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12541" w:tblpY="-106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tblGrid>
      <w:tr w:rsidR="00356E1D" w:rsidTr="005C7BA5">
        <w:trPr>
          <w:trHeight w:val="707"/>
        </w:trPr>
        <w:tc>
          <w:tcPr>
            <w:tcW w:w="3495" w:type="dxa"/>
          </w:tcPr>
          <w:p w:rsidR="00356E1D" w:rsidRDefault="00356E1D" w:rsidP="00356E1D">
            <w:pPr>
              <w:rPr>
                <w:rFonts w:ascii="Times New Roman" w:hAnsi="Times New Roman" w:cs="Times New Roman"/>
                <w:sz w:val="24"/>
                <w:szCs w:val="24"/>
              </w:rPr>
            </w:pPr>
            <w:r w:rsidRPr="00356E1D">
              <w:rPr>
                <w:rFonts w:ascii="Times New Roman" w:hAnsi="Times New Roman" w:cs="Times New Roman"/>
                <w:sz w:val="24"/>
                <w:szCs w:val="24"/>
              </w:rPr>
              <w:t xml:space="preserve">Pielikums </w:t>
            </w:r>
          </w:p>
          <w:p w:rsidR="00356E1D" w:rsidRDefault="00356E1D" w:rsidP="00356E1D">
            <w:pPr>
              <w:rPr>
                <w:rFonts w:ascii="Times New Roman" w:hAnsi="Times New Roman" w:cs="Times New Roman"/>
                <w:sz w:val="24"/>
                <w:szCs w:val="24"/>
              </w:rPr>
            </w:pPr>
            <w:r>
              <w:rPr>
                <w:rFonts w:ascii="Times New Roman" w:hAnsi="Times New Roman" w:cs="Times New Roman"/>
                <w:sz w:val="24"/>
                <w:szCs w:val="24"/>
              </w:rPr>
              <w:t>Daugavpils pilsētas domes</w:t>
            </w:r>
          </w:p>
          <w:p w:rsidR="00356E1D" w:rsidRDefault="00D41E5E" w:rsidP="00356E1D">
            <w:pPr>
              <w:rPr>
                <w:rFonts w:ascii="Times New Roman" w:hAnsi="Times New Roman" w:cs="Times New Roman"/>
                <w:sz w:val="24"/>
                <w:szCs w:val="24"/>
              </w:rPr>
            </w:pPr>
            <w:r>
              <w:rPr>
                <w:rFonts w:ascii="Times New Roman" w:hAnsi="Times New Roman" w:cs="Times New Roman"/>
                <w:sz w:val="24"/>
                <w:szCs w:val="24"/>
              </w:rPr>
              <w:t>2020.gada 28</w:t>
            </w:r>
            <w:r w:rsidR="00356E1D">
              <w:rPr>
                <w:rFonts w:ascii="Times New Roman" w:hAnsi="Times New Roman" w:cs="Times New Roman"/>
                <w:sz w:val="24"/>
                <w:szCs w:val="24"/>
              </w:rPr>
              <w:t>.augusta</w:t>
            </w:r>
          </w:p>
          <w:p w:rsidR="00356E1D" w:rsidRDefault="00356E1D" w:rsidP="00356E1D">
            <w:pPr>
              <w:rPr>
                <w:rFonts w:ascii="Times New Roman" w:hAnsi="Times New Roman" w:cs="Times New Roman"/>
                <w:sz w:val="24"/>
                <w:szCs w:val="24"/>
              </w:rPr>
            </w:pPr>
            <w:r>
              <w:rPr>
                <w:rFonts w:ascii="Times New Roman" w:hAnsi="Times New Roman" w:cs="Times New Roman"/>
                <w:sz w:val="24"/>
                <w:szCs w:val="24"/>
              </w:rPr>
              <w:t>lēmumam Nr.</w:t>
            </w:r>
            <w:r w:rsidR="00D41E5E">
              <w:rPr>
                <w:rFonts w:ascii="Times New Roman" w:hAnsi="Times New Roman" w:cs="Times New Roman"/>
                <w:sz w:val="24"/>
                <w:szCs w:val="24"/>
              </w:rPr>
              <w:t>366</w:t>
            </w:r>
            <w:bookmarkStart w:id="0" w:name="_GoBack"/>
            <w:bookmarkEnd w:id="0"/>
          </w:p>
          <w:p w:rsidR="00356E1D" w:rsidRPr="00356E1D" w:rsidRDefault="00356E1D" w:rsidP="00356E1D">
            <w:pPr>
              <w:jc w:val="center"/>
              <w:rPr>
                <w:rFonts w:ascii="Times New Roman" w:hAnsi="Times New Roman" w:cs="Times New Roman"/>
                <w:sz w:val="24"/>
                <w:szCs w:val="24"/>
              </w:rPr>
            </w:pPr>
          </w:p>
        </w:tc>
      </w:tr>
    </w:tbl>
    <w:p w:rsidR="00356E1D" w:rsidRDefault="00356E1D" w:rsidP="00356E1D">
      <w:pPr>
        <w:jc w:val="center"/>
        <w:rPr>
          <w:rFonts w:ascii="Times New Roman" w:hAnsi="Times New Roman" w:cs="Times New Roman"/>
          <w:b/>
          <w:sz w:val="32"/>
          <w:szCs w:val="32"/>
        </w:rPr>
      </w:pPr>
    </w:p>
    <w:p w:rsidR="00B8765F" w:rsidRPr="00B8765F" w:rsidRDefault="00B8765F" w:rsidP="00356E1D">
      <w:pPr>
        <w:jc w:val="center"/>
        <w:rPr>
          <w:rFonts w:ascii="Times New Roman" w:hAnsi="Times New Roman" w:cs="Times New Roman"/>
          <w:b/>
          <w:sz w:val="32"/>
          <w:szCs w:val="32"/>
        </w:rPr>
      </w:pPr>
      <w:r w:rsidRPr="00B8765F">
        <w:rPr>
          <w:rFonts w:ascii="Times New Roman" w:hAnsi="Times New Roman" w:cs="Times New Roman"/>
          <w:b/>
          <w:sz w:val="32"/>
          <w:szCs w:val="32"/>
        </w:rPr>
        <w:t>Daugavpils pilsētas Izglītības pārvaldes</w:t>
      </w:r>
    </w:p>
    <w:p w:rsidR="00B8765F" w:rsidRPr="00B8765F" w:rsidRDefault="00B8765F" w:rsidP="00356E1D">
      <w:pPr>
        <w:jc w:val="center"/>
        <w:rPr>
          <w:rFonts w:ascii="Times New Roman" w:hAnsi="Times New Roman" w:cs="Times New Roman"/>
          <w:b/>
          <w:sz w:val="32"/>
          <w:szCs w:val="32"/>
        </w:rPr>
      </w:pPr>
      <w:r w:rsidRPr="00B8765F">
        <w:rPr>
          <w:rFonts w:ascii="Times New Roman" w:hAnsi="Times New Roman" w:cs="Times New Roman"/>
          <w:b/>
          <w:sz w:val="32"/>
          <w:szCs w:val="32"/>
        </w:rPr>
        <w:t>z</w:t>
      </w:r>
      <w:r w:rsidR="00A202EE" w:rsidRPr="00B8765F">
        <w:rPr>
          <w:rFonts w:ascii="Times New Roman" w:hAnsi="Times New Roman" w:cs="Times New Roman"/>
          <w:b/>
          <w:sz w:val="32"/>
          <w:szCs w:val="32"/>
        </w:rPr>
        <w:t>iņojums par</w:t>
      </w:r>
      <w:r w:rsidR="00AA2B5E" w:rsidRPr="00B8765F">
        <w:rPr>
          <w:rFonts w:ascii="Times New Roman" w:hAnsi="Times New Roman" w:cs="Times New Roman"/>
          <w:b/>
          <w:sz w:val="32"/>
          <w:szCs w:val="32"/>
        </w:rPr>
        <w:t xml:space="preserve"> izglītības iestāžu gatavību 2020</w:t>
      </w:r>
      <w:r w:rsidR="00A202EE" w:rsidRPr="00B8765F">
        <w:rPr>
          <w:rFonts w:ascii="Times New Roman" w:hAnsi="Times New Roman" w:cs="Times New Roman"/>
          <w:b/>
          <w:sz w:val="32"/>
          <w:szCs w:val="32"/>
        </w:rPr>
        <w:t>./20</w:t>
      </w:r>
      <w:r w:rsidR="00AA2B5E" w:rsidRPr="00B8765F">
        <w:rPr>
          <w:rFonts w:ascii="Times New Roman" w:hAnsi="Times New Roman" w:cs="Times New Roman"/>
          <w:b/>
          <w:sz w:val="32"/>
          <w:szCs w:val="32"/>
        </w:rPr>
        <w:t>21</w:t>
      </w:r>
      <w:r w:rsidR="00A202EE" w:rsidRPr="00B8765F">
        <w:rPr>
          <w:rFonts w:ascii="Times New Roman" w:hAnsi="Times New Roman" w:cs="Times New Roman"/>
          <w:b/>
          <w:sz w:val="32"/>
          <w:szCs w:val="32"/>
        </w:rPr>
        <w:t>.mācību gadam</w:t>
      </w:r>
    </w:p>
    <w:p w:rsidR="003C626A" w:rsidRPr="00B8765F" w:rsidRDefault="00D22D53" w:rsidP="00B8765F">
      <w:pPr>
        <w:pStyle w:val="ListParagraph"/>
        <w:numPr>
          <w:ilvl w:val="0"/>
          <w:numId w:val="9"/>
        </w:numPr>
        <w:rPr>
          <w:rFonts w:ascii="Times New Roman" w:hAnsi="Times New Roman" w:cs="Times New Roman"/>
          <w:b/>
          <w:sz w:val="24"/>
          <w:szCs w:val="24"/>
        </w:rPr>
      </w:pPr>
      <w:r w:rsidRPr="00B8765F">
        <w:rPr>
          <w:rFonts w:ascii="Times New Roman" w:hAnsi="Times New Roman" w:cs="Times New Roman"/>
          <w:b/>
          <w:sz w:val="24"/>
          <w:szCs w:val="24"/>
        </w:rPr>
        <w:t>Vispārēja informācija par izglītības iestādēm</w:t>
      </w:r>
    </w:p>
    <w:tbl>
      <w:tblPr>
        <w:tblStyle w:val="TableGrid"/>
        <w:tblW w:w="14454" w:type="dxa"/>
        <w:tblLayout w:type="fixed"/>
        <w:tblLook w:val="04A0" w:firstRow="1" w:lastRow="0" w:firstColumn="1" w:lastColumn="0" w:noHBand="0" w:noVBand="1"/>
      </w:tblPr>
      <w:tblGrid>
        <w:gridCol w:w="2122"/>
        <w:gridCol w:w="12332"/>
      </w:tblGrid>
      <w:tr w:rsidR="00347B85" w:rsidRPr="00DD2534" w:rsidTr="00AE7069">
        <w:tc>
          <w:tcPr>
            <w:tcW w:w="14454" w:type="dxa"/>
            <w:gridSpan w:val="2"/>
          </w:tcPr>
          <w:p w:rsidR="00347B85" w:rsidRPr="00B8765F" w:rsidRDefault="00347B85" w:rsidP="00DD2534">
            <w:pPr>
              <w:jc w:val="both"/>
              <w:rPr>
                <w:rFonts w:ascii="Times New Roman" w:hAnsi="Times New Roman" w:cs="Times New Roman"/>
                <w:b/>
                <w:sz w:val="24"/>
                <w:szCs w:val="24"/>
              </w:rPr>
            </w:pPr>
            <w:r w:rsidRPr="00B8765F">
              <w:rPr>
                <w:rFonts w:ascii="Times New Roman" w:hAnsi="Times New Roman" w:cs="Times New Roman"/>
                <w:b/>
                <w:sz w:val="24"/>
                <w:szCs w:val="24"/>
              </w:rPr>
              <w:t>Pirmsskolas izglītības iestādes</w:t>
            </w:r>
          </w:p>
          <w:p w:rsidR="00347B85" w:rsidRPr="00171E87" w:rsidRDefault="00347B85" w:rsidP="00DD2534">
            <w:pPr>
              <w:jc w:val="both"/>
              <w:rPr>
                <w:rFonts w:ascii="Times New Roman" w:hAnsi="Times New Roman" w:cs="Times New Roman"/>
                <w:b/>
                <w:sz w:val="28"/>
                <w:szCs w:val="28"/>
              </w:rPr>
            </w:pPr>
          </w:p>
        </w:tc>
      </w:tr>
      <w:tr w:rsidR="00183A87" w:rsidRPr="00D41E5E" w:rsidTr="00AE7069">
        <w:tc>
          <w:tcPr>
            <w:tcW w:w="2122" w:type="dxa"/>
          </w:tcPr>
          <w:p w:rsidR="00183A87" w:rsidRPr="00B66414" w:rsidRDefault="00183A87" w:rsidP="005F497C">
            <w:pPr>
              <w:rPr>
                <w:rFonts w:ascii="Times New Roman" w:hAnsi="Times New Roman" w:cs="Times New Roman"/>
                <w:sz w:val="24"/>
                <w:szCs w:val="24"/>
              </w:rPr>
            </w:pPr>
            <w:r w:rsidRPr="00B66414">
              <w:rPr>
                <w:rFonts w:ascii="Times New Roman" w:hAnsi="Times New Roman" w:cs="Times New Roman"/>
                <w:sz w:val="24"/>
                <w:szCs w:val="24"/>
              </w:rPr>
              <w:t>Statistika (iestādes, izglītojamie)</w:t>
            </w:r>
          </w:p>
        </w:tc>
        <w:tc>
          <w:tcPr>
            <w:tcW w:w="12332" w:type="dxa"/>
          </w:tcPr>
          <w:p w:rsidR="00183A87" w:rsidRPr="00B66414" w:rsidRDefault="00183A87" w:rsidP="00B8765F">
            <w:pPr>
              <w:pStyle w:val="Normal1"/>
              <w:ind w:firstLine="720"/>
              <w:jc w:val="both"/>
              <w:rPr>
                <w:color w:val="auto"/>
                <w:szCs w:val="24"/>
                <w:lang w:val="lv-LV"/>
              </w:rPr>
            </w:pPr>
            <w:r w:rsidRPr="00B66414">
              <w:rPr>
                <w:color w:val="auto"/>
                <w:szCs w:val="24"/>
                <w:lang w:val="lv-LV"/>
              </w:rPr>
              <w:t xml:space="preserve">2020./2021.mācību gadā Daugavpils pilsētas Izglītības pārvaldes (turpmāk – </w:t>
            </w:r>
            <w:r w:rsidR="00DE544A">
              <w:rPr>
                <w:color w:val="auto"/>
                <w:szCs w:val="24"/>
                <w:lang w:val="lv-LV"/>
              </w:rPr>
              <w:t>DP</w:t>
            </w:r>
            <w:r w:rsidRPr="00B66414">
              <w:rPr>
                <w:color w:val="auto"/>
                <w:szCs w:val="24"/>
                <w:lang w:val="lv-LV"/>
              </w:rPr>
              <w:t xml:space="preserve">IP) padotībā būs 27 pirmsskolas izglītības iestādes (turpmāk – PII). Pirmsskolas izglītības programmas īstenos J.Raiņa Daugavpils 6.vidusskola (3 grupas) un Stropu pamatskola- attīstības centrs (4 grupas). Bērnu skaits, kas apmeklēs PII jaunajā mācību gadā,salīdzinot ar </w:t>
            </w:r>
            <w:r w:rsidR="004E3584" w:rsidRPr="00B66414">
              <w:rPr>
                <w:color w:val="auto"/>
                <w:szCs w:val="24"/>
                <w:lang w:val="lv-LV"/>
              </w:rPr>
              <w:t>2019./2020</w:t>
            </w:r>
            <w:r w:rsidRPr="00B66414">
              <w:rPr>
                <w:color w:val="auto"/>
                <w:szCs w:val="24"/>
                <w:lang w:val="lv-LV"/>
              </w:rPr>
              <w:t>.m.g., būs mazliet mazāks – 4500 izglītojamie. Pirmsskolas izglītības iestādēs darbosies 2</w:t>
            </w:r>
            <w:r w:rsidR="00350312" w:rsidRPr="00B66414">
              <w:rPr>
                <w:color w:val="auto"/>
                <w:szCs w:val="24"/>
                <w:lang w:val="lv-LV"/>
              </w:rPr>
              <w:t>35 grupas. Par vienu grupu mazā</w:t>
            </w:r>
            <w:r w:rsidR="00EA336C" w:rsidRPr="00B66414">
              <w:rPr>
                <w:color w:val="auto"/>
                <w:szCs w:val="24"/>
                <w:lang w:val="lv-LV"/>
              </w:rPr>
              <w:t>k</w:t>
            </w:r>
            <w:r w:rsidRPr="00B66414">
              <w:rPr>
                <w:color w:val="auto"/>
                <w:szCs w:val="24"/>
                <w:lang w:val="lv-LV"/>
              </w:rPr>
              <w:t xml:space="preserve"> strādās 8.PII un 28.PII (grupas netika nokomplektētas</w:t>
            </w:r>
            <w:r w:rsidR="00B8765F">
              <w:rPr>
                <w:color w:val="auto"/>
                <w:szCs w:val="24"/>
                <w:lang w:val="lv-LV"/>
              </w:rPr>
              <w:t xml:space="preserve"> bērnu trūkuma dēļ</w:t>
            </w:r>
            <w:r w:rsidRPr="00B66414">
              <w:rPr>
                <w:color w:val="auto"/>
                <w:szCs w:val="24"/>
                <w:lang w:val="lv-LV"/>
              </w:rPr>
              <w:t xml:space="preserve">).Visās pārējās PII grupas ir nokomplektētas, ievērojot Daugavpils pilsētas domes 2009.g. 10.septembra noteikumus Nr.8 „Par minimālo un maksimālo bērnu skaitu Daugavpils pilsētas pirmsskolas izglītības iestādes grupās”. Aptuveni 38 bērni gaida vietu </w:t>
            </w:r>
            <w:r w:rsidR="00B8765F">
              <w:rPr>
                <w:color w:val="auto"/>
                <w:szCs w:val="24"/>
                <w:lang w:val="lv-LV"/>
              </w:rPr>
              <w:t xml:space="preserve">vecāku izvēlētajās konkrētajās </w:t>
            </w:r>
            <w:r w:rsidRPr="00B66414">
              <w:rPr>
                <w:color w:val="auto"/>
                <w:szCs w:val="24"/>
                <w:lang w:val="lv-LV"/>
              </w:rPr>
              <w:t>PII. Pārsvarā tie ir 1 – 3 gadus veci bērni. PII absolventu skaits 2020.gadā bija 798, kas ir mazāk nekā iepriekšējā gadā (salīdzinājumam: 2008.g. – 791; 2009.g. – 771; 2010.g. – 749; 2011.g. – 681; 2012.g. – 697; 2013.g. – 799; 2014.g. – 836; 2015.g. - 909; 2016.g. – 857; 2017.g. – 766; 2018.g.- 680; 2019.g. - 828).</w:t>
            </w:r>
          </w:p>
        </w:tc>
      </w:tr>
      <w:tr w:rsidR="00183A87" w:rsidRPr="00D41E5E" w:rsidTr="00AE7069">
        <w:tc>
          <w:tcPr>
            <w:tcW w:w="2122" w:type="dxa"/>
          </w:tcPr>
          <w:p w:rsidR="00183A87" w:rsidRPr="00B66414" w:rsidRDefault="00183A87" w:rsidP="005F497C">
            <w:pPr>
              <w:rPr>
                <w:rFonts w:ascii="Times New Roman" w:hAnsi="Times New Roman" w:cs="Times New Roman"/>
                <w:sz w:val="24"/>
                <w:szCs w:val="24"/>
              </w:rPr>
            </w:pPr>
            <w:r w:rsidRPr="00B66414">
              <w:rPr>
                <w:rFonts w:ascii="Times New Roman" w:hAnsi="Times New Roman" w:cs="Times New Roman"/>
                <w:sz w:val="24"/>
                <w:szCs w:val="24"/>
              </w:rPr>
              <w:t>Izglītības programmas</w:t>
            </w:r>
          </w:p>
        </w:tc>
        <w:tc>
          <w:tcPr>
            <w:tcW w:w="12332" w:type="dxa"/>
          </w:tcPr>
          <w:p w:rsidR="00183A87" w:rsidRDefault="00183A87" w:rsidP="005F497C">
            <w:pPr>
              <w:pStyle w:val="Normal1"/>
              <w:ind w:firstLine="720"/>
              <w:jc w:val="both"/>
              <w:rPr>
                <w:color w:val="auto"/>
                <w:szCs w:val="24"/>
                <w:lang w:val="lv-LV"/>
              </w:rPr>
            </w:pPr>
            <w:r w:rsidRPr="00A32894">
              <w:rPr>
                <w:color w:val="auto"/>
                <w:szCs w:val="24"/>
                <w:lang w:val="lv-LV"/>
              </w:rPr>
              <w:t xml:space="preserve">No 27 pirmsskolas izglītības iestādēm piecas (7.PII, 12.PII, 13.PII, 21.PII, 24.PII) </w:t>
            </w:r>
            <w:r w:rsidR="004E3584" w:rsidRPr="00A32894">
              <w:rPr>
                <w:color w:val="auto"/>
                <w:szCs w:val="24"/>
                <w:lang w:val="lv-LV"/>
              </w:rPr>
              <w:t>2020./2021</w:t>
            </w:r>
            <w:r w:rsidRPr="00A32894">
              <w:rPr>
                <w:color w:val="auto"/>
                <w:szCs w:val="24"/>
                <w:lang w:val="lv-LV"/>
              </w:rPr>
              <w:t xml:space="preserve">.m.g. īstenos Vispārējās pirmsskolas izglītības programmu tikai latviešu valodā, pārējās iestādes strādās, izmantojot bilingvālo pieeju, un īstenos </w:t>
            </w:r>
            <w:r w:rsidRPr="00A32894">
              <w:rPr>
                <w:bCs/>
                <w:color w:val="auto"/>
                <w:szCs w:val="24"/>
                <w:shd w:val="clear" w:color="auto" w:fill="FFFFFF"/>
                <w:lang w:val="lv-LV"/>
              </w:rPr>
              <w:t>Mazākumtautību vispārējās pirmsskolas izglītības programmu</w:t>
            </w:r>
            <w:r w:rsidRPr="00A32894">
              <w:rPr>
                <w:color w:val="auto"/>
                <w:szCs w:val="24"/>
                <w:lang w:val="lv-LV"/>
              </w:rPr>
              <w:t xml:space="preserve"> un dažās grupās Vispārējās pirmsskolas izglītības programmu.</w:t>
            </w:r>
          </w:p>
          <w:p w:rsidR="00356E1D" w:rsidRDefault="00E0075B" w:rsidP="00BD5251">
            <w:pPr>
              <w:pStyle w:val="Normal1"/>
              <w:ind w:firstLine="720"/>
              <w:jc w:val="both"/>
              <w:rPr>
                <w:color w:val="auto"/>
                <w:szCs w:val="24"/>
                <w:lang w:val="lv-LV"/>
              </w:rPr>
            </w:pPr>
            <w:r w:rsidRPr="00A32894">
              <w:rPr>
                <w:color w:val="auto"/>
                <w:szCs w:val="24"/>
                <w:lang w:val="lv-LV"/>
              </w:rPr>
              <w:t xml:space="preserve">Atbilstoši vecāku pieprasījumam mazākumtautību pirmsskolas izglītības iestādēs vēl astoņas grupas mainīs izglītības programmu un īstenos „Vispārējās pirmsskolas izglītības programmu” latviešu valodā. Šajā mācību gadā mazākumtautību iestādēs latviešu grupu skaits būs šāds: 1.PII (4 grupas), 3.PII (2 grupas), 4. PII (2 grupas), 5.PII (3 grupas), 8.PII (2 grupas), 9.PII (2 grupas), 14.PII (3 grupas), 18.PII (1 grupa), 20.PII (6 grupas), 22.PII (1 grupa), 23.PII (5 grupas), 26.PII (5 grupas), 27.PII (3 grupas), 32.PII (5 grupas), Ruģeļu PII (5 grupas) un J.Raiņa Daugavpils 6.vidusskolā (1 grupa), </w:t>
            </w:r>
          </w:p>
          <w:p w:rsidR="00356E1D" w:rsidRDefault="00356E1D" w:rsidP="00BD5251">
            <w:pPr>
              <w:pStyle w:val="Normal1"/>
              <w:ind w:firstLine="720"/>
              <w:jc w:val="both"/>
              <w:rPr>
                <w:color w:val="auto"/>
                <w:szCs w:val="24"/>
                <w:lang w:val="lv-LV"/>
              </w:rPr>
            </w:pPr>
          </w:p>
          <w:p w:rsidR="00BD5251" w:rsidRDefault="00356E1D" w:rsidP="00356E1D">
            <w:pPr>
              <w:pStyle w:val="Normal1"/>
              <w:jc w:val="both"/>
              <w:rPr>
                <w:color w:val="auto"/>
                <w:szCs w:val="24"/>
                <w:lang w:val="lv-LV"/>
              </w:rPr>
            </w:pPr>
            <w:r>
              <w:rPr>
                <w:color w:val="auto"/>
                <w:szCs w:val="24"/>
                <w:lang w:val="lv-LV"/>
              </w:rPr>
              <w:lastRenderedPageBreak/>
              <w:t xml:space="preserve">Daugavpils </w:t>
            </w:r>
            <w:r w:rsidR="00E0075B" w:rsidRPr="00A32894">
              <w:rPr>
                <w:color w:val="auto"/>
                <w:szCs w:val="24"/>
                <w:lang w:val="lv-LV"/>
              </w:rPr>
              <w:t>Stropu pamatskolas-attīstības centrā (1 grupa).</w:t>
            </w:r>
          </w:p>
          <w:p w:rsidR="00183A87" w:rsidRPr="00AB3043" w:rsidRDefault="00AE7069" w:rsidP="00AB3043">
            <w:pPr>
              <w:pStyle w:val="Normal1"/>
              <w:numPr>
                <w:ilvl w:val="0"/>
                <w:numId w:val="10"/>
              </w:numPr>
              <w:jc w:val="both"/>
              <w:rPr>
                <w:color w:val="auto"/>
                <w:szCs w:val="24"/>
                <w:lang w:val="lv-LV"/>
              </w:rPr>
            </w:pPr>
            <w:r>
              <w:rPr>
                <w:color w:val="auto"/>
                <w:szCs w:val="24"/>
                <w:lang w:val="lv-LV"/>
              </w:rPr>
              <w:t>P</w:t>
            </w:r>
            <w:r w:rsidR="00183A87" w:rsidRPr="00A32894">
              <w:rPr>
                <w:color w:val="auto"/>
                <w:szCs w:val="24"/>
                <w:lang w:val="lv-LV"/>
              </w:rPr>
              <w:t>irmsskolas vecuma bērniem plaši tiks piedāvātas speciālās pirmsskolas izglītības programmas</w:t>
            </w:r>
            <w:r w:rsidR="00173A37">
              <w:rPr>
                <w:color w:val="auto"/>
                <w:szCs w:val="24"/>
                <w:lang w:val="lv-LV"/>
              </w:rPr>
              <w:t xml:space="preserve"> </w:t>
            </w:r>
            <w:r w:rsidR="00AB3043" w:rsidRPr="00A32894">
              <w:rPr>
                <w:color w:val="auto"/>
                <w:szCs w:val="24"/>
                <w:lang w:val="lv-LV"/>
              </w:rPr>
              <w:t>Stro</w:t>
            </w:r>
            <w:r w:rsidR="00AB3043">
              <w:rPr>
                <w:color w:val="auto"/>
                <w:szCs w:val="24"/>
                <w:lang w:val="lv-LV"/>
              </w:rPr>
              <w:t>pu pamatskola-attīstības centrā</w:t>
            </w:r>
            <w:r w:rsidR="008406FF">
              <w:rPr>
                <w:color w:val="auto"/>
                <w:szCs w:val="24"/>
                <w:lang w:val="lv-LV"/>
              </w:rPr>
              <w:t xml:space="preserve"> </w:t>
            </w:r>
            <w:r w:rsidRPr="00AB3043">
              <w:rPr>
                <w:color w:val="auto"/>
                <w:szCs w:val="24"/>
                <w:lang w:val="lv-LV"/>
              </w:rPr>
              <w:t>(turpmāk - SPIP)</w:t>
            </w:r>
            <w:r w:rsidR="00AB3043">
              <w:rPr>
                <w:color w:val="auto"/>
                <w:szCs w:val="24"/>
                <w:lang w:val="lv-LV"/>
              </w:rPr>
              <w:t>;</w:t>
            </w:r>
          </w:p>
          <w:p w:rsidR="00183A87" w:rsidRPr="00A32894" w:rsidRDefault="00AE7069" w:rsidP="00AE7069">
            <w:pPr>
              <w:pStyle w:val="Normal1"/>
              <w:numPr>
                <w:ilvl w:val="0"/>
                <w:numId w:val="10"/>
              </w:numPr>
              <w:jc w:val="both"/>
              <w:rPr>
                <w:color w:val="auto"/>
                <w:szCs w:val="24"/>
                <w:lang w:val="lv-LV"/>
              </w:rPr>
            </w:pPr>
            <w:r>
              <w:rPr>
                <w:color w:val="auto"/>
                <w:szCs w:val="24"/>
                <w:lang w:val="lv-LV"/>
              </w:rPr>
              <w:t>SPIP</w:t>
            </w:r>
            <w:r w:rsidR="00183A87" w:rsidRPr="00A32894">
              <w:rPr>
                <w:color w:val="auto"/>
                <w:szCs w:val="24"/>
                <w:lang w:val="lv-LV"/>
              </w:rPr>
              <w:t xml:space="preserve"> izglītojamajiem ar valodas attīstības traucējumiem (18.PII);</w:t>
            </w:r>
          </w:p>
          <w:p w:rsidR="00183A87" w:rsidRPr="00A32894" w:rsidRDefault="00AE7069" w:rsidP="00AE7069">
            <w:pPr>
              <w:pStyle w:val="Normal1"/>
              <w:numPr>
                <w:ilvl w:val="0"/>
                <w:numId w:val="10"/>
              </w:numPr>
              <w:jc w:val="both"/>
              <w:rPr>
                <w:color w:val="auto"/>
                <w:szCs w:val="24"/>
                <w:lang w:val="lv-LV"/>
              </w:rPr>
            </w:pPr>
            <w:r>
              <w:rPr>
                <w:color w:val="auto"/>
                <w:szCs w:val="24"/>
                <w:lang w:val="lv-LV"/>
              </w:rPr>
              <w:t>Mazākumtautību SPIP</w:t>
            </w:r>
            <w:r w:rsidR="00183A87" w:rsidRPr="00A32894">
              <w:rPr>
                <w:color w:val="auto"/>
                <w:szCs w:val="24"/>
                <w:lang w:val="lv-LV"/>
              </w:rPr>
              <w:t xml:space="preserve"> izglītojamajiem ar valodas attīstības traucējumiem (18.PII, 17.PII, 15.PII, 20.PII, 32.PII, 4.PII);</w:t>
            </w:r>
          </w:p>
          <w:p w:rsidR="00183A87" w:rsidRPr="00A32894" w:rsidRDefault="00AE7069" w:rsidP="00AE7069">
            <w:pPr>
              <w:pStyle w:val="Normal1"/>
              <w:numPr>
                <w:ilvl w:val="0"/>
                <w:numId w:val="10"/>
              </w:numPr>
              <w:jc w:val="both"/>
              <w:rPr>
                <w:color w:val="auto"/>
                <w:szCs w:val="24"/>
                <w:lang w:val="lv-LV"/>
              </w:rPr>
            </w:pPr>
            <w:r>
              <w:rPr>
                <w:color w:val="auto"/>
                <w:szCs w:val="24"/>
                <w:lang w:val="lv-LV"/>
              </w:rPr>
              <w:t>SPIP</w:t>
            </w:r>
            <w:r w:rsidR="00B8765F">
              <w:rPr>
                <w:color w:val="auto"/>
                <w:szCs w:val="24"/>
                <w:lang w:val="lv-LV"/>
              </w:rPr>
              <w:t xml:space="preserve"> un </w:t>
            </w:r>
            <w:r>
              <w:rPr>
                <w:color w:val="auto"/>
                <w:szCs w:val="24"/>
                <w:lang w:val="lv-LV"/>
              </w:rPr>
              <w:t>Mazākumtautību SPIP</w:t>
            </w:r>
            <w:r w:rsidR="00183A87" w:rsidRPr="00A32894">
              <w:rPr>
                <w:color w:val="auto"/>
                <w:szCs w:val="24"/>
                <w:lang w:val="lv-LV"/>
              </w:rPr>
              <w:t xml:space="preserve"> izglītojamajiem ar redzes attīstības traucējumiem (9.PII);</w:t>
            </w:r>
          </w:p>
          <w:p w:rsidR="00183A87" w:rsidRPr="00A32894" w:rsidRDefault="00AE7069" w:rsidP="00AE7069">
            <w:pPr>
              <w:pStyle w:val="Normal1"/>
              <w:numPr>
                <w:ilvl w:val="0"/>
                <w:numId w:val="10"/>
              </w:numPr>
              <w:jc w:val="both"/>
              <w:rPr>
                <w:color w:val="auto"/>
                <w:szCs w:val="24"/>
                <w:lang w:val="lv-LV"/>
              </w:rPr>
            </w:pPr>
            <w:r>
              <w:rPr>
                <w:color w:val="auto"/>
                <w:szCs w:val="24"/>
                <w:lang w:val="lv-LV"/>
              </w:rPr>
              <w:t>SPIP un Mazākumtautību SPIP</w:t>
            </w:r>
            <w:r w:rsidR="00183A87" w:rsidRPr="00A32894">
              <w:rPr>
                <w:color w:val="auto"/>
                <w:szCs w:val="24"/>
                <w:lang w:val="lv-LV"/>
              </w:rPr>
              <w:t xml:space="preserve"> izglītojamajiem ar somatiskām saslimšanām (4.PII);</w:t>
            </w:r>
          </w:p>
          <w:p w:rsidR="00183A87" w:rsidRPr="00A32894" w:rsidRDefault="00AE7069" w:rsidP="00AE7069">
            <w:pPr>
              <w:pStyle w:val="Normal1"/>
              <w:numPr>
                <w:ilvl w:val="0"/>
                <w:numId w:val="10"/>
              </w:numPr>
              <w:jc w:val="both"/>
              <w:rPr>
                <w:color w:val="auto"/>
                <w:szCs w:val="24"/>
                <w:lang w:val="lv-LV"/>
              </w:rPr>
            </w:pPr>
            <w:r>
              <w:rPr>
                <w:color w:val="auto"/>
                <w:szCs w:val="24"/>
                <w:lang w:val="lv-LV"/>
              </w:rPr>
              <w:t>SPIP un Mazākumtautību SPIP</w:t>
            </w:r>
            <w:r w:rsidR="00183A87" w:rsidRPr="00A32894">
              <w:rPr>
                <w:color w:val="auto"/>
                <w:szCs w:val="24"/>
                <w:lang w:val="lv-LV"/>
              </w:rPr>
              <w:t xml:space="preserve"> izglītojamajiem ar jaukti</w:t>
            </w:r>
            <w:r w:rsidR="00AB3043">
              <w:rPr>
                <w:color w:val="auto"/>
                <w:szCs w:val="24"/>
                <w:lang w:val="lv-LV"/>
              </w:rPr>
              <w:t>em attīstības traucējumiem</w:t>
            </w:r>
            <w:r w:rsidR="00183A87" w:rsidRPr="00A32894">
              <w:rPr>
                <w:color w:val="auto"/>
                <w:szCs w:val="24"/>
                <w:lang w:val="lv-LV"/>
              </w:rPr>
              <w:t>;</w:t>
            </w:r>
          </w:p>
          <w:p w:rsidR="00183A87" w:rsidRPr="00A32894" w:rsidRDefault="00BD5251" w:rsidP="00AE7069">
            <w:pPr>
              <w:pStyle w:val="Normal1"/>
              <w:numPr>
                <w:ilvl w:val="0"/>
                <w:numId w:val="10"/>
              </w:numPr>
              <w:jc w:val="both"/>
              <w:rPr>
                <w:color w:val="auto"/>
                <w:szCs w:val="24"/>
                <w:lang w:val="lv-LV"/>
              </w:rPr>
            </w:pPr>
            <w:r>
              <w:rPr>
                <w:color w:val="auto"/>
                <w:szCs w:val="24"/>
                <w:lang w:val="lv-LV"/>
              </w:rPr>
              <w:t>Mazākumtautību SPIP</w:t>
            </w:r>
            <w:r w:rsidR="00183A87" w:rsidRPr="00A32894">
              <w:rPr>
                <w:color w:val="auto"/>
                <w:szCs w:val="24"/>
                <w:lang w:val="lv-LV"/>
              </w:rPr>
              <w:t xml:space="preserve"> izglītojamajiem ar jaukti</w:t>
            </w:r>
            <w:r w:rsidR="00AE7069">
              <w:rPr>
                <w:color w:val="auto"/>
                <w:szCs w:val="24"/>
                <w:lang w:val="lv-LV"/>
              </w:rPr>
              <w:t>em attīstības traucējumiem (</w:t>
            </w:r>
            <w:r w:rsidR="00183A87" w:rsidRPr="00A32894">
              <w:rPr>
                <w:color w:val="auto"/>
                <w:szCs w:val="24"/>
                <w:lang w:val="lv-LV"/>
              </w:rPr>
              <w:t>32.PII, 4.PII; 15.PII);</w:t>
            </w:r>
          </w:p>
          <w:p w:rsidR="00183A87" w:rsidRPr="00A32894" w:rsidRDefault="00AE7069" w:rsidP="00AE7069">
            <w:pPr>
              <w:pStyle w:val="Normal1"/>
              <w:numPr>
                <w:ilvl w:val="0"/>
                <w:numId w:val="10"/>
              </w:numPr>
              <w:jc w:val="both"/>
              <w:rPr>
                <w:color w:val="auto"/>
                <w:szCs w:val="24"/>
                <w:lang w:val="lv-LV"/>
              </w:rPr>
            </w:pPr>
            <w:r>
              <w:rPr>
                <w:color w:val="auto"/>
                <w:szCs w:val="24"/>
                <w:lang w:val="lv-LV"/>
              </w:rPr>
              <w:t>SPIP un Mazākumtautību SPIP</w:t>
            </w:r>
            <w:r w:rsidR="00173A37">
              <w:rPr>
                <w:color w:val="auto"/>
                <w:szCs w:val="24"/>
                <w:lang w:val="lv-LV"/>
              </w:rPr>
              <w:t xml:space="preserve"> </w:t>
            </w:r>
            <w:r w:rsidR="00183A87" w:rsidRPr="00A32894">
              <w:rPr>
                <w:color w:val="auto"/>
                <w:szCs w:val="24"/>
                <w:lang w:val="lv-LV"/>
              </w:rPr>
              <w:t>izglītojamajiem ar garīg</w:t>
            </w:r>
            <w:r w:rsidR="00803F03">
              <w:rPr>
                <w:color w:val="auto"/>
                <w:szCs w:val="24"/>
                <w:lang w:val="lv-LV"/>
              </w:rPr>
              <w:t>ās attīstības traucējumiem</w:t>
            </w:r>
            <w:r w:rsidR="00183A87" w:rsidRPr="00A32894">
              <w:rPr>
                <w:color w:val="auto"/>
                <w:szCs w:val="24"/>
                <w:lang w:val="lv-LV"/>
              </w:rPr>
              <w:t>;</w:t>
            </w:r>
          </w:p>
          <w:p w:rsidR="00183A87" w:rsidRDefault="00AE7069" w:rsidP="00AE7069">
            <w:pPr>
              <w:pStyle w:val="Normal1"/>
              <w:numPr>
                <w:ilvl w:val="0"/>
                <w:numId w:val="10"/>
              </w:numPr>
              <w:jc w:val="both"/>
              <w:rPr>
                <w:color w:val="auto"/>
                <w:szCs w:val="24"/>
                <w:lang w:val="lv-LV"/>
              </w:rPr>
            </w:pPr>
            <w:r>
              <w:rPr>
                <w:color w:val="auto"/>
                <w:szCs w:val="24"/>
                <w:lang w:val="lv-LV"/>
              </w:rPr>
              <w:t>SPIP un Mazākumtautību SPIP</w:t>
            </w:r>
            <w:r w:rsidR="00173A37">
              <w:rPr>
                <w:color w:val="auto"/>
                <w:szCs w:val="24"/>
                <w:lang w:val="lv-LV"/>
              </w:rPr>
              <w:t xml:space="preserve"> </w:t>
            </w:r>
            <w:r w:rsidR="00183A87" w:rsidRPr="00A32894">
              <w:rPr>
                <w:color w:val="auto"/>
                <w:szCs w:val="24"/>
                <w:lang w:val="lv-LV"/>
              </w:rPr>
              <w:t>izglītojamajiem ar garīgās veselības un vairākiem smagi</w:t>
            </w:r>
            <w:r w:rsidR="00803F03">
              <w:rPr>
                <w:color w:val="auto"/>
                <w:szCs w:val="24"/>
                <w:lang w:val="lv-LV"/>
              </w:rPr>
              <w:t>em attīstības traucējumiem</w:t>
            </w:r>
            <w:r w:rsidR="00183A87" w:rsidRPr="00A32894">
              <w:rPr>
                <w:color w:val="auto"/>
                <w:szCs w:val="24"/>
                <w:lang w:val="lv-LV"/>
              </w:rPr>
              <w:t>;</w:t>
            </w:r>
          </w:p>
          <w:p w:rsidR="00183A87" w:rsidRPr="00BD5251" w:rsidRDefault="00AE7069" w:rsidP="00AE7069">
            <w:pPr>
              <w:pStyle w:val="Normal1"/>
              <w:numPr>
                <w:ilvl w:val="0"/>
                <w:numId w:val="10"/>
              </w:numPr>
              <w:jc w:val="both"/>
              <w:rPr>
                <w:color w:val="auto"/>
                <w:szCs w:val="24"/>
                <w:lang w:val="lv-LV"/>
              </w:rPr>
            </w:pPr>
            <w:r w:rsidRPr="00BD5251">
              <w:rPr>
                <w:color w:val="auto"/>
                <w:szCs w:val="24"/>
                <w:lang w:val="lv-LV"/>
              </w:rPr>
              <w:t>Mazākumtautību SPIP</w:t>
            </w:r>
            <w:r w:rsidR="00183A87" w:rsidRPr="00BD5251">
              <w:rPr>
                <w:color w:val="auto"/>
                <w:szCs w:val="24"/>
                <w:lang w:val="lv-LV"/>
              </w:rPr>
              <w:t xml:space="preserve"> izglītojamajiem ar dzirdes attīstības traucējumiem (15.PII).</w:t>
            </w:r>
          </w:p>
          <w:p w:rsidR="00183A87" w:rsidRPr="00721CB0" w:rsidRDefault="00183A87" w:rsidP="00721CB0">
            <w:pPr>
              <w:pStyle w:val="Normal1"/>
              <w:ind w:firstLine="720"/>
              <w:jc w:val="both"/>
              <w:rPr>
                <w:color w:val="auto"/>
                <w:szCs w:val="24"/>
                <w:lang w:val="lv-LV"/>
              </w:rPr>
            </w:pPr>
            <w:r w:rsidRPr="00A32894">
              <w:rPr>
                <w:color w:val="auto"/>
                <w:szCs w:val="24"/>
                <w:lang w:val="lv-LV"/>
              </w:rPr>
              <w:t>Visās pirmsskolas izglītības iestādēs metodiskā mācību u</w:t>
            </w:r>
            <w:r w:rsidR="00BD5251">
              <w:rPr>
                <w:color w:val="auto"/>
                <w:szCs w:val="24"/>
                <w:lang w:val="lv-LV"/>
              </w:rPr>
              <w:t>n rotaļu bāze atbilst programmu</w:t>
            </w:r>
            <w:r w:rsidRPr="00A32894">
              <w:rPr>
                <w:color w:val="auto"/>
                <w:szCs w:val="24"/>
                <w:lang w:val="lv-LV"/>
              </w:rPr>
              <w:t xml:space="preserve"> prasībām, tā tiek regulāri atjaunota un papildināta.</w:t>
            </w:r>
          </w:p>
        </w:tc>
      </w:tr>
      <w:tr w:rsidR="00183A87" w:rsidRPr="00DD2534" w:rsidTr="00AE7069">
        <w:tc>
          <w:tcPr>
            <w:tcW w:w="2122" w:type="dxa"/>
          </w:tcPr>
          <w:p w:rsidR="00183A87" w:rsidRPr="00B66414" w:rsidRDefault="00183A87" w:rsidP="005F497C">
            <w:pPr>
              <w:rPr>
                <w:rFonts w:ascii="Times New Roman" w:hAnsi="Times New Roman" w:cs="Times New Roman"/>
                <w:sz w:val="24"/>
                <w:szCs w:val="24"/>
              </w:rPr>
            </w:pPr>
            <w:r w:rsidRPr="00B66414">
              <w:rPr>
                <w:rFonts w:ascii="Times New Roman" w:hAnsi="Times New Roman" w:cs="Times New Roman"/>
                <w:sz w:val="24"/>
                <w:szCs w:val="24"/>
              </w:rPr>
              <w:lastRenderedPageBreak/>
              <w:t>Personāla raksturojums</w:t>
            </w:r>
          </w:p>
        </w:tc>
        <w:tc>
          <w:tcPr>
            <w:tcW w:w="12332" w:type="dxa"/>
          </w:tcPr>
          <w:p w:rsidR="00183A87" w:rsidRPr="00B66414" w:rsidRDefault="00183A87" w:rsidP="005F497C">
            <w:pPr>
              <w:ind w:firstLine="720"/>
              <w:jc w:val="both"/>
              <w:rPr>
                <w:rFonts w:ascii="Times New Roman" w:eastAsia="Times New Roman" w:hAnsi="Times New Roman" w:cs="Times New Roman"/>
                <w:sz w:val="24"/>
                <w:szCs w:val="24"/>
              </w:rPr>
            </w:pPr>
            <w:r w:rsidRPr="00B66414">
              <w:rPr>
                <w:rFonts w:ascii="Times New Roman" w:hAnsi="Times New Roman" w:cs="Times New Roman"/>
                <w:sz w:val="24"/>
                <w:szCs w:val="24"/>
              </w:rPr>
              <w:t>Jaunajā mācību gadā pirmsskolas</w:t>
            </w:r>
            <w:r w:rsidR="003F0A68">
              <w:rPr>
                <w:rFonts w:ascii="Times New Roman" w:hAnsi="Times New Roman" w:cs="Times New Roman"/>
                <w:sz w:val="24"/>
                <w:szCs w:val="24"/>
              </w:rPr>
              <w:t xml:space="preserve"> izglītības iestādēs strādās 589 pedagogi, no kuriem 39</w:t>
            </w:r>
            <w:r w:rsidRPr="00B66414">
              <w:rPr>
                <w:rFonts w:ascii="Times New Roman" w:hAnsi="Times New Roman" w:cs="Times New Roman"/>
                <w:sz w:val="24"/>
                <w:szCs w:val="24"/>
              </w:rPr>
              <w:t xml:space="preserve"> strādā vairākās izglītības iestādēs. </w:t>
            </w:r>
            <w:r w:rsidRPr="00B66414">
              <w:rPr>
                <w:rFonts w:ascii="Times New Roman" w:hAnsi="Times New Roman" w:cs="Times New Roman"/>
                <w:bCs/>
                <w:sz w:val="24"/>
                <w:szCs w:val="24"/>
              </w:rPr>
              <w:t xml:space="preserve">Visu pedagogu izglītība un kvalifikācija atbilst </w:t>
            </w:r>
            <w:r w:rsidRPr="00B66414">
              <w:rPr>
                <w:rFonts w:ascii="Times New Roman" w:eastAsia="Times New Roman" w:hAnsi="Times New Roman" w:cs="Times New Roman"/>
                <w:sz w:val="24"/>
                <w:szCs w:val="24"/>
              </w:rPr>
              <w:t xml:space="preserve">2018.g.11.septembra </w:t>
            </w:r>
            <w:r w:rsidRPr="00B66414">
              <w:rPr>
                <w:rFonts w:ascii="Times New Roman" w:hAnsi="Times New Roman" w:cs="Times New Roman"/>
                <w:bCs/>
                <w:sz w:val="24"/>
                <w:szCs w:val="24"/>
              </w:rPr>
              <w:t>MK noteikumu Nr.</w:t>
            </w:r>
            <w:r w:rsidRPr="00B66414">
              <w:rPr>
                <w:rFonts w:ascii="Times New Roman" w:hAnsi="Times New Roman" w:cs="Times New Roman"/>
                <w:bCs/>
                <w:sz w:val="24"/>
                <w:szCs w:val="24"/>
                <w:shd w:val="clear" w:color="auto" w:fill="FFFFFF"/>
              </w:rPr>
              <w:t xml:space="preserve">569 </w:t>
            </w:r>
            <w:r w:rsidRPr="00B66414">
              <w:rPr>
                <w:rFonts w:ascii="Times New Roman" w:eastAsia="Times New Roman" w:hAnsi="Times New Roman" w:cs="Times New Roman"/>
                <w:sz w:val="24"/>
                <w:szCs w:val="24"/>
              </w:rPr>
              <w:t>„Noteikumi par pedagogiem nepieciešamo izglītību un profesionālo kvalifikāciju un pedagogu profesionālās kompetences pilnveides kārtību” prasībām.</w:t>
            </w:r>
          </w:p>
          <w:p w:rsidR="004A2030" w:rsidRPr="00FA5818" w:rsidRDefault="00183A87" w:rsidP="001408EE">
            <w:pPr>
              <w:rPr>
                <w:rFonts w:ascii="Times New Roman" w:hAnsi="Times New Roman" w:cs="Times New Roman"/>
                <w:color w:val="00B050"/>
                <w:sz w:val="24"/>
                <w:szCs w:val="24"/>
              </w:rPr>
            </w:pPr>
            <w:r w:rsidRPr="00B66414">
              <w:rPr>
                <w:rFonts w:ascii="Times New Roman" w:eastAsia="Times New Roman" w:hAnsi="Times New Roman" w:cs="Times New Roman"/>
                <w:sz w:val="24"/>
                <w:szCs w:val="24"/>
              </w:rPr>
              <w:t>Profesionālās darbības kvalitātes pakāpes pedagogi iegūst, izvērtējot savas kompetences un darba pieredzi. Vakantās likmes aizpildīja iestāžu pedagogi, piekrītot strādāt uz pilnu likmi.</w:t>
            </w:r>
            <w:r w:rsidR="001408EE" w:rsidRPr="00B66414">
              <w:rPr>
                <w:rFonts w:ascii="Times New Roman" w:hAnsi="Times New Roman" w:cs="Times New Roman"/>
                <w:sz w:val="24"/>
                <w:szCs w:val="24"/>
              </w:rPr>
              <w:t xml:space="preserve">Saskaņā ar izglītības </w:t>
            </w:r>
            <w:r w:rsidR="001408EE" w:rsidRPr="001408EE">
              <w:rPr>
                <w:rFonts w:ascii="Times New Roman" w:hAnsi="Times New Roman" w:cs="Times New Roman"/>
                <w:sz w:val="24"/>
                <w:szCs w:val="24"/>
              </w:rPr>
              <w:t xml:space="preserve">iestāžu sniegtajām ziņām uz 18.08.2020. izglītības iestādēs ir 16.06 </w:t>
            </w:r>
            <w:r w:rsidR="001408EE" w:rsidRPr="00FF1DD6">
              <w:rPr>
                <w:rFonts w:ascii="Times New Roman" w:hAnsi="Times New Roman" w:cs="Times New Roman"/>
                <w:sz w:val="24"/>
                <w:szCs w:val="24"/>
              </w:rPr>
              <w:t xml:space="preserve">vakantas </w:t>
            </w:r>
            <w:r w:rsidR="00FF1DD6" w:rsidRPr="00FF1DD6">
              <w:rPr>
                <w:rFonts w:ascii="Times New Roman" w:hAnsi="Times New Roman" w:cs="Times New Roman"/>
                <w:sz w:val="24"/>
                <w:szCs w:val="24"/>
              </w:rPr>
              <w:t xml:space="preserve">pedagoģiskās </w:t>
            </w:r>
            <w:r w:rsidR="001408EE" w:rsidRPr="00FF1DD6">
              <w:rPr>
                <w:rFonts w:ascii="Times New Roman" w:hAnsi="Times New Roman" w:cs="Times New Roman"/>
                <w:sz w:val="24"/>
                <w:szCs w:val="24"/>
              </w:rPr>
              <w:t>likmes.</w:t>
            </w:r>
            <w:r w:rsidR="00FA5818" w:rsidRPr="00F10B59">
              <w:rPr>
                <w:rFonts w:ascii="Times New Roman" w:hAnsi="Times New Roman" w:cs="Times New Roman"/>
                <w:sz w:val="24"/>
                <w:szCs w:val="24"/>
              </w:rPr>
              <w:t xml:space="preserve">Pārsvarā tās aizpildīs </w:t>
            </w:r>
            <w:r w:rsidR="00FA5818" w:rsidRPr="00F10B59">
              <w:rPr>
                <w:rFonts w:ascii="Times New Roman" w:eastAsia="Times New Roman" w:hAnsi="Times New Roman" w:cs="Times New Roman"/>
                <w:sz w:val="24"/>
                <w:szCs w:val="24"/>
              </w:rPr>
              <w:t>iestāžu pedagogi, kuri piekritīs strādāt uz pilnu likmi, kā arī</w:t>
            </w:r>
            <w:r w:rsidR="008406FF">
              <w:rPr>
                <w:rFonts w:ascii="Times New Roman" w:eastAsia="Times New Roman" w:hAnsi="Times New Roman" w:cs="Times New Roman"/>
                <w:sz w:val="24"/>
                <w:szCs w:val="24"/>
              </w:rPr>
              <w:t xml:space="preserve"> </w:t>
            </w:r>
            <w:r w:rsidR="00F10B59" w:rsidRPr="00F10B59">
              <w:rPr>
                <w:rFonts w:ascii="Times New Roman" w:hAnsi="Times New Roman" w:cs="Times New Roman"/>
                <w:sz w:val="24"/>
                <w:szCs w:val="24"/>
              </w:rPr>
              <w:t>i</w:t>
            </w:r>
            <w:r w:rsidR="00B621D2" w:rsidRPr="00F10B59">
              <w:rPr>
                <w:rFonts w:ascii="Times New Roman" w:hAnsi="Times New Roman" w:cs="Times New Roman"/>
                <w:sz w:val="24"/>
                <w:szCs w:val="24"/>
              </w:rPr>
              <w:t>estāžu vadītāji pastāvīgi veic pedagogu</w:t>
            </w:r>
            <w:r w:rsidR="00B621D2">
              <w:rPr>
                <w:rFonts w:ascii="Times New Roman" w:hAnsi="Times New Roman" w:cs="Times New Roman"/>
                <w:sz w:val="24"/>
                <w:szCs w:val="24"/>
              </w:rPr>
              <w:t xml:space="preserve"> atlasi vakantajiem amatiem.</w:t>
            </w:r>
          </w:p>
        </w:tc>
      </w:tr>
      <w:tr w:rsidR="00183A87" w:rsidRPr="00DD2534" w:rsidTr="00AE7069">
        <w:tc>
          <w:tcPr>
            <w:tcW w:w="2122" w:type="dxa"/>
          </w:tcPr>
          <w:p w:rsidR="00183A87" w:rsidRPr="00DD2534" w:rsidRDefault="00183A87" w:rsidP="00171E87">
            <w:pPr>
              <w:rPr>
                <w:rFonts w:ascii="Times New Roman" w:hAnsi="Times New Roman" w:cs="Times New Roman"/>
                <w:sz w:val="24"/>
                <w:szCs w:val="24"/>
              </w:rPr>
            </w:pPr>
            <w:r w:rsidRPr="00DD2534">
              <w:rPr>
                <w:rFonts w:ascii="Times New Roman" w:hAnsi="Times New Roman" w:cs="Times New Roman"/>
                <w:sz w:val="24"/>
                <w:szCs w:val="24"/>
              </w:rPr>
              <w:t>Finanses</w:t>
            </w:r>
          </w:p>
        </w:tc>
        <w:tc>
          <w:tcPr>
            <w:tcW w:w="12332" w:type="dxa"/>
          </w:tcPr>
          <w:p w:rsidR="007E0345" w:rsidRPr="00B66414" w:rsidRDefault="00F614A6" w:rsidP="00705E9B">
            <w:pPr>
              <w:ind w:firstLine="720"/>
              <w:jc w:val="both"/>
              <w:rPr>
                <w:rFonts w:ascii="Times New Roman" w:hAnsi="Times New Roman" w:cs="Times New Roman"/>
                <w:sz w:val="24"/>
                <w:szCs w:val="24"/>
              </w:rPr>
            </w:pPr>
            <w:r>
              <w:rPr>
                <w:rFonts w:ascii="Times New Roman" w:hAnsi="Times New Roman" w:cs="Times New Roman"/>
                <w:sz w:val="24"/>
                <w:szCs w:val="24"/>
              </w:rPr>
              <w:t>PII</w:t>
            </w:r>
            <w:r w:rsidR="007E0345" w:rsidRPr="00B66414">
              <w:rPr>
                <w:rFonts w:ascii="Times New Roman" w:hAnsi="Times New Roman" w:cs="Times New Roman"/>
                <w:sz w:val="24"/>
                <w:szCs w:val="24"/>
              </w:rPr>
              <w:t xml:space="preserve"> budžeta ieņēmumu plāns 2020.gadam ir 15 009 929 EUR, tai skaitā 12 519 290 EUR ir pašvaldības dotācija no vispārējiem ieņēmumiem, 1 382463 EUR – valsts budžeta transferti 8 mēnešiem, 1 108 176 EUR apmērā plānoti ieņēmumi no maksas pakalpojumiem, tai skaitā 975 093 EUR vecāku maksa par izglītojamo ēdināšanu pirmsskolas izglītības iestādēs. </w:t>
            </w:r>
          </w:p>
          <w:p w:rsidR="007E0345" w:rsidRPr="00B66414" w:rsidRDefault="007E0345" w:rsidP="00705E9B">
            <w:pPr>
              <w:ind w:firstLine="720"/>
              <w:jc w:val="both"/>
              <w:rPr>
                <w:rFonts w:ascii="Times New Roman" w:hAnsi="Times New Roman" w:cs="Times New Roman"/>
                <w:sz w:val="24"/>
                <w:szCs w:val="24"/>
              </w:rPr>
            </w:pPr>
            <w:r w:rsidRPr="00B66414">
              <w:rPr>
                <w:rFonts w:ascii="Times New Roman" w:hAnsi="Times New Roman" w:cs="Times New Roman"/>
                <w:sz w:val="24"/>
                <w:szCs w:val="24"/>
              </w:rPr>
              <w:t>Izdevumi pirmsskolas izglītības iestādēm 2020.gadā plānoti 15 175 776 EUR apmērā, tai skaitā 11 363 083 EUR atlīdzība (74,88 % no kopējiem izdevumiem), preces un pakalpojumi - 3 343 099 EUR ( 22,03 % no kopējiem izdevumiem). Uz 2020.gada 1.augustu pirmsskolas izglītības iestāžu kases izdevumi bija 7 653 153 EUR jeb 50,43 % no kopējiem plānotajiem izdevumiem.</w:t>
            </w:r>
          </w:p>
          <w:p w:rsidR="00D903E2" w:rsidRDefault="007E0345" w:rsidP="00705E9B">
            <w:pPr>
              <w:ind w:firstLine="720"/>
              <w:jc w:val="both"/>
              <w:rPr>
                <w:rFonts w:ascii="Times New Roman" w:hAnsi="Times New Roman" w:cs="Times New Roman"/>
                <w:sz w:val="24"/>
                <w:szCs w:val="24"/>
              </w:rPr>
            </w:pPr>
            <w:r w:rsidRPr="00B66414">
              <w:rPr>
                <w:rFonts w:ascii="Times New Roman" w:hAnsi="Times New Roman" w:cs="Times New Roman"/>
                <w:sz w:val="24"/>
                <w:szCs w:val="24"/>
              </w:rPr>
              <w:lastRenderedPageBreak/>
              <w:t>Funkcionālo kategorij</w:t>
            </w:r>
            <w:r w:rsidR="00F614A6">
              <w:rPr>
                <w:rFonts w:ascii="Times New Roman" w:hAnsi="Times New Roman" w:cs="Times New Roman"/>
                <w:sz w:val="24"/>
                <w:szCs w:val="24"/>
              </w:rPr>
              <w:t>u griezumā budžeta izpilde ir</w:t>
            </w:r>
            <w:r w:rsidRPr="00B66414">
              <w:rPr>
                <w:rFonts w:ascii="Times New Roman" w:hAnsi="Times New Roman" w:cs="Times New Roman"/>
                <w:sz w:val="24"/>
                <w:szCs w:val="24"/>
              </w:rPr>
              <w:t xml:space="preserve"> šāda: vispārizglītojošās</w:t>
            </w:r>
            <w:r w:rsidR="00F614A6">
              <w:rPr>
                <w:rFonts w:ascii="Times New Roman" w:hAnsi="Times New Roman" w:cs="Times New Roman"/>
                <w:sz w:val="24"/>
                <w:szCs w:val="24"/>
              </w:rPr>
              <w:t xml:space="preserve"> PII</w:t>
            </w:r>
            <w:r w:rsidRPr="00B66414">
              <w:rPr>
                <w:rFonts w:ascii="Times New Roman" w:hAnsi="Times New Roman" w:cs="Times New Roman"/>
                <w:sz w:val="24"/>
                <w:szCs w:val="24"/>
              </w:rPr>
              <w:t xml:space="preserve"> ir izlietojušas 5 901 330 EUR jeb 48,20 % no plānotajiem izdevumiem, speciālās</w:t>
            </w:r>
            <w:r w:rsidR="00F614A6">
              <w:rPr>
                <w:rFonts w:ascii="Times New Roman" w:hAnsi="Times New Roman" w:cs="Times New Roman"/>
                <w:sz w:val="24"/>
                <w:szCs w:val="24"/>
              </w:rPr>
              <w:t xml:space="preserve"> PII</w:t>
            </w:r>
            <w:r w:rsidRPr="00B66414">
              <w:rPr>
                <w:rFonts w:ascii="Times New Roman" w:hAnsi="Times New Roman" w:cs="Times New Roman"/>
                <w:sz w:val="24"/>
                <w:szCs w:val="24"/>
              </w:rPr>
              <w:t xml:space="preserve"> izlie</w:t>
            </w:r>
            <w:r w:rsidR="00D903E2">
              <w:rPr>
                <w:rFonts w:ascii="Times New Roman" w:hAnsi="Times New Roman" w:cs="Times New Roman"/>
                <w:sz w:val="24"/>
                <w:szCs w:val="24"/>
              </w:rPr>
              <w:t>tojušas 702 599 EUR jeb 53,73 %.</w:t>
            </w:r>
          </w:p>
          <w:p w:rsidR="007E0345" w:rsidRPr="00B66414" w:rsidRDefault="007E0345" w:rsidP="00705E9B">
            <w:pPr>
              <w:ind w:firstLine="720"/>
              <w:jc w:val="both"/>
              <w:rPr>
                <w:rFonts w:ascii="Times New Roman" w:hAnsi="Times New Roman" w:cs="Times New Roman"/>
                <w:sz w:val="24"/>
                <w:szCs w:val="24"/>
              </w:rPr>
            </w:pPr>
            <w:r w:rsidRPr="00342A52">
              <w:rPr>
                <w:rFonts w:ascii="Times New Roman" w:hAnsi="Times New Roman" w:cs="Times New Roman"/>
                <w:sz w:val="24"/>
                <w:szCs w:val="24"/>
              </w:rPr>
              <w:t>Apstiprinātās izmaksas</w:t>
            </w:r>
            <w:r w:rsidR="00342A52">
              <w:rPr>
                <w:rFonts w:ascii="Times New Roman" w:hAnsi="Times New Roman" w:cs="Times New Roman"/>
                <w:sz w:val="24"/>
                <w:szCs w:val="24"/>
              </w:rPr>
              <w:t xml:space="preserve"> uz 1 izglītojamo</w:t>
            </w:r>
            <w:r w:rsidR="008406FF">
              <w:rPr>
                <w:rFonts w:ascii="Times New Roman" w:hAnsi="Times New Roman" w:cs="Times New Roman"/>
                <w:sz w:val="24"/>
                <w:szCs w:val="24"/>
              </w:rPr>
              <w:t xml:space="preserve"> </w:t>
            </w:r>
            <w:r w:rsidRPr="00B66414">
              <w:rPr>
                <w:rFonts w:ascii="Times New Roman" w:hAnsi="Times New Roman" w:cs="Times New Roman"/>
                <w:sz w:val="24"/>
                <w:szCs w:val="24"/>
              </w:rPr>
              <w:t>pirmsskolas dienas grupā- vidēji 2315,78 EUR gadā, 192,98</w:t>
            </w:r>
            <w:r w:rsidRPr="00D903E2">
              <w:rPr>
                <w:rFonts w:ascii="Times New Roman" w:hAnsi="Times New Roman" w:cs="Times New Roman"/>
                <w:sz w:val="24"/>
                <w:szCs w:val="24"/>
              </w:rPr>
              <w:t>EUR</w:t>
            </w:r>
            <w:r w:rsidRPr="00B66414">
              <w:rPr>
                <w:rFonts w:ascii="Times New Roman" w:hAnsi="Times New Roman" w:cs="Times New Roman"/>
                <w:sz w:val="24"/>
                <w:szCs w:val="24"/>
              </w:rPr>
              <w:t xml:space="preserve"> mēnesī (2019.gadā attiecīgi 2226,46 EUR un 185,54 EUR) </w:t>
            </w:r>
          </w:p>
          <w:p w:rsidR="00183A87" w:rsidRPr="00B66414" w:rsidRDefault="007E0345" w:rsidP="00705E9B">
            <w:pPr>
              <w:ind w:firstLine="720"/>
              <w:jc w:val="both"/>
              <w:rPr>
                <w:rFonts w:ascii="Times New Roman" w:hAnsi="Times New Roman" w:cs="Times New Roman"/>
                <w:sz w:val="24"/>
                <w:szCs w:val="24"/>
              </w:rPr>
            </w:pPr>
            <w:r w:rsidRPr="00B66414">
              <w:rPr>
                <w:rFonts w:ascii="Times New Roman" w:hAnsi="Times New Roman" w:cs="Times New Roman"/>
                <w:sz w:val="24"/>
                <w:szCs w:val="24"/>
              </w:rPr>
              <w:t>Pirmsskolas diennakts grupā- vidēji 4041,76</w:t>
            </w:r>
            <w:r w:rsidRPr="00D903E2">
              <w:rPr>
                <w:rFonts w:ascii="Times New Roman" w:hAnsi="Times New Roman" w:cs="Times New Roman"/>
                <w:sz w:val="24"/>
                <w:szCs w:val="24"/>
              </w:rPr>
              <w:t>EUR</w:t>
            </w:r>
            <w:r w:rsidR="008406FF">
              <w:rPr>
                <w:rFonts w:ascii="Times New Roman" w:hAnsi="Times New Roman" w:cs="Times New Roman"/>
                <w:sz w:val="24"/>
                <w:szCs w:val="24"/>
              </w:rPr>
              <w:t xml:space="preserve"> </w:t>
            </w:r>
            <w:r w:rsidRPr="00B66414">
              <w:rPr>
                <w:rFonts w:ascii="Times New Roman" w:hAnsi="Times New Roman" w:cs="Times New Roman"/>
                <w:sz w:val="24"/>
                <w:szCs w:val="24"/>
              </w:rPr>
              <w:t>gadā, 336,81 EUR mēnesī (2019.gadā attiecīgi 3472,95 un 289,41 EUR)</w:t>
            </w:r>
          </w:p>
        </w:tc>
      </w:tr>
      <w:tr w:rsidR="00183A87" w:rsidRPr="00DD2534" w:rsidTr="00AE7069">
        <w:tc>
          <w:tcPr>
            <w:tcW w:w="2122" w:type="dxa"/>
          </w:tcPr>
          <w:p w:rsidR="00183A87" w:rsidRPr="00DD2534" w:rsidRDefault="00183A87" w:rsidP="00171E87">
            <w:pPr>
              <w:rPr>
                <w:rFonts w:ascii="Times New Roman" w:hAnsi="Times New Roman" w:cs="Times New Roman"/>
                <w:sz w:val="24"/>
                <w:szCs w:val="24"/>
              </w:rPr>
            </w:pPr>
            <w:r w:rsidRPr="00DD2534">
              <w:rPr>
                <w:rFonts w:ascii="Times New Roman" w:hAnsi="Times New Roman" w:cs="Times New Roman"/>
                <w:sz w:val="24"/>
                <w:szCs w:val="24"/>
              </w:rPr>
              <w:lastRenderedPageBreak/>
              <w:t>Remontdarbi</w:t>
            </w:r>
          </w:p>
        </w:tc>
        <w:tc>
          <w:tcPr>
            <w:tcW w:w="12332" w:type="dxa"/>
          </w:tcPr>
          <w:p w:rsidR="009B3A1C" w:rsidRPr="00B66414" w:rsidRDefault="009B3A1C" w:rsidP="009B3A1C">
            <w:pPr>
              <w:jc w:val="both"/>
              <w:rPr>
                <w:rFonts w:ascii="Times New Roman" w:hAnsi="Times New Roman" w:cs="Times New Roman"/>
                <w:sz w:val="24"/>
                <w:szCs w:val="24"/>
              </w:rPr>
            </w:pPr>
            <w:r w:rsidRPr="00B66414">
              <w:rPr>
                <w:rFonts w:ascii="Times New Roman" w:hAnsi="Times New Roman" w:cs="Times New Roman"/>
                <w:sz w:val="24"/>
                <w:szCs w:val="24"/>
              </w:rPr>
              <w:t>Sadarbībā ar Daugavpils pilsētas domes Attīstības departamentu notiek būvdarbu realizācija šādos objektos:</w:t>
            </w:r>
          </w:p>
          <w:p w:rsidR="009B3A1C" w:rsidRDefault="009B3A1C" w:rsidP="009B3A1C">
            <w:pPr>
              <w:pStyle w:val="ListParagraph"/>
              <w:numPr>
                <w:ilvl w:val="0"/>
                <w:numId w:val="24"/>
              </w:numPr>
              <w:jc w:val="both"/>
              <w:rPr>
                <w:rFonts w:ascii="Times New Roman" w:hAnsi="Times New Roman" w:cs="Times New Roman"/>
                <w:sz w:val="24"/>
                <w:szCs w:val="24"/>
              </w:rPr>
            </w:pPr>
            <w:r w:rsidRPr="0059798C">
              <w:rPr>
                <w:rFonts w:ascii="Times New Roman" w:hAnsi="Times New Roman" w:cs="Times New Roman"/>
                <w:sz w:val="24"/>
                <w:szCs w:val="24"/>
              </w:rPr>
              <w:t>nodota ekspluatācijā 28.PII ēka, pēc būvdarbu pabeigšanas projekta „Daugavpils pilsētas 28.pirmsskolas izglītības iestādes ēkas energoefektivitātes paaugstināšanai Liepājas ielā 37” ietvaros. Būvizmakas ir 947 808 EUR.</w:t>
            </w:r>
          </w:p>
          <w:p w:rsidR="009B3A1C" w:rsidRPr="0059798C" w:rsidRDefault="009B3A1C" w:rsidP="009B3A1C">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Tiek veikti būvdarbi objektā „Energoefektivitātes paaugstināšana Daugavpils Stropu pamatskolas – attīstības centra ēkā – Mihoelsa ielā 4, Daugavpilī”</w:t>
            </w:r>
          </w:p>
          <w:p w:rsidR="009B3A1C" w:rsidRPr="00FC1E75" w:rsidRDefault="00FC1E75" w:rsidP="009B3A1C">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tuvākā laika</w:t>
            </w:r>
            <w:r w:rsidR="009B3A1C" w:rsidRPr="0059798C">
              <w:rPr>
                <w:rFonts w:ascii="Times New Roman" w:hAnsi="Times New Roman" w:cs="Times New Roman"/>
                <w:sz w:val="24"/>
                <w:szCs w:val="24"/>
              </w:rPr>
              <w:t xml:space="preserve"> periodā sāksies būvdarbi 12. un 29.PII energoefektivitātes paaugstināšanai.</w:t>
            </w:r>
          </w:p>
          <w:p w:rsidR="009B3A1C" w:rsidRPr="00582BC4" w:rsidRDefault="009B3A1C" w:rsidP="009B3A1C">
            <w:pPr>
              <w:jc w:val="both"/>
              <w:rPr>
                <w:rFonts w:ascii="Times New Roman" w:hAnsi="Times New Roman" w:cs="Times New Roman"/>
                <w:sz w:val="24"/>
                <w:szCs w:val="24"/>
              </w:rPr>
            </w:pPr>
            <w:r w:rsidRPr="00B66414">
              <w:rPr>
                <w:rFonts w:ascii="Times New Roman" w:hAnsi="Times New Roman" w:cs="Times New Roman"/>
                <w:sz w:val="24"/>
                <w:szCs w:val="24"/>
              </w:rPr>
              <w:t>Uzsākta tehniskās dokumentācijas izstrāde 2</w:t>
            </w:r>
            <w:r>
              <w:rPr>
                <w:rFonts w:ascii="Times New Roman" w:hAnsi="Times New Roman" w:cs="Times New Roman"/>
                <w:sz w:val="24"/>
                <w:szCs w:val="24"/>
              </w:rPr>
              <w:t>6.PII</w:t>
            </w:r>
            <w:r w:rsidRPr="00B66414">
              <w:rPr>
                <w:rFonts w:ascii="Times New Roman" w:hAnsi="Times New Roman" w:cs="Times New Roman"/>
                <w:sz w:val="24"/>
                <w:szCs w:val="24"/>
              </w:rPr>
              <w:t xml:space="preserve"> teritorijas labiekārtošanai, projekt</w:t>
            </w:r>
            <w:r w:rsidR="008406FF">
              <w:rPr>
                <w:rFonts w:ascii="Times New Roman" w:hAnsi="Times New Roman" w:cs="Times New Roman"/>
                <w:sz w:val="24"/>
                <w:szCs w:val="24"/>
              </w:rPr>
              <w:t>ēšanas izdevumi – 13951.30 EUR</w:t>
            </w:r>
            <w:r>
              <w:rPr>
                <w:rFonts w:ascii="Times New Roman" w:hAnsi="Times New Roman" w:cs="Times New Roman"/>
                <w:sz w:val="24"/>
                <w:szCs w:val="24"/>
              </w:rPr>
              <w:t xml:space="preserve">, kā arī </w:t>
            </w:r>
            <w:r w:rsidRPr="00582BC4">
              <w:rPr>
                <w:rFonts w:ascii="Times New Roman" w:hAnsi="Times New Roman" w:cs="Times New Roman"/>
                <w:sz w:val="24"/>
                <w:szCs w:val="24"/>
              </w:rPr>
              <w:t>notiek 5.PII teritorijas labiekārtošanas projekta izstrāde.</w:t>
            </w:r>
          </w:p>
          <w:p w:rsidR="009B3A1C" w:rsidRPr="00F30744" w:rsidRDefault="009B3A1C" w:rsidP="009B3A1C">
            <w:pPr>
              <w:jc w:val="both"/>
              <w:rPr>
                <w:rFonts w:ascii="Times New Roman" w:hAnsi="Times New Roman" w:cs="Times New Roman"/>
                <w:color w:val="FF0000"/>
                <w:sz w:val="24"/>
                <w:szCs w:val="24"/>
              </w:rPr>
            </w:pPr>
            <w:r w:rsidRPr="00B66414">
              <w:rPr>
                <w:rFonts w:ascii="Times New Roman" w:hAnsi="Times New Roman" w:cs="Times New Roman"/>
                <w:sz w:val="24"/>
                <w:szCs w:val="24"/>
              </w:rPr>
              <w:t xml:space="preserve">2019.gadā </w:t>
            </w:r>
            <w:r>
              <w:rPr>
                <w:rFonts w:ascii="Times New Roman" w:hAnsi="Times New Roman" w:cs="Times New Roman"/>
                <w:sz w:val="24"/>
                <w:szCs w:val="24"/>
              </w:rPr>
              <w:t>pabeigta</w:t>
            </w:r>
            <w:r w:rsidR="008406FF">
              <w:rPr>
                <w:rFonts w:ascii="Times New Roman" w:hAnsi="Times New Roman" w:cs="Times New Roman"/>
                <w:sz w:val="24"/>
                <w:szCs w:val="24"/>
              </w:rPr>
              <w:t xml:space="preserve"> </w:t>
            </w:r>
            <w:r>
              <w:rPr>
                <w:rFonts w:ascii="Times New Roman" w:hAnsi="Times New Roman" w:cs="Times New Roman"/>
                <w:sz w:val="24"/>
                <w:szCs w:val="24"/>
              </w:rPr>
              <w:t xml:space="preserve">visu </w:t>
            </w:r>
            <w:r w:rsidRPr="00B66414">
              <w:rPr>
                <w:rFonts w:ascii="Times New Roman" w:hAnsi="Times New Roman" w:cs="Times New Roman"/>
                <w:sz w:val="24"/>
                <w:szCs w:val="24"/>
              </w:rPr>
              <w:t>Daugavpils pilsēta</w:t>
            </w:r>
            <w:r>
              <w:rPr>
                <w:rFonts w:ascii="Times New Roman" w:hAnsi="Times New Roman" w:cs="Times New Roman"/>
                <w:sz w:val="24"/>
                <w:szCs w:val="24"/>
              </w:rPr>
              <w:t>s PII</w:t>
            </w:r>
            <w:r w:rsidRPr="00B66414">
              <w:rPr>
                <w:rFonts w:ascii="Times New Roman" w:hAnsi="Times New Roman" w:cs="Times New Roman"/>
                <w:sz w:val="24"/>
                <w:szCs w:val="24"/>
              </w:rPr>
              <w:t xml:space="preserve"> aprīkošana ar kodu atslēgām.</w:t>
            </w:r>
          </w:p>
          <w:p w:rsidR="009B3A1C" w:rsidRPr="00B66414" w:rsidRDefault="009B3A1C" w:rsidP="009B3A1C">
            <w:pPr>
              <w:jc w:val="both"/>
              <w:rPr>
                <w:rFonts w:ascii="Times New Roman" w:hAnsi="Times New Roman" w:cs="Times New Roman"/>
                <w:sz w:val="24"/>
                <w:szCs w:val="24"/>
              </w:rPr>
            </w:pPr>
            <w:r w:rsidRPr="00B66414">
              <w:rPr>
                <w:rFonts w:ascii="Times New Roman" w:hAnsi="Times New Roman" w:cs="Times New Roman"/>
                <w:sz w:val="24"/>
                <w:szCs w:val="24"/>
              </w:rPr>
              <w:t>Veikta videonovērošanas sistēmas ierīkošana 28.PII.</w:t>
            </w:r>
          </w:p>
          <w:p w:rsidR="009B3A1C" w:rsidRPr="00B66414" w:rsidRDefault="009B3A1C" w:rsidP="009B3A1C">
            <w:pPr>
              <w:jc w:val="both"/>
              <w:rPr>
                <w:rFonts w:ascii="Times New Roman" w:hAnsi="Times New Roman" w:cs="Times New Roman"/>
                <w:sz w:val="24"/>
                <w:szCs w:val="24"/>
              </w:rPr>
            </w:pPr>
            <w:r w:rsidRPr="00B66414">
              <w:rPr>
                <w:rFonts w:ascii="Times New Roman" w:hAnsi="Times New Roman" w:cs="Times New Roman"/>
                <w:sz w:val="24"/>
                <w:szCs w:val="24"/>
              </w:rPr>
              <w:t>Tika veikti būvdarbi un tehniskās dokumentācijas izstrāde „Mehāniskās vilkmes ventilācijas ierīkošana Daugavpils 28.pirmsskolas izglītības iestādes virtuves telpā”; būvdar</w:t>
            </w:r>
            <w:r w:rsidR="008406FF">
              <w:rPr>
                <w:rFonts w:ascii="Times New Roman" w:hAnsi="Times New Roman" w:cs="Times New Roman"/>
                <w:sz w:val="24"/>
                <w:szCs w:val="24"/>
              </w:rPr>
              <w:t>bu izmaksas sastādīja 47550 EUR</w:t>
            </w:r>
            <w:r w:rsidRPr="00B66414">
              <w:rPr>
                <w:rFonts w:ascii="Times New Roman" w:hAnsi="Times New Roman" w:cs="Times New Roman"/>
                <w:sz w:val="24"/>
                <w:szCs w:val="24"/>
              </w:rPr>
              <w:t>.</w:t>
            </w:r>
          </w:p>
          <w:p w:rsidR="00F614A6" w:rsidRPr="00FC1E75" w:rsidRDefault="009B3A1C" w:rsidP="00FC1E75">
            <w:pPr>
              <w:ind w:firstLine="720"/>
              <w:jc w:val="both"/>
              <w:rPr>
                <w:rFonts w:ascii="Times New Roman" w:hAnsi="Times New Roman" w:cs="Times New Roman"/>
                <w:sz w:val="24"/>
                <w:szCs w:val="24"/>
              </w:rPr>
            </w:pPr>
            <w:r w:rsidRPr="00B66414">
              <w:rPr>
                <w:rFonts w:ascii="Times New Roman" w:hAnsi="Times New Roman" w:cs="Times New Roman"/>
                <w:sz w:val="24"/>
                <w:szCs w:val="24"/>
              </w:rPr>
              <w:t>Tika realizēta virkne ārpuskārtas</w:t>
            </w:r>
            <w:r>
              <w:rPr>
                <w:rFonts w:ascii="Times New Roman" w:hAnsi="Times New Roman" w:cs="Times New Roman"/>
                <w:sz w:val="24"/>
                <w:szCs w:val="24"/>
              </w:rPr>
              <w:t xml:space="preserve"> (avārijas) remontdarbu PII ēkās</w:t>
            </w:r>
            <w:r w:rsidRPr="00B66414">
              <w:rPr>
                <w:rFonts w:ascii="Times New Roman" w:hAnsi="Times New Roman" w:cs="Times New Roman"/>
                <w:sz w:val="24"/>
                <w:szCs w:val="24"/>
              </w:rPr>
              <w:t>. Ārkārtas remonti izglītības iestādēs galvenokārt ir saistīti ar avārijas seku likvidēšanu, jo izglītības iestāžu ēkas un tajās iebūvētie inženiertīkli ir fiziski novecojuši un tiem ir nepieciešama atjaunošanas darbu izpilde.</w:t>
            </w:r>
          </w:p>
        </w:tc>
      </w:tr>
      <w:tr w:rsidR="00183A87" w:rsidRPr="00DD2534" w:rsidTr="00AE7069">
        <w:tc>
          <w:tcPr>
            <w:tcW w:w="2122" w:type="dxa"/>
          </w:tcPr>
          <w:p w:rsidR="00183A87" w:rsidRPr="00B66414" w:rsidRDefault="00183A87" w:rsidP="005F497C">
            <w:pPr>
              <w:rPr>
                <w:rFonts w:ascii="Times New Roman" w:hAnsi="Times New Roman" w:cs="Times New Roman"/>
                <w:sz w:val="24"/>
                <w:szCs w:val="24"/>
              </w:rPr>
            </w:pPr>
            <w:r w:rsidRPr="00B66414">
              <w:rPr>
                <w:rFonts w:ascii="Times New Roman" w:hAnsi="Times New Roman" w:cs="Times New Roman"/>
                <w:sz w:val="24"/>
                <w:szCs w:val="24"/>
              </w:rPr>
              <w:t>Mācību procesa organizēšana iestādēs, kurās mācību gada laikā notiks būvdarbi</w:t>
            </w:r>
          </w:p>
        </w:tc>
        <w:tc>
          <w:tcPr>
            <w:tcW w:w="12332" w:type="dxa"/>
          </w:tcPr>
          <w:p w:rsidR="00D75DE5" w:rsidRPr="00F10B59" w:rsidRDefault="00672255" w:rsidP="00D75DE5">
            <w:pPr>
              <w:ind w:firstLine="720"/>
              <w:jc w:val="both"/>
              <w:rPr>
                <w:rFonts w:ascii="Times New Roman" w:hAnsi="Times New Roman" w:cs="Times New Roman"/>
                <w:sz w:val="24"/>
                <w:szCs w:val="24"/>
              </w:rPr>
            </w:pPr>
            <w:r w:rsidRPr="00B66414">
              <w:rPr>
                <w:rFonts w:ascii="Times New Roman" w:hAnsi="Times New Roman" w:cs="Times New Roman"/>
                <w:sz w:val="24"/>
                <w:szCs w:val="24"/>
              </w:rPr>
              <w:t>Remon</w:t>
            </w:r>
            <w:r w:rsidR="003006E8">
              <w:rPr>
                <w:rFonts w:ascii="Times New Roman" w:hAnsi="Times New Roman" w:cs="Times New Roman"/>
                <w:sz w:val="24"/>
                <w:szCs w:val="24"/>
              </w:rPr>
              <w:t>tdarbu laikā</w:t>
            </w:r>
            <w:r w:rsidRPr="00B66414">
              <w:rPr>
                <w:rFonts w:ascii="Times New Roman" w:hAnsi="Times New Roman" w:cs="Times New Roman"/>
                <w:sz w:val="24"/>
                <w:szCs w:val="24"/>
              </w:rPr>
              <w:t xml:space="preserve"> 12.</w:t>
            </w:r>
            <w:r w:rsidR="003006E8">
              <w:rPr>
                <w:rFonts w:ascii="Times New Roman" w:hAnsi="Times New Roman" w:cs="Times New Roman"/>
                <w:sz w:val="24"/>
                <w:szCs w:val="24"/>
              </w:rPr>
              <w:t>PII un</w:t>
            </w:r>
            <w:r w:rsidRPr="00B66414">
              <w:rPr>
                <w:rFonts w:ascii="Times New Roman" w:hAnsi="Times New Roman" w:cs="Times New Roman"/>
                <w:sz w:val="24"/>
                <w:szCs w:val="24"/>
              </w:rPr>
              <w:t xml:space="preserve"> 29.</w:t>
            </w:r>
            <w:r w:rsidR="003006E8">
              <w:rPr>
                <w:rFonts w:ascii="Times New Roman" w:hAnsi="Times New Roman" w:cs="Times New Roman"/>
                <w:sz w:val="24"/>
                <w:szCs w:val="24"/>
              </w:rPr>
              <w:t>PII</w:t>
            </w:r>
            <w:r w:rsidRPr="00B66414">
              <w:rPr>
                <w:rFonts w:ascii="Times New Roman" w:hAnsi="Times New Roman" w:cs="Times New Roman"/>
                <w:sz w:val="24"/>
                <w:szCs w:val="24"/>
              </w:rPr>
              <w:t xml:space="preserve"> pilnībā nodrošinās māc</w:t>
            </w:r>
            <w:r w:rsidR="003006E8">
              <w:rPr>
                <w:rFonts w:ascii="Times New Roman" w:hAnsi="Times New Roman" w:cs="Times New Roman"/>
                <w:sz w:val="24"/>
                <w:szCs w:val="24"/>
              </w:rPr>
              <w:t>ību procesu</w:t>
            </w:r>
            <w:r w:rsidR="007E1F79">
              <w:rPr>
                <w:rFonts w:ascii="Times New Roman" w:hAnsi="Times New Roman" w:cs="Times New Roman"/>
                <w:sz w:val="24"/>
                <w:szCs w:val="24"/>
              </w:rPr>
              <w:t>.</w:t>
            </w:r>
            <w:r w:rsidR="00D75DE5" w:rsidRPr="00F10B59">
              <w:rPr>
                <w:rFonts w:ascii="Times New Roman" w:hAnsi="Times New Roman" w:cs="Times New Roman"/>
                <w:sz w:val="24"/>
                <w:szCs w:val="24"/>
              </w:rPr>
              <w:t>Abu iestāžu grupas nodrošinās mācību procesu 5.,8.,14.,18.,24.,28.,32.PII</w:t>
            </w:r>
            <w:r w:rsidR="009C3F50">
              <w:rPr>
                <w:rFonts w:ascii="Times New Roman" w:hAnsi="Times New Roman" w:cs="Times New Roman"/>
                <w:sz w:val="24"/>
                <w:szCs w:val="24"/>
              </w:rPr>
              <w:t xml:space="preserve"> </w:t>
            </w:r>
            <w:r w:rsidR="00D75DE5" w:rsidRPr="00F10B59">
              <w:rPr>
                <w:rFonts w:ascii="Times New Roman" w:hAnsi="Times New Roman" w:cs="Times New Roman"/>
                <w:sz w:val="24"/>
                <w:szCs w:val="24"/>
              </w:rPr>
              <w:t>telpās un pēc adreses 18.Novembra 197V (bijusī 1.speciālā pamatskola).</w:t>
            </w:r>
          </w:p>
          <w:p w:rsidR="00D75DE5" w:rsidRPr="00D75DE5" w:rsidRDefault="00D75DE5" w:rsidP="00D75DE5">
            <w:pPr>
              <w:jc w:val="both"/>
              <w:rPr>
                <w:rFonts w:ascii="Times New Roman" w:hAnsi="Times New Roman" w:cs="Times New Roman"/>
                <w:color w:val="00B050"/>
                <w:sz w:val="24"/>
                <w:szCs w:val="24"/>
              </w:rPr>
            </w:pPr>
          </w:p>
        </w:tc>
      </w:tr>
      <w:tr w:rsidR="00B4591A" w:rsidRPr="00DD2534" w:rsidTr="00AE7069">
        <w:tc>
          <w:tcPr>
            <w:tcW w:w="2122" w:type="dxa"/>
          </w:tcPr>
          <w:p w:rsidR="00B4591A" w:rsidRPr="00B66414" w:rsidRDefault="00B4591A" w:rsidP="00171E87">
            <w:pPr>
              <w:rPr>
                <w:rFonts w:ascii="Times New Roman" w:hAnsi="Times New Roman" w:cs="Times New Roman"/>
                <w:sz w:val="24"/>
                <w:szCs w:val="24"/>
              </w:rPr>
            </w:pPr>
            <w:r w:rsidRPr="00B66414">
              <w:rPr>
                <w:rFonts w:ascii="Times New Roman" w:hAnsi="Times New Roman" w:cs="Times New Roman"/>
                <w:sz w:val="24"/>
                <w:szCs w:val="24"/>
              </w:rPr>
              <w:t>Projektu aktivitātes</w:t>
            </w:r>
          </w:p>
        </w:tc>
        <w:tc>
          <w:tcPr>
            <w:tcW w:w="12332" w:type="dxa"/>
          </w:tcPr>
          <w:p w:rsidR="00B4591A" w:rsidRPr="003006E8" w:rsidRDefault="00B4591A" w:rsidP="00D13827">
            <w:pPr>
              <w:ind w:firstLine="720"/>
              <w:jc w:val="both"/>
              <w:rPr>
                <w:rFonts w:ascii="Times New Roman" w:hAnsi="Times New Roman" w:cs="Times New Roman"/>
                <w:color w:val="FF0000"/>
                <w:sz w:val="24"/>
                <w:szCs w:val="24"/>
              </w:rPr>
            </w:pPr>
            <w:r w:rsidRPr="00B66414">
              <w:rPr>
                <w:rFonts w:ascii="Times New Roman" w:hAnsi="Times New Roman" w:cs="Times New Roman"/>
                <w:sz w:val="24"/>
                <w:szCs w:val="24"/>
              </w:rPr>
              <w:t>Pirmsskolas izglītības iestādēm ir sarežģītāk iesaistīties projektu</w:t>
            </w:r>
            <w:r w:rsidR="00570AD6" w:rsidRPr="00B66414">
              <w:rPr>
                <w:rFonts w:ascii="Times New Roman" w:hAnsi="Times New Roman" w:cs="Times New Roman"/>
                <w:sz w:val="24"/>
                <w:szCs w:val="24"/>
              </w:rPr>
              <w:t xml:space="preserve"> darbā personāla noslogotības</w:t>
            </w:r>
            <w:r w:rsidRPr="00B66414">
              <w:rPr>
                <w:rFonts w:ascii="Times New Roman" w:hAnsi="Times New Roman" w:cs="Times New Roman"/>
                <w:sz w:val="24"/>
                <w:szCs w:val="24"/>
              </w:rPr>
              <w:t xml:space="preserve">, svešvalodu prasmju un personāla kapacitātes dēļ. Taču pilsētā ir 3 aktīvas </w:t>
            </w:r>
            <w:r w:rsidR="003006E8">
              <w:rPr>
                <w:rFonts w:ascii="Times New Roman" w:hAnsi="Times New Roman" w:cs="Times New Roman"/>
                <w:sz w:val="24"/>
                <w:szCs w:val="24"/>
              </w:rPr>
              <w:t>PII</w:t>
            </w:r>
            <w:r w:rsidRPr="00B66414">
              <w:rPr>
                <w:rFonts w:ascii="Times New Roman" w:hAnsi="Times New Roman" w:cs="Times New Roman"/>
                <w:sz w:val="24"/>
                <w:szCs w:val="24"/>
              </w:rPr>
              <w:t xml:space="preserve">, kuras īsteno pat vairākus Erasmus+ projektus: Daugavpils 11., 13. un </w:t>
            </w:r>
            <w:r w:rsidRPr="00B66414">
              <w:rPr>
                <w:rFonts w:ascii="Times New Roman" w:hAnsi="Times New Roman" w:cs="Times New Roman"/>
                <w:sz w:val="24"/>
                <w:szCs w:val="24"/>
              </w:rPr>
              <w:lastRenderedPageBreak/>
              <w:t>27.</w:t>
            </w:r>
            <w:r w:rsidR="003006E8">
              <w:rPr>
                <w:rFonts w:ascii="Times New Roman" w:hAnsi="Times New Roman" w:cs="Times New Roman"/>
                <w:sz w:val="24"/>
                <w:szCs w:val="24"/>
              </w:rPr>
              <w:t>PII</w:t>
            </w:r>
            <w:r w:rsidRPr="00B66414">
              <w:rPr>
                <w:rFonts w:ascii="Times New Roman" w:hAnsi="Times New Roman" w:cs="Times New Roman"/>
                <w:sz w:val="24"/>
                <w:szCs w:val="24"/>
              </w:rPr>
              <w:t>. Projektu darbību pirmsskolās pamana izglītojamo vecāki, jo iestādēs tiek uzņemti ārvalstu viesi, tiek aprobētas dažādas inovācijas. Šīs iestādes labprāt informē citus Daugavpils kolēģus par savu starptautisko pieredzi.</w:t>
            </w:r>
          </w:p>
        </w:tc>
      </w:tr>
      <w:tr w:rsidR="00B4591A" w:rsidRPr="00DD2534" w:rsidTr="00AE7069">
        <w:tc>
          <w:tcPr>
            <w:tcW w:w="14454" w:type="dxa"/>
            <w:gridSpan w:val="2"/>
          </w:tcPr>
          <w:p w:rsidR="00B4591A" w:rsidRPr="003006E8" w:rsidRDefault="00B4591A" w:rsidP="00DD2534">
            <w:pPr>
              <w:jc w:val="both"/>
              <w:rPr>
                <w:rFonts w:ascii="Times New Roman" w:hAnsi="Times New Roman" w:cs="Times New Roman"/>
                <w:b/>
                <w:sz w:val="24"/>
                <w:szCs w:val="24"/>
              </w:rPr>
            </w:pPr>
            <w:r w:rsidRPr="003006E8">
              <w:rPr>
                <w:rFonts w:ascii="Times New Roman" w:hAnsi="Times New Roman" w:cs="Times New Roman"/>
                <w:b/>
                <w:sz w:val="24"/>
                <w:szCs w:val="24"/>
              </w:rPr>
              <w:lastRenderedPageBreak/>
              <w:t>Vispārizglītojošās skolas</w:t>
            </w:r>
          </w:p>
          <w:p w:rsidR="00B4591A" w:rsidRPr="00171E87" w:rsidRDefault="00B4591A" w:rsidP="00DD2534">
            <w:pPr>
              <w:jc w:val="both"/>
              <w:rPr>
                <w:rFonts w:ascii="Times New Roman" w:hAnsi="Times New Roman" w:cs="Times New Roman"/>
                <w:b/>
                <w:sz w:val="28"/>
                <w:szCs w:val="28"/>
              </w:rPr>
            </w:pPr>
          </w:p>
        </w:tc>
      </w:tr>
      <w:tr w:rsidR="00937509" w:rsidRPr="00DD2534" w:rsidTr="00AE7069">
        <w:tc>
          <w:tcPr>
            <w:tcW w:w="2122" w:type="dxa"/>
          </w:tcPr>
          <w:p w:rsidR="00937509" w:rsidRPr="00DD2534" w:rsidRDefault="00937509" w:rsidP="00171E87">
            <w:pPr>
              <w:rPr>
                <w:rFonts w:ascii="Times New Roman" w:hAnsi="Times New Roman" w:cs="Times New Roman"/>
                <w:sz w:val="24"/>
                <w:szCs w:val="24"/>
              </w:rPr>
            </w:pPr>
            <w:r w:rsidRPr="00DD2534">
              <w:rPr>
                <w:rFonts w:ascii="Times New Roman" w:hAnsi="Times New Roman" w:cs="Times New Roman"/>
                <w:sz w:val="24"/>
                <w:szCs w:val="24"/>
              </w:rPr>
              <w:t>Statistika (iestādes, izglītojamie)</w:t>
            </w:r>
          </w:p>
        </w:tc>
        <w:tc>
          <w:tcPr>
            <w:tcW w:w="12332" w:type="dxa"/>
          </w:tcPr>
          <w:p w:rsidR="00937509" w:rsidRPr="00B66414" w:rsidRDefault="00721CB0" w:rsidP="00721CB0">
            <w:pPr>
              <w:ind w:firstLine="720"/>
              <w:jc w:val="both"/>
              <w:rPr>
                <w:rFonts w:ascii="Times New Roman" w:hAnsi="Times New Roman" w:cs="Times New Roman"/>
                <w:sz w:val="24"/>
                <w:szCs w:val="24"/>
              </w:rPr>
            </w:pPr>
            <w:r w:rsidRPr="00B66414">
              <w:rPr>
                <w:rFonts w:ascii="Times New Roman" w:hAnsi="Times New Roman" w:cs="Times New Roman"/>
                <w:sz w:val="24"/>
                <w:szCs w:val="24"/>
              </w:rPr>
              <w:t xml:space="preserve">2020./2021.mācību gadā Daugavpils pilsētas Izglītības pārvaldes padotībā ir 17 vispārizglītojošās skolas, PIKC Dizaina un mākslas vidusskola „Saules skola”. Ar 1.07.2020. ir likvidēta Daugavpils 1.speciālā pamatskola. Tās izglītojamie turpinās mācības Daugavpils Stropu pamatskolā-attīstības centrā. J.Raiņa Daugavpils 6.vidusskolā vidusskolas posmā ir palikusi tikai 12.klase. Pēc skolu sniegtajām ziņām uz 2020.gada 18.augustu nākamajā mācību gadā skolās mācīsies </w:t>
            </w:r>
            <w:r w:rsidRPr="00795561">
              <w:rPr>
                <w:rFonts w:ascii="Times New Roman" w:hAnsi="Times New Roman" w:cs="Times New Roman"/>
                <w:sz w:val="24"/>
                <w:szCs w:val="24"/>
              </w:rPr>
              <w:t>9190</w:t>
            </w:r>
            <w:r w:rsidR="009C3F50">
              <w:rPr>
                <w:rFonts w:ascii="Times New Roman" w:hAnsi="Times New Roman" w:cs="Times New Roman"/>
                <w:sz w:val="24"/>
                <w:szCs w:val="24"/>
              </w:rPr>
              <w:t xml:space="preserve"> skolēnu</w:t>
            </w:r>
            <w:r w:rsidR="00795561">
              <w:rPr>
                <w:rFonts w:ascii="Times New Roman" w:hAnsi="Times New Roman" w:cs="Times New Roman"/>
                <w:sz w:val="24"/>
                <w:szCs w:val="24"/>
              </w:rPr>
              <w:t>,</w:t>
            </w:r>
            <w:r w:rsidRPr="00B66414">
              <w:rPr>
                <w:rFonts w:ascii="Times New Roman" w:hAnsi="Times New Roman" w:cs="Times New Roman"/>
                <w:sz w:val="24"/>
                <w:szCs w:val="24"/>
              </w:rPr>
              <w:t xml:space="preserve"> kas ir </w:t>
            </w:r>
            <w:r>
              <w:rPr>
                <w:rFonts w:ascii="Times New Roman" w:hAnsi="Times New Roman" w:cs="Times New Roman"/>
                <w:sz w:val="24"/>
                <w:szCs w:val="24"/>
              </w:rPr>
              <w:t>tikpat kā</w:t>
            </w:r>
            <w:r w:rsidRPr="00B66414">
              <w:rPr>
                <w:rFonts w:ascii="Times New Roman" w:hAnsi="Times New Roman" w:cs="Times New Roman"/>
                <w:sz w:val="24"/>
                <w:szCs w:val="24"/>
              </w:rPr>
              <w:t xml:space="preserve"> iepriekšējā mācību gada sākumā, taču skolu komplektācija vēl turpinās. Datu bāzē ir reģistrēti </w:t>
            </w:r>
            <w:r w:rsidRPr="00D916D5">
              <w:rPr>
                <w:rFonts w:ascii="Times New Roman" w:hAnsi="Times New Roman" w:cs="Times New Roman"/>
                <w:sz w:val="24"/>
                <w:szCs w:val="24"/>
              </w:rPr>
              <w:t>875</w:t>
            </w:r>
            <w:r w:rsidRPr="00B66414">
              <w:rPr>
                <w:rFonts w:ascii="Times New Roman" w:hAnsi="Times New Roman" w:cs="Times New Roman"/>
                <w:sz w:val="24"/>
                <w:szCs w:val="24"/>
              </w:rPr>
              <w:t xml:space="preserve"> pirmklasnieki. Saskaņā ar Daugavpils pilsētas izglītības iestāžu attīstības stratēģiju izglītojamie Daugavpils pilsētas vispārizglītojošo skolu 10.klasēs</w:t>
            </w:r>
            <w:r w:rsidR="009C3F50">
              <w:rPr>
                <w:rFonts w:ascii="Times New Roman" w:hAnsi="Times New Roman" w:cs="Times New Roman"/>
                <w:sz w:val="24"/>
                <w:szCs w:val="24"/>
              </w:rPr>
              <w:t xml:space="preserve"> </w:t>
            </w:r>
            <w:r w:rsidRPr="00B66414">
              <w:rPr>
                <w:rFonts w:ascii="Times New Roman" w:hAnsi="Times New Roman" w:cs="Times New Roman"/>
                <w:sz w:val="24"/>
                <w:szCs w:val="24"/>
              </w:rPr>
              <w:t>ir iestājušies atbilstoši skolu uzņemšanas noteikumiem, iestājpārbaudījumu rezultātiem un ņemot vērā minimālās prasības- vidējais vērtējums veselās ballēs ir ne zemāks par 5 ballēm valsts pārbaudes darbos (ja nav kārtoti</w:t>
            </w:r>
            <w:r w:rsidR="00A84643">
              <w:rPr>
                <w:rFonts w:ascii="Times New Roman" w:hAnsi="Times New Roman" w:cs="Times New Roman"/>
                <w:sz w:val="24"/>
                <w:szCs w:val="24"/>
              </w:rPr>
              <w:t>,</w:t>
            </w:r>
            <w:r w:rsidRPr="00B66414">
              <w:rPr>
                <w:rFonts w:ascii="Times New Roman" w:hAnsi="Times New Roman" w:cs="Times New Roman"/>
                <w:sz w:val="24"/>
                <w:szCs w:val="24"/>
              </w:rPr>
              <w:t>-gadā) matemātikā,</w:t>
            </w:r>
            <w:r w:rsidR="00A84643">
              <w:rPr>
                <w:rFonts w:ascii="Times New Roman" w:hAnsi="Times New Roman" w:cs="Times New Roman"/>
                <w:sz w:val="24"/>
                <w:szCs w:val="24"/>
              </w:rPr>
              <w:t xml:space="preserve"> svešvalodā un latviešu valodā.</w:t>
            </w:r>
            <w:r w:rsidRPr="00B66414">
              <w:rPr>
                <w:rFonts w:ascii="Times New Roman" w:hAnsi="Times New Roman" w:cs="Times New Roman"/>
                <w:sz w:val="24"/>
                <w:szCs w:val="24"/>
              </w:rPr>
              <w:t xml:space="preserve"> Saskaņā ar skolu sniegtajām ziņām, 10.klasē klātienes un neklātienes vidējās izglītības programmās līdz 18.08.2020. ir iestājušies </w:t>
            </w:r>
            <w:r w:rsidRPr="00D916D5">
              <w:rPr>
                <w:rFonts w:ascii="Times New Roman" w:hAnsi="Times New Roman" w:cs="Times New Roman"/>
                <w:sz w:val="24"/>
                <w:szCs w:val="24"/>
              </w:rPr>
              <w:t xml:space="preserve">505 </w:t>
            </w:r>
            <w:r w:rsidRPr="00B66414">
              <w:rPr>
                <w:rFonts w:ascii="Times New Roman" w:hAnsi="Times New Roman" w:cs="Times New Roman"/>
                <w:sz w:val="24"/>
                <w:szCs w:val="24"/>
              </w:rPr>
              <w:t xml:space="preserve">skolēni. </w:t>
            </w:r>
            <w:r w:rsidR="00AC5CD6">
              <w:rPr>
                <w:rFonts w:ascii="Times New Roman" w:hAnsi="Times New Roman" w:cs="Times New Roman"/>
                <w:sz w:val="24"/>
                <w:szCs w:val="24"/>
              </w:rPr>
              <w:t xml:space="preserve">Katru gadu Daugavpilī mācās reemigrējušie skolēni. Šajā mācību gadā 55 </w:t>
            </w:r>
            <w:r w:rsidR="009C3F50">
              <w:rPr>
                <w:rFonts w:ascii="Times New Roman" w:hAnsi="Times New Roman" w:cs="Times New Roman"/>
                <w:sz w:val="24"/>
                <w:szCs w:val="24"/>
              </w:rPr>
              <w:t xml:space="preserve">reemigrējušiem </w:t>
            </w:r>
            <w:r w:rsidR="00AC5CD6">
              <w:rPr>
                <w:rFonts w:ascii="Times New Roman" w:hAnsi="Times New Roman" w:cs="Times New Roman"/>
                <w:sz w:val="24"/>
                <w:szCs w:val="24"/>
              </w:rPr>
              <w:t xml:space="preserve">skolēniem tiks nodrošināts atbalsts, piešķirot papildus stundas mācību programmas apguvē. </w:t>
            </w:r>
          </w:p>
        </w:tc>
      </w:tr>
      <w:tr w:rsidR="00937509" w:rsidRPr="00DD2534" w:rsidTr="00AE7069">
        <w:tc>
          <w:tcPr>
            <w:tcW w:w="2122" w:type="dxa"/>
          </w:tcPr>
          <w:p w:rsidR="00937509" w:rsidRPr="00DD2534" w:rsidRDefault="00937509" w:rsidP="00171E87">
            <w:pPr>
              <w:rPr>
                <w:rFonts w:ascii="Times New Roman" w:hAnsi="Times New Roman" w:cs="Times New Roman"/>
                <w:sz w:val="24"/>
                <w:szCs w:val="24"/>
              </w:rPr>
            </w:pPr>
            <w:r w:rsidRPr="00DD2534">
              <w:rPr>
                <w:rFonts w:ascii="Times New Roman" w:hAnsi="Times New Roman" w:cs="Times New Roman"/>
                <w:sz w:val="24"/>
                <w:szCs w:val="24"/>
              </w:rPr>
              <w:t>Izglītības programmas</w:t>
            </w:r>
          </w:p>
        </w:tc>
        <w:tc>
          <w:tcPr>
            <w:tcW w:w="12332" w:type="dxa"/>
          </w:tcPr>
          <w:p w:rsidR="00937509" w:rsidRPr="00B66414" w:rsidRDefault="00D33678" w:rsidP="00D13827">
            <w:pPr>
              <w:ind w:firstLine="720"/>
              <w:jc w:val="both"/>
              <w:rPr>
                <w:rFonts w:ascii="Times New Roman" w:hAnsi="Times New Roman" w:cs="Times New Roman"/>
                <w:sz w:val="24"/>
                <w:szCs w:val="24"/>
              </w:rPr>
            </w:pPr>
            <w:r>
              <w:rPr>
                <w:rFonts w:ascii="Times New Roman" w:hAnsi="Times New Roman" w:cs="Times New Roman"/>
                <w:sz w:val="24"/>
                <w:szCs w:val="24"/>
              </w:rPr>
              <w:t>Vispārizglītojošajās skolā</w:t>
            </w:r>
            <w:r w:rsidR="00937509" w:rsidRPr="00B66414">
              <w:rPr>
                <w:rFonts w:ascii="Times New Roman" w:hAnsi="Times New Roman" w:cs="Times New Roman"/>
                <w:sz w:val="24"/>
                <w:szCs w:val="24"/>
              </w:rPr>
              <w:t>s jaunajā mācību gadā pamatā īstenos iepriekš licencētās izglītības programmas</w:t>
            </w:r>
            <w:r w:rsidR="00437F74" w:rsidRPr="00B66414">
              <w:rPr>
                <w:rFonts w:ascii="Times New Roman" w:hAnsi="Times New Roman" w:cs="Times New Roman"/>
                <w:sz w:val="24"/>
                <w:szCs w:val="24"/>
              </w:rPr>
              <w:t xml:space="preserve">, </w:t>
            </w:r>
            <w:r w:rsidR="00937509" w:rsidRPr="00B66414">
              <w:rPr>
                <w:rFonts w:ascii="Times New Roman" w:hAnsi="Times New Roman" w:cs="Times New Roman"/>
                <w:sz w:val="24"/>
                <w:szCs w:val="24"/>
              </w:rPr>
              <w:t>tomēr vairākas skolas ir licencējušas jaunas izglītības programmas.</w:t>
            </w:r>
          </w:p>
          <w:p w:rsidR="00937509" w:rsidRPr="00B66414" w:rsidRDefault="00937509" w:rsidP="00D13827">
            <w:pPr>
              <w:ind w:firstLine="720"/>
              <w:jc w:val="both"/>
              <w:rPr>
                <w:rFonts w:ascii="Times New Roman" w:hAnsi="Times New Roman" w:cs="Times New Roman"/>
                <w:sz w:val="24"/>
                <w:szCs w:val="24"/>
              </w:rPr>
            </w:pPr>
            <w:r w:rsidRPr="00B66414">
              <w:rPr>
                <w:rFonts w:ascii="Times New Roman" w:hAnsi="Times New Roman" w:cs="Times New Roman"/>
                <w:sz w:val="24"/>
                <w:szCs w:val="24"/>
              </w:rPr>
              <w:t xml:space="preserve"> Speciālo pamatizglītības programmu skolēniem ar mācīša</w:t>
            </w:r>
            <w:r w:rsidR="00120DB6">
              <w:rPr>
                <w:rFonts w:ascii="Times New Roman" w:hAnsi="Times New Roman" w:cs="Times New Roman"/>
                <w:sz w:val="24"/>
                <w:szCs w:val="24"/>
              </w:rPr>
              <w:t>nās traucējumiem ir licencējusi</w:t>
            </w:r>
            <w:r w:rsidR="00437F74" w:rsidRPr="00B66414">
              <w:rPr>
                <w:rFonts w:ascii="Times New Roman" w:hAnsi="Times New Roman" w:cs="Times New Roman"/>
                <w:sz w:val="24"/>
                <w:szCs w:val="24"/>
              </w:rPr>
              <w:t xml:space="preserve"> 16.vidusskola, speciālo pamatizglītības programmu</w:t>
            </w:r>
            <w:r w:rsidRPr="00B66414">
              <w:rPr>
                <w:rFonts w:ascii="Times New Roman" w:hAnsi="Times New Roman" w:cs="Times New Roman"/>
                <w:sz w:val="24"/>
                <w:szCs w:val="24"/>
              </w:rPr>
              <w:t xml:space="preserve"> skolēniem ar valodas traucē</w:t>
            </w:r>
            <w:r w:rsidR="00120DB6">
              <w:rPr>
                <w:rFonts w:ascii="Times New Roman" w:hAnsi="Times New Roman" w:cs="Times New Roman"/>
                <w:sz w:val="24"/>
                <w:szCs w:val="24"/>
              </w:rPr>
              <w:t>jumiem ir licencējusi Vienības pamatskola, 12.vidusskola un</w:t>
            </w:r>
            <w:r w:rsidRPr="00B66414">
              <w:rPr>
                <w:rFonts w:ascii="Times New Roman" w:hAnsi="Times New Roman" w:cs="Times New Roman"/>
                <w:sz w:val="24"/>
                <w:szCs w:val="24"/>
              </w:rPr>
              <w:t xml:space="preserve"> 16.vidusskola. Speciālo pamatizglītības mazākumtautību programmu skolēniem ar valodas traucējumiem ir licencējusi 16.vidusskola. Tehnol</w:t>
            </w:r>
            <w:r w:rsidR="00795561">
              <w:rPr>
                <w:rFonts w:ascii="Times New Roman" w:hAnsi="Times New Roman" w:cs="Times New Roman"/>
                <w:sz w:val="24"/>
                <w:szCs w:val="24"/>
              </w:rPr>
              <w:t>oģiju vidusskola-licejs ir licen</w:t>
            </w:r>
            <w:r w:rsidRPr="00B66414">
              <w:rPr>
                <w:rFonts w:ascii="Times New Roman" w:hAnsi="Times New Roman" w:cs="Times New Roman"/>
                <w:sz w:val="24"/>
                <w:szCs w:val="24"/>
              </w:rPr>
              <w:t>cējusi pamatizglītības programmu ar padziļinātu ma</w:t>
            </w:r>
            <w:r w:rsidR="00120DB6">
              <w:rPr>
                <w:rFonts w:ascii="Times New Roman" w:hAnsi="Times New Roman" w:cs="Times New Roman"/>
                <w:sz w:val="24"/>
                <w:szCs w:val="24"/>
              </w:rPr>
              <w:t>temātikas apguvi, bet</w:t>
            </w:r>
            <w:r w:rsidRPr="00B66414">
              <w:rPr>
                <w:rFonts w:ascii="Times New Roman" w:hAnsi="Times New Roman" w:cs="Times New Roman"/>
                <w:sz w:val="24"/>
                <w:szCs w:val="24"/>
              </w:rPr>
              <w:t xml:space="preserve"> 13</w:t>
            </w:r>
            <w:r w:rsidR="00120DB6">
              <w:rPr>
                <w:rFonts w:ascii="Times New Roman" w:hAnsi="Times New Roman" w:cs="Times New Roman"/>
                <w:sz w:val="24"/>
                <w:szCs w:val="24"/>
              </w:rPr>
              <w:t>.</w:t>
            </w:r>
            <w:r w:rsidRPr="00B66414">
              <w:rPr>
                <w:rFonts w:ascii="Times New Roman" w:hAnsi="Times New Roman" w:cs="Times New Roman"/>
                <w:sz w:val="24"/>
                <w:szCs w:val="24"/>
              </w:rPr>
              <w:t xml:space="preserve"> </w:t>
            </w:r>
            <w:r w:rsidR="00D33678">
              <w:rPr>
                <w:rFonts w:ascii="Times New Roman" w:hAnsi="Times New Roman" w:cs="Times New Roman"/>
                <w:sz w:val="24"/>
                <w:szCs w:val="24"/>
              </w:rPr>
              <w:t>v</w:t>
            </w:r>
            <w:r w:rsidRPr="00B66414">
              <w:rPr>
                <w:rFonts w:ascii="Times New Roman" w:hAnsi="Times New Roman" w:cs="Times New Roman"/>
                <w:sz w:val="24"/>
                <w:szCs w:val="24"/>
              </w:rPr>
              <w:t>idusskola</w:t>
            </w:r>
            <w:r w:rsidR="00D33678">
              <w:rPr>
                <w:rFonts w:ascii="Times New Roman" w:hAnsi="Times New Roman" w:cs="Times New Roman"/>
                <w:sz w:val="24"/>
                <w:szCs w:val="24"/>
              </w:rPr>
              <w:t xml:space="preserve"> </w:t>
            </w:r>
            <w:r w:rsidRPr="00B66414">
              <w:rPr>
                <w:rFonts w:ascii="Times New Roman" w:hAnsi="Times New Roman" w:cs="Times New Roman"/>
                <w:sz w:val="24"/>
                <w:szCs w:val="24"/>
              </w:rPr>
              <w:t>-</w:t>
            </w:r>
            <w:r w:rsidR="00D33678">
              <w:rPr>
                <w:rFonts w:ascii="Times New Roman" w:hAnsi="Times New Roman" w:cs="Times New Roman"/>
                <w:sz w:val="24"/>
                <w:szCs w:val="24"/>
              </w:rPr>
              <w:t xml:space="preserve"> </w:t>
            </w:r>
            <w:r w:rsidRPr="00B66414">
              <w:rPr>
                <w:rFonts w:ascii="Times New Roman" w:hAnsi="Times New Roman" w:cs="Times New Roman"/>
                <w:sz w:val="24"/>
                <w:szCs w:val="24"/>
              </w:rPr>
              <w:t>ar padziļinātu mūzikas apguvi. Abas programmas paredz paaugstinātus sasniedzamos mācību rezultātus minētajos priekšmetos.</w:t>
            </w:r>
          </w:p>
          <w:p w:rsidR="00A84643" w:rsidRPr="00120DB6" w:rsidRDefault="00937509" w:rsidP="00120DB6">
            <w:pPr>
              <w:ind w:firstLine="720"/>
              <w:jc w:val="both"/>
              <w:rPr>
                <w:rFonts w:ascii="Times New Roman" w:hAnsi="Times New Roman" w:cs="Times New Roman"/>
                <w:sz w:val="24"/>
                <w:szCs w:val="24"/>
              </w:rPr>
            </w:pPr>
            <w:r w:rsidRPr="00B66414">
              <w:rPr>
                <w:rFonts w:ascii="Times New Roman" w:hAnsi="Times New Roman" w:cs="Times New Roman"/>
                <w:sz w:val="24"/>
                <w:szCs w:val="24"/>
              </w:rPr>
              <w:t xml:space="preserve">Daugavpils pilsētas vidusskolas ir licencējušas jaunas vidējās izglītības programmas, kurās ir piedāvāti padziļināti apgūstamo mācību priekšmetu komplekti. </w:t>
            </w:r>
          </w:p>
        </w:tc>
      </w:tr>
      <w:tr w:rsidR="00937509" w:rsidRPr="00DD2534" w:rsidTr="00120DB6">
        <w:trPr>
          <w:trHeight w:val="1621"/>
        </w:trPr>
        <w:tc>
          <w:tcPr>
            <w:tcW w:w="2122" w:type="dxa"/>
          </w:tcPr>
          <w:p w:rsidR="00937509" w:rsidRPr="00DD2534" w:rsidRDefault="00937509" w:rsidP="00171E87">
            <w:pPr>
              <w:rPr>
                <w:rFonts w:ascii="Times New Roman" w:hAnsi="Times New Roman" w:cs="Times New Roman"/>
                <w:sz w:val="24"/>
                <w:szCs w:val="24"/>
              </w:rPr>
            </w:pPr>
            <w:r w:rsidRPr="00DD2534">
              <w:rPr>
                <w:rFonts w:ascii="Times New Roman" w:hAnsi="Times New Roman" w:cs="Times New Roman"/>
                <w:sz w:val="24"/>
                <w:szCs w:val="24"/>
              </w:rPr>
              <w:lastRenderedPageBreak/>
              <w:t>Personāla raksturojums</w:t>
            </w:r>
          </w:p>
        </w:tc>
        <w:tc>
          <w:tcPr>
            <w:tcW w:w="12332" w:type="dxa"/>
          </w:tcPr>
          <w:p w:rsidR="00721CB0" w:rsidRPr="00B66414" w:rsidRDefault="00721CB0" w:rsidP="00795561">
            <w:pPr>
              <w:ind w:firstLine="720"/>
              <w:jc w:val="both"/>
              <w:rPr>
                <w:rFonts w:ascii="Times New Roman" w:hAnsi="Times New Roman" w:cs="Times New Roman"/>
                <w:sz w:val="24"/>
                <w:szCs w:val="24"/>
              </w:rPr>
            </w:pPr>
            <w:r w:rsidRPr="00B66414">
              <w:rPr>
                <w:rFonts w:ascii="Times New Roman" w:hAnsi="Times New Roman" w:cs="Times New Roman"/>
                <w:sz w:val="24"/>
                <w:szCs w:val="24"/>
              </w:rPr>
              <w:t>17 vispārē</w:t>
            </w:r>
            <w:r w:rsidR="00511CFC">
              <w:rPr>
                <w:rFonts w:ascii="Times New Roman" w:hAnsi="Times New Roman" w:cs="Times New Roman"/>
                <w:sz w:val="24"/>
                <w:szCs w:val="24"/>
              </w:rPr>
              <w:t xml:space="preserve">jās izglītības iestādēs strādās 932 </w:t>
            </w:r>
            <w:r w:rsidRPr="00D33678">
              <w:rPr>
                <w:rFonts w:ascii="Times New Roman" w:hAnsi="Times New Roman" w:cs="Times New Roman"/>
                <w:sz w:val="24"/>
                <w:szCs w:val="24"/>
              </w:rPr>
              <w:t>pedagogi</w:t>
            </w:r>
            <w:r w:rsidR="00511CFC" w:rsidRPr="00D33678">
              <w:rPr>
                <w:rFonts w:ascii="Times New Roman" w:hAnsi="Times New Roman" w:cs="Times New Roman"/>
                <w:sz w:val="24"/>
                <w:szCs w:val="24"/>
              </w:rPr>
              <w:t>,</w:t>
            </w:r>
            <w:r w:rsidR="00B71E77">
              <w:rPr>
                <w:rFonts w:ascii="Times New Roman" w:hAnsi="Times New Roman" w:cs="Times New Roman"/>
                <w:sz w:val="24"/>
                <w:szCs w:val="24"/>
              </w:rPr>
              <w:t xml:space="preserve"> </w:t>
            </w:r>
            <w:r w:rsidRPr="00D33678">
              <w:rPr>
                <w:rFonts w:ascii="Times New Roman" w:hAnsi="Times New Roman" w:cs="Times New Roman"/>
                <w:sz w:val="24"/>
                <w:szCs w:val="24"/>
              </w:rPr>
              <w:t>no</w:t>
            </w:r>
            <w:r w:rsidRPr="00B66414">
              <w:rPr>
                <w:rFonts w:ascii="Times New Roman" w:hAnsi="Times New Roman" w:cs="Times New Roman"/>
                <w:sz w:val="24"/>
                <w:szCs w:val="24"/>
              </w:rPr>
              <w:t xml:space="preserve"> tiem 69 - vairākās izglītības iestādēs.</w:t>
            </w:r>
          </w:p>
          <w:p w:rsidR="00721CB0" w:rsidRDefault="00721CB0" w:rsidP="00795561">
            <w:pPr>
              <w:ind w:firstLine="720"/>
              <w:jc w:val="both"/>
              <w:rPr>
                <w:rFonts w:ascii="Times New Roman" w:hAnsi="Times New Roman" w:cs="Times New Roman"/>
                <w:sz w:val="24"/>
                <w:szCs w:val="24"/>
              </w:rPr>
            </w:pPr>
            <w:r w:rsidRPr="00B66414">
              <w:rPr>
                <w:rFonts w:ascii="Times New Roman" w:hAnsi="Times New Roman" w:cs="Times New Roman"/>
                <w:sz w:val="24"/>
                <w:szCs w:val="24"/>
              </w:rPr>
              <w:t xml:space="preserve">PIKC Dizaina un mākslas vidusskolā „Saules skola” strādās </w:t>
            </w:r>
            <w:r w:rsidR="00511CFC">
              <w:rPr>
                <w:rFonts w:ascii="Times New Roman" w:hAnsi="Times New Roman" w:cs="Times New Roman"/>
                <w:sz w:val="24"/>
                <w:szCs w:val="24"/>
              </w:rPr>
              <w:t xml:space="preserve">53 </w:t>
            </w:r>
            <w:r w:rsidRPr="00511CFC">
              <w:rPr>
                <w:rFonts w:ascii="Times New Roman" w:hAnsi="Times New Roman" w:cs="Times New Roman"/>
                <w:sz w:val="24"/>
                <w:szCs w:val="24"/>
              </w:rPr>
              <w:t>p</w:t>
            </w:r>
            <w:r w:rsidRPr="00B66414">
              <w:rPr>
                <w:rFonts w:ascii="Times New Roman" w:hAnsi="Times New Roman" w:cs="Times New Roman"/>
                <w:sz w:val="24"/>
                <w:szCs w:val="24"/>
              </w:rPr>
              <w:t>edagogi</w:t>
            </w:r>
            <w:r w:rsidR="00511CFC">
              <w:rPr>
                <w:rFonts w:ascii="Times New Roman" w:hAnsi="Times New Roman" w:cs="Times New Roman"/>
                <w:sz w:val="24"/>
                <w:szCs w:val="24"/>
              </w:rPr>
              <w:t xml:space="preserve">. </w:t>
            </w:r>
            <w:r w:rsidRPr="00B66414">
              <w:rPr>
                <w:rFonts w:ascii="Times New Roman" w:hAnsi="Times New Roman" w:cs="Times New Roman"/>
                <w:sz w:val="24"/>
                <w:szCs w:val="24"/>
              </w:rPr>
              <w:t xml:space="preserve">Pedagogu kvalifikācija atbilst 2018.gada 11.septembra MK noteikumu Nr.569 „Noteikumi par pedagogiem nepieciešamo izglītību un profesionālo kvalifikāciju un pedagogu profesionālās kompetences pilnveides kārtību” prasībām. Profesionālās darbības kvalitātes pakāpes ir ieguvuši </w:t>
            </w:r>
            <w:r w:rsidRPr="004775BA">
              <w:rPr>
                <w:rFonts w:ascii="Times New Roman" w:hAnsi="Times New Roman" w:cs="Times New Roman"/>
                <w:sz w:val="24"/>
                <w:szCs w:val="24"/>
              </w:rPr>
              <w:t>118</w:t>
            </w:r>
            <w:r w:rsidRPr="00B66414">
              <w:rPr>
                <w:rFonts w:ascii="Times New Roman" w:hAnsi="Times New Roman" w:cs="Times New Roman"/>
                <w:sz w:val="24"/>
                <w:szCs w:val="24"/>
              </w:rPr>
              <w:t xml:space="preserve"> pedagogi.</w:t>
            </w:r>
          </w:p>
          <w:p w:rsidR="00937509" w:rsidRPr="00795561" w:rsidRDefault="00721CB0" w:rsidP="00795561">
            <w:pPr>
              <w:jc w:val="both"/>
              <w:rPr>
                <w:rFonts w:ascii="Times New Roman" w:hAnsi="Times New Roman" w:cs="Times New Roman"/>
                <w:color w:val="00B050"/>
                <w:sz w:val="24"/>
                <w:szCs w:val="24"/>
              </w:rPr>
            </w:pPr>
            <w:r w:rsidRPr="00B66414">
              <w:rPr>
                <w:rFonts w:ascii="Times New Roman" w:hAnsi="Times New Roman" w:cs="Times New Roman"/>
                <w:sz w:val="24"/>
                <w:szCs w:val="24"/>
              </w:rPr>
              <w:t xml:space="preserve">Saskaņā ar izglītības iestāžu sniegtajām ziņām uz 18.08.2020. izglītības iestādēs ir </w:t>
            </w:r>
            <w:r w:rsidRPr="00511CFC">
              <w:rPr>
                <w:rFonts w:ascii="Times New Roman" w:hAnsi="Times New Roman" w:cs="Times New Roman"/>
                <w:sz w:val="24"/>
                <w:szCs w:val="24"/>
              </w:rPr>
              <w:t>vakantas</w:t>
            </w:r>
            <w:r w:rsidRPr="00935783">
              <w:rPr>
                <w:rFonts w:ascii="Times New Roman" w:hAnsi="Times New Roman" w:cs="Times New Roman"/>
                <w:sz w:val="24"/>
                <w:szCs w:val="24"/>
              </w:rPr>
              <w:t>3.646</w:t>
            </w:r>
            <w:r w:rsidRPr="00B66414">
              <w:rPr>
                <w:rFonts w:ascii="Times New Roman" w:hAnsi="Times New Roman" w:cs="Times New Roman"/>
                <w:sz w:val="24"/>
                <w:szCs w:val="24"/>
              </w:rPr>
              <w:t xml:space="preserve"> pedagogu likmes.</w:t>
            </w:r>
            <w:r w:rsidR="00810910" w:rsidRPr="00795561">
              <w:rPr>
                <w:rFonts w:ascii="Times New Roman" w:hAnsi="Times New Roman" w:cs="Times New Roman"/>
                <w:sz w:val="24"/>
                <w:szCs w:val="24"/>
              </w:rPr>
              <w:t>Izglītības iestāžu vadītāji strādā, lai nodrošinātu nepieciešamo pedagoģisko personālu</w:t>
            </w:r>
            <w:r w:rsidR="00B71E77">
              <w:rPr>
                <w:rFonts w:ascii="Times New Roman" w:hAnsi="Times New Roman" w:cs="Times New Roman"/>
                <w:sz w:val="24"/>
                <w:szCs w:val="24"/>
              </w:rPr>
              <w:t xml:space="preserve"> </w:t>
            </w:r>
            <w:r w:rsidR="00810910" w:rsidRPr="00795561">
              <w:rPr>
                <w:rFonts w:ascii="Times New Roman" w:hAnsi="Times New Roman" w:cs="Times New Roman"/>
                <w:sz w:val="24"/>
                <w:szCs w:val="24"/>
              </w:rPr>
              <w:t>mācību procesa nodrošināšanai un pašlaik vakances samazinās.</w:t>
            </w:r>
          </w:p>
        </w:tc>
      </w:tr>
      <w:tr w:rsidR="00937509" w:rsidRPr="00DD2534" w:rsidTr="00AE7069">
        <w:tc>
          <w:tcPr>
            <w:tcW w:w="2122" w:type="dxa"/>
          </w:tcPr>
          <w:p w:rsidR="00937509" w:rsidRPr="00DD2534" w:rsidRDefault="00937509" w:rsidP="00171E87">
            <w:pPr>
              <w:rPr>
                <w:rFonts w:ascii="Times New Roman" w:hAnsi="Times New Roman" w:cs="Times New Roman"/>
                <w:sz w:val="24"/>
                <w:szCs w:val="24"/>
              </w:rPr>
            </w:pPr>
            <w:r w:rsidRPr="00DD2534">
              <w:rPr>
                <w:rFonts w:ascii="Times New Roman" w:hAnsi="Times New Roman" w:cs="Times New Roman"/>
                <w:sz w:val="24"/>
                <w:szCs w:val="24"/>
              </w:rPr>
              <w:t>Jaunā mācību satura ieviešana</w:t>
            </w:r>
          </w:p>
        </w:tc>
        <w:tc>
          <w:tcPr>
            <w:tcW w:w="12332" w:type="dxa"/>
          </w:tcPr>
          <w:p w:rsidR="00937509" w:rsidRPr="00A84643" w:rsidRDefault="00120DB6" w:rsidP="00373614">
            <w:pPr>
              <w:ind w:firstLine="720"/>
              <w:jc w:val="both"/>
              <w:rPr>
                <w:rFonts w:ascii="Times New Roman" w:hAnsi="Times New Roman" w:cs="Times New Roman"/>
                <w:color w:val="FF0000"/>
                <w:sz w:val="24"/>
                <w:szCs w:val="24"/>
              </w:rPr>
            </w:pPr>
            <w:r w:rsidRPr="00B66414">
              <w:rPr>
                <w:rFonts w:ascii="Times New Roman" w:hAnsi="Times New Roman" w:cs="Times New Roman"/>
                <w:sz w:val="24"/>
                <w:szCs w:val="24"/>
              </w:rPr>
              <w:t xml:space="preserve">No 2019.gada 1.septembra pirmsskolas izglītības </w:t>
            </w:r>
            <w:r w:rsidRPr="00120DB6">
              <w:rPr>
                <w:rFonts w:ascii="Times New Roman" w:hAnsi="Times New Roman" w:cs="Times New Roman"/>
                <w:sz w:val="24"/>
                <w:szCs w:val="24"/>
              </w:rPr>
              <w:t xml:space="preserve">iestādēs </w:t>
            </w:r>
            <w:r w:rsidR="00FA5818" w:rsidRPr="00F10B59">
              <w:rPr>
                <w:rFonts w:ascii="Times New Roman" w:hAnsi="Times New Roman" w:cs="Times New Roman"/>
                <w:sz w:val="24"/>
                <w:szCs w:val="24"/>
              </w:rPr>
              <w:t>tika uzsākta jaunā mācību satura ieviešana.</w:t>
            </w:r>
            <w:r w:rsidRPr="00B66414">
              <w:rPr>
                <w:rFonts w:ascii="Times New Roman" w:hAnsi="Times New Roman" w:cs="Times New Roman"/>
                <w:sz w:val="24"/>
                <w:szCs w:val="24"/>
              </w:rPr>
              <w:t xml:space="preserve"> PII audzēkņu ikdienā notika sekojošas pārmaiņas – zināšanas bērniem veidojas caur praktisko darbību, balstoties uz bērnu interesēm. Mainījās skolotāju loma - no procesa vadīšanas, informācijas nodošanas uz vides nodrošināšanu un bērnu patstāvīgās darbības virzīšanu un atbalstīšanu. Mācību priekšmeti tika pasniegti integrēti visas dienas garumā. Iepriekšējā mācību gadā dažādos semināros un konsultācijās tika apmācīti iestāžu vadītāju vietnieki un skolotāji, galvenokārt, tie, kas strādā ar bērniem no 5 gadu vecuma. Visiem skolotā</w:t>
            </w:r>
            <w:r w:rsidR="00925115">
              <w:rPr>
                <w:rFonts w:ascii="Times New Roman" w:hAnsi="Times New Roman" w:cs="Times New Roman"/>
                <w:sz w:val="24"/>
                <w:szCs w:val="24"/>
              </w:rPr>
              <w:t xml:space="preserve">jiem ir pieejami VISC </w:t>
            </w:r>
            <w:r w:rsidR="00FA5818" w:rsidRPr="00F10B59">
              <w:rPr>
                <w:rFonts w:ascii="Times New Roman" w:hAnsi="Times New Roman" w:cs="Times New Roman"/>
                <w:sz w:val="24"/>
                <w:szCs w:val="24"/>
              </w:rPr>
              <w:t>(</w:t>
            </w:r>
            <w:r w:rsidR="00FA5818" w:rsidRPr="00F10B59">
              <w:rPr>
                <w:rFonts w:ascii="Times New Roman" w:hAnsi="Times New Roman" w:cs="Times New Roman"/>
                <w:sz w:val="24"/>
                <w:szCs w:val="24"/>
                <w:shd w:val="clear" w:color="auto" w:fill="FFFFFF"/>
              </w:rPr>
              <w:t>Valsts izglītības satura centrs</w:t>
            </w:r>
            <w:r w:rsidR="00FA5818" w:rsidRPr="00F10B59">
              <w:rPr>
                <w:rFonts w:ascii="Arial" w:hAnsi="Arial" w:cs="Arial"/>
                <w:sz w:val="21"/>
                <w:szCs w:val="21"/>
                <w:shd w:val="clear" w:color="auto" w:fill="FFFFFF"/>
              </w:rPr>
              <w:t>)</w:t>
            </w:r>
            <w:r w:rsidR="009101C9">
              <w:rPr>
                <w:rFonts w:ascii="Arial" w:hAnsi="Arial" w:cs="Arial"/>
                <w:sz w:val="21"/>
                <w:szCs w:val="21"/>
                <w:shd w:val="clear" w:color="auto" w:fill="FFFFFF"/>
              </w:rPr>
              <w:t xml:space="preserve"> </w:t>
            </w:r>
            <w:r w:rsidRPr="00B66414">
              <w:rPr>
                <w:rFonts w:ascii="Times New Roman" w:hAnsi="Times New Roman" w:cs="Times New Roman"/>
                <w:sz w:val="24"/>
                <w:szCs w:val="24"/>
              </w:rPr>
              <w:t xml:space="preserve">organizētie digitālie kursi. </w:t>
            </w:r>
            <w:r w:rsidR="00937509" w:rsidRPr="00B66414">
              <w:rPr>
                <w:rFonts w:ascii="Times New Roman" w:hAnsi="Times New Roman" w:cs="Times New Roman"/>
                <w:sz w:val="24"/>
                <w:szCs w:val="24"/>
              </w:rPr>
              <w:t xml:space="preserve">Izglītības iestādēs un metodiskajās apvienībās pedagogi iepazīstas ar normatīvajiem dokumentiem un projekta vietnes Skola2030 materiāliem pamatizglītības satura īstenošanai no 2020.gada 1.septembra. </w:t>
            </w:r>
            <w:r w:rsidR="00373614" w:rsidRPr="00AC5CD6">
              <w:rPr>
                <w:rFonts w:ascii="Times New Roman" w:hAnsi="Times New Roman" w:cs="Times New Roman"/>
                <w:sz w:val="24"/>
                <w:szCs w:val="24"/>
              </w:rPr>
              <w:t xml:space="preserve">Pedagogiem ir iespēja iegūt nepieciešamo informāciju arī </w:t>
            </w:r>
            <w:r w:rsidR="009101C9">
              <w:rPr>
                <w:rFonts w:ascii="Times New Roman" w:hAnsi="Times New Roman" w:cs="Times New Roman"/>
                <w:sz w:val="24"/>
                <w:szCs w:val="24"/>
              </w:rPr>
              <w:t>Skola</w:t>
            </w:r>
            <w:r w:rsidR="00373614" w:rsidRPr="00AC5CD6">
              <w:rPr>
                <w:rFonts w:ascii="Times New Roman" w:hAnsi="Times New Roman" w:cs="Times New Roman"/>
                <w:sz w:val="24"/>
                <w:szCs w:val="24"/>
              </w:rPr>
              <w:t xml:space="preserve">2030 organizētajos vebināros, kas ir veltīti aktualitātēm konkrētos mācību priekšmetos. </w:t>
            </w:r>
            <w:r w:rsidR="00937509" w:rsidRPr="00AC5CD6">
              <w:rPr>
                <w:rFonts w:ascii="Times New Roman" w:hAnsi="Times New Roman" w:cs="Times New Roman"/>
                <w:sz w:val="24"/>
                <w:szCs w:val="24"/>
              </w:rPr>
              <w:t>Ir apmācītas skolu vadības komandas, kuras nodrošina jaunās mācīšanas pieejas ieviešanu skolās</w:t>
            </w:r>
            <w:r w:rsidR="005A7AEE" w:rsidRPr="00AC5CD6">
              <w:rPr>
                <w:rFonts w:ascii="Times New Roman" w:hAnsi="Times New Roman" w:cs="Times New Roman"/>
                <w:sz w:val="24"/>
                <w:szCs w:val="24"/>
              </w:rPr>
              <w:t>.</w:t>
            </w:r>
            <w:r w:rsidR="00810910" w:rsidRPr="00AC5CD6">
              <w:rPr>
                <w:rFonts w:ascii="Times New Roman" w:hAnsi="Times New Roman" w:cs="Times New Roman"/>
                <w:sz w:val="24"/>
                <w:szCs w:val="24"/>
              </w:rPr>
              <w:t xml:space="preserve"> Visu iepriekšējo mācību gadu semināros un konsultācijās izglītības metodiķi un skolu pedagogi strādā</w:t>
            </w:r>
            <w:r w:rsidR="009101C9">
              <w:rPr>
                <w:rFonts w:ascii="Times New Roman" w:hAnsi="Times New Roman" w:cs="Times New Roman"/>
                <w:sz w:val="24"/>
                <w:szCs w:val="24"/>
              </w:rPr>
              <w:t>ja</w:t>
            </w:r>
            <w:r w:rsidR="00810910" w:rsidRPr="00AC5CD6">
              <w:rPr>
                <w:rFonts w:ascii="Times New Roman" w:hAnsi="Times New Roman" w:cs="Times New Roman"/>
                <w:sz w:val="24"/>
                <w:szCs w:val="24"/>
              </w:rPr>
              <w:t xml:space="preserve"> ar jaunā mācību satura ieviešanas praktiskajiem jautājumiem 1.,4.,7.un 10.klasēs. </w:t>
            </w:r>
            <w:r w:rsidR="00795561" w:rsidRPr="00AC5CD6">
              <w:rPr>
                <w:rFonts w:ascii="Times New Roman" w:hAnsi="Times New Roman" w:cs="Times New Roman"/>
                <w:sz w:val="24"/>
                <w:szCs w:val="24"/>
              </w:rPr>
              <w:t>Šajā mācību gadā DPIP (Daugavpils pilsētas Izglītības pārvalde) turpinās veikt monitoringu ar mērķi noskaidrot skolotāju un iestāžu administrācijas vajadzības kompetences pilnveidošanai, īstenojot lietpratības pieeju mācību procesā, un nodrošināt nepieciešamo atbalstu</w:t>
            </w:r>
            <w:r w:rsidR="00AC5CD6">
              <w:rPr>
                <w:rFonts w:ascii="Times New Roman" w:hAnsi="Times New Roman" w:cs="Times New Roman"/>
                <w:color w:val="00B050"/>
                <w:sz w:val="24"/>
                <w:szCs w:val="24"/>
              </w:rPr>
              <w:t>.</w:t>
            </w:r>
          </w:p>
        </w:tc>
      </w:tr>
      <w:tr w:rsidR="00937509" w:rsidRPr="00DD2534" w:rsidTr="00AE7069">
        <w:tc>
          <w:tcPr>
            <w:tcW w:w="2122" w:type="dxa"/>
          </w:tcPr>
          <w:p w:rsidR="00937509" w:rsidRPr="00DD2534" w:rsidRDefault="00937509" w:rsidP="00171E87">
            <w:pPr>
              <w:rPr>
                <w:rFonts w:ascii="Times New Roman" w:hAnsi="Times New Roman" w:cs="Times New Roman"/>
                <w:sz w:val="24"/>
                <w:szCs w:val="24"/>
              </w:rPr>
            </w:pPr>
            <w:r w:rsidRPr="00DD2534">
              <w:rPr>
                <w:rFonts w:ascii="Times New Roman" w:hAnsi="Times New Roman" w:cs="Times New Roman"/>
                <w:sz w:val="24"/>
                <w:szCs w:val="24"/>
              </w:rPr>
              <w:t>Finanses</w:t>
            </w:r>
          </w:p>
        </w:tc>
        <w:tc>
          <w:tcPr>
            <w:tcW w:w="12332" w:type="dxa"/>
          </w:tcPr>
          <w:p w:rsidR="007E0345" w:rsidRPr="00B66414" w:rsidRDefault="007E0345" w:rsidP="00705E9B">
            <w:pPr>
              <w:ind w:firstLine="720"/>
              <w:jc w:val="both"/>
              <w:rPr>
                <w:rFonts w:ascii="Times New Roman" w:hAnsi="Times New Roman" w:cs="Times New Roman"/>
                <w:sz w:val="24"/>
                <w:szCs w:val="24"/>
              </w:rPr>
            </w:pPr>
            <w:r w:rsidRPr="00B66414">
              <w:rPr>
                <w:rFonts w:ascii="Times New Roman" w:hAnsi="Times New Roman" w:cs="Times New Roman"/>
                <w:sz w:val="24"/>
                <w:szCs w:val="24"/>
              </w:rPr>
              <w:t>Vispār</w:t>
            </w:r>
            <w:r w:rsidR="00A84643">
              <w:rPr>
                <w:rFonts w:ascii="Times New Roman" w:hAnsi="Times New Roman" w:cs="Times New Roman"/>
                <w:sz w:val="24"/>
                <w:szCs w:val="24"/>
              </w:rPr>
              <w:t xml:space="preserve">ējo izglītības </w:t>
            </w:r>
            <w:r w:rsidRPr="00B66414">
              <w:rPr>
                <w:rFonts w:ascii="Times New Roman" w:hAnsi="Times New Roman" w:cs="Times New Roman"/>
                <w:sz w:val="24"/>
                <w:szCs w:val="24"/>
              </w:rPr>
              <w:t>iestāžu budžeta ieņēmumu plāns 2020.gadam ir 16 047 494 EUR, tai skaitā 6 760 511 EUR ir pašvaldības dotācija no vispārējiem ieņēmumiem, 8 930 177 EUR – valsts budžeta transferti 8 mēnešiem. 356 806 EUR apmērā plānoti ieņēmumi no maksas pakalpojumiem.</w:t>
            </w:r>
          </w:p>
          <w:p w:rsidR="007E0345" w:rsidRPr="00B66414" w:rsidRDefault="007E0345" w:rsidP="00C86B33">
            <w:pPr>
              <w:ind w:firstLine="720"/>
              <w:jc w:val="both"/>
              <w:rPr>
                <w:rFonts w:ascii="Times New Roman" w:hAnsi="Times New Roman" w:cs="Times New Roman"/>
                <w:sz w:val="24"/>
                <w:szCs w:val="24"/>
              </w:rPr>
            </w:pPr>
            <w:r w:rsidRPr="00B66414">
              <w:rPr>
                <w:rFonts w:ascii="Times New Roman" w:hAnsi="Times New Roman" w:cs="Times New Roman"/>
                <w:sz w:val="24"/>
                <w:szCs w:val="24"/>
              </w:rPr>
              <w:t>Funkcionālo kategori</w:t>
            </w:r>
            <w:r w:rsidR="00301195">
              <w:rPr>
                <w:rFonts w:ascii="Times New Roman" w:hAnsi="Times New Roman" w:cs="Times New Roman"/>
                <w:sz w:val="24"/>
                <w:szCs w:val="24"/>
              </w:rPr>
              <w:t>ju griezumā budžeta izpilde ir</w:t>
            </w:r>
            <w:r w:rsidRPr="00B66414">
              <w:rPr>
                <w:rFonts w:ascii="Times New Roman" w:hAnsi="Times New Roman" w:cs="Times New Roman"/>
                <w:sz w:val="24"/>
                <w:szCs w:val="24"/>
              </w:rPr>
              <w:t xml:space="preserve"> šāda: vispārizglītojošās skolas no valsts budže</w:t>
            </w:r>
            <w:r w:rsidR="00301195">
              <w:rPr>
                <w:rFonts w:ascii="Times New Roman" w:hAnsi="Times New Roman" w:cs="Times New Roman"/>
                <w:sz w:val="24"/>
                <w:szCs w:val="24"/>
              </w:rPr>
              <w:t>ta mērķdotācijas 8 mēnešiem ir</w:t>
            </w:r>
            <w:r w:rsidR="00EB12F8">
              <w:rPr>
                <w:rFonts w:ascii="Times New Roman" w:hAnsi="Times New Roman" w:cs="Times New Roman"/>
                <w:sz w:val="24"/>
                <w:szCs w:val="24"/>
              </w:rPr>
              <w:t xml:space="preserve"> </w:t>
            </w:r>
            <w:r w:rsidRPr="00B66414">
              <w:rPr>
                <w:rFonts w:ascii="Times New Roman" w:hAnsi="Times New Roman" w:cs="Times New Roman"/>
                <w:sz w:val="24"/>
                <w:szCs w:val="24"/>
              </w:rPr>
              <w:t>izlietojušas  617 278 EUR</w:t>
            </w:r>
            <w:r w:rsidR="00301195">
              <w:rPr>
                <w:rFonts w:ascii="Times New Roman" w:hAnsi="Times New Roman" w:cs="Times New Roman"/>
                <w:sz w:val="24"/>
                <w:szCs w:val="24"/>
              </w:rPr>
              <w:t>,  jeb 89,59 %;</w:t>
            </w:r>
            <w:r w:rsidRPr="00B66414">
              <w:rPr>
                <w:rFonts w:ascii="Times New Roman" w:hAnsi="Times New Roman" w:cs="Times New Roman"/>
                <w:sz w:val="24"/>
                <w:szCs w:val="24"/>
              </w:rPr>
              <w:t xml:space="preserve"> pašvaldības dotācija izlietota 44,84 % jeb 2 294 868 EUR. </w:t>
            </w:r>
          </w:p>
          <w:p w:rsidR="00937509" w:rsidRDefault="007E0345" w:rsidP="00705E9B">
            <w:pPr>
              <w:ind w:firstLine="720"/>
              <w:jc w:val="both"/>
              <w:rPr>
                <w:rFonts w:ascii="Times New Roman" w:hAnsi="Times New Roman" w:cs="Times New Roman"/>
                <w:sz w:val="24"/>
                <w:szCs w:val="24"/>
              </w:rPr>
            </w:pPr>
            <w:r w:rsidRPr="00B66414">
              <w:rPr>
                <w:rFonts w:ascii="Times New Roman" w:hAnsi="Times New Roman" w:cs="Times New Roman"/>
                <w:sz w:val="24"/>
                <w:szCs w:val="24"/>
              </w:rPr>
              <w:t xml:space="preserve">Apstiprinātās izmaksas uz 1 </w:t>
            </w:r>
            <w:r w:rsidR="00935783">
              <w:rPr>
                <w:rFonts w:ascii="Times New Roman" w:hAnsi="Times New Roman" w:cs="Times New Roman"/>
                <w:sz w:val="24"/>
                <w:szCs w:val="24"/>
              </w:rPr>
              <w:t xml:space="preserve">izglītojamo 2020.gadā sastādīja </w:t>
            </w:r>
            <w:r w:rsidRPr="00B66414">
              <w:rPr>
                <w:rFonts w:ascii="Times New Roman" w:hAnsi="Times New Roman" w:cs="Times New Roman"/>
                <w:sz w:val="24"/>
                <w:szCs w:val="24"/>
              </w:rPr>
              <w:t>vispārizglītojošajās skolās - vidēji 601,52 EUR gadā, 50,13 EUR mēnesī (2019.gadā attiecīgi 583,44EUR un 48,62  EUR).</w:t>
            </w:r>
          </w:p>
          <w:p w:rsidR="00705E9B" w:rsidRPr="00705E9B" w:rsidRDefault="00C927BC" w:rsidP="00705E9B">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COVID-</w:t>
            </w:r>
            <w:r w:rsidR="00705E9B" w:rsidRPr="00705E9B">
              <w:rPr>
                <w:rFonts w:ascii="Times New Roman" w:hAnsi="Times New Roman" w:cs="Times New Roman"/>
                <w:sz w:val="24"/>
                <w:szCs w:val="24"/>
              </w:rPr>
              <w:t>19 ietekmē</w:t>
            </w:r>
            <w:r w:rsidR="00044635">
              <w:rPr>
                <w:rFonts w:ascii="Times New Roman" w:hAnsi="Times New Roman" w:cs="Times New Roman"/>
                <w:sz w:val="24"/>
                <w:szCs w:val="24"/>
              </w:rPr>
              <w:t xml:space="preserve"> </w:t>
            </w:r>
            <w:r w:rsidR="00705E9B" w:rsidRPr="00705E9B">
              <w:rPr>
                <w:rFonts w:ascii="Times New Roman" w:hAnsi="Times New Roman" w:cs="Times New Roman"/>
                <w:sz w:val="24"/>
                <w:szCs w:val="24"/>
              </w:rPr>
              <w:t>Daugavpils pilsētā</w:t>
            </w:r>
            <w:r w:rsidR="007958B1">
              <w:rPr>
                <w:rFonts w:ascii="Times New Roman" w:hAnsi="Times New Roman" w:cs="Times New Roman"/>
                <w:sz w:val="24"/>
                <w:szCs w:val="24"/>
              </w:rPr>
              <w:t xml:space="preserve"> </w:t>
            </w:r>
            <w:r w:rsidR="00705E9B" w:rsidRPr="00705E9B">
              <w:rPr>
                <w:rFonts w:ascii="Times New Roman" w:hAnsi="Times New Roman" w:cs="Times New Roman"/>
                <w:sz w:val="24"/>
                <w:szCs w:val="24"/>
              </w:rPr>
              <w:t>deklarēto</w:t>
            </w:r>
            <w:r w:rsidR="004F2FEA">
              <w:rPr>
                <w:rFonts w:ascii="Times New Roman" w:hAnsi="Times New Roman" w:cs="Times New Roman"/>
                <w:sz w:val="24"/>
                <w:szCs w:val="24"/>
              </w:rPr>
              <w:t xml:space="preserve"> </w:t>
            </w:r>
            <w:r w:rsidR="00705E9B" w:rsidRPr="00705E9B">
              <w:rPr>
                <w:rFonts w:ascii="Times New Roman" w:hAnsi="Times New Roman" w:cs="Times New Roman"/>
                <w:sz w:val="24"/>
                <w:szCs w:val="24"/>
              </w:rPr>
              <w:t>bērnu ēdināšanas pabalstu izmaksai un karšu iegādei izlietoti 765 600 EUR. Atbalstu saņēmuši 5487 pirmsskolas vecuma bērni un 9101 skolas vecuma bērni.</w:t>
            </w:r>
          </w:p>
        </w:tc>
      </w:tr>
      <w:tr w:rsidR="00937509" w:rsidRPr="00B66414" w:rsidTr="00AE7069">
        <w:tc>
          <w:tcPr>
            <w:tcW w:w="2122" w:type="dxa"/>
          </w:tcPr>
          <w:p w:rsidR="00937509" w:rsidRPr="00B66414" w:rsidRDefault="00937509" w:rsidP="00171E87">
            <w:pPr>
              <w:rPr>
                <w:rFonts w:ascii="Times New Roman" w:hAnsi="Times New Roman" w:cs="Times New Roman"/>
                <w:sz w:val="24"/>
                <w:szCs w:val="24"/>
              </w:rPr>
            </w:pPr>
            <w:r w:rsidRPr="00B66414">
              <w:rPr>
                <w:rFonts w:ascii="Times New Roman" w:hAnsi="Times New Roman" w:cs="Times New Roman"/>
                <w:sz w:val="24"/>
                <w:szCs w:val="24"/>
              </w:rPr>
              <w:lastRenderedPageBreak/>
              <w:t>Remontdarbi</w:t>
            </w:r>
          </w:p>
        </w:tc>
        <w:tc>
          <w:tcPr>
            <w:tcW w:w="12332" w:type="dxa"/>
          </w:tcPr>
          <w:p w:rsidR="001721B6" w:rsidRPr="00B66414" w:rsidRDefault="000F4119" w:rsidP="00D13827">
            <w:pPr>
              <w:ind w:firstLine="720"/>
              <w:jc w:val="both"/>
              <w:rPr>
                <w:rFonts w:ascii="Times New Roman" w:hAnsi="Times New Roman" w:cs="Times New Roman"/>
                <w:sz w:val="24"/>
                <w:szCs w:val="24"/>
              </w:rPr>
            </w:pPr>
            <w:r>
              <w:rPr>
                <w:rFonts w:ascii="Times New Roman" w:hAnsi="Times New Roman" w:cs="Times New Roman"/>
                <w:sz w:val="24"/>
                <w:szCs w:val="24"/>
              </w:rPr>
              <w:t>Remontdarbu ietvaros DPIP,</w:t>
            </w:r>
            <w:r w:rsidR="001721B6" w:rsidRPr="00B66414">
              <w:rPr>
                <w:rFonts w:ascii="Times New Roman" w:hAnsi="Times New Roman" w:cs="Times New Roman"/>
                <w:sz w:val="24"/>
                <w:szCs w:val="24"/>
              </w:rPr>
              <w:t xml:space="preserve"> kā būvniecības procesa dalībnieks „Pasūtītājs”</w:t>
            </w:r>
            <w:r>
              <w:rPr>
                <w:rFonts w:ascii="Times New Roman" w:hAnsi="Times New Roman" w:cs="Times New Roman"/>
                <w:sz w:val="24"/>
                <w:szCs w:val="24"/>
              </w:rPr>
              <w:t>,</w:t>
            </w:r>
            <w:r w:rsidR="001721B6" w:rsidRPr="00B66414">
              <w:rPr>
                <w:rFonts w:ascii="Times New Roman" w:hAnsi="Times New Roman" w:cs="Times New Roman"/>
                <w:sz w:val="24"/>
                <w:szCs w:val="24"/>
              </w:rPr>
              <w:t xml:space="preserve"> piedalījās šādu būvdarbu realizācijā: </w:t>
            </w:r>
          </w:p>
          <w:p w:rsidR="001721B6" w:rsidRPr="000F4119" w:rsidRDefault="003D7B57" w:rsidP="000F4119">
            <w:pPr>
              <w:pStyle w:val="ListParagraph"/>
              <w:numPr>
                <w:ilvl w:val="0"/>
                <w:numId w:val="16"/>
              </w:numPr>
              <w:jc w:val="both"/>
              <w:rPr>
                <w:rFonts w:ascii="Times New Roman" w:hAnsi="Times New Roman" w:cs="Times New Roman"/>
                <w:sz w:val="24"/>
                <w:szCs w:val="24"/>
              </w:rPr>
            </w:pPr>
            <w:r w:rsidRPr="000F4119">
              <w:rPr>
                <w:rFonts w:ascii="Times New Roman" w:hAnsi="Times New Roman" w:cs="Times New Roman"/>
                <w:sz w:val="24"/>
                <w:szCs w:val="24"/>
              </w:rPr>
              <w:t>t</w:t>
            </w:r>
            <w:r w:rsidR="001721B6" w:rsidRPr="000F4119">
              <w:rPr>
                <w:rFonts w:ascii="Times New Roman" w:hAnsi="Times New Roman" w:cs="Times New Roman"/>
                <w:sz w:val="24"/>
                <w:szCs w:val="24"/>
              </w:rPr>
              <w:t>ika veikti būvdarbi un tehniskās dokumentācijas izstrāde 9. un 12.vidusskolu ķīmijas kabinetu aprīkošanai ar mehānisko ventilācijas sistēmu. Kopē</w:t>
            </w:r>
            <w:r w:rsidR="00CF6567">
              <w:rPr>
                <w:rFonts w:ascii="Times New Roman" w:hAnsi="Times New Roman" w:cs="Times New Roman"/>
                <w:sz w:val="24"/>
                <w:szCs w:val="24"/>
              </w:rPr>
              <w:t>jas izmaksas sastāda 14600 EUR</w:t>
            </w:r>
            <w:r w:rsidRPr="000F4119">
              <w:rPr>
                <w:rFonts w:ascii="Times New Roman" w:hAnsi="Times New Roman" w:cs="Times New Roman"/>
                <w:sz w:val="24"/>
                <w:szCs w:val="24"/>
              </w:rPr>
              <w:t>,</w:t>
            </w:r>
          </w:p>
          <w:p w:rsidR="000F4119" w:rsidRPr="000F4119" w:rsidRDefault="003D7B57" w:rsidP="000F4119">
            <w:pPr>
              <w:pStyle w:val="ListParagraph"/>
              <w:numPr>
                <w:ilvl w:val="0"/>
                <w:numId w:val="16"/>
              </w:numPr>
              <w:jc w:val="both"/>
              <w:rPr>
                <w:rFonts w:ascii="Times New Roman" w:hAnsi="Times New Roman" w:cs="Times New Roman"/>
                <w:sz w:val="24"/>
                <w:szCs w:val="24"/>
              </w:rPr>
            </w:pPr>
            <w:r w:rsidRPr="000F4119">
              <w:rPr>
                <w:rFonts w:ascii="Times New Roman" w:hAnsi="Times New Roman" w:cs="Times New Roman"/>
                <w:sz w:val="24"/>
                <w:szCs w:val="24"/>
              </w:rPr>
              <w:t>i</w:t>
            </w:r>
            <w:r w:rsidR="001721B6" w:rsidRPr="000F4119">
              <w:rPr>
                <w:rFonts w:ascii="Times New Roman" w:hAnsi="Times New Roman" w:cs="Times New Roman"/>
                <w:sz w:val="24"/>
                <w:szCs w:val="24"/>
              </w:rPr>
              <w:t>zstrādāts būvprojekts un veikta ekspertīze Daugavpils Valsts ģimnāzijas dienesta</w:t>
            </w:r>
            <w:r w:rsidR="000F4119" w:rsidRPr="000F4119">
              <w:rPr>
                <w:rFonts w:ascii="Times New Roman" w:hAnsi="Times New Roman" w:cs="Times New Roman"/>
                <w:sz w:val="24"/>
                <w:szCs w:val="24"/>
              </w:rPr>
              <w:t xml:space="preserve"> viesnīcas</w:t>
            </w:r>
            <w:r w:rsidR="001721B6" w:rsidRPr="000F4119">
              <w:rPr>
                <w:rFonts w:ascii="Times New Roman" w:hAnsi="Times New Roman" w:cs="Times New Roman"/>
                <w:sz w:val="24"/>
                <w:szCs w:val="24"/>
              </w:rPr>
              <w:t xml:space="preserve"> ēkas jumta nesošo konstrukciju pastiprināš</w:t>
            </w:r>
            <w:r w:rsidRPr="000F4119">
              <w:rPr>
                <w:rFonts w:ascii="Times New Roman" w:hAnsi="Times New Roman" w:cs="Times New Roman"/>
                <w:sz w:val="24"/>
                <w:szCs w:val="24"/>
              </w:rPr>
              <w:t>anai,</w:t>
            </w:r>
          </w:p>
          <w:p w:rsidR="000F4119" w:rsidRPr="000F4119" w:rsidRDefault="003D7B57" w:rsidP="000F4119">
            <w:pPr>
              <w:pStyle w:val="ListParagraph"/>
              <w:numPr>
                <w:ilvl w:val="0"/>
                <w:numId w:val="16"/>
              </w:numPr>
              <w:jc w:val="both"/>
              <w:rPr>
                <w:rFonts w:ascii="Times New Roman" w:hAnsi="Times New Roman" w:cs="Times New Roman"/>
                <w:sz w:val="24"/>
                <w:szCs w:val="24"/>
              </w:rPr>
            </w:pPr>
            <w:r w:rsidRPr="000F4119">
              <w:rPr>
                <w:rFonts w:ascii="Times New Roman" w:hAnsi="Times New Roman" w:cs="Times New Roman"/>
                <w:sz w:val="24"/>
                <w:szCs w:val="24"/>
              </w:rPr>
              <w:t>i</w:t>
            </w:r>
            <w:r w:rsidR="001721B6" w:rsidRPr="000F4119">
              <w:rPr>
                <w:rFonts w:ascii="Times New Roman" w:hAnsi="Times New Roman" w:cs="Times New Roman"/>
                <w:sz w:val="24"/>
                <w:szCs w:val="24"/>
              </w:rPr>
              <w:t>zstrādāts būvprojekts un veikta ekspertīze objektam „Vides pieejamības nodrošināšana Daugavpils Stropu pamat</w:t>
            </w:r>
            <w:r w:rsidR="00CF6567">
              <w:rPr>
                <w:rFonts w:ascii="Times New Roman" w:hAnsi="Times New Roman" w:cs="Times New Roman"/>
                <w:sz w:val="24"/>
                <w:szCs w:val="24"/>
              </w:rPr>
              <w:t>skolas – attīstības centra ēkās</w:t>
            </w:r>
            <w:r w:rsidR="001721B6" w:rsidRPr="000F4119">
              <w:rPr>
                <w:rFonts w:ascii="Times New Roman" w:hAnsi="Times New Roman" w:cs="Times New Roman"/>
                <w:sz w:val="24"/>
                <w:szCs w:val="24"/>
              </w:rPr>
              <w:t xml:space="preserve"> Abavas ielā 1, Daugavpilī”. Tuvākā laikā tiks slēg</w:t>
            </w:r>
            <w:r w:rsidRPr="000F4119">
              <w:rPr>
                <w:rFonts w:ascii="Times New Roman" w:hAnsi="Times New Roman" w:cs="Times New Roman"/>
                <w:sz w:val="24"/>
                <w:szCs w:val="24"/>
              </w:rPr>
              <w:t>ts līgums par būvdarbu veikšanu,</w:t>
            </w:r>
          </w:p>
          <w:p w:rsidR="000F4119" w:rsidRPr="000F4119" w:rsidRDefault="003D7B57" w:rsidP="000F4119">
            <w:pPr>
              <w:pStyle w:val="ListParagraph"/>
              <w:numPr>
                <w:ilvl w:val="0"/>
                <w:numId w:val="16"/>
              </w:numPr>
              <w:jc w:val="both"/>
              <w:rPr>
                <w:rFonts w:ascii="Times New Roman" w:hAnsi="Times New Roman" w:cs="Times New Roman"/>
                <w:sz w:val="24"/>
                <w:szCs w:val="24"/>
              </w:rPr>
            </w:pPr>
            <w:r w:rsidRPr="000F4119">
              <w:rPr>
                <w:rFonts w:ascii="Times New Roman" w:hAnsi="Times New Roman" w:cs="Times New Roman"/>
                <w:sz w:val="24"/>
                <w:szCs w:val="24"/>
              </w:rPr>
              <w:t>n</w:t>
            </w:r>
            <w:r w:rsidR="001721B6" w:rsidRPr="000F4119">
              <w:rPr>
                <w:rFonts w:ascii="Times New Roman" w:hAnsi="Times New Roman" w:cs="Times New Roman"/>
                <w:sz w:val="24"/>
                <w:szCs w:val="24"/>
              </w:rPr>
              <w:t>otiek būvdarbi objektā „Sporta nodarbību bloka atjaunošana 15.vidusskolas</w:t>
            </w:r>
            <w:r w:rsidRPr="000F4119">
              <w:rPr>
                <w:rFonts w:ascii="Times New Roman" w:hAnsi="Times New Roman" w:cs="Times New Roman"/>
                <w:sz w:val="24"/>
                <w:szCs w:val="24"/>
              </w:rPr>
              <w:t xml:space="preserve"> ēkā Valkas ielā 4, Daugavpilī”,</w:t>
            </w:r>
          </w:p>
          <w:p w:rsidR="000F4119" w:rsidRPr="000F4119" w:rsidRDefault="003D7B57" w:rsidP="000F4119">
            <w:pPr>
              <w:pStyle w:val="ListParagraph"/>
              <w:numPr>
                <w:ilvl w:val="0"/>
                <w:numId w:val="16"/>
              </w:numPr>
              <w:jc w:val="both"/>
              <w:rPr>
                <w:rFonts w:ascii="Times New Roman" w:hAnsi="Times New Roman" w:cs="Times New Roman"/>
                <w:sz w:val="24"/>
                <w:szCs w:val="24"/>
              </w:rPr>
            </w:pPr>
            <w:r w:rsidRPr="000F4119">
              <w:rPr>
                <w:rFonts w:ascii="Times New Roman" w:hAnsi="Times New Roman" w:cs="Times New Roman"/>
                <w:sz w:val="24"/>
                <w:szCs w:val="24"/>
              </w:rPr>
              <w:t>u</w:t>
            </w:r>
            <w:r w:rsidR="001721B6" w:rsidRPr="000F4119">
              <w:rPr>
                <w:rFonts w:ascii="Times New Roman" w:hAnsi="Times New Roman" w:cs="Times New Roman"/>
                <w:sz w:val="24"/>
                <w:szCs w:val="24"/>
              </w:rPr>
              <w:t>zsākti projektēšanas darbi objektam „Datorklases atjaunošana Daugavpils Centra vidusskolas ē</w:t>
            </w:r>
            <w:r w:rsidR="00CF6567">
              <w:rPr>
                <w:rFonts w:ascii="Times New Roman" w:hAnsi="Times New Roman" w:cs="Times New Roman"/>
                <w:sz w:val="24"/>
                <w:szCs w:val="24"/>
              </w:rPr>
              <w:t>kā”, izmaksas sastāda 8870 EUR</w:t>
            </w:r>
            <w:r w:rsidRPr="000F4119">
              <w:rPr>
                <w:rFonts w:ascii="Times New Roman" w:hAnsi="Times New Roman" w:cs="Times New Roman"/>
                <w:sz w:val="24"/>
                <w:szCs w:val="24"/>
              </w:rPr>
              <w:t>,</w:t>
            </w:r>
          </w:p>
          <w:p w:rsidR="001721B6" w:rsidRPr="000F4119" w:rsidRDefault="003D7B57" w:rsidP="000F4119">
            <w:pPr>
              <w:pStyle w:val="ListParagraph"/>
              <w:numPr>
                <w:ilvl w:val="0"/>
                <w:numId w:val="16"/>
              </w:numPr>
              <w:jc w:val="both"/>
              <w:rPr>
                <w:rFonts w:ascii="Times New Roman" w:hAnsi="Times New Roman" w:cs="Times New Roman"/>
                <w:sz w:val="24"/>
                <w:szCs w:val="24"/>
              </w:rPr>
            </w:pPr>
            <w:r w:rsidRPr="000F4119">
              <w:rPr>
                <w:rFonts w:ascii="Times New Roman" w:hAnsi="Times New Roman" w:cs="Times New Roman"/>
                <w:sz w:val="24"/>
                <w:szCs w:val="24"/>
              </w:rPr>
              <w:t>n</w:t>
            </w:r>
            <w:r w:rsidR="001721B6" w:rsidRPr="000F4119">
              <w:rPr>
                <w:rFonts w:ascii="Times New Roman" w:hAnsi="Times New Roman" w:cs="Times New Roman"/>
                <w:sz w:val="24"/>
                <w:szCs w:val="24"/>
              </w:rPr>
              <w:t>oslēgts līgums sporta laukuma sintētiskā seguma remontdarbiem 16.vidusskolas</w:t>
            </w:r>
            <w:r w:rsidR="00CF6567">
              <w:rPr>
                <w:rFonts w:ascii="Times New Roman" w:hAnsi="Times New Roman" w:cs="Times New Roman"/>
                <w:sz w:val="24"/>
                <w:szCs w:val="24"/>
              </w:rPr>
              <w:t xml:space="preserve"> teritorijā (izmaksas 76000 EUR</w:t>
            </w:r>
            <w:r w:rsidR="001721B6" w:rsidRPr="000F4119">
              <w:rPr>
                <w:rFonts w:ascii="Times New Roman" w:hAnsi="Times New Roman" w:cs="Times New Roman"/>
                <w:sz w:val="24"/>
                <w:szCs w:val="24"/>
              </w:rPr>
              <w:t>), un sporta laukuma sintētiskā seguma atjaunošanai 10.vidusskolas t</w:t>
            </w:r>
            <w:r w:rsidR="00CF6567">
              <w:rPr>
                <w:rFonts w:ascii="Times New Roman" w:hAnsi="Times New Roman" w:cs="Times New Roman"/>
                <w:sz w:val="24"/>
                <w:szCs w:val="24"/>
              </w:rPr>
              <w:t>eritorijā (izmaksas 13500 EUR</w:t>
            </w:r>
            <w:r w:rsidRPr="000F4119">
              <w:rPr>
                <w:rFonts w:ascii="Times New Roman" w:hAnsi="Times New Roman" w:cs="Times New Roman"/>
                <w:sz w:val="24"/>
                <w:szCs w:val="24"/>
              </w:rPr>
              <w:t>),</w:t>
            </w:r>
          </w:p>
          <w:p w:rsidR="000F4119" w:rsidRDefault="001721B6" w:rsidP="000F4119">
            <w:pPr>
              <w:ind w:firstLine="720"/>
              <w:jc w:val="both"/>
              <w:rPr>
                <w:rFonts w:ascii="Times New Roman" w:hAnsi="Times New Roman" w:cs="Times New Roman"/>
                <w:sz w:val="24"/>
                <w:szCs w:val="24"/>
              </w:rPr>
            </w:pPr>
            <w:r w:rsidRPr="00B66414">
              <w:rPr>
                <w:rFonts w:ascii="Times New Roman" w:hAnsi="Times New Roman" w:cs="Times New Roman"/>
                <w:sz w:val="24"/>
                <w:szCs w:val="24"/>
              </w:rPr>
              <w:t>Sadarbībā ar Daugavpils pilsētas domes At</w:t>
            </w:r>
            <w:r w:rsidR="000F4119">
              <w:rPr>
                <w:rFonts w:ascii="Times New Roman" w:hAnsi="Times New Roman" w:cs="Times New Roman"/>
                <w:sz w:val="24"/>
                <w:szCs w:val="24"/>
              </w:rPr>
              <w:t>tīstības departamentu</w:t>
            </w:r>
            <w:r w:rsidRPr="00B66414">
              <w:rPr>
                <w:rFonts w:ascii="Times New Roman" w:hAnsi="Times New Roman" w:cs="Times New Roman"/>
                <w:sz w:val="24"/>
                <w:szCs w:val="24"/>
              </w:rPr>
              <w:t>:</w:t>
            </w:r>
          </w:p>
          <w:p w:rsidR="001721B6" w:rsidRDefault="003D7B57" w:rsidP="000F4119">
            <w:pPr>
              <w:pStyle w:val="ListParagraph"/>
              <w:numPr>
                <w:ilvl w:val="0"/>
                <w:numId w:val="15"/>
              </w:numPr>
              <w:jc w:val="both"/>
              <w:rPr>
                <w:rFonts w:ascii="Times New Roman" w:hAnsi="Times New Roman" w:cs="Times New Roman"/>
                <w:sz w:val="24"/>
                <w:szCs w:val="24"/>
              </w:rPr>
            </w:pPr>
            <w:r w:rsidRPr="000F4119">
              <w:rPr>
                <w:rFonts w:ascii="Times New Roman" w:hAnsi="Times New Roman" w:cs="Times New Roman"/>
                <w:sz w:val="24"/>
                <w:szCs w:val="24"/>
              </w:rPr>
              <w:t>t</w:t>
            </w:r>
            <w:r w:rsidR="001721B6" w:rsidRPr="000F4119">
              <w:rPr>
                <w:rFonts w:ascii="Times New Roman" w:hAnsi="Times New Roman" w:cs="Times New Roman"/>
                <w:sz w:val="24"/>
                <w:szCs w:val="24"/>
              </w:rPr>
              <w:t>ika pabeigti būvdarbi projektu „Daugavpils 13.vidusskolas ēkas būvkonstrukciju noturības nodrošināšana un blakus telpu atjaunošana”, kā arī „Daugavpils 13.vidusskolas ēkas telpu vienkāršota atjaunošan</w:t>
            </w:r>
            <w:r w:rsidRPr="000F4119">
              <w:rPr>
                <w:rFonts w:ascii="Times New Roman" w:hAnsi="Times New Roman" w:cs="Times New Roman"/>
                <w:sz w:val="24"/>
                <w:szCs w:val="24"/>
              </w:rPr>
              <w:t>a (SAM 8.1.2.)” ietvaros,</w:t>
            </w:r>
          </w:p>
          <w:p w:rsidR="00937509" w:rsidRPr="000F4119" w:rsidRDefault="003D7B57" w:rsidP="000F4119">
            <w:pPr>
              <w:pStyle w:val="ListParagraph"/>
              <w:numPr>
                <w:ilvl w:val="0"/>
                <w:numId w:val="15"/>
              </w:numPr>
              <w:jc w:val="both"/>
              <w:rPr>
                <w:rFonts w:ascii="Times New Roman" w:hAnsi="Times New Roman" w:cs="Times New Roman"/>
                <w:sz w:val="24"/>
                <w:szCs w:val="24"/>
              </w:rPr>
            </w:pPr>
            <w:r w:rsidRPr="000F4119">
              <w:rPr>
                <w:rFonts w:ascii="Times New Roman" w:hAnsi="Times New Roman" w:cs="Times New Roman"/>
                <w:sz w:val="24"/>
                <w:szCs w:val="24"/>
              </w:rPr>
              <w:t>t</w:t>
            </w:r>
            <w:r w:rsidR="001721B6" w:rsidRPr="000F4119">
              <w:rPr>
                <w:rFonts w:ascii="Times New Roman" w:hAnsi="Times New Roman" w:cs="Times New Roman"/>
                <w:sz w:val="24"/>
                <w:szCs w:val="24"/>
              </w:rPr>
              <w:t>iek veikti būvdarbi objektā „Daugavpils pilsētas vispārējās izglītības iestādes ēkas Pa</w:t>
            </w:r>
            <w:r w:rsidR="00CF6567">
              <w:rPr>
                <w:rFonts w:ascii="Times New Roman" w:hAnsi="Times New Roman" w:cs="Times New Roman"/>
                <w:sz w:val="24"/>
                <w:szCs w:val="24"/>
              </w:rPr>
              <w:t>rādes ielā 7, Daugavpilī</w:t>
            </w:r>
            <w:r w:rsidR="001721B6" w:rsidRPr="000F4119">
              <w:rPr>
                <w:rFonts w:ascii="Times New Roman" w:hAnsi="Times New Roman" w:cs="Times New Roman"/>
                <w:sz w:val="24"/>
                <w:szCs w:val="24"/>
              </w:rPr>
              <w:t xml:space="preserve"> pārbūve mācību vides uzlabošanai”.</w:t>
            </w:r>
          </w:p>
        </w:tc>
      </w:tr>
      <w:tr w:rsidR="00A82EC3" w:rsidRPr="00B66414" w:rsidTr="00AE7069">
        <w:tc>
          <w:tcPr>
            <w:tcW w:w="2122" w:type="dxa"/>
          </w:tcPr>
          <w:p w:rsidR="00A82EC3" w:rsidRPr="00B66414" w:rsidRDefault="00A82EC3" w:rsidP="00171E87">
            <w:pPr>
              <w:rPr>
                <w:rFonts w:ascii="Times New Roman" w:hAnsi="Times New Roman" w:cs="Times New Roman"/>
                <w:sz w:val="24"/>
                <w:szCs w:val="24"/>
              </w:rPr>
            </w:pPr>
            <w:r w:rsidRPr="00B66414">
              <w:rPr>
                <w:rFonts w:ascii="Times New Roman" w:hAnsi="Times New Roman" w:cs="Times New Roman"/>
                <w:sz w:val="24"/>
                <w:szCs w:val="24"/>
              </w:rPr>
              <w:t>Projektu aktivitātes</w:t>
            </w:r>
          </w:p>
        </w:tc>
        <w:tc>
          <w:tcPr>
            <w:tcW w:w="12332" w:type="dxa"/>
          </w:tcPr>
          <w:p w:rsidR="00A82EC3" w:rsidRPr="00B66414"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t>Pilsētas izglītības iestādes aktīvi darbojas un iesaistās dažādos projektos, šobrīd apgūstamā finansējuma apjoms Erasmu</w:t>
            </w:r>
            <w:r w:rsidR="00CF6567">
              <w:rPr>
                <w:rFonts w:ascii="Times New Roman" w:hAnsi="Times New Roman" w:cs="Times New Roman"/>
                <w:sz w:val="24"/>
                <w:szCs w:val="24"/>
              </w:rPr>
              <w:t>s+ projektos tuvojas 3 milj.EUR</w:t>
            </w:r>
            <w:r w:rsidRPr="00B66414">
              <w:rPr>
                <w:rFonts w:ascii="Times New Roman" w:hAnsi="Times New Roman" w:cs="Times New Roman"/>
                <w:sz w:val="24"/>
                <w:szCs w:val="24"/>
              </w:rPr>
              <w:t>. Daugavpils pilsētas izglītības iestādēs noslēdz iepriekš atbalstītos Erasmus+ vairākgadīgos projektus, turpina īstenot iepriekšējā gadā apstiprinātos.</w:t>
            </w:r>
          </w:p>
          <w:p w:rsidR="00A82EC3" w:rsidRPr="00B66414"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t>2020.gadā Erasmus+ programmas pamatdarbības Nr.1 (KA1) „Mācību mobilitāte skolu sektorā” apstiprināti 3 jauni projekti par kopējo summu 74285.00 EUR, kuri tiks īstenoti dažādos termiņos (1 – 2 gadi) un pievienosies jau īstenojamajiem un iepriekšējā gadā atbalstītajiem. Tā bez aktīvās Daugavpils 3. un 10.vidusskolas projektu skolotāju pilnveidei ārvalstīs īstenos Daugavpils Centra vidusskola.</w:t>
            </w:r>
          </w:p>
          <w:p w:rsidR="00A82EC3" w:rsidRPr="00B66414" w:rsidRDefault="00C927BC" w:rsidP="00A82EC3">
            <w:pPr>
              <w:ind w:firstLine="720"/>
              <w:jc w:val="both"/>
              <w:rPr>
                <w:rFonts w:ascii="Times New Roman" w:hAnsi="Times New Roman" w:cs="Times New Roman"/>
                <w:sz w:val="24"/>
                <w:szCs w:val="24"/>
              </w:rPr>
            </w:pPr>
            <w:r>
              <w:rPr>
                <w:rFonts w:ascii="Times New Roman" w:hAnsi="Times New Roman" w:cs="Times New Roman"/>
                <w:sz w:val="24"/>
                <w:szCs w:val="24"/>
              </w:rPr>
              <w:t>COVID-</w:t>
            </w:r>
            <w:r w:rsidR="00D22CB1">
              <w:rPr>
                <w:rFonts w:ascii="Times New Roman" w:hAnsi="Times New Roman" w:cs="Times New Roman"/>
                <w:sz w:val="24"/>
                <w:szCs w:val="24"/>
              </w:rPr>
              <w:t>19 pandēmijas dēļ</w:t>
            </w:r>
            <w:r w:rsidR="00A82EC3" w:rsidRPr="00B66414">
              <w:rPr>
                <w:rFonts w:ascii="Times New Roman" w:hAnsi="Times New Roman" w:cs="Times New Roman"/>
                <w:sz w:val="24"/>
                <w:szCs w:val="24"/>
              </w:rPr>
              <w:t xml:space="preserve"> ir apturētas daudzas mobilitātes, projektu termiņi tiek pagarināti un pilnvērtīga starptautiskā sadarbība atjaunosies tikai pi</w:t>
            </w:r>
            <w:r w:rsidR="00D22CB1">
              <w:rPr>
                <w:rFonts w:ascii="Times New Roman" w:hAnsi="Times New Roman" w:cs="Times New Roman"/>
                <w:sz w:val="24"/>
                <w:szCs w:val="24"/>
              </w:rPr>
              <w:t>lnas drošības apstākļos. DPIP</w:t>
            </w:r>
            <w:r w:rsidR="00A82EC3" w:rsidRPr="00B66414">
              <w:rPr>
                <w:rFonts w:ascii="Times New Roman" w:hAnsi="Times New Roman" w:cs="Times New Roman"/>
                <w:sz w:val="24"/>
                <w:szCs w:val="24"/>
              </w:rPr>
              <w:t xml:space="preserve"> turpinās īstenot projektu pieaugušo izglītības jomā “Inovācijas pieaugušo izglītībā Daugavpils pašvaldībā” un citus 2019.gadā uzsāktos Erasmus+ projektus ("Izglītojamo 21.gs.prasmes ANO </w:t>
            </w:r>
            <w:r w:rsidR="00A82EC3" w:rsidRPr="00B66414">
              <w:rPr>
                <w:rFonts w:ascii="Times New Roman" w:hAnsi="Times New Roman" w:cs="Times New Roman"/>
                <w:sz w:val="24"/>
                <w:szCs w:val="24"/>
              </w:rPr>
              <w:lastRenderedPageBreak/>
              <w:t xml:space="preserve">sociālo mērķu attīstības kontekstā", “Inovācijas un transformācijas izglītībā un "Augšup! Spēlēs balstītas prakses izstrāde migrantu bērnu iekļaušanai"), “Eiropa pilsoņiem” projektu “Iepazīstot Eiropas cilvēkus, atklāj Eiropu no jauna”. </w:t>
            </w:r>
            <w:r>
              <w:rPr>
                <w:rFonts w:ascii="Times New Roman" w:hAnsi="Times New Roman" w:cs="Times New Roman"/>
                <w:sz w:val="24"/>
                <w:szCs w:val="24"/>
              </w:rPr>
              <w:t>COVID-</w:t>
            </w:r>
            <w:r w:rsidR="00A82EC3" w:rsidRPr="00B66414">
              <w:rPr>
                <w:rFonts w:ascii="Times New Roman" w:hAnsi="Times New Roman" w:cs="Times New Roman"/>
                <w:sz w:val="24"/>
                <w:szCs w:val="24"/>
              </w:rPr>
              <w:t>19 epidēmijas dēļ projekti pagarinās, jo nav iespējams īstenot mobilitātes.</w:t>
            </w:r>
          </w:p>
          <w:p w:rsidR="00A82EC3" w:rsidRPr="00B66414"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t>DPIP un Daugavpils skolu 2020.g. Erasmus+ programmas stratēģisko partnerību jaunie projekti būs zināmi rudenī, jo pandēmijas dēļ Eiropas Komisija pārcēlusi izvērtēšanas termiņus. Erasmus+ programmas projekti ir</w:t>
            </w:r>
            <w:r w:rsidR="00CF6567">
              <w:rPr>
                <w:rFonts w:ascii="Times New Roman" w:hAnsi="Times New Roman" w:cs="Times New Roman"/>
                <w:sz w:val="24"/>
                <w:szCs w:val="24"/>
              </w:rPr>
              <w:t xml:space="preserve"> </w:t>
            </w:r>
            <w:r w:rsidRPr="00B66414">
              <w:rPr>
                <w:rFonts w:ascii="Times New Roman" w:hAnsi="Times New Roman" w:cs="Times New Roman"/>
                <w:sz w:val="24"/>
                <w:szCs w:val="24"/>
              </w:rPr>
              <w:t>īpaši atbalstāmi skolās, jo tajos kā dalībnieki piedalās arī izglītojamie (kuriem bieži tā ir pirmā ārvalstu vizītes un svešvalodas pielietojuma pieredze).</w:t>
            </w:r>
          </w:p>
          <w:p w:rsidR="00A82EC3" w:rsidRPr="00B66414"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t>Daugavpils pedagogi turpina apgūt Eiropas izglītības projektu internetplatformas</w:t>
            </w:r>
            <w:r w:rsidR="00CF6567">
              <w:rPr>
                <w:rFonts w:ascii="Times New Roman" w:hAnsi="Times New Roman" w:cs="Times New Roman"/>
                <w:sz w:val="24"/>
                <w:szCs w:val="24"/>
              </w:rPr>
              <w:t xml:space="preserve"> </w:t>
            </w:r>
            <w:r w:rsidRPr="00B66414">
              <w:rPr>
                <w:rFonts w:ascii="Times New Roman" w:hAnsi="Times New Roman" w:cs="Times New Roman"/>
                <w:sz w:val="24"/>
                <w:szCs w:val="24"/>
              </w:rPr>
              <w:t>eTwinning iespējas, vairāk nekā 20 pilsētas izglītības iestādes darbojas, īstenojot projektus internetvidē. Pilsētā ir 2 eTwinning „vēstnieki” (pedagog</w:t>
            </w:r>
            <w:r w:rsidR="00D22CB1">
              <w:rPr>
                <w:rFonts w:ascii="Times New Roman" w:hAnsi="Times New Roman" w:cs="Times New Roman"/>
                <w:sz w:val="24"/>
                <w:szCs w:val="24"/>
              </w:rPr>
              <w:t>i-lektori un konsultanti).</w:t>
            </w:r>
          </w:p>
          <w:p w:rsidR="00A82EC3" w:rsidRPr="00D22CB1"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t xml:space="preserve">DPIP konsultē pilsētas izglītības iestādes, pedagogus par projektu iespējām, informē un atbalsta dažāda tipa projektu </w:t>
            </w:r>
            <w:r w:rsidRPr="00D22CB1">
              <w:rPr>
                <w:rFonts w:ascii="Times New Roman" w:hAnsi="Times New Roman" w:cs="Times New Roman"/>
                <w:sz w:val="24"/>
                <w:szCs w:val="24"/>
              </w:rPr>
              <w:t xml:space="preserve">īstenošanu (starptautiski projekti tiek īstenoti nepārtraukti un vienlaicīgi vairākās iestādēs). </w:t>
            </w:r>
          </w:p>
          <w:p w:rsidR="00A82EC3" w:rsidRPr="00D22CB1" w:rsidRDefault="00A82EC3" w:rsidP="00A82EC3">
            <w:pPr>
              <w:ind w:firstLine="720"/>
              <w:jc w:val="both"/>
              <w:rPr>
                <w:rFonts w:ascii="Times New Roman" w:hAnsi="Times New Roman" w:cs="Times New Roman"/>
                <w:sz w:val="24"/>
                <w:szCs w:val="24"/>
              </w:rPr>
            </w:pPr>
            <w:r w:rsidRPr="00D22CB1">
              <w:rPr>
                <w:rFonts w:ascii="Times New Roman" w:hAnsi="Times New Roman" w:cs="Times New Roman"/>
                <w:sz w:val="24"/>
                <w:szCs w:val="24"/>
              </w:rPr>
              <w:t>Izglītības iestādes piesaistot ES fondu projektus, kuru finansējums 100% sedz izdevumus, veicina arī pilsētas dažādu nozaru ekonomisko attīstību (viesnīcu, ēdināšanas uzņēmumu, kultūras iestāžu un tml.).</w:t>
            </w:r>
          </w:p>
          <w:p w:rsidR="00A82EC3" w:rsidRPr="00B66414" w:rsidRDefault="00A82EC3" w:rsidP="00A82EC3">
            <w:pPr>
              <w:ind w:firstLine="720"/>
              <w:jc w:val="both"/>
              <w:rPr>
                <w:rFonts w:ascii="Times New Roman" w:hAnsi="Times New Roman" w:cs="Times New Roman"/>
                <w:sz w:val="24"/>
                <w:szCs w:val="24"/>
              </w:rPr>
            </w:pPr>
            <w:r w:rsidRPr="00D22CB1">
              <w:rPr>
                <w:rFonts w:ascii="Times New Roman" w:hAnsi="Times New Roman" w:cs="Times New Roman"/>
                <w:sz w:val="24"/>
                <w:szCs w:val="24"/>
              </w:rPr>
              <w:t xml:space="preserve">2020.g. rudenī DPIP pārraudzīs jau otrās kārtas 7 nevalstisko organizāciju </w:t>
            </w:r>
            <w:r w:rsidR="00F96787">
              <w:rPr>
                <w:rFonts w:ascii="Times New Roman" w:hAnsi="Times New Roman" w:cs="Times New Roman"/>
                <w:sz w:val="24"/>
                <w:szCs w:val="24"/>
              </w:rPr>
              <w:t xml:space="preserve">Jaunatnes iniciatīvas </w:t>
            </w:r>
            <w:r w:rsidRPr="00D22CB1">
              <w:rPr>
                <w:rFonts w:ascii="Times New Roman" w:hAnsi="Times New Roman" w:cs="Times New Roman"/>
                <w:sz w:val="24"/>
                <w:szCs w:val="24"/>
              </w:rPr>
              <w:t>projektu (kopējās izmaksas 32200.00 EUR) īstenošanu, kas tika atbalstīti ESF projekta Nr.8.3.4.0/16/I/001 “Atbalsts priekšlaicīgas mācību pārtraukšanas samazināšanai” ietvaros Daugavpils pašvaldībā.</w:t>
            </w:r>
          </w:p>
        </w:tc>
      </w:tr>
      <w:tr w:rsidR="00D22CB1" w:rsidRPr="00B66414" w:rsidTr="005F497C">
        <w:tc>
          <w:tcPr>
            <w:tcW w:w="14454" w:type="dxa"/>
            <w:gridSpan w:val="2"/>
          </w:tcPr>
          <w:p w:rsidR="00D22CB1" w:rsidRPr="00D22CB1" w:rsidRDefault="00D22CB1" w:rsidP="00F34ADE">
            <w:pPr>
              <w:jc w:val="both"/>
              <w:rPr>
                <w:rFonts w:ascii="Times New Roman" w:hAnsi="Times New Roman" w:cs="Times New Roman"/>
                <w:b/>
                <w:sz w:val="24"/>
                <w:szCs w:val="24"/>
              </w:rPr>
            </w:pPr>
            <w:r w:rsidRPr="00D22CB1">
              <w:rPr>
                <w:rFonts w:ascii="Times New Roman" w:hAnsi="Times New Roman" w:cs="Times New Roman"/>
                <w:b/>
                <w:sz w:val="24"/>
                <w:szCs w:val="24"/>
              </w:rPr>
              <w:lastRenderedPageBreak/>
              <w:t>Interešu izglītības iestādes</w:t>
            </w:r>
          </w:p>
          <w:p w:rsidR="00D22CB1" w:rsidRPr="00B66414" w:rsidRDefault="00D22CB1" w:rsidP="00F34ADE">
            <w:pPr>
              <w:jc w:val="both"/>
              <w:rPr>
                <w:rFonts w:ascii="Times New Roman" w:hAnsi="Times New Roman" w:cs="Times New Roman"/>
                <w:sz w:val="24"/>
                <w:szCs w:val="24"/>
              </w:rPr>
            </w:pPr>
          </w:p>
        </w:tc>
      </w:tr>
      <w:tr w:rsidR="00CC3ABF" w:rsidRPr="00D41E5E" w:rsidTr="00AE7069">
        <w:tc>
          <w:tcPr>
            <w:tcW w:w="2122" w:type="dxa"/>
          </w:tcPr>
          <w:p w:rsidR="00CC3ABF" w:rsidRPr="00B66414" w:rsidRDefault="00CC3ABF" w:rsidP="00171E87">
            <w:pPr>
              <w:rPr>
                <w:rFonts w:ascii="Times New Roman" w:hAnsi="Times New Roman" w:cs="Times New Roman"/>
                <w:sz w:val="24"/>
                <w:szCs w:val="24"/>
              </w:rPr>
            </w:pPr>
            <w:r w:rsidRPr="00B66414">
              <w:rPr>
                <w:rFonts w:ascii="Times New Roman" w:hAnsi="Times New Roman" w:cs="Times New Roman"/>
                <w:sz w:val="24"/>
                <w:szCs w:val="24"/>
              </w:rPr>
              <w:t>Statistika (iestādes, izglītojamie)</w:t>
            </w:r>
          </w:p>
        </w:tc>
        <w:tc>
          <w:tcPr>
            <w:tcW w:w="12332" w:type="dxa"/>
          </w:tcPr>
          <w:p w:rsidR="00CC3ABF" w:rsidRPr="00B66414" w:rsidRDefault="00CC3ABF" w:rsidP="005F497C">
            <w:pPr>
              <w:pStyle w:val="NoSpacing"/>
              <w:ind w:firstLine="720"/>
              <w:jc w:val="both"/>
              <w:rPr>
                <w:rFonts w:ascii="Times New Roman" w:hAnsi="Times New Roman"/>
                <w:sz w:val="24"/>
                <w:szCs w:val="24"/>
                <w:lang w:val="lv-LV"/>
              </w:rPr>
            </w:pPr>
            <w:r w:rsidRPr="00B66414">
              <w:rPr>
                <w:rFonts w:ascii="Times New Roman" w:hAnsi="Times New Roman"/>
                <w:sz w:val="24"/>
                <w:szCs w:val="24"/>
                <w:lang w:val="lv-LV"/>
              </w:rPr>
              <w:t>Daugavpils pilsētas bērnu un jauniešu centrs</w:t>
            </w:r>
            <w:r w:rsidR="00754599">
              <w:rPr>
                <w:rFonts w:ascii="Times New Roman" w:hAnsi="Times New Roman"/>
                <w:sz w:val="24"/>
                <w:szCs w:val="24"/>
                <w:lang w:val="lv-LV"/>
              </w:rPr>
              <w:t xml:space="preserve"> </w:t>
            </w:r>
            <w:r w:rsidR="00D22CB1" w:rsidRPr="00B66414">
              <w:rPr>
                <w:rFonts w:ascii="Times New Roman" w:hAnsi="Times New Roman"/>
                <w:sz w:val="24"/>
                <w:szCs w:val="24"/>
                <w:lang w:val="lv-LV"/>
              </w:rPr>
              <w:t>(turpmāk</w:t>
            </w:r>
            <w:r w:rsidR="00D22CB1">
              <w:rPr>
                <w:rFonts w:ascii="Times New Roman" w:hAnsi="Times New Roman"/>
                <w:sz w:val="24"/>
                <w:szCs w:val="24"/>
                <w:lang w:val="lv-LV"/>
              </w:rPr>
              <w:t xml:space="preserve"> –</w:t>
            </w:r>
            <w:r w:rsidR="00D22CB1" w:rsidRPr="00B66414">
              <w:rPr>
                <w:rFonts w:ascii="Times New Roman" w:hAnsi="Times New Roman"/>
                <w:sz w:val="24"/>
                <w:szCs w:val="24"/>
                <w:lang w:val="lv-LV"/>
              </w:rPr>
              <w:t xml:space="preserve"> BJC</w:t>
            </w:r>
            <w:r w:rsidR="00754599">
              <w:rPr>
                <w:rFonts w:ascii="Times New Roman" w:hAnsi="Times New Roman"/>
                <w:sz w:val="24"/>
                <w:szCs w:val="24"/>
                <w:lang w:val="lv-LV"/>
              </w:rPr>
              <w:t xml:space="preserve"> ) </w:t>
            </w:r>
            <w:r w:rsidRPr="00B66414">
              <w:rPr>
                <w:rFonts w:ascii="Times New Roman" w:hAnsi="Times New Roman"/>
                <w:sz w:val="24"/>
                <w:szCs w:val="24"/>
                <w:lang w:val="lv-LV"/>
              </w:rPr>
              <w:t>“Jaunība” ir interešu izglītības iestāde, kas piedāvā lielu klāstu programmu, mācību procesu realizē Tautas ielā 7 un Jaunās Forštadtes mikrorajona BJC “Jaunība” filiālē “Sudraba avoti”</w:t>
            </w:r>
            <w:r w:rsidR="00F54B77" w:rsidRPr="00B66414">
              <w:rPr>
                <w:rFonts w:ascii="Times New Roman" w:hAnsi="Times New Roman"/>
                <w:sz w:val="24"/>
                <w:szCs w:val="24"/>
                <w:lang w:val="lv-LV"/>
              </w:rPr>
              <w:t>,</w:t>
            </w:r>
            <w:r w:rsidRPr="00B66414">
              <w:rPr>
                <w:rFonts w:ascii="Times New Roman" w:hAnsi="Times New Roman"/>
                <w:sz w:val="24"/>
                <w:szCs w:val="24"/>
                <w:lang w:val="lv-LV"/>
              </w:rPr>
              <w:t xml:space="preserve"> Stāvā ielā 23. Iestādes struktūrā jau vairākus gadus darbojas mikrorajonu bērnu klubi, kas ir pieejami mikrorajona bērniem un jauniešiem, tādēļ interešu izglītības programmas ir arī pieejamas pilsētas mikrorajonu 7 bērnu klubos.</w:t>
            </w:r>
          </w:p>
          <w:p w:rsidR="00CC3ABF" w:rsidRPr="00B66414" w:rsidRDefault="00CC3ABF" w:rsidP="005F497C">
            <w:pPr>
              <w:pStyle w:val="NoSpacing"/>
              <w:ind w:firstLine="720"/>
              <w:jc w:val="both"/>
              <w:rPr>
                <w:rFonts w:ascii="Times New Roman" w:hAnsi="Times New Roman"/>
                <w:sz w:val="24"/>
                <w:szCs w:val="24"/>
                <w:lang w:val="lv-LV"/>
              </w:rPr>
            </w:pPr>
            <w:r w:rsidRPr="00B66414">
              <w:rPr>
                <w:rFonts w:ascii="Times New Roman" w:hAnsi="Times New Roman"/>
                <w:sz w:val="24"/>
                <w:szCs w:val="24"/>
                <w:lang w:val="lv-LV"/>
              </w:rPr>
              <w:t>Daugavpils BJC “Jaunība” saskaņā ar tā Nolikumu apmeklē bērni un jaunieši no 3 līdz 25 gadiem. Noslēdzot mācību gadu</w:t>
            </w:r>
            <w:r w:rsidR="006A2EC8" w:rsidRPr="00B66414">
              <w:rPr>
                <w:rFonts w:ascii="Times New Roman" w:hAnsi="Times New Roman"/>
                <w:sz w:val="24"/>
                <w:szCs w:val="24"/>
                <w:lang w:val="lv-LV"/>
              </w:rPr>
              <w:t>,</w:t>
            </w:r>
            <w:r w:rsidRPr="00B66414">
              <w:rPr>
                <w:rFonts w:ascii="Times New Roman" w:hAnsi="Times New Roman"/>
                <w:sz w:val="24"/>
                <w:szCs w:val="24"/>
                <w:lang w:val="lv-LV"/>
              </w:rPr>
              <w:t xml:space="preserve"> VIIS sistēm</w:t>
            </w:r>
            <w:r w:rsidR="006A2EC8" w:rsidRPr="00B66414">
              <w:rPr>
                <w:rFonts w:ascii="Times New Roman" w:hAnsi="Times New Roman"/>
                <w:sz w:val="24"/>
                <w:szCs w:val="24"/>
                <w:lang w:val="lv-LV"/>
              </w:rPr>
              <w:t>ā</w:t>
            </w:r>
            <w:r w:rsidRPr="00B66414">
              <w:rPr>
                <w:rFonts w:ascii="Times New Roman" w:hAnsi="Times New Roman"/>
                <w:sz w:val="24"/>
                <w:szCs w:val="24"/>
                <w:lang w:val="lv-LV"/>
              </w:rPr>
              <w:t xml:space="preserve"> reģistrēto audzēkņu</w:t>
            </w:r>
            <w:r w:rsidR="00D22CB1">
              <w:rPr>
                <w:rFonts w:ascii="Times New Roman" w:hAnsi="Times New Roman"/>
                <w:sz w:val="24"/>
                <w:szCs w:val="24"/>
                <w:lang w:val="lv-LV"/>
              </w:rPr>
              <w:t xml:space="preserve"> skaits</w:t>
            </w:r>
            <w:r w:rsidRPr="00B66414">
              <w:rPr>
                <w:rFonts w:ascii="Times New Roman" w:hAnsi="Times New Roman"/>
                <w:sz w:val="24"/>
                <w:szCs w:val="24"/>
                <w:lang w:val="lv-LV"/>
              </w:rPr>
              <w:t xml:space="preserve"> bija 2746, no tiem 729 audzēkņi nodarbojās divos un vairāk pulciņos. No 2020.gada janvāra VIIS sistēmā mainījās programmu klasifikators, līdz ar to arī mainījās interešu izglītības progr</w:t>
            </w:r>
            <w:r w:rsidR="00D22CB1">
              <w:rPr>
                <w:rFonts w:ascii="Times New Roman" w:hAnsi="Times New Roman"/>
                <w:sz w:val="24"/>
                <w:szCs w:val="24"/>
                <w:lang w:val="lv-LV"/>
              </w:rPr>
              <w:t>ammās iesaistīto audzēkņu uzskaites metodika</w:t>
            </w:r>
            <w:r w:rsidRPr="00B66414">
              <w:rPr>
                <w:rFonts w:ascii="Times New Roman" w:hAnsi="Times New Roman"/>
                <w:sz w:val="24"/>
                <w:szCs w:val="24"/>
                <w:lang w:val="lv-LV"/>
              </w:rPr>
              <w:t>. Mācību gada laikā kultūrizglītības programmas apguva 1253 audzēkņi, tai skaitā radošās industrijas programmās 19 audzēkņi,</w:t>
            </w:r>
            <w:r w:rsidR="00754599">
              <w:rPr>
                <w:rFonts w:ascii="Times New Roman" w:hAnsi="Times New Roman"/>
                <w:sz w:val="24"/>
                <w:szCs w:val="24"/>
                <w:lang w:val="lv-LV"/>
              </w:rPr>
              <w:t xml:space="preserve"> </w:t>
            </w:r>
            <w:r w:rsidRPr="00B66414">
              <w:rPr>
                <w:rFonts w:ascii="Times New Roman" w:hAnsi="Times New Roman"/>
                <w:sz w:val="24"/>
                <w:szCs w:val="24"/>
                <w:lang w:val="lv-LV"/>
              </w:rPr>
              <w:t xml:space="preserve">tehniskās jaunrades </w:t>
            </w:r>
            <w:r w:rsidR="00F54B77" w:rsidRPr="00B66414">
              <w:rPr>
                <w:rFonts w:ascii="Times New Roman" w:hAnsi="Times New Roman"/>
                <w:sz w:val="24"/>
                <w:szCs w:val="24"/>
                <w:lang w:val="lv-LV"/>
              </w:rPr>
              <w:t>pulciņos nodarbojās 231 audzēknis</w:t>
            </w:r>
            <w:r w:rsidRPr="00B66414">
              <w:rPr>
                <w:rFonts w:ascii="Times New Roman" w:hAnsi="Times New Roman"/>
                <w:sz w:val="24"/>
                <w:szCs w:val="24"/>
                <w:lang w:val="lv-LV"/>
              </w:rPr>
              <w:t>, sporta izglītībā – 386,</w:t>
            </w:r>
            <w:r w:rsidR="00754599">
              <w:rPr>
                <w:rFonts w:ascii="Times New Roman" w:hAnsi="Times New Roman"/>
                <w:sz w:val="24"/>
                <w:szCs w:val="24"/>
                <w:lang w:val="lv-LV"/>
              </w:rPr>
              <w:t xml:space="preserve"> </w:t>
            </w:r>
            <w:r w:rsidR="00F54B77" w:rsidRPr="00B66414">
              <w:rPr>
                <w:rFonts w:ascii="Times New Roman" w:hAnsi="Times New Roman"/>
                <w:sz w:val="24"/>
                <w:szCs w:val="24"/>
                <w:lang w:val="lv-LV"/>
              </w:rPr>
              <w:t>vides interešu izglītīb</w:t>
            </w:r>
            <w:r w:rsidRPr="00B66414">
              <w:rPr>
                <w:rFonts w:ascii="Times New Roman" w:hAnsi="Times New Roman"/>
                <w:sz w:val="24"/>
                <w:szCs w:val="24"/>
                <w:lang w:val="lv-LV"/>
              </w:rPr>
              <w:t xml:space="preserve">ā iesaistījās 53 audzēkņi. Mikrorajonu bērnu klubos pulciņu nodarbībās iesaistījās 627 bērni un jaunieši. Interešu izglītībā vairāk iesaistās pamatskolas vecuma bērni: 1.- 6.klase – 906, 7.- 9.klase – 1071, vidusskolēni un jaunieši, kas </w:t>
            </w:r>
            <w:r w:rsidRPr="00B66414">
              <w:rPr>
                <w:rFonts w:ascii="Times New Roman" w:hAnsi="Times New Roman"/>
                <w:sz w:val="24"/>
                <w:szCs w:val="24"/>
                <w:lang w:val="lv-LV"/>
              </w:rPr>
              <w:lastRenderedPageBreak/>
              <w:t>beiguši skolu, – 228 un pirmsskolas vecuma bērni – 381. Tradicionāli vairāk interešu izglītības pulciņos nodarbojas meitenes – 1589 audzēknes no kopējā skaita.</w:t>
            </w:r>
          </w:p>
          <w:p w:rsidR="00CC3ABF" w:rsidRPr="00B66414" w:rsidRDefault="00CC3ABF" w:rsidP="005F497C">
            <w:pPr>
              <w:pStyle w:val="NoSpacing"/>
              <w:ind w:firstLine="720"/>
              <w:jc w:val="both"/>
              <w:rPr>
                <w:rFonts w:ascii="Times New Roman" w:hAnsi="Times New Roman"/>
                <w:sz w:val="24"/>
                <w:szCs w:val="24"/>
                <w:lang w:val="lv-LV"/>
              </w:rPr>
            </w:pPr>
            <w:r w:rsidRPr="00B66414">
              <w:rPr>
                <w:rFonts w:ascii="Times New Roman" w:hAnsi="Times New Roman"/>
                <w:sz w:val="24"/>
                <w:szCs w:val="24"/>
                <w:lang w:val="lv-LV"/>
              </w:rPr>
              <w:t>Pilsētas vispārizglītojošajās skolās interešu izglītībā iesaistījās 461</w:t>
            </w:r>
            <w:r w:rsidR="00D22CB1">
              <w:rPr>
                <w:rFonts w:ascii="Times New Roman" w:hAnsi="Times New Roman"/>
                <w:sz w:val="24"/>
                <w:szCs w:val="24"/>
                <w:lang w:val="lv-LV"/>
              </w:rPr>
              <w:t>1 skolēni</w:t>
            </w:r>
            <w:r w:rsidRPr="00B66414">
              <w:rPr>
                <w:rFonts w:ascii="Times New Roman" w:hAnsi="Times New Roman"/>
                <w:sz w:val="24"/>
                <w:szCs w:val="24"/>
                <w:lang w:val="lv-LV"/>
              </w:rPr>
              <w:t>. Tradicionāli visvairāk bērni iesaistās kultūrizglītībā – 3244 skolēni, populāras ir sporta izg</w:t>
            </w:r>
            <w:r w:rsidR="00D22CB1">
              <w:rPr>
                <w:rFonts w:ascii="Times New Roman" w:hAnsi="Times New Roman"/>
                <w:sz w:val="24"/>
                <w:szCs w:val="24"/>
                <w:lang w:val="lv-LV"/>
              </w:rPr>
              <w:t>lītības programmas – 470 skolēnu</w:t>
            </w:r>
            <w:r w:rsidRPr="00B66414">
              <w:rPr>
                <w:rFonts w:ascii="Times New Roman" w:hAnsi="Times New Roman"/>
                <w:sz w:val="24"/>
                <w:szCs w:val="24"/>
                <w:lang w:val="lv-LV"/>
              </w:rPr>
              <w:t>, tehniskās jaunrades programmas apguva 183 skolēni, jaunatnes darba programmās un izglītojošajās programmās iesaistījās 628 skolēni. Skolās vides izglītības programmās iesaistīti 86 skolēni. Skolās interešu izglītības pulciņus vairāk apmeklē 1.-4.klašu skolēni – 2326, pamatskolas vecuma 5.-9.klašu skolēni – 1824, mazāk interešu izglītības programmās ir vidusskolēnu – 643, kas ir izskaidrojams ar lielu mācību slodzi.</w:t>
            </w:r>
          </w:p>
          <w:p w:rsidR="00CC3ABF" w:rsidRPr="00173A37" w:rsidRDefault="00CC3ABF" w:rsidP="005F497C">
            <w:pPr>
              <w:jc w:val="both"/>
              <w:rPr>
                <w:rFonts w:ascii="Times New Roman" w:hAnsi="Times New Roman" w:cs="Times New Roman"/>
                <w:sz w:val="24"/>
                <w:szCs w:val="24"/>
                <w:lang w:val="lv-LV"/>
              </w:rPr>
            </w:pPr>
            <w:r w:rsidRPr="00173A37">
              <w:rPr>
                <w:rFonts w:ascii="Times New Roman" w:hAnsi="Times New Roman" w:cs="Times New Roman"/>
                <w:sz w:val="24"/>
                <w:szCs w:val="24"/>
                <w:lang w:val="lv-LV"/>
              </w:rPr>
              <w:t>Interešu izglītības programmās tradicionāli aktīvāk iesaistās meitenes, jo meitenes vairāk dejo, dzied un nodarbojas vizuāli plastiskās mākslas pulciņos. Zēni vairāk iesaistās tehniskās jaunrades, sporta un deju programmās, bet tomēr zēnu īpatsvars arī ir mainīgs. Iespēju robežās interešu izglītības programmās iesaistās bērni un jaunieši ar speciālām vajadzībām – 212 (BJC “Jaunība” un skolās).</w:t>
            </w:r>
          </w:p>
        </w:tc>
      </w:tr>
      <w:tr w:rsidR="00CC3ABF" w:rsidRPr="00D41E5E" w:rsidTr="00AE7069">
        <w:tc>
          <w:tcPr>
            <w:tcW w:w="2122" w:type="dxa"/>
          </w:tcPr>
          <w:p w:rsidR="00CC3ABF" w:rsidRPr="00B66414" w:rsidRDefault="00CC3ABF" w:rsidP="00171E87">
            <w:pPr>
              <w:rPr>
                <w:rFonts w:ascii="Times New Roman" w:hAnsi="Times New Roman" w:cs="Times New Roman"/>
                <w:sz w:val="24"/>
                <w:szCs w:val="24"/>
              </w:rPr>
            </w:pPr>
            <w:r w:rsidRPr="00B66414">
              <w:rPr>
                <w:rFonts w:ascii="Times New Roman" w:hAnsi="Times New Roman" w:cs="Times New Roman"/>
                <w:sz w:val="24"/>
                <w:szCs w:val="24"/>
              </w:rPr>
              <w:lastRenderedPageBreak/>
              <w:t>Izglītības programmas</w:t>
            </w:r>
          </w:p>
        </w:tc>
        <w:tc>
          <w:tcPr>
            <w:tcW w:w="12332" w:type="dxa"/>
          </w:tcPr>
          <w:p w:rsidR="00CC3ABF" w:rsidRPr="00B66414" w:rsidRDefault="00CC3ABF" w:rsidP="005F497C">
            <w:pPr>
              <w:pStyle w:val="NoSpacing"/>
              <w:ind w:firstLine="720"/>
              <w:jc w:val="both"/>
              <w:rPr>
                <w:rFonts w:ascii="Times New Roman" w:hAnsi="Times New Roman"/>
                <w:sz w:val="24"/>
                <w:szCs w:val="24"/>
                <w:lang w:val="lv-LV"/>
              </w:rPr>
            </w:pPr>
            <w:r w:rsidRPr="00B66414">
              <w:rPr>
                <w:rFonts w:ascii="Times New Roman" w:hAnsi="Times New Roman"/>
                <w:sz w:val="24"/>
                <w:szCs w:val="24"/>
                <w:lang w:val="lv-LV"/>
              </w:rPr>
              <w:t>BJC “Jaunība” piedāvā 5 veidu interešu izglītības programmas dažādās jomās: kultūrizglītība, tehniskā jaunrade, sports, vides interešu izglītība un citas izglītojošās</w:t>
            </w:r>
            <w:r w:rsidR="008F7FA0">
              <w:rPr>
                <w:rFonts w:ascii="Times New Roman" w:hAnsi="Times New Roman"/>
                <w:sz w:val="24"/>
                <w:szCs w:val="24"/>
                <w:lang w:val="lv-LV"/>
              </w:rPr>
              <w:t xml:space="preserve"> programmas</w:t>
            </w:r>
            <w:r w:rsidRPr="00B66414">
              <w:rPr>
                <w:rFonts w:ascii="Times New Roman" w:hAnsi="Times New Roman"/>
                <w:sz w:val="24"/>
                <w:szCs w:val="24"/>
                <w:lang w:val="lv-LV"/>
              </w:rPr>
              <w:t xml:space="preserve"> pirmsskolas vecuma bērniem un jauniešiem pilsētas mikrorajonu bērnu klubos.</w:t>
            </w:r>
          </w:p>
          <w:p w:rsidR="00CC3ABF" w:rsidRPr="00B66414" w:rsidRDefault="00CC3ABF" w:rsidP="005F497C">
            <w:pPr>
              <w:pStyle w:val="NoSpacing"/>
              <w:ind w:firstLine="720"/>
              <w:jc w:val="both"/>
              <w:rPr>
                <w:rFonts w:ascii="Times New Roman" w:hAnsi="Times New Roman"/>
                <w:sz w:val="24"/>
                <w:szCs w:val="24"/>
                <w:lang w:val="lv-LV"/>
              </w:rPr>
            </w:pPr>
            <w:r w:rsidRPr="00B66414">
              <w:rPr>
                <w:rFonts w:ascii="Times New Roman" w:hAnsi="Times New Roman"/>
                <w:sz w:val="24"/>
                <w:szCs w:val="24"/>
                <w:lang w:val="lv-LV"/>
              </w:rPr>
              <w:t>BJC “Jaunība” kultūrizglītībā piedāvā mūsdienu dejas programmas, deviņās pilsētas skolās darbojas tautas deju kolektīvi, mūzikas izglītību (kora dziedāšana un vokālā māksla) piedāvā gan BJC “Jaunība”, gan 13 pilsētas skolas. Tradicionāli darbojas vizuālās un vizuāli plastiskās mākslas pulciņi, darbojas skolas teātru un skatuves runas mākslas pulciņi. Ir iesācies sagatavošanās darbs XII Latvijas Skolu jaunatnes dziesmu un deju svētkiem. Šajā mācību gadā lielie svētki tika pārcelti uz 2021</w:t>
            </w:r>
            <w:r w:rsidR="00F54B77" w:rsidRPr="00B66414">
              <w:rPr>
                <w:rFonts w:ascii="Times New Roman" w:hAnsi="Times New Roman"/>
                <w:sz w:val="24"/>
                <w:szCs w:val="24"/>
                <w:lang w:val="lv-LV"/>
              </w:rPr>
              <w:t>.gada vasaru, darbs turpināsies</w:t>
            </w:r>
            <w:r w:rsidRPr="00B66414">
              <w:rPr>
                <w:rFonts w:ascii="Times New Roman" w:hAnsi="Times New Roman"/>
                <w:sz w:val="24"/>
                <w:szCs w:val="24"/>
                <w:lang w:val="lv-LV"/>
              </w:rPr>
              <w:t>, notiks dziesmu un deju svētku repertuāra apguves skates koriem un mūsdienu deju kolektīviem. Tautas deju kolektīvi svētku repertuāru ir apguvuši, gaida fināla rezultātus.</w:t>
            </w:r>
          </w:p>
          <w:p w:rsidR="00CC3ABF" w:rsidRPr="00B66414" w:rsidRDefault="00CC3ABF" w:rsidP="005F497C">
            <w:pPr>
              <w:pStyle w:val="NoSpacing"/>
              <w:ind w:firstLine="720"/>
              <w:jc w:val="both"/>
              <w:rPr>
                <w:rFonts w:ascii="Times New Roman" w:hAnsi="Times New Roman"/>
                <w:sz w:val="24"/>
                <w:szCs w:val="24"/>
                <w:lang w:val="lv-LV"/>
              </w:rPr>
            </w:pPr>
            <w:r w:rsidRPr="00B66414">
              <w:rPr>
                <w:rFonts w:ascii="Times New Roman" w:hAnsi="Times New Roman"/>
                <w:sz w:val="24"/>
                <w:szCs w:val="24"/>
                <w:lang w:val="lv-LV"/>
              </w:rPr>
              <w:t>BJC “Jaunība” populāras ir sporta izglītī</w:t>
            </w:r>
            <w:r w:rsidR="00F54B77" w:rsidRPr="00B66414">
              <w:rPr>
                <w:rFonts w:ascii="Times New Roman" w:hAnsi="Times New Roman"/>
                <w:sz w:val="24"/>
                <w:szCs w:val="24"/>
                <w:lang w:val="lv-LV"/>
              </w:rPr>
              <w:t>bas programmas: triatlons (šīs</w:t>
            </w:r>
            <w:r w:rsidRPr="00B66414">
              <w:rPr>
                <w:rFonts w:ascii="Times New Roman" w:hAnsi="Times New Roman"/>
                <w:sz w:val="24"/>
                <w:szCs w:val="24"/>
                <w:lang w:val="lv-LV"/>
              </w:rPr>
              <w:t xml:space="preserve"> programmas ietvaros </w:t>
            </w:r>
            <w:r w:rsidR="00F54B77" w:rsidRPr="00B66414">
              <w:rPr>
                <w:rFonts w:ascii="Times New Roman" w:hAnsi="Times New Roman"/>
                <w:sz w:val="24"/>
                <w:szCs w:val="24"/>
                <w:lang w:val="lv-LV"/>
              </w:rPr>
              <w:t>padziļināti māca arī peldēšanu)</w:t>
            </w:r>
            <w:r w:rsidRPr="00B66414">
              <w:rPr>
                <w:rFonts w:ascii="Times New Roman" w:hAnsi="Times New Roman"/>
                <w:sz w:val="24"/>
                <w:szCs w:val="24"/>
                <w:lang w:val="lv-LV"/>
              </w:rPr>
              <w:t>, sporta orientēšanās, galda spēles un šahs, skolās vairāk pieprasīti komandu sporta veidi: volejbols, basketbols, futbols, kā arī vieglatlētika un ārstnieciskā un koriģējošā vingrošana.</w:t>
            </w:r>
          </w:p>
          <w:p w:rsidR="00CC3ABF" w:rsidRPr="00B66414" w:rsidRDefault="00CC3ABF" w:rsidP="005F497C">
            <w:pPr>
              <w:pStyle w:val="NoSpacing"/>
              <w:ind w:firstLine="720"/>
              <w:jc w:val="both"/>
              <w:rPr>
                <w:rFonts w:ascii="Times New Roman" w:hAnsi="Times New Roman"/>
                <w:sz w:val="24"/>
                <w:szCs w:val="24"/>
                <w:lang w:val="lv-LV"/>
              </w:rPr>
            </w:pPr>
            <w:r w:rsidRPr="00B66414">
              <w:rPr>
                <w:rFonts w:ascii="Times New Roman" w:hAnsi="Times New Roman"/>
                <w:sz w:val="24"/>
                <w:szCs w:val="24"/>
                <w:lang w:val="lv-LV"/>
              </w:rPr>
              <w:t>BJC “Jaunība” divas interešu izglītības programmas “Lietu otrā dzīve” un “Kartogrāfija” pēc jaunā klasifikatora tika iekļautas vides interešu izglītībā.</w:t>
            </w:r>
          </w:p>
          <w:p w:rsidR="00CC3ABF" w:rsidRPr="00B66414" w:rsidRDefault="00F54B77" w:rsidP="005F497C">
            <w:pPr>
              <w:pStyle w:val="NoSpacing"/>
              <w:ind w:firstLine="720"/>
              <w:jc w:val="both"/>
              <w:rPr>
                <w:rFonts w:ascii="Times New Roman" w:hAnsi="Times New Roman"/>
                <w:sz w:val="24"/>
                <w:szCs w:val="24"/>
                <w:lang w:val="lv-LV"/>
              </w:rPr>
            </w:pPr>
            <w:r w:rsidRPr="00B66414">
              <w:rPr>
                <w:rFonts w:ascii="Times New Roman" w:hAnsi="Times New Roman"/>
                <w:sz w:val="24"/>
                <w:szCs w:val="24"/>
                <w:lang w:val="lv-LV"/>
              </w:rPr>
              <w:t xml:space="preserve">Pilsētas skolās </w:t>
            </w:r>
            <w:r w:rsidR="00CC3ABF" w:rsidRPr="00B66414">
              <w:rPr>
                <w:rFonts w:ascii="Times New Roman" w:hAnsi="Times New Roman"/>
                <w:sz w:val="24"/>
                <w:szCs w:val="24"/>
                <w:lang w:val="lv-LV"/>
              </w:rPr>
              <w:t>vides izglītības programmās dalībnieku skaits ir mazliet sarucis.</w:t>
            </w:r>
          </w:p>
          <w:p w:rsidR="00CC3ABF" w:rsidRPr="00B66414" w:rsidRDefault="00CC3ABF" w:rsidP="005F497C">
            <w:pPr>
              <w:pStyle w:val="NoSpacing"/>
              <w:ind w:firstLine="720"/>
              <w:jc w:val="both"/>
              <w:rPr>
                <w:rFonts w:ascii="Times New Roman" w:hAnsi="Times New Roman"/>
                <w:sz w:val="24"/>
                <w:szCs w:val="24"/>
                <w:lang w:val="lv-LV"/>
              </w:rPr>
            </w:pPr>
            <w:r w:rsidRPr="00B66414">
              <w:rPr>
                <w:rFonts w:ascii="Times New Roman" w:hAnsi="Times New Roman"/>
                <w:sz w:val="24"/>
                <w:szCs w:val="24"/>
                <w:lang w:val="lv-LV"/>
              </w:rPr>
              <w:t xml:space="preserve">Pēdējos gados aug pieprasījums pēc tehniskās jaunrades programmām, kuras apgūst zēni vecumā no 1.-9.klasei. Tehniskās modelēšanas, lidmodeļu un raķešu modelisma, datoru un programmēšanas, elektronikas un radioelektronikas, </w:t>
            </w:r>
            <w:r w:rsidRPr="00B66414">
              <w:rPr>
                <w:rFonts w:ascii="Times New Roman" w:hAnsi="Times New Roman"/>
                <w:sz w:val="24"/>
                <w:szCs w:val="24"/>
                <w:lang w:val="lv-LV"/>
              </w:rPr>
              <w:lastRenderedPageBreak/>
              <w:t>robotikas untrases modelisma, kā arī kartingu un mazmoto sekcijās un pulciņos BJC “Jaunība” un pilsētas skolās noda</w:t>
            </w:r>
            <w:r w:rsidR="00AA3DC0">
              <w:rPr>
                <w:rFonts w:ascii="Times New Roman" w:hAnsi="Times New Roman"/>
                <w:sz w:val="24"/>
                <w:szCs w:val="24"/>
                <w:lang w:val="lv-LV"/>
              </w:rPr>
              <w:t>rbojas vairāk par 500 audzēkņu</w:t>
            </w:r>
            <w:r w:rsidRPr="00B66414">
              <w:rPr>
                <w:rFonts w:ascii="Times New Roman" w:hAnsi="Times New Roman"/>
                <w:sz w:val="24"/>
                <w:szCs w:val="24"/>
                <w:lang w:val="lv-LV"/>
              </w:rPr>
              <w:t>. Aktīvi darbojas “Bērnu spīdveja skola”.</w:t>
            </w:r>
            <w:r w:rsidR="00AA3DC0">
              <w:rPr>
                <w:rFonts w:ascii="Times New Roman" w:hAnsi="Times New Roman"/>
                <w:sz w:val="24"/>
                <w:szCs w:val="24"/>
                <w:lang w:val="lv-LV"/>
              </w:rPr>
              <w:t xml:space="preserve"> </w:t>
            </w:r>
            <w:r w:rsidRPr="00B66414">
              <w:rPr>
                <w:rFonts w:ascii="Times New Roman" w:hAnsi="Times New Roman"/>
                <w:sz w:val="24"/>
                <w:szCs w:val="24"/>
                <w:lang w:val="lv-LV"/>
              </w:rPr>
              <w:t>Ar šo mācību gadu profesionāli attīstās kartingu klubs.</w:t>
            </w:r>
          </w:p>
          <w:p w:rsidR="00CC3ABF" w:rsidRPr="00173A37" w:rsidRDefault="00CC3ABF" w:rsidP="005F497C">
            <w:pPr>
              <w:jc w:val="both"/>
              <w:rPr>
                <w:rFonts w:ascii="Times New Roman" w:hAnsi="Times New Roman" w:cs="Times New Roman"/>
                <w:sz w:val="24"/>
                <w:szCs w:val="24"/>
                <w:lang w:val="lv-LV"/>
              </w:rPr>
            </w:pPr>
            <w:r w:rsidRPr="00173A37">
              <w:rPr>
                <w:rFonts w:ascii="Times New Roman" w:hAnsi="Times New Roman" w:cs="Times New Roman"/>
                <w:sz w:val="24"/>
                <w:szCs w:val="24"/>
                <w:lang w:val="lv-LV"/>
              </w:rPr>
              <w:t>Skolās darbojas skolēnu pašpārvaldes, dažādas interešu grupas, jaunsargi, debašu klubi un jaunatnes informatīvie</w:t>
            </w:r>
            <w:r w:rsidR="00AA3DC0">
              <w:rPr>
                <w:rFonts w:ascii="Times New Roman" w:hAnsi="Times New Roman" w:cs="Times New Roman"/>
                <w:sz w:val="24"/>
                <w:szCs w:val="24"/>
                <w:lang w:val="lv-LV"/>
              </w:rPr>
              <w:t xml:space="preserve"> līdzekļi – skolas avīzes, žurnā</w:t>
            </w:r>
            <w:r w:rsidRPr="00173A37">
              <w:rPr>
                <w:rFonts w:ascii="Times New Roman" w:hAnsi="Times New Roman" w:cs="Times New Roman"/>
                <w:sz w:val="24"/>
                <w:szCs w:val="24"/>
                <w:lang w:val="lv-LV"/>
              </w:rPr>
              <w:t>listikas pulciņi, literārās jaunrades un svešvalodu pulciņi, kā arī darbojas skolas muzeji.</w:t>
            </w:r>
          </w:p>
          <w:p w:rsidR="00CC3ABF" w:rsidRPr="00173A37" w:rsidRDefault="00CC3ABF" w:rsidP="005F497C">
            <w:pPr>
              <w:jc w:val="both"/>
              <w:rPr>
                <w:rFonts w:ascii="Times New Roman" w:hAnsi="Times New Roman" w:cs="Times New Roman"/>
                <w:sz w:val="24"/>
                <w:szCs w:val="24"/>
                <w:lang w:val="lv-LV"/>
              </w:rPr>
            </w:pPr>
            <w:r w:rsidRPr="00173A37">
              <w:rPr>
                <w:rFonts w:ascii="Times New Roman" w:hAnsi="Times New Roman" w:cs="Times New Roman"/>
                <w:sz w:val="24"/>
                <w:szCs w:val="24"/>
                <w:lang w:val="lv-LV"/>
              </w:rPr>
              <w:t>Jaunā BJC struktūrvienība „Daugavpils Inovāciju centrs” šajā mācību gadā piedāvā Daugavpils pašvaldības izglītības iestāžu skolēniem un skolotājiem centra apmeklējumu un bezmaksas izglītojošas nodarbības .</w:t>
            </w:r>
          </w:p>
        </w:tc>
      </w:tr>
      <w:tr w:rsidR="00CC3ABF" w:rsidRPr="00B66414" w:rsidTr="00AE7069">
        <w:trPr>
          <w:trHeight w:val="320"/>
        </w:trPr>
        <w:tc>
          <w:tcPr>
            <w:tcW w:w="2122" w:type="dxa"/>
          </w:tcPr>
          <w:p w:rsidR="00CC3ABF" w:rsidRPr="00B66414" w:rsidRDefault="00CC3ABF" w:rsidP="00171E87">
            <w:pPr>
              <w:rPr>
                <w:rFonts w:ascii="Times New Roman" w:hAnsi="Times New Roman" w:cs="Times New Roman"/>
                <w:sz w:val="24"/>
                <w:szCs w:val="24"/>
              </w:rPr>
            </w:pPr>
            <w:r w:rsidRPr="00B66414">
              <w:rPr>
                <w:rFonts w:ascii="Times New Roman" w:hAnsi="Times New Roman" w:cs="Times New Roman"/>
                <w:sz w:val="24"/>
                <w:szCs w:val="24"/>
              </w:rPr>
              <w:lastRenderedPageBreak/>
              <w:t>Personāla raksturojums</w:t>
            </w:r>
          </w:p>
        </w:tc>
        <w:tc>
          <w:tcPr>
            <w:tcW w:w="12332" w:type="dxa"/>
          </w:tcPr>
          <w:p w:rsidR="00CC3ABF" w:rsidRPr="00B66414" w:rsidRDefault="00CC3ABF" w:rsidP="005B7EA5">
            <w:pPr>
              <w:ind w:firstLine="720"/>
              <w:jc w:val="both"/>
              <w:rPr>
                <w:rFonts w:ascii="Times New Roman" w:hAnsi="Times New Roman" w:cs="Times New Roman"/>
                <w:sz w:val="24"/>
                <w:szCs w:val="24"/>
              </w:rPr>
            </w:pPr>
            <w:r w:rsidRPr="00B66414">
              <w:rPr>
                <w:rFonts w:ascii="Times New Roman" w:hAnsi="Times New Roman" w:cs="Times New Roman"/>
                <w:sz w:val="24"/>
                <w:szCs w:val="24"/>
              </w:rPr>
              <w:t>BJC “Jaunība” darbību nodrošina skolotāji, metodiķ</w:t>
            </w:r>
            <w:r w:rsidR="00AA3DC0">
              <w:rPr>
                <w:rFonts w:ascii="Times New Roman" w:hAnsi="Times New Roman" w:cs="Times New Roman"/>
                <w:sz w:val="24"/>
                <w:szCs w:val="24"/>
              </w:rPr>
              <w:t>i, bērnu klubu vadītāji,</w:t>
            </w:r>
            <w:r w:rsidRPr="00B66414">
              <w:rPr>
                <w:rFonts w:ascii="Times New Roman" w:hAnsi="Times New Roman" w:cs="Times New Roman"/>
                <w:sz w:val="24"/>
                <w:szCs w:val="24"/>
              </w:rPr>
              <w:t xml:space="preserve"> di</w:t>
            </w:r>
            <w:r w:rsidR="00F54B77" w:rsidRPr="00B66414">
              <w:rPr>
                <w:rFonts w:ascii="Times New Roman" w:hAnsi="Times New Roman" w:cs="Times New Roman"/>
                <w:sz w:val="24"/>
                <w:szCs w:val="24"/>
              </w:rPr>
              <w:t>rektora vietnieki, bibliotekāre</w:t>
            </w:r>
            <w:r w:rsidRPr="00B66414">
              <w:rPr>
                <w:rFonts w:ascii="Times New Roman" w:hAnsi="Times New Roman" w:cs="Times New Roman"/>
                <w:sz w:val="24"/>
                <w:szCs w:val="24"/>
              </w:rPr>
              <w:t xml:space="preserve">, tehniskais personāls – kopā 132 darbinieki. </w:t>
            </w:r>
            <w:r w:rsidR="00E350BF" w:rsidRPr="00B66414">
              <w:rPr>
                <w:rFonts w:ascii="Times New Roman" w:hAnsi="Times New Roman" w:cs="Times New Roman"/>
                <w:sz w:val="24"/>
                <w:szCs w:val="24"/>
              </w:rPr>
              <w:t>Visiem pedagogiem</w:t>
            </w:r>
            <w:r w:rsidRPr="00B66414">
              <w:rPr>
                <w:rFonts w:ascii="Times New Roman" w:hAnsi="Times New Roman" w:cs="Times New Roman"/>
                <w:sz w:val="24"/>
                <w:szCs w:val="24"/>
              </w:rPr>
              <w:t xml:space="preserve"> ir atbilstoša izglītība un pieredze savā darba jomā. BJC “Jaunība” kolektīvā strādā 70 pedagogi, no tiem 18 vīriešu. Pastāvīgais darbs BJC “Jaunība” ir 87% darbiniekiem. Pedagogu vidējais vecums ir 54 gadi. 30 pedagogiem ir maģistra grāds, 9 pedagogi</w:t>
            </w:r>
            <w:r w:rsidR="00E350BF" w:rsidRPr="00B66414">
              <w:rPr>
                <w:rFonts w:ascii="Times New Roman" w:hAnsi="Times New Roman" w:cs="Times New Roman"/>
                <w:sz w:val="24"/>
                <w:szCs w:val="24"/>
              </w:rPr>
              <w:t xml:space="preserve"> ir piedalījuš</w:t>
            </w:r>
            <w:r w:rsidRPr="00B66414">
              <w:rPr>
                <w:rFonts w:ascii="Times New Roman" w:hAnsi="Times New Roman" w:cs="Times New Roman"/>
                <w:sz w:val="24"/>
                <w:szCs w:val="24"/>
              </w:rPr>
              <w:t>ies pedagogu profesionālās darbības kvalitātes novērtēšanas procesā.</w:t>
            </w:r>
          </w:p>
        </w:tc>
      </w:tr>
      <w:tr w:rsidR="00CC3ABF" w:rsidRPr="00B66414" w:rsidTr="00AE7069">
        <w:tc>
          <w:tcPr>
            <w:tcW w:w="2122" w:type="dxa"/>
          </w:tcPr>
          <w:p w:rsidR="00CC3ABF" w:rsidRPr="00B66414" w:rsidRDefault="00CC3ABF" w:rsidP="00171E87">
            <w:pPr>
              <w:rPr>
                <w:rFonts w:ascii="Times New Roman" w:hAnsi="Times New Roman" w:cs="Times New Roman"/>
                <w:sz w:val="24"/>
                <w:szCs w:val="24"/>
              </w:rPr>
            </w:pPr>
            <w:r w:rsidRPr="00B66414">
              <w:rPr>
                <w:rFonts w:ascii="Times New Roman" w:hAnsi="Times New Roman" w:cs="Times New Roman"/>
                <w:sz w:val="24"/>
                <w:szCs w:val="24"/>
              </w:rPr>
              <w:t>Finanses</w:t>
            </w:r>
          </w:p>
        </w:tc>
        <w:tc>
          <w:tcPr>
            <w:tcW w:w="12332" w:type="dxa"/>
          </w:tcPr>
          <w:p w:rsidR="007E0345" w:rsidRPr="00B66414" w:rsidRDefault="007E0345" w:rsidP="007E0345">
            <w:pPr>
              <w:jc w:val="both"/>
              <w:rPr>
                <w:rFonts w:ascii="Times New Roman" w:hAnsi="Times New Roman" w:cs="Times New Roman"/>
                <w:sz w:val="24"/>
                <w:szCs w:val="24"/>
              </w:rPr>
            </w:pPr>
            <w:r w:rsidRPr="00B66414">
              <w:rPr>
                <w:rFonts w:ascii="Times New Roman" w:hAnsi="Times New Roman" w:cs="Times New Roman"/>
                <w:sz w:val="24"/>
                <w:szCs w:val="24"/>
              </w:rPr>
              <w:t>Interešu izglītībai budžeta ieņēmu</w:t>
            </w:r>
            <w:r w:rsidR="00AA3DC0">
              <w:rPr>
                <w:rFonts w:ascii="Times New Roman" w:hAnsi="Times New Roman" w:cs="Times New Roman"/>
                <w:sz w:val="24"/>
                <w:szCs w:val="24"/>
              </w:rPr>
              <w:t>mu</w:t>
            </w:r>
            <w:r w:rsidRPr="00B66414">
              <w:rPr>
                <w:rFonts w:ascii="Times New Roman" w:hAnsi="Times New Roman" w:cs="Times New Roman"/>
                <w:sz w:val="24"/>
                <w:szCs w:val="24"/>
              </w:rPr>
              <w:t xml:space="preserve"> plāns 2020.gadam ir 1 382 997 EUR, tai skaitā 831989 EUR ir pašvaldības dotācija no vispārējiem ieņēmumiem 498 844 EUR – valsts budžeta transf</w:t>
            </w:r>
            <w:r w:rsidR="00AA3DC0">
              <w:rPr>
                <w:rFonts w:ascii="Times New Roman" w:hAnsi="Times New Roman" w:cs="Times New Roman"/>
                <w:sz w:val="24"/>
                <w:szCs w:val="24"/>
              </w:rPr>
              <w:t>erti 8 mēnešiem. BJC „Jaunība” (</w:t>
            </w:r>
            <w:r w:rsidRPr="00B66414">
              <w:rPr>
                <w:rFonts w:ascii="Times New Roman" w:hAnsi="Times New Roman" w:cs="Times New Roman"/>
                <w:sz w:val="24"/>
                <w:szCs w:val="24"/>
              </w:rPr>
              <w:t>t.sk. Daugavpils Inovāciju centrs) 52 164 EUR apmērā plānoti ieņēmumi no maksas pakalpojumiem.</w:t>
            </w:r>
          </w:p>
          <w:p w:rsidR="007E0345" w:rsidRPr="00B66414" w:rsidRDefault="007E0345" w:rsidP="007E0345">
            <w:pPr>
              <w:jc w:val="both"/>
              <w:rPr>
                <w:rFonts w:ascii="Times New Roman" w:hAnsi="Times New Roman" w:cs="Times New Roman"/>
                <w:sz w:val="24"/>
                <w:szCs w:val="24"/>
              </w:rPr>
            </w:pPr>
            <w:r w:rsidRPr="00B66414">
              <w:rPr>
                <w:rFonts w:ascii="Times New Roman" w:hAnsi="Times New Roman" w:cs="Times New Roman"/>
                <w:sz w:val="24"/>
                <w:szCs w:val="24"/>
              </w:rPr>
              <w:t xml:space="preserve">Uz 01.08.2020. izdevumi no pašvaldības budžeta sastādīja 410 878 EUR jeb 49,38 % no 2020.gada plānotajiem izdevumiem, attiecīgi izdevumi no valsts budžeta mērķdotācijas 8 mēnešiem bija 459 207 EUR jeb 90,40 %. </w:t>
            </w:r>
          </w:p>
          <w:p w:rsidR="00CC3ABF" w:rsidRPr="00B66414" w:rsidRDefault="007E0345" w:rsidP="00DD2534">
            <w:pPr>
              <w:jc w:val="both"/>
              <w:rPr>
                <w:rFonts w:ascii="Times New Roman" w:hAnsi="Times New Roman" w:cs="Times New Roman"/>
                <w:sz w:val="24"/>
                <w:szCs w:val="24"/>
              </w:rPr>
            </w:pPr>
            <w:r w:rsidRPr="00B66414">
              <w:rPr>
                <w:rFonts w:ascii="Times New Roman" w:hAnsi="Times New Roman" w:cs="Times New Roman"/>
                <w:sz w:val="24"/>
                <w:szCs w:val="24"/>
              </w:rPr>
              <w:t xml:space="preserve">Apstiprinātās izmaksas uz 1 </w:t>
            </w:r>
            <w:r w:rsidR="00935783">
              <w:rPr>
                <w:rFonts w:ascii="Times New Roman" w:hAnsi="Times New Roman" w:cs="Times New Roman"/>
                <w:sz w:val="24"/>
                <w:szCs w:val="24"/>
              </w:rPr>
              <w:t xml:space="preserve">izglītojamo 2020.gadā sastādīja </w:t>
            </w:r>
            <w:r w:rsidRPr="00B66414">
              <w:rPr>
                <w:rFonts w:ascii="Times New Roman" w:hAnsi="Times New Roman" w:cs="Times New Roman"/>
                <w:sz w:val="24"/>
                <w:szCs w:val="24"/>
              </w:rPr>
              <w:t xml:space="preserve">BJC </w:t>
            </w:r>
            <w:r w:rsidR="00935783">
              <w:rPr>
                <w:rFonts w:ascii="Times New Roman" w:hAnsi="Times New Roman" w:cs="Times New Roman"/>
                <w:sz w:val="24"/>
                <w:szCs w:val="24"/>
              </w:rPr>
              <w:t>„</w:t>
            </w:r>
            <w:r w:rsidRPr="00B66414">
              <w:rPr>
                <w:rFonts w:ascii="Times New Roman" w:hAnsi="Times New Roman" w:cs="Times New Roman"/>
                <w:sz w:val="24"/>
                <w:szCs w:val="24"/>
              </w:rPr>
              <w:t>Jaunība</w:t>
            </w:r>
            <w:r w:rsidR="00935783">
              <w:rPr>
                <w:rFonts w:ascii="Times New Roman" w:hAnsi="Times New Roman" w:cs="Times New Roman"/>
                <w:sz w:val="24"/>
                <w:szCs w:val="24"/>
              </w:rPr>
              <w:t xml:space="preserve">” </w:t>
            </w:r>
            <w:r w:rsidRPr="00B66414">
              <w:rPr>
                <w:rFonts w:ascii="Times New Roman" w:hAnsi="Times New Roman" w:cs="Times New Roman"/>
                <w:sz w:val="24"/>
                <w:szCs w:val="24"/>
              </w:rPr>
              <w:t>vidēji 238,63EUR gadā, 19,89 EUR mēnesī.</w:t>
            </w:r>
          </w:p>
        </w:tc>
      </w:tr>
      <w:tr w:rsidR="00CC3ABF" w:rsidRPr="00B66414" w:rsidTr="005740BF">
        <w:tc>
          <w:tcPr>
            <w:tcW w:w="2122" w:type="dxa"/>
            <w:tcBorders>
              <w:bottom w:val="single" w:sz="4" w:space="0" w:color="000000" w:themeColor="text1"/>
            </w:tcBorders>
          </w:tcPr>
          <w:p w:rsidR="00CC3ABF" w:rsidRPr="00B66414" w:rsidRDefault="00CC3ABF" w:rsidP="00171E87">
            <w:pPr>
              <w:rPr>
                <w:rFonts w:ascii="Times New Roman" w:hAnsi="Times New Roman" w:cs="Times New Roman"/>
                <w:sz w:val="24"/>
                <w:szCs w:val="24"/>
              </w:rPr>
            </w:pPr>
            <w:r w:rsidRPr="00B66414">
              <w:rPr>
                <w:rFonts w:ascii="Times New Roman" w:hAnsi="Times New Roman" w:cs="Times New Roman"/>
                <w:sz w:val="24"/>
                <w:szCs w:val="24"/>
              </w:rPr>
              <w:t>Remontdarbi</w:t>
            </w:r>
          </w:p>
        </w:tc>
        <w:tc>
          <w:tcPr>
            <w:tcW w:w="12332" w:type="dxa"/>
            <w:tcBorders>
              <w:bottom w:val="single" w:sz="4" w:space="0" w:color="000000" w:themeColor="text1"/>
            </w:tcBorders>
          </w:tcPr>
          <w:p w:rsidR="00CC3ABF" w:rsidRPr="00B66414" w:rsidRDefault="00F87FEE" w:rsidP="005B7EA5">
            <w:pPr>
              <w:ind w:firstLine="720"/>
              <w:jc w:val="both"/>
              <w:rPr>
                <w:rFonts w:ascii="Times New Roman" w:hAnsi="Times New Roman" w:cs="Times New Roman"/>
                <w:sz w:val="24"/>
                <w:szCs w:val="24"/>
              </w:rPr>
            </w:pPr>
            <w:r w:rsidRPr="00B66414">
              <w:rPr>
                <w:rFonts w:ascii="Times New Roman" w:hAnsi="Times New Roman" w:cs="Times New Roman"/>
                <w:sz w:val="24"/>
                <w:szCs w:val="24"/>
              </w:rPr>
              <w:t>Sadarbībā ar Daugavpils pilsētas domes Attīstības departamentu, tika izsludināts konkurss būvdarbu veikšanai objektā „Ēkas Vienības ielā 30, Daugavpilī, pārbūve un pieguļošās teritorijas labiekārtošana”</w:t>
            </w:r>
            <w:r w:rsidR="00A82EC3">
              <w:rPr>
                <w:rFonts w:ascii="Times New Roman" w:hAnsi="Times New Roman" w:cs="Times New Roman"/>
                <w:sz w:val="24"/>
                <w:szCs w:val="24"/>
              </w:rPr>
              <w:t>.</w:t>
            </w:r>
          </w:p>
        </w:tc>
      </w:tr>
      <w:tr w:rsidR="00D22CB1" w:rsidRPr="00B66414" w:rsidTr="005740BF">
        <w:tc>
          <w:tcPr>
            <w:tcW w:w="14454" w:type="dxa"/>
            <w:gridSpan w:val="2"/>
            <w:tcBorders>
              <w:left w:val="nil"/>
              <w:right w:val="nil"/>
            </w:tcBorders>
          </w:tcPr>
          <w:p w:rsidR="00D22CB1" w:rsidRDefault="00D22CB1" w:rsidP="005B7EA5">
            <w:pPr>
              <w:ind w:firstLine="720"/>
              <w:jc w:val="both"/>
              <w:rPr>
                <w:rFonts w:ascii="Times New Roman" w:hAnsi="Times New Roman" w:cs="Times New Roman"/>
                <w:sz w:val="24"/>
                <w:szCs w:val="24"/>
              </w:rPr>
            </w:pPr>
          </w:p>
          <w:p w:rsidR="005740BF" w:rsidRPr="005740BF" w:rsidRDefault="005740BF" w:rsidP="005740BF">
            <w:pPr>
              <w:pStyle w:val="ListParagraph"/>
              <w:numPr>
                <w:ilvl w:val="0"/>
                <w:numId w:val="9"/>
              </w:numPr>
              <w:jc w:val="both"/>
              <w:rPr>
                <w:rFonts w:ascii="Times New Roman" w:hAnsi="Times New Roman" w:cs="Times New Roman"/>
                <w:b/>
                <w:sz w:val="24"/>
                <w:szCs w:val="24"/>
              </w:rPr>
            </w:pPr>
            <w:r w:rsidRPr="005740BF">
              <w:rPr>
                <w:rFonts w:ascii="Times New Roman" w:hAnsi="Times New Roman" w:cs="Times New Roman"/>
                <w:b/>
                <w:sz w:val="24"/>
                <w:szCs w:val="24"/>
              </w:rPr>
              <w:t xml:space="preserve">Daugavpils pilsētas vispārējās izglītības iestāžu attīstības stratēģija 2018.-2025.gadam </w:t>
            </w:r>
          </w:p>
          <w:p w:rsidR="005740BF" w:rsidRPr="005740BF" w:rsidRDefault="005740BF" w:rsidP="005740BF">
            <w:pPr>
              <w:pStyle w:val="ListParagraph"/>
              <w:jc w:val="both"/>
              <w:rPr>
                <w:rFonts w:ascii="Times New Roman" w:hAnsi="Times New Roman" w:cs="Times New Roman"/>
                <w:sz w:val="24"/>
                <w:szCs w:val="24"/>
              </w:rPr>
            </w:pPr>
          </w:p>
        </w:tc>
      </w:tr>
      <w:tr w:rsidR="00A82EC3" w:rsidRPr="00B66414" w:rsidTr="00AE7069">
        <w:tc>
          <w:tcPr>
            <w:tcW w:w="2122" w:type="dxa"/>
          </w:tcPr>
          <w:p w:rsidR="00A82EC3" w:rsidRPr="00B66414" w:rsidRDefault="005740BF" w:rsidP="00171E87">
            <w:pPr>
              <w:rPr>
                <w:rFonts w:ascii="Times New Roman" w:hAnsi="Times New Roman" w:cs="Times New Roman"/>
                <w:sz w:val="24"/>
                <w:szCs w:val="24"/>
              </w:rPr>
            </w:pPr>
            <w:r>
              <w:rPr>
                <w:rFonts w:ascii="Times New Roman" w:hAnsi="Times New Roman" w:cs="Times New Roman"/>
                <w:sz w:val="24"/>
                <w:szCs w:val="24"/>
              </w:rPr>
              <w:t>S</w:t>
            </w:r>
            <w:r w:rsidRPr="00B66414">
              <w:rPr>
                <w:rFonts w:ascii="Times New Roman" w:hAnsi="Times New Roman" w:cs="Times New Roman"/>
                <w:sz w:val="24"/>
                <w:szCs w:val="24"/>
              </w:rPr>
              <w:t>tratēģijas 2</w:t>
            </w:r>
            <w:r>
              <w:rPr>
                <w:rFonts w:ascii="Times New Roman" w:hAnsi="Times New Roman" w:cs="Times New Roman"/>
                <w:sz w:val="24"/>
                <w:szCs w:val="24"/>
              </w:rPr>
              <w:t>018.-2025.gadam izpildes pārskats</w:t>
            </w:r>
          </w:p>
        </w:tc>
        <w:tc>
          <w:tcPr>
            <w:tcW w:w="12332" w:type="dxa"/>
          </w:tcPr>
          <w:p w:rsidR="00A82EC3" w:rsidRPr="00B66414" w:rsidRDefault="00A82EC3" w:rsidP="00A82EC3">
            <w:pPr>
              <w:jc w:val="both"/>
              <w:rPr>
                <w:rFonts w:ascii="Times New Roman" w:hAnsi="Times New Roman" w:cs="Times New Roman"/>
                <w:sz w:val="24"/>
                <w:szCs w:val="24"/>
              </w:rPr>
            </w:pPr>
            <w:r w:rsidRPr="00B66414">
              <w:rPr>
                <w:rFonts w:ascii="Times New Roman" w:hAnsi="Times New Roman" w:cs="Times New Roman"/>
                <w:sz w:val="24"/>
                <w:szCs w:val="24"/>
              </w:rPr>
              <w:t>RV1-1.1, 1.2.</w:t>
            </w:r>
          </w:p>
          <w:p w:rsidR="00A82EC3" w:rsidRPr="00B66414"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t>Turpinās pieredzes apmaiņas pasākumi, konsultācijas pirmsskolas izglītības skolotājiem.</w:t>
            </w:r>
          </w:p>
          <w:p w:rsidR="00A82EC3"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t>Ir pilnveidotas mācību priekšmetu programmas atbilstoši aktuālajām pirmsskolas izglītības vadlīnijām.</w:t>
            </w:r>
          </w:p>
          <w:p w:rsidR="00A82EC3" w:rsidRPr="00B66414" w:rsidRDefault="007E1F79" w:rsidP="00A82EC3">
            <w:pPr>
              <w:jc w:val="both"/>
              <w:rPr>
                <w:rFonts w:ascii="Times New Roman" w:hAnsi="Times New Roman" w:cs="Times New Roman"/>
                <w:sz w:val="24"/>
                <w:szCs w:val="24"/>
              </w:rPr>
            </w:pPr>
            <w:r>
              <w:rPr>
                <w:rFonts w:ascii="Times New Roman" w:hAnsi="Times New Roman" w:cs="Times New Roman"/>
                <w:sz w:val="24"/>
                <w:szCs w:val="24"/>
              </w:rPr>
              <w:t>RV1</w:t>
            </w:r>
            <w:r w:rsidR="00A82EC3" w:rsidRPr="00B66414">
              <w:rPr>
                <w:rFonts w:ascii="Times New Roman" w:hAnsi="Times New Roman" w:cs="Times New Roman"/>
                <w:sz w:val="24"/>
                <w:szCs w:val="24"/>
              </w:rPr>
              <w:t>- 2.1,2.2.</w:t>
            </w:r>
          </w:p>
          <w:p w:rsidR="00A82EC3" w:rsidRPr="00B66414" w:rsidRDefault="00AE16E8" w:rsidP="00A82EC3">
            <w:pPr>
              <w:ind w:firstLine="720"/>
              <w:jc w:val="both"/>
              <w:rPr>
                <w:rFonts w:ascii="Times New Roman" w:hAnsi="Times New Roman" w:cs="Times New Roman"/>
                <w:sz w:val="24"/>
                <w:szCs w:val="24"/>
              </w:rPr>
            </w:pPr>
            <w:r w:rsidRPr="00333ADF">
              <w:rPr>
                <w:rFonts w:ascii="Times New Roman" w:hAnsi="Times New Roman" w:cs="Times New Roman"/>
                <w:sz w:val="24"/>
                <w:szCs w:val="24"/>
              </w:rPr>
              <w:t>No 2019.gada 1.septembra pirmsskolas izglītības iestādēs tika uzsākta jaunā mācību satura ieviešana.</w:t>
            </w:r>
            <w:r w:rsidR="00AA3DC0">
              <w:rPr>
                <w:rFonts w:ascii="Times New Roman" w:hAnsi="Times New Roman" w:cs="Times New Roman"/>
                <w:sz w:val="24"/>
                <w:szCs w:val="24"/>
              </w:rPr>
              <w:t xml:space="preserve"> </w:t>
            </w:r>
            <w:r w:rsidR="00A82EC3" w:rsidRPr="00333ADF">
              <w:rPr>
                <w:rFonts w:ascii="Times New Roman" w:hAnsi="Times New Roman" w:cs="Times New Roman"/>
                <w:sz w:val="24"/>
                <w:szCs w:val="24"/>
              </w:rPr>
              <w:t>P</w:t>
            </w:r>
            <w:r w:rsidR="00A82EC3" w:rsidRPr="00B66414">
              <w:rPr>
                <w:rFonts w:ascii="Times New Roman" w:hAnsi="Times New Roman" w:cs="Times New Roman"/>
                <w:sz w:val="24"/>
                <w:szCs w:val="24"/>
              </w:rPr>
              <w:t xml:space="preserve">rocess tiek </w:t>
            </w:r>
            <w:r w:rsidR="00AA3DC0">
              <w:rPr>
                <w:rFonts w:ascii="Times New Roman" w:hAnsi="Times New Roman" w:cs="Times New Roman"/>
                <w:sz w:val="24"/>
                <w:szCs w:val="24"/>
              </w:rPr>
              <w:t>regulāri kontrolēts</w:t>
            </w:r>
            <w:r w:rsidR="00A82EC3" w:rsidRPr="00B66414">
              <w:rPr>
                <w:rFonts w:ascii="Times New Roman" w:hAnsi="Times New Roman" w:cs="Times New Roman"/>
                <w:sz w:val="24"/>
                <w:szCs w:val="24"/>
              </w:rPr>
              <w:t xml:space="preserve"> un mācību gada laikā ir veikts monitorings ar mērķi noskaidrot skolotāju vajadzības, labas prakses piemērus un nepieciešamos turpmākos skolotāju kompetenču pilnveidošanas virzienus. </w:t>
            </w:r>
          </w:p>
          <w:p w:rsidR="00A82EC3" w:rsidRPr="00B66414" w:rsidRDefault="007E1F79" w:rsidP="00A82EC3">
            <w:pPr>
              <w:jc w:val="both"/>
              <w:rPr>
                <w:rFonts w:ascii="Times New Roman" w:hAnsi="Times New Roman" w:cs="Times New Roman"/>
                <w:sz w:val="24"/>
                <w:szCs w:val="24"/>
              </w:rPr>
            </w:pPr>
            <w:r>
              <w:rPr>
                <w:rFonts w:ascii="Times New Roman" w:hAnsi="Times New Roman" w:cs="Times New Roman"/>
                <w:sz w:val="24"/>
                <w:szCs w:val="24"/>
              </w:rPr>
              <w:lastRenderedPageBreak/>
              <w:t>RV1</w:t>
            </w:r>
            <w:r w:rsidR="00A82EC3" w:rsidRPr="00B66414">
              <w:rPr>
                <w:rFonts w:ascii="Times New Roman" w:hAnsi="Times New Roman" w:cs="Times New Roman"/>
                <w:sz w:val="24"/>
                <w:szCs w:val="24"/>
              </w:rPr>
              <w:t>-3.1,3.2.</w:t>
            </w:r>
          </w:p>
          <w:p w:rsidR="00A82EC3" w:rsidRPr="00B66414"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t>Sākot ar 2018.gadu 15 grupas, kurās process notika bilingvāli, mainīja izglītības programmu un īsteno „Vispārējās pirmsskolas izglītības programmu” (tikai valsts valoda). 2020.gadā šādu grupu skaits pieaugs par 8.</w:t>
            </w:r>
          </w:p>
          <w:p w:rsidR="00A82EC3" w:rsidRPr="00B66414"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t>Ir izveidots bērnu uzraudzības pakalpojuma sniedzēju (aukles) atbalsts Daugavpils pilsētas pašvaldībā 1,5 – 3 gadu veciem bērniem pirmsskolas izglītības programmas apguvei (pēc pieprasījuma).</w:t>
            </w:r>
          </w:p>
          <w:p w:rsidR="00A82EC3" w:rsidRPr="00B66414" w:rsidRDefault="007E1F79" w:rsidP="00A82EC3">
            <w:pPr>
              <w:jc w:val="both"/>
              <w:rPr>
                <w:rFonts w:ascii="Times New Roman" w:hAnsi="Times New Roman" w:cs="Times New Roman"/>
                <w:sz w:val="24"/>
                <w:szCs w:val="24"/>
              </w:rPr>
            </w:pPr>
            <w:r>
              <w:rPr>
                <w:rFonts w:ascii="Times New Roman" w:hAnsi="Times New Roman" w:cs="Times New Roman"/>
                <w:sz w:val="24"/>
                <w:szCs w:val="24"/>
              </w:rPr>
              <w:t>RV1</w:t>
            </w:r>
            <w:r w:rsidR="00A82EC3" w:rsidRPr="00B66414">
              <w:rPr>
                <w:rFonts w:ascii="Times New Roman" w:hAnsi="Times New Roman" w:cs="Times New Roman"/>
                <w:sz w:val="24"/>
                <w:szCs w:val="24"/>
              </w:rPr>
              <w:t>- 4.1,4.2,4.3.</w:t>
            </w:r>
          </w:p>
          <w:p w:rsidR="00A82EC3" w:rsidRPr="00B66414"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t>Turpinās darbs pie pedagogu profesionālās pilnveides darbā ar bērniem ar speciālajām vajadzībām, atbilstošas vides un piemērotu m</w:t>
            </w:r>
            <w:r w:rsidR="005740BF">
              <w:rPr>
                <w:rFonts w:ascii="Times New Roman" w:hAnsi="Times New Roman" w:cs="Times New Roman"/>
                <w:sz w:val="24"/>
                <w:szCs w:val="24"/>
              </w:rPr>
              <w:t>ācību līdzekļu nodrošināšanas, t</w:t>
            </w:r>
            <w:r w:rsidR="000030A7">
              <w:rPr>
                <w:rFonts w:ascii="Times New Roman" w:hAnsi="Times New Roman" w:cs="Times New Roman"/>
                <w:sz w:val="24"/>
                <w:szCs w:val="24"/>
              </w:rPr>
              <w:t>urpinā</w:t>
            </w:r>
            <w:r w:rsidRPr="00B66414">
              <w:rPr>
                <w:rFonts w:ascii="Times New Roman" w:hAnsi="Times New Roman" w:cs="Times New Roman"/>
                <w:sz w:val="24"/>
                <w:szCs w:val="24"/>
              </w:rPr>
              <w:t>s atbalsta personāla piesaiste izglītojamo individuālo vajadzību respektēšanai.</w:t>
            </w:r>
          </w:p>
          <w:p w:rsidR="00A82EC3" w:rsidRPr="00B66414" w:rsidRDefault="007E1F79" w:rsidP="00A82EC3">
            <w:pPr>
              <w:jc w:val="both"/>
              <w:rPr>
                <w:rFonts w:ascii="Times New Roman" w:hAnsi="Times New Roman" w:cs="Times New Roman"/>
                <w:sz w:val="24"/>
                <w:szCs w:val="24"/>
              </w:rPr>
            </w:pPr>
            <w:r>
              <w:rPr>
                <w:rFonts w:ascii="Times New Roman" w:hAnsi="Times New Roman" w:cs="Times New Roman"/>
                <w:sz w:val="24"/>
                <w:szCs w:val="24"/>
              </w:rPr>
              <w:t>RV1</w:t>
            </w:r>
            <w:r w:rsidR="00A82EC3" w:rsidRPr="00B66414">
              <w:rPr>
                <w:rFonts w:ascii="Times New Roman" w:hAnsi="Times New Roman" w:cs="Times New Roman"/>
                <w:sz w:val="24"/>
                <w:szCs w:val="24"/>
              </w:rPr>
              <w:t>-5.1.</w:t>
            </w:r>
          </w:p>
          <w:p w:rsidR="00A82EC3" w:rsidRPr="000030A7" w:rsidRDefault="00A82EC3" w:rsidP="007E1F79">
            <w:pPr>
              <w:ind w:firstLine="720"/>
              <w:jc w:val="both"/>
              <w:rPr>
                <w:rFonts w:ascii="Times New Roman" w:hAnsi="Times New Roman" w:cs="Times New Roman"/>
                <w:sz w:val="24"/>
                <w:szCs w:val="24"/>
              </w:rPr>
            </w:pPr>
            <w:r w:rsidRPr="00B66414">
              <w:rPr>
                <w:rFonts w:ascii="Times New Roman" w:hAnsi="Times New Roman" w:cs="Times New Roman"/>
                <w:sz w:val="24"/>
                <w:szCs w:val="24"/>
              </w:rPr>
              <w:t xml:space="preserve">Turpinās darbs pie atbilstošas </w:t>
            </w:r>
            <w:r w:rsidR="000030A7">
              <w:rPr>
                <w:rFonts w:ascii="Times New Roman" w:hAnsi="Times New Roman" w:cs="Times New Roman"/>
                <w:sz w:val="24"/>
                <w:szCs w:val="24"/>
              </w:rPr>
              <w:t xml:space="preserve">izglītojošās </w:t>
            </w:r>
            <w:r w:rsidRPr="00B66414">
              <w:rPr>
                <w:rFonts w:ascii="Times New Roman" w:hAnsi="Times New Roman" w:cs="Times New Roman"/>
                <w:sz w:val="24"/>
                <w:szCs w:val="24"/>
              </w:rPr>
              <w:t>vides veidošanas.</w:t>
            </w:r>
            <w:r w:rsidR="00AA3DC0">
              <w:rPr>
                <w:rFonts w:ascii="Times New Roman" w:hAnsi="Times New Roman" w:cs="Times New Roman"/>
                <w:sz w:val="24"/>
                <w:szCs w:val="24"/>
              </w:rPr>
              <w:t xml:space="preserve"> </w:t>
            </w:r>
            <w:r w:rsidR="00AE16E8" w:rsidRPr="000030A7">
              <w:rPr>
                <w:rFonts w:ascii="Times New Roman" w:hAnsi="Times New Roman" w:cs="Times New Roman"/>
                <w:sz w:val="24"/>
                <w:szCs w:val="24"/>
              </w:rPr>
              <w:t>Pedagogi regulāri papildina mācību un uzskates līdzekļus.</w:t>
            </w:r>
          </w:p>
          <w:p w:rsidR="000030A7" w:rsidRPr="00B66414" w:rsidRDefault="000030A7" w:rsidP="000030A7">
            <w:pPr>
              <w:jc w:val="both"/>
              <w:rPr>
                <w:rFonts w:ascii="Times New Roman" w:hAnsi="Times New Roman" w:cs="Times New Roman"/>
                <w:sz w:val="24"/>
                <w:szCs w:val="24"/>
              </w:rPr>
            </w:pPr>
            <w:r>
              <w:rPr>
                <w:rFonts w:ascii="Times New Roman" w:hAnsi="Times New Roman" w:cs="Times New Roman"/>
                <w:sz w:val="24"/>
                <w:szCs w:val="24"/>
              </w:rPr>
              <w:t>RV1-6.1.</w:t>
            </w:r>
            <w:r w:rsidRPr="00B66414">
              <w:rPr>
                <w:rFonts w:ascii="Times New Roman" w:hAnsi="Times New Roman" w:cs="Times New Roman"/>
                <w:sz w:val="24"/>
                <w:szCs w:val="24"/>
              </w:rPr>
              <w:t>,</w:t>
            </w:r>
          </w:p>
          <w:p w:rsidR="000030A7" w:rsidRPr="000030A7" w:rsidRDefault="000030A7" w:rsidP="000030A7">
            <w:pPr>
              <w:ind w:firstLine="720"/>
              <w:jc w:val="both"/>
              <w:rPr>
                <w:rFonts w:ascii="Times New Roman" w:hAnsi="Times New Roman" w:cs="Times New Roman"/>
                <w:sz w:val="24"/>
                <w:szCs w:val="24"/>
              </w:rPr>
            </w:pPr>
            <w:r w:rsidRPr="00B66414">
              <w:rPr>
                <w:rFonts w:ascii="Times New Roman" w:hAnsi="Times New Roman" w:cs="Times New Roman"/>
                <w:sz w:val="24"/>
                <w:szCs w:val="24"/>
              </w:rPr>
              <w:t>Turpinās darbs pie bērnu atveseļošanas un slimību profilakses sistēmas pilnveidošanas.</w:t>
            </w:r>
            <w:r w:rsidR="00AA3DC0">
              <w:rPr>
                <w:rFonts w:ascii="Times New Roman" w:hAnsi="Times New Roman" w:cs="Times New Roman"/>
                <w:sz w:val="24"/>
                <w:szCs w:val="24"/>
              </w:rPr>
              <w:t xml:space="preserve"> </w:t>
            </w:r>
            <w:r w:rsidRPr="007E1F79">
              <w:rPr>
                <w:rFonts w:ascii="Times New Roman" w:hAnsi="Times New Roman" w:cs="Times New Roman"/>
                <w:sz w:val="24"/>
                <w:szCs w:val="24"/>
              </w:rPr>
              <w:t>Katrā iestādē ir izstrādāts bērnu slimību profilakses pasākumu plāns (veselības dienas, sporta pasākumi, norūdīšanas pasākumi utt,).</w:t>
            </w:r>
          </w:p>
          <w:p w:rsidR="00A82EC3" w:rsidRPr="00B66414" w:rsidRDefault="00A82EC3" w:rsidP="00A82EC3">
            <w:pPr>
              <w:jc w:val="both"/>
              <w:rPr>
                <w:rFonts w:ascii="Times New Roman" w:hAnsi="Times New Roman" w:cs="Times New Roman"/>
                <w:sz w:val="24"/>
                <w:szCs w:val="24"/>
              </w:rPr>
            </w:pPr>
            <w:r w:rsidRPr="00B66414">
              <w:rPr>
                <w:rFonts w:ascii="Times New Roman" w:hAnsi="Times New Roman" w:cs="Times New Roman"/>
                <w:sz w:val="24"/>
                <w:szCs w:val="24"/>
              </w:rPr>
              <w:t>RV</w:t>
            </w:r>
            <w:r w:rsidR="007E1F79">
              <w:rPr>
                <w:rFonts w:ascii="Times New Roman" w:hAnsi="Times New Roman" w:cs="Times New Roman"/>
                <w:sz w:val="24"/>
                <w:szCs w:val="24"/>
              </w:rPr>
              <w:t>1</w:t>
            </w:r>
            <w:r w:rsidRPr="00B66414">
              <w:rPr>
                <w:rFonts w:ascii="Times New Roman" w:hAnsi="Times New Roman" w:cs="Times New Roman"/>
                <w:sz w:val="24"/>
                <w:szCs w:val="24"/>
              </w:rPr>
              <w:t>-7.1,7,2.,7.3.</w:t>
            </w:r>
          </w:p>
          <w:p w:rsidR="00A82EC3" w:rsidRPr="00B66414"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t>Notiek regulāra vecāku izglītošana bērna atbalstam pozitīvai uzvedībai un arī citos izglītības un audzināšanas jautājumos.</w:t>
            </w:r>
          </w:p>
          <w:p w:rsidR="00A82EC3" w:rsidRPr="007E1F79" w:rsidRDefault="00A82EC3" w:rsidP="007E1F79">
            <w:pPr>
              <w:ind w:firstLine="720"/>
              <w:jc w:val="both"/>
              <w:rPr>
                <w:rFonts w:ascii="Times New Roman" w:hAnsi="Times New Roman" w:cs="Times New Roman"/>
                <w:sz w:val="24"/>
                <w:szCs w:val="24"/>
              </w:rPr>
            </w:pPr>
            <w:r w:rsidRPr="00B66414">
              <w:rPr>
                <w:rFonts w:ascii="Times New Roman" w:hAnsi="Times New Roman" w:cs="Times New Roman"/>
                <w:sz w:val="24"/>
                <w:szCs w:val="24"/>
              </w:rPr>
              <w:t>Pakāpeniski pirmsskolas izglītības iestādēs tiek ieviesta e-klase.</w:t>
            </w:r>
            <w:r w:rsidR="00AA3DC0">
              <w:rPr>
                <w:rFonts w:ascii="Times New Roman" w:hAnsi="Times New Roman" w:cs="Times New Roman"/>
                <w:sz w:val="24"/>
                <w:szCs w:val="24"/>
              </w:rPr>
              <w:t xml:space="preserve"> </w:t>
            </w:r>
            <w:r w:rsidR="001A21CD" w:rsidRPr="007E1F79">
              <w:rPr>
                <w:rFonts w:ascii="Times New Roman" w:hAnsi="Times New Roman" w:cs="Times New Roman"/>
                <w:sz w:val="24"/>
                <w:szCs w:val="24"/>
              </w:rPr>
              <w:t>Pirmsskolas izglītības iestādes aktīvi izmanto e-klasi sava darba plānošanai, saziņai ar bērnu vecākiem.</w:t>
            </w:r>
          </w:p>
          <w:p w:rsidR="00A82EC3" w:rsidRPr="00B66414" w:rsidRDefault="007E1F79" w:rsidP="00A82EC3">
            <w:pPr>
              <w:jc w:val="both"/>
              <w:rPr>
                <w:rFonts w:ascii="Times New Roman" w:hAnsi="Times New Roman" w:cs="Times New Roman"/>
                <w:sz w:val="24"/>
                <w:szCs w:val="24"/>
              </w:rPr>
            </w:pPr>
            <w:r>
              <w:rPr>
                <w:rFonts w:ascii="Times New Roman" w:hAnsi="Times New Roman" w:cs="Times New Roman"/>
                <w:sz w:val="24"/>
                <w:szCs w:val="24"/>
              </w:rPr>
              <w:t>RV1</w:t>
            </w:r>
            <w:r w:rsidR="00A82EC3" w:rsidRPr="00B66414">
              <w:rPr>
                <w:rFonts w:ascii="Times New Roman" w:hAnsi="Times New Roman" w:cs="Times New Roman"/>
                <w:sz w:val="24"/>
                <w:szCs w:val="24"/>
              </w:rPr>
              <w:t>-8.1,8.2,8.3.</w:t>
            </w:r>
          </w:p>
          <w:p w:rsidR="00A82EC3" w:rsidRPr="000030A7" w:rsidRDefault="00A82EC3" w:rsidP="001A21CD">
            <w:pPr>
              <w:ind w:firstLine="720"/>
              <w:jc w:val="both"/>
              <w:rPr>
                <w:rFonts w:ascii="Times New Roman" w:hAnsi="Times New Roman" w:cs="Times New Roman"/>
                <w:sz w:val="24"/>
                <w:szCs w:val="24"/>
              </w:rPr>
            </w:pPr>
            <w:r w:rsidRPr="00B66414">
              <w:rPr>
                <w:rFonts w:ascii="Times New Roman" w:hAnsi="Times New Roman" w:cs="Times New Roman"/>
                <w:sz w:val="24"/>
                <w:szCs w:val="24"/>
              </w:rPr>
              <w:t xml:space="preserve">Ir izpildīti. Sakārtota pirmsskolas bilingvālās izglītības sistēma, kas veicina bērnu valsts valodas pamatprasmju apguvi. </w:t>
            </w:r>
            <w:r w:rsidR="001A21CD" w:rsidRPr="003B3B75">
              <w:rPr>
                <w:rFonts w:ascii="Times New Roman" w:hAnsi="Times New Roman" w:cs="Times New Roman"/>
                <w:sz w:val="24"/>
                <w:szCs w:val="24"/>
              </w:rPr>
              <w:t>Vecāki ir informēti par bilingvālās pieejas būtību</w:t>
            </w:r>
            <w:r w:rsidR="001A21CD" w:rsidRPr="00B66414">
              <w:rPr>
                <w:rFonts w:ascii="Times New Roman" w:hAnsi="Times New Roman" w:cs="Times New Roman"/>
                <w:sz w:val="24"/>
                <w:szCs w:val="24"/>
              </w:rPr>
              <w:t>, apzinās savu lomu bērnu valsts valodas un dzimtās valodas apguvē.</w:t>
            </w:r>
            <w:r w:rsidR="000030A7">
              <w:rPr>
                <w:rFonts w:ascii="Times New Roman" w:hAnsi="Times New Roman" w:cs="Times New Roman"/>
                <w:sz w:val="24"/>
                <w:szCs w:val="24"/>
              </w:rPr>
              <w:t xml:space="preserve"> Piesakot bērnu uz pirmsskolas izglītības iestādi, vecāki ļoti bieži mutiski izsaka vēlmi </w:t>
            </w:r>
            <w:r w:rsidR="001A21CD" w:rsidRPr="000030A7">
              <w:rPr>
                <w:rFonts w:ascii="Times New Roman" w:hAnsi="Times New Roman" w:cs="Times New Roman"/>
                <w:sz w:val="24"/>
                <w:szCs w:val="24"/>
              </w:rPr>
              <w:t>izglītot savus bērnus, izmantojot tieši šo pieeju.</w:t>
            </w:r>
          </w:p>
          <w:p w:rsidR="00A82EC3" w:rsidRPr="00B66414" w:rsidRDefault="00A82EC3" w:rsidP="00A82EC3">
            <w:pPr>
              <w:jc w:val="both"/>
              <w:rPr>
                <w:rFonts w:ascii="Times New Roman" w:hAnsi="Times New Roman" w:cs="Times New Roman"/>
                <w:sz w:val="24"/>
                <w:szCs w:val="24"/>
              </w:rPr>
            </w:pPr>
            <w:r w:rsidRPr="00B66414">
              <w:rPr>
                <w:rFonts w:ascii="Times New Roman" w:hAnsi="Times New Roman" w:cs="Times New Roman"/>
                <w:sz w:val="24"/>
                <w:szCs w:val="24"/>
              </w:rPr>
              <w:t>RV</w:t>
            </w:r>
            <w:r w:rsidR="007E1F79">
              <w:rPr>
                <w:rFonts w:ascii="Times New Roman" w:hAnsi="Times New Roman" w:cs="Times New Roman"/>
                <w:sz w:val="24"/>
                <w:szCs w:val="24"/>
              </w:rPr>
              <w:t>1</w:t>
            </w:r>
            <w:r w:rsidRPr="00B66414">
              <w:rPr>
                <w:rFonts w:ascii="Times New Roman" w:hAnsi="Times New Roman" w:cs="Times New Roman"/>
                <w:sz w:val="24"/>
                <w:szCs w:val="24"/>
              </w:rPr>
              <w:t>- 9.1.,9.2.,9.3.,9.4.</w:t>
            </w:r>
          </w:p>
          <w:p w:rsidR="00A82EC3" w:rsidRPr="00B66414" w:rsidRDefault="00A82EC3" w:rsidP="001A21CD">
            <w:pPr>
              <w:ind w:firstLine="720"/>
              <w:jc w:val="both"/>
              <w:rPr>
                <w:rFonts w:ascii="Times New Roman" w:hAnsi="Times New Roman" w:cs="Times New Roman"/>
                <w:sz w:val="24"/>
                <w:szCs w:val="24"/>
              </w:rPr>
            </w:pPr>
            <w:r w:rsidRPr="000030A7">
              <w:rPr>
                <w:rFonts w:ascii="Times New Roman" w:hAnsi="Times New Roman" w:cs="Times New Roman"/>
                <w:sz w:val="24"/>
                <w:szCs w:val="24"/>
              </w:rPr>
              <w:t>Samazināta</w:t>
            </w:r>
            <w:r w:rsidRPr="00B66414">
              <w:rPr>
                <w:rFonts w:ascii="Times New Roman" w:hAnsi="Times New Roman" w:cs="Times New Roman"/>
                <w:sz w:val="24"/>
                <w:szCs w:val="24"/>
              </w:rPr>
              <w:t xml:space="preserve"> bērnu rinda uz pirmsskolas vispārizglītojoš</w:t>
            </w:r>
            <w:r w:rsidR="00AA3DC0">
              <w:rPr>
                <w:rFonts w:ascii="Times New Roman" w:hAnsi="Times New Roman" w:cs="Times New Roman"/>
                <w:sz w:val="24"/>
                <w:szCs w:val="24"/>
              </w:rPr>
              <w:t>aj</w:t>
            </w:r>
            <w:r w:rsidRPr="00B66414">
              <w:rPr>
                <w:rFonts w:ascii="Times New Roman" w:hAnsi="Times New Roman" w:cs="Times New Roman"/>
                <w:sz w:val="24"/>
                <w:szCs w:val="24"/>
              </w:rPr>
              <w:t>ām iestādēm.</w:t>
            </w:r>
            <w:r w:rsidR="00AA3DC0">
              <w:rPr>
                <w:rFonts w:ascii="Times New Roman" w:hAnsi="Times New Roman" w:cs="Times New Roman"/>
                <w:sz w:val="24"/>
                <w:szCs w:val="24"/>
              </w:rPr>
              <w:t xml:space="preserve"> </w:t>
            </w:r>
            <w:r w:rsidR="001A21CD" w:rsidRPr="000030A7">
              <w:rPr>
                <w:rFonts w:ascii="Times New Roman" w:hAnsi="Times New Roman" w:cs="Times New Roman"/>
                <w:sz w:val="24"/>
                <w:szCs w:val="24"/>
              </w:rPr>
              <w:t>Iestādēs regulāri veic vecāko bērnu grupu piepildījuma analīzi un pēc iespējas tiek mainīts grupu sastāvs, veidojot arī jauktā vecuma grupas.Turpinās darbs pie atbilstošas materiāltehniskās bāzes. Katru gadu pirmsskolas izglītības iestādes saņem jaunus datorus, projektorus un citu tehnisko aprīkojumu, kurš ir nepieciešams mācību procesa pilnveidošanai. Nodro</w:t>
            </w:r>
            <w:r w:rsidR="001A21CD" w:rsidRPr="00B66414">
              <w:rPr>
                <w:rFonts w:ascii="Times New Roman" w:hAnsi="Times New Roman" w:cs="Times New Roman"/>
                <w:sz w:val="24"/>
                <w:szCs w:val="24"/>
              </w:rPr>
              <w:t xml:space="preserve">šinātas mācību procesam nepieciešamās programmas. </w:t>
            </w:r>
          </w:p>
          <w:p w:rsidR="00A82EC3" w:rsidRPr="00B66414" w:rsidRDefault="007E1F79" w:rsidP="00A82EC3">
            <w:pPr>
              <w:jc w:val="both"/>
              <w:rPr>
                <w:rFonts w:ascii="Times New Roman" w:hAnsi="Times New Roman" w:cs="Times New Roman"/>
                <w:sz w:val="24"/>
                <w:szCs w:val="24"/>
              </w:rPr>
            </w:pPr>
            <w:r>
              <w:rPr>
                <w:rFonts w:ascii="Times New Roman" w:hAnsi="Times New Roman" w:cs="Times New Roman"/>
                <w:sz w:val="24"/>
                <w:szCs w:val="24"/>
              </w:rPr>
              <w:t>RV1</w:t>
            </w:r>
            <w:r w:rsidR="00A82EC3" w:rsidRPr="00B66414">
              <w:rPr>
                <w:rFonts w:ascii="Times New Roman" w:hAnsi="Times New Roman" w:cs="Times New Roman"/>
                <w:sz w:val="24"/>
                <w:szCs w:val="24"/>
              </w:rPr>
              <w:t>-10.1.,10.2.,10.3.</w:t>
            </w:r>
          </w:p>
          <w:p w:rsidR="00A82EC3" w:rsidRPr="00B66414"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t>Izstrādāta un ieviesta pirmsskolas izglītības iestāžu darbinieku darba kvalitātes noteikšanas sistēma.</w:t>
            </w:r>
          </w:p>
          <w:p w:rsidR="00A82EC3" w:rsidRPr="00B66414"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lastRenderedPageBreak/>
              <w:t>Ir nodrošināta pirmsskolas izglītības iestāžu vadītāju darba kvalitātes vērtēšana.</w:t>
            </w:r>
          </w:p>
          <w:p w:rsidR="00A82EC3" w:rsidRPr="00B66414" w:rsidRDefault="00A82EC3" w:rsidP="00A82EC3">
            <w:pPr>
              <w:jc w:val="both"/>
              <w:rPr>
                <w:rFonts w:ascii="Times New Roman" w:hAnsi="Times New Roman" w:cs="Times New Roman"/>
                <w:sz w:val="24"/>
                <w:szCs w:val="24"/>
              </w:rPr>
            </w:pPr>
            <w:r w:rsidRPr="00B66414">
              <w:rPr>
                <w:rFonts w:ascii="Times New Roman" w:hAnsi="Times New Roman" w:cs="Times New Roman"/>
                <w:sz w:val="24"/>
                <w:szCs w:val="24"/>
              </w:rPr>
              <w:t>RV2-1.1.,1,2.,3.1.,4.1.,4.2.,6.1.</w:t>
            </w:r>
          </w:p>
          <w:p w:rsidR="00A82EC3" w:rsidRPr="00B66414" w:rsidRDefault="00A82EC3" w:rsidP="00A82EC3">
            <w:pPr>
              <w:jc w:val="both"/>
              <w:rPr>
                <w:rFonts w:ascii="Times New Roman" w:hAnsi="Times New Roman" w:cs="Times New Roman"/>
                <w:sz w:val="24"/>
                <w:szCs w:val="24"/>
              </w:rPr>
            </w:pPr>
            <w:r w:rsidRPr="00B66414">
              <w:rPr>
                <w:rFonts w:ascii="Times New Roman" w:hAnsi="Times New Roman" w:cs="Times New Roman"/>
                <w:sz w:val="24"/>
                <w:szCs w:val="24"/>
              </w:rPr>
              <w:t>RV4-1.1.,2.2.,2.3.</w:t>
            </w:r>
          </w:p>
          <w:p w:rsidR="00A82EC3" w:rsidRPr="00B66414"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t>Ir sniegts metodiskais atbalsts skolotājiem un iestāžu vadībai kompetenču pieejas izpratnē. Pedagogi gūst pieredzi caurviju prasmju akcentēšanā mācību procesā. Metodiskajās apvienībās ir uzsākts un turpinās darbs jaunā mācību satura plānošanā un izpētē. Izglītības iestādes ir aktualizējušas izglītības programmas atbilstoši normatīvo aktu prasībām. Joprojām ir aktuāla skolotāju komandas sadarbības veicināšana, atvēlot tās darbam konkrētu laiku, kā arī kopīgu mācību organizēšana.</w:t>
            </w:r>
          </w:p>
          <w:p w:rsidR="00A82EC3" w:rsidRPr="00333ADF" w:rsidRDefault="00A82EC3" w:rsidP="00810910">
            <w:pPr>
              <w:ind w:firstLine="720"/>
              <w:jc w:val="both"/>
              <w:rPr>
                <w:rFonts w:ascii="Times New Roman" w:hAnsi="Times New Roman" w:cs="Times New Roman"/>
                <w:sz w:val="24"/>
                <w:szCs w:val="24"/>
              </w:rPr>
            </w:pPr>
            <w:r w:rsidRPr="00B66414">
              <w:rPr>
                <w:rFonts w:ascii="Times New Roman" w:hAnsi="Times New Roman" w:cs="Times New Roman"/>
                <w:sz w:val="24"/>
                <w:szCs w:val="24"/>
              </w:rPr>
              <w:t>Ir sakārtots to izglītības iestāžu tīkls, kuras īsteno speciālās izglītības programmas. Ir izveidoti un darbojas izglītojamo uzņemšanas kritēriji vidējās izglītības pakāpē</w:t>
            </w:r>
            <w:r w:rsidR="00810910">
              <w:rPr>
                <w:rFonts w:ascii="Times New Roman" w:hAnsi="Times New Roman" w:cs="Times New Roman"/>
                <w:sz w:val="24"/>
                <w:szCs w:val="24"/>
              </w:rPr>
              <w:t xml:space="preserve">. </w:t>
            </w:r>
            <w:r w:rsidR="00810910" w:rsidRPr="00333ADF">
              <w:rPr>
                <w:rFonts w:ascii="Times New Roman" w:hAnsi="Times New Roman" w:cs="Times New Roman"/>
                <w:sz w:val="24"/>
                <w:szCs w:val="24"/>
              </w:rPr>
              <w:t>Izglītības iestādes ir izveidojušas jaunas vidējās izglītības programmas, piedāvājot daudzveidīgu padziļināto mācību priekšmetu kursu apguvi atbilstoši skolēnu interesēm un nākotnes studijām.</w:t>
            </w:r>
          </w:p>
          <w:p w:rsidR="00A82EC3" w:rsidRPr="00B66414"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t>RV2-1.4.-1.7.</w:t>
            </w:r>
          </w:p>
          <w:p w:rsidR="00A82EC3" w:rsidRPr="000030A7" w:rsidRDefault="00A82EC3" w:rsidP="000030A7">
            <w:pPr>
              <w:ind w:firstLine="720"/>
              <w:jc w:val="both"/>
              <w:rPr>
                <w:rFonts w:ascii="Times New Roman" w:hAnsi="Times New Roman" w:cs="Times New Roman"/>
                <w:sz w:val="24"/>
                <w:szCs w:val="24"/>
              </w:rPr>
            </w:pPr>
            <w:r w:rsidRPr="00B66414">
              <w:rPr>
                <w:rFonts w:ascii="Times New Roman" w:hAnsi="Times New Roman" w:cs="Times New Roman"/>
                <w:sz w:val="24"/>
                <w:szCs w:val="24"/>
              </w:rPr>
              <w:t>Uzdevumi tiek pildīti (atbalsts projektu darbā), taču liela loma ir pirmsskolas izglītības</w:t>
            </w:r>
            <w:r w:rsidR="00AA3DC0">
              <w:rPr>
                <w:rFonts w:ascii="Times New Roman" w:hAnsi="Times New Roman" w:cs="Times New Roman"/>
                <w:sz w:val="24"/>
                <w:szCs w:val="24"/>
              </w:rPr>
              <w:t xml:space="preserve"> </w:t>
            </w:r>
            <w:r w:rsidRPr="00B66414">
              <w:rPr>
                <w:rFonts w:ascii="Times New Roman" w:hAnsi="Times New Roman" w:cs="Times New Roman"/>
                <w:sz w:val="24"/>
                <w:szCs w:val="24"/>
              </w:rPr>
              <w:t>iestāžu vadībai un personāla organizācijai, kā arī strādājošo vecumam. Vairāku faktoru sakritība bieži vien neveicina atbildības uzņemšanos par projektu darbu un starptautisko sadarbību. Ir jāturpina strādāt, lai pirmsskolas iestādes vairāk iesaistītos projektu darbā.</w:t>
            </w:r>
            <w:r w:rsidR="00333ADF" w:rsidRPr="00D323B7">
              <w:rPr>
                <w:rFonts w:ascii="Times New Roman" w:hAnsi="Times New Roman" w:cs="Times New Roman"/>
                <w:sz w:val="24"/>
                <w:szCs w:val="24"/>
              </w:rPr>
              <w:t xml:space="preserve"> Turpinās Erasmus+, Nordplus, eTwinning projektu apguve, pilsētas ārvalstu viesu uzņemšana</w:t>
            </w:r>
            <w:r w:rsidR="00AA374B">
              <w:rPr>
                <w:rFonts w:ascii="Times New Roman" w:hAnsi="Times New Roman" w:cs="Times New Roman"/>
                <w:sz w:val="24"/>
                <w:szCs w:val="24"/>
              </w:rPr>
              <w:t xml:space="preserve"> </w:t>
            </w:r>
            <w:r w:rsidR="00333ADF" w:rsidRPr="00D323B7">
              <w:rPr>
                <w:rFonts w:ascii="Times New Roman" w:hAnsi="Times New Roman" w:cs="Times New Roman"/>
                <w:sz w:val="24"/>
                <w:szCs w:val="24"/>
              </w:rPr>
              <w:t>- darbs pie PII sadarbības starptautiskā mērogā ar līdzīgām iestādēm ES, pedagogu piedalīšanās starptautisk</w:t>
            </w:r>
            <w:r w:rsidR="00AA374B">
              <w:rPr>
                <w:rFonts w:ascii="Times New Roman" w:hAnsi="Times New Roman" w:cs="Times New Roman"/>
                <w:sz w:val="24"/>
                <w:szCs w:val="24"/>
              </w:rPr>
              <w:t>ās mobilitātē</w:t>
            </w:r>
            <w:r w:rsidR="00333ADF" w:rsidRPr="00D323B7">
              <w:rPr>
                <w:rFonts w:ascii="Times New Roman" w:hAnsi="Times New Roman" w:cs="Times New Roman"/>
                <w:sz w:val="24"/>
                <w:szCs w:val="24"/>
              </w:rPr>
              <w:t>s.</w:t>
            </w:r>
            <w:r w:rsidR="00AA374B">
              <w:rPr>
                <w:rFonts w:ascii="Times New Roman" w:hAnsi="Times New Roman" w:cs="Times New Roman"/>
                <w:sz w:val="24"/>
                <w:szCs w:val="24"/>
              </w:rPr>
              <w:t xml:space="preserve"> </w:t>
            </w:r>
            <w:r w:rsidR="00333ADF" w:rsidRPr="00333ADF">
              <w:rPr>
                <w:rFonts w:ascii="Times New Roman" w:hAnsi="Times New Roman" w:cs="Times New Roman"/>
                <w:sz w:val="24"/>
                <w:szCs w:val="24"/>
              </w:rPr>
              <w:t>Pedagogi aktī</w:t>
            </w:r>
            <w:r w:rsidR="00AA374B">
              <w:rPr>
                <w:rFonts w:ascii="Times New Roman" w:hAnsi="Times New Roman" w:cs="Times New Roman"/>
                <w:sz w:val="24"/>
                <w:szCs w:val="24"/>
              </w:rPr>
              <w:t>vi iesaistās e-Twining</w:t>
            </w:r>
            <w:r w:rsidR="00333ADF" w:rsidRPr="00333ADF">
              <w:rPr>
                <w:rFonts w:ascii="Times New Roman" w:hAnsi="Times New Roman" w:cs="Times New Roman"/>
                <w:sz w:val="24"/>
                <w:szCs w:val="24"/>
              </w:rPr>
              <w:t xml:space="preserve"> un Erasmus+ projektos.</w:t>
            </w:r>
          </w:p>
          <w:p w:rsidR="00A82EC3" w:rsidRPr="00B66414"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t>RV2-8.1.,8.2.,8.4.,8.5.,9.</w:t>
            </w:r>
          </w:p>
          <w:p w:rsidR="00A82EC3" w:rsidRPr="00B66414"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t>U</w:t>
            </w:r>
            <w:r>
              <w:rPr>
                <w:rFonts w:ascii="Times New Roman" w:hAnsi="Times New Roman" w:cs="Times New Roman"/>
                <w:sz w:val="24"/>
                <w:szCs w:val="24"/>
              </w:rPr>
              <w:t>zdevumi izpildīti un</w:t>
            </w:r>
            <w:r w:rsidRPr="00B66414">
              <w:rPr>
                <w:rFonts w:ascii="Times New Roman" w:hAnsi="Times New Roman" w:cs="Times New Roman"/>
                <w:sz w:val="24"/>
                <w:szCs w:val="24"/>
              </w:rPr>
              <w:t xml:space="preserve"> tiks turpināti, ESF projekta nr. 8.3.5.0/16/I/001 “Karjeras atbalsts vispārējās un profesionālās izglītības iestādēs”</w:t>
            </w:r>
            <w:r w:rsidR="00B97802">
              <w:rPr>
                <w:rFonts w:ascii="Times New Roman" w:hAnsi="Times New Roman" w:cs="Times New Roman"/>
                <w:sz w:val="24"/>
                <w:szCs w:val="24"/>
              </w:rPr>
              <w:t xml:space="preserve"> </w:t>
            </w:r>
            <w:r w:rsidRPr="00B66414">
              <w:rPr>
                <w:rFonts w:ascii="Times New Roman" w:hAnsi="Times New Roman" w:cs="Times New Roman"/>
                <w:sz w:val="24"/>
                <w:szCs w:val="24"/>
              </w:rPr>
              <w:t xml:space="preserve"> īstenošana</w:t>
            </w:r>
            <w:r w:rsidR="00B97802">
              <w:rPr>
                <w:rFonts w:ascii="Times New Roman" w:hAnsi="Times New Roman" w:cs="Times New Roman"/>
                <w:sz w:val="24"/>
                <w:szCs w:val="24"/>
              </w:rPr>
              <w:t xml:space="preserve">  </w:t>
            </w:r>
            <w:r w:rsidRPr="00B66414">
              <w:rPr>
                <w:rFonts w:ascii="Times New Roman" w:hAnsi="Times New Roman" w:cs="Times New Roman"/>
                <w:sz w:val="24"/>
                <w:szCs w:val="24"/>
              </w:rPr>
              <w:t xml:space="preserve">tiek pagarināta uz vēl vienu pilnu mācību gadu līdz 31.12.2021. </w:t>
            </w:r>
          </w:p>
          <w:p w:rsidR="00A82EC3" w:rsidRPr="00B66414"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t>RV2-9.</w:t>
            </w:r>
          </w:p>
          <w:p w:rsidR="00A82EC3" w:rsidRPr="00B66414" w:rsidRDefault="00A82EC3" w:rsidP="00A82EC3">
            <w:pPr>
              <w:ind w:firstLine="720"/>
              <w:jc w:val="both"/>
              <w:rPr>
                <w:rFonts w:ascii="Times New Roman" w:hAnsi="Times New Roman" w:cs="Times New Roman"/>
                <w:sz w:val="24"/>
                <w:szCs w:val="24"/>
              </w:rPr>
            </w:pPr>
            <w:r w:rsidRPr="00B66414">
              <w:rPr>
                <w:rFonts w:ascii="Times New Roman" w:hAnsi="Times New Roman" w:cs="Times New Roman"/>
                <w:sz w:val="24"/>
                <w:szCs w:val="24"/>
              </w:rPr>
              <w:t xml:space="preserve">Inženierzinātņu skolas nodarbības daļēji izpildītas, </w:t>
            </w:r>
            <w:r w:rsidR="00C927BC">
              <w:rPr>
                <w:rFonts w:ascii="Times New Roman" w:hAnsi="Times New Roman" w:cs="Times New Roman"/>
                <w:sz w:val="24"/>
                <w:szCs w:val="24"/>
              </w:rPr>
              <w:t>COVID-</w:t>
            </w:r>
            <w:r w:rsidRPr="00B66414">
              <w:rPr>
                <w:rFonts w:ascii="Times New Roman" w:hAnsi="Times New Roman" w:cs="Times New Roman"/>
                <w:sz w:val="24"/>
                <w:szCs w:val="24"/>
              </w:rPr>
              <w:t>19 karantīnas dēļ daļu nodarbību nebija iespējas realizēt, plānots izpildīt 2020./2021. I semestrī.</w:t>
            </w:r>
          </w:p>
          <w:p w:rsidR="00A82EC3" w:rsidRPr="00B66414" w:rsidRDefault="00A82EC3" w:rsidP="000B5558">
            <w:pPr>
              <w:ind w:firstLine="720"/>
              <w:jc w:val="both"/>
              <w:rPr>
                <w:rFonts w:ascii="Times New Roman" w:hAnsi="Times New Roman" w:cs="Times New Roman"/>
                <w:sz w:val="24"/>
                <w:szCs w:val="24"/>
              </w:rPr>
            </w:pPr>
            <w:r w:rsidRPr="00B66414">
              <w:rPr>
                <w:rFonts w:ascii="Times New Roman" w:hAnsi="Times New Roman" w:cs="Times New Roman"/>
                <w:sz w:val="24"/>
                <w:szCs w:val="24"/>
              </w:rPr>
              <w:t>RV2-10.</w:t>
            </w:r>
          </w:p>
          <w:p w:rsidR="00A82EC3" w:rsidRDefault="00A82EC3" w:rsidP="000B5558">
            <w:pPr>
              <w:ind w:firstLine="720"/>
              <w:jc w:val="both"/>
              <w:rPr>
                <w:rFonts w:ascii="Times New Roman" w:hAnsi="Times New Roman" w:cs="Times New Roman"/>
                <w:sz w:val="24"/>
                <w:szCs w:val="24"/>
              </w:rPr>
            </w:pPr>
            <w:r w:rsidRPr="00B66414">
              <w:rPr>
                <w:rFonts w:ascii="Times New Roman" w:hAnsi="Times New Roman" w:cs="Times New Roman"/>
                <w:sz w:val="24"/>
                <w:szCs w:val="24"/>
              </w:rPr>
              <w:t>ESF projekta nr.8.3.4.0/16/I/001 “Atbalsts priekšlaicīgas mācību pārtraukšanas samazināšanai” īstenošana</w:t>
            </w:r>
            <w:r w:rsidR="00B97802">
              <w:rPr>
                <w:rFonts w:ascii="Times New Roman" w:hAnsi="Times New Roman" w:cs="Times New Roman"/>
                <w:sz w:val="24"/>
                <w:szCs w:val="24"/>
              </w:rPr>
              <w:t xml:space="preserve"> </w:t>
            </w:r>
            <w:r w:rsidRPr="00B66414">
              <w:rPr>
                <w:rFonts w:ascii="Times New Roman" w:hAnsi="Times New Roman" w:cs="Times New Roman"/>
                <w:sz w:val="24"/>
                <w:szCs w:val="24"/>
              </w:rPr>
              <w:t>netika pārtraukta, konsultācijas notika attālināti.</w:t>
            </w:r>
          </w:p>
          <w:p w:rsidR="00A82EC3" w:rsidRPr="009479AC" w:rsidRDefault="00A82EC3" w:rsidP="000B5558">
            <w:pPr>
              <w:ind w:firstLine="720"/>
              <w:jc w:val="both"/>
              <w:rPr>
                <w:rFonts w:ascii="Times New Roman" w:hAnsi="Times New Roman" w:cs="Times New Roman"/>
                <w:sz w:val="24"/>
                <w:szCs w:val="24"/>
              </w:rPr>
            </w:pPr>
            <w:r w:rsidRPr="009479AC">
              <w:rPr>
                <w:rFonts w:ascii="Times New Roman" w:hAnsi="Times New Roman" w:cs="Times New Roman"/>
                <w:sz w:val="24"/>
                <w:szCs w:val="24"/>
              </w:rPr>
              <w:t>RV6 - 1.1.,1.2.,1.3.,1.4.,1.5.</w:t>
            </w:r>
          </w:p>
          <w:p w:rsidR="00A82EC3" w:rsidRPr="00A32FA6" w:rsidRDefault="00A82EC3" w:rsidP="00821AD6">
            <w:pPr>
              <w:ind w:firstLine="720"/>
              <w:jc w:val="both"/>
              <w:rPr>
                <w:rFonts w:ascii="Times New Roman" w:hAnsi="Times New Roman" w:cs="Times New Roman"/>
                <w:sz w:val="24"/>
                <w:szCs w:val="24"/>
              </w:rPr>
            </w:pPr>
            <w:r w:rsidRPr="009479AC">
              <w:rPr>
                <w:rFonts w:ascii="Times New Roman" w:hAnsi="Times New Roman" w:cs="Times New Roman"/>
                <w:sz w:val="24"/>
                <w:szCs w:val="24"/>
              </w:rPr>
              <w:t xml:space="preserve">     Visi uzdevumi tiek īstenoti. Tika nodrošināta veselību veicinoša darba vide izglītības iestādēs un veicināta izglītības iestāžu iesaiste skolēnu un skolas darbinieku veselības veicināšanā. </w:t>
            </w:r>
            <w:r w:rsidR="000E58A3" w:rsidRPr="00A32FA6">
              <w:rPr>
                <w:rFonts w:ascii="Times New Roman" w:eastAsia="Calibri" w:hAnsi="Times New Roman" w:cs="Times New Roman"/>
                <w:sz w:val="24"/>
                <w:szCs w:val="24"/>
              </w:rPr>
              <w:t xml:space="preserve">Daugavpils pilsētas izglītības iestādes turpina darboties Nacionālajā Veselību veicinošo skolu tīklā (NVVST). </w:t>
            </w:r>
            <w:r w:rsidR="000E58A3" w:rsidRPr="00A32FA6">
              <w:rPr>
                <w:rFonts w:ascii="Times New Roman" w:hAnsi="Times New Roman" w:cs="Times New Roman"/>
                <w:sz w:val="24"/>
                <w:szCs w:val="24"/>
              </w:rPr>
              <w:t>15 izglītības iestādēm tika piešķirts statuss „Veselību veicinoša</w:t>
            </w:r>
            <w:r w:rsidR="00B97802">
              <w:rPr>
                <w:rFonts w:ascii="Times New Roman" w:hAnsi="Times New Roman" w:cs="Times New Roman"/>
                <w:sz w:val="24"/>
                <w:szCs w:val="24"/>
              </w:rPr>
              <w:t xml:space="preserve"> </w:t>
            </w:r>
            <w:r w:rsidR="000E58A3" w:rsidRPr="00A32FA6">
              <w:rPr>
                <w:rFonts w:ascii="Times New Roman" w:hAnsi="Times New Roman" w:cs="Times New Roman"/>
                <w:sz w:val="24"/>
                <w:szCs w:val="24"/>
              </w:rPr>
              <w:t xml:space="preserve">izglītības </w:t>
            </w:r>
            <w:r w:rsidR="000E58A3" w:rsidRPr="00A32FA6">
              <w:rPr>
                <w:rFonts w:ascii="Times New Roman" w:hAnsi="Times New Roman" w:cs="Times New Roman"/>
                <w:sz w:val="24"/>
                <w:szCs w:val="24"/>
              </w:rPr>
              <w:lastRenderedPageBreak/>
              <w:t>iestāde”: 10.,12., 13., 16.,17.vidusskolām, Tehnoloģiju vidusskolai - licejam, Centra vidusskolai, Stropu pamatskolai– attīstības centram, Saskaņas pamatskolai, Vienības</w:t>
            </w:r>
            <w:r w:rsidR="00333ADF" w:rsidRPr="00A32FA6">
              <w:rPr>
                <w:rFonts w:ascii="Times New Roman" w:hAnsi="Times New Roman" w:cs="Times New Roman"/>
                <w:sz w:val="24"/>
                <w:szCs w:val="24"/>
              </w:rPr>
              <w:t xml:space="preserve"> pamatskolai, 4.</w:t>
            </w:r>
            <w:r w:rsidR="000E58A3" w:rsidRPr="00A32FA6">
              <w:rPr>
                <w:rFonts w:ascii="Times New Roman" w:hAnsi="Times New Roman" w:cs="Times New Roman"/>
                <w:sz w:val="24"/>
                <w:szCs w:val="24"/>
              </w:rPr>
              <w:t xml:space="preserve"> pirmsskolas izg</w:t>
            </w:r>
            <w:r w:rsidR="00333ADF" w:rsidRPr="00A32FA6">
              <w:rPr>
                <w:rFonts w:ascii="Times New Roman" w:hAnsi="Times New Roman" w:cs="Times New Roman"/>
                <w:sz w:val="24"/>
                <w:szCs w:val="24"/>
              </w:rPr>
              <w:t>lītības iestādei,  9.</w:t>
            </w:r>
            <w:r w:rsidR="000E58A3" w:rsidRPr="00A32FA6">
              <w:rPr>
                <w:rFonts w:ascii="Times New Roman" w:hAnsi="Times New Roman" w:cs="Times New Roman"/>
                <w:sz w:val="24"/>
                <w:szCs w:val="24"/>
              </w:rPr>
              <w:t xml:space="preserve"> pirmsskolas izglītības iestādei</w:t>
            </w:r>
            <w:r w:rsidR="00333ADF" w:rsidRPr="00A32FA6">
              <w:rPr>
                <w:rFonts w:ascii="Times New Roman" w:hAnsi="Times New Roman" w:cs="Times New Roman"/>
                <w:sz w:val="24"/>
                <w:szCs w:val="24"/>
              </w:rPr>
              <w:t xml:space="preserve"> (no 2020.gada 01.septembra 4.un 9. PII vairs nebūs speciālās izglītības iestādes)</w:t>
            </w:r>
            <w:r w:rsidR="000E58A3" w:rsidRPr="00A32FA6">
              <w:rPr>
                <w:rFonts w:ascii="Times New Roman" w:hAnsi="Times New Roman" w:cs="Times New Roman"/>
                <w:sz w:val="24"/>
                <w:szCs w:val="24"/>
              </w:rPr>
              <w:t>, 26.pirmsskolas izglītības iestāde</w:t>
            </w:r>
            <w:r w:rsidR="00B97802">
              <w:rPr>
                <w:rFonts w:ascii="Times New Roman" w:hAnsi="Times New Roman" w:cs="Times New Roman"/>
                <w:sz w:val="24"/>
                <w:szCs w:val="24"/>
              </w:rPr>
              <w:t>i</w:t>
            </w:r>
            <w:r w:rsidR="000E58A3" w:rsidRPr="00A32FA6">
              <w:rPr>
                <w:rFonts w:ascii="Times New Roman" w:hAnsi="Times New Roman" w:cs="Times New Roman"/>
                <w:sz w:val="24"/>
                <w:szCs w:val="24"/>
              </w:rPr>
              <w:t xml:space="preserve">, 27.pirmsskolas izglītības iestādei, Rugeļu pirmsskolas izglītības iestādei. Izglītības iestādes ar statusu “Veselību veicinoša skola” saņēma SPKC </w:t>
            </w:r>
            <w:r w:rsidR="00A32FA6" w:rsidRPr="00A32FA6">
              <w:rPr>
                <w:rFonts w:ascii="Times New Roman" w:hAnsi="Times New Roman" w:cs="Times New Roman"/>
                <w:sz w:val="24"/>
                <w:szCs w:val="24"/>
              </w:rPr>
              <w:t xml:space="preserve">(Slimību profilakses un kontroles centrs) </w:t>
            </w:r>
            <w:r w:rsidR="000E58A3" w:rsidRPr="00A32FA6">
              <w:rPr>
                <w:rFonts w:ascii="Times New Roman" w:hAnsi="Times New Roman" w:cs="Times New Roman"/>
                <w:sz w:val="24"/>
                <w:szCs w:val="24"/>
              </w:rPr>
              <w:t>sagatavotos informatīvos un metodiskos materiālus, piedalījās visos SPKC</w:t>
            </w:r>
            <w:r w:rsidR="00B97802">
              <w:rPr>
                <w:rFonts w:ascii="Times New Roman" w:hAnsi="Times New Roman" w:cs="Times New Roman"/>
                <w:sz w:val="24"/>
                <w:szCs w:val="24"/>
              </w:rPr>
              <w:t xml:space="preserve"> </w:t>
            </w:r>
            <w:r w:rsidR="000E58A3" w:rsidRPr="00A32FA6">
              <w:rPr>
                <w:rFonts w:ascii="Times New Roman" w:hAnsi="Times New Roman" w:cs="Times New Roman"/>
                <w:sz w:val="24"/>
                <w:szCs w:val="24"/>
              </w:rPr>
              <w:t>organizētajos semināros, kursos un apmācībās (valsts finansēti veselības veicināšanas pasākumi</w:t>
            </w:r>
            <w:r w:rsidR="00B97802">
              <w:rPr>
                <w:rFonts w:ascii="Times New Roman" w:hAnsi="Times New Roman" w:cs="Times New Roman"/>
                <w:sz w:val="24"/>
                <w:szCs w:val="24"/>
              </w:rPr>
              <w:t xml:space="preserve"> </w:t>
            </w:r>
            <w:r w:rsidR="000E58A3" w:rsidRPr="00A32FA6">
              <w:rPr>
                <w:rFonts w:ascii="Times New Roman" w:hAnsi="Times New Roman" w:cs="Times New Roman"/>
                <w:sz w:val="24"/>
                <w:szCs w:val="24"/>
              </w:rPr>
              <w:t>par aktuālām tēmām gan skolēniem, gan skolotājiem).</w:t>
            </w:r>
            <w:r w:rsidRPr="00A32FA6">
              <w:rPr>
                <w:rFonts w:ascii="Times New Roman" w:hAnsi="Times New Roman" w:cs="Times New Roman"/>
                <w:sz w:val="24"/>
                <w:szCs w:val="24"/>
              </w:rPr>
              <w:t xml:space="preserve"> Izglītības iestādēs  tika organizēti izglītojoši pasākumi un stundas par slimību profilakses pasākumiem.</w:t>
            </w:r>
            <w:r w:rsidR="002C665A">
              <w:rPr>
                <w:rFonts w:ascii="Times New Roman" w:hAnsi="Times New Roman" w:cs="Times New Roman"/>
                <w:sz w:val="24"/>
                <w:szCs w:val="24"/>
              </w:rPr>
              <w:t xml:space="preserve"> </w:t>
            </w:r>
            <w:r w:rsidR="000E58A3" w:rsidRPr="00A32FA6">
              <w:rPr>
                <w:rFonts w:ascii="Times New Roman" w:hAnsi="Times New Roman" w:cs="Times New Roman"/>
                <w:sz w:val="24"/>
                <w:szCs w:val="24"/>
              </w:rPr>
              <w:t>Izglītības iestādes piedalījās profilakses programmās un sniedza informatīvu atbalstu SPKC veselības veicināšanas kampaņām „HIV nešķiro – tas attiecas arī uz Tevi!”, „Izvairies no smēķētāja!”, „Mīli sav</w:t>
            </w:r>
            <w:r w:rsidR="002C665A">
              <w:rPr>
                <w:rFonts w:ascii="Times New Roman" w:hAnsi="Times New Roman" w:cs="Times New Roman"/>
                <w:sz w:val="24"/>
                <w:szCs w:val="24"/>
              </w:rPr>
              <w:t>u sirdi! Atpazīsti un rīkojies!”</w:t>
            </w:r>
            <w:r w:rsidR="000E58A3" w:rsidRPr="00A32FA6">
              <w:rPr>
                <w:rFonts w:ascii="Times New Roman" w:hAnsi="Times New Roman" w:cs="Times New Roman"/>
                <w:sz w:val="24"/>
                <w:szCs w:val="24"/>
              </w:rPr>
              <w:t>, „Lai būtu skaidrs!”, „Pasargāts, jo vakcinēts!”, „Nenovērsies!”. Daugavpils pilsētas izglītības iestādēs tika organizētas interaktīvas nodarbības NVVST skolēnie</w:t>
            </w:r>
            <w:r w:rsidR="00333ADF" w:rsidRPr="00A32FA6">
              <w:rPr>
                <w:rFonts w:ascii="Times New Roman" w:hAnsi="Times New Roman" w:cs="Times New Roman"/>
                <w:sz w:val="24"/>
                <w:szCs w:val="24"/>
              </w:rPr>
              <w:t>m, P</w:t>
            </w:r>
            <w:r w:rsidR="00A32FA6" w:rsidRPr="00A32FA6">
              <w:rPr>
                <w:rFonts w:ascii="Times New Roman" w:hAnsi="Times New Roman" w:cs="Times New Roman"/>
                <w:sz w:val="24"/>
                <w:szCs w:val="24"/>
              </w:rPr>
              <w:t>II bērniem un darbiniekiem</w:t>
            </w:r>
            <w:r w:rsidR="002C665A">
              <w:rPr>
                <w:rFonts w:ascii="Times New Roman" w:hAnsi="Times New Roman" w:cs="Times New Roman"/>
                <w:sz w:val="24"/>
                <w:szCs w:val="24"/>
              </w:rPr>
              <w:t xml:space="preserve"> </w:t>
            </w:r>
            <w:r w:rsidR="000E58A3" w:rsidRPr="00A32FA6">
              <w:rPr>
                <w:rFonts w:ascii="Times New Roman" w:hAnsi="Times New Roman" w:cs="Times New Roman"/>
                <w:sz w:val="24"/>
                <w:szCs w:val="24"/>
              </w:rPr>
              <w:t>„Izvairīšanās no traumatiskām situācijām” un izglītojošie pasākumi vispārējās izglītības iestāžu 4. – 5. klašu izglītojamajiem par traumu profilaksi.</w:t>
            </w:r>
            <w:r w:rsidR="002C665A">
              <w:rPr>
                <w:rFonts w:ascii="Times New Roman" w:hAnsi="Times New Roman" w:cs="Times New Roman"/>
                <w:sz w:val="24"/>
                <w:szCs w:val="24"/>
              </w:rPr>
              <w:t xml:space="preserve"> </w:t>
            </w:r>
            <w:r w:rsidR="000E58A3" w:rsidRPr="00A32FA6">
              <w:rPr>
                <w:rFonts w:ascii="Times New Roman" w:hAnsi="Times New Roman" w:cs="Times New Roman"/>
                <w:sz w:val="24"/>
                <w:szCs w:val="24"/>
              </w:rPr>
              <w:t>NVVST skolēniem tika organizēti informatīvie pasākumi un izglītojošās nodarbības skolēniem un d</w:t>
            </w:r>
            <w:r w:rsidR="00A32FA6" w:rsidRPr="00A32FA6">
              <w:rPr>
                <w:rFonts w:ascii="Times New Roman" w:hAnsi="Times New Roman" w:cs="Times New Roman"/>
                <w:sz w:val="24"/>
                <w:szCs w:val="24"/>
              </w:rPr>
              <w:t>arbiniekiem par veselīgo dzīves</w:t>
            </w:r>
            <w:r w:rsidR="000E58A3" w:rsidRPr="00A32FA6">
              <w:rPr>
                <w:rFonts w:ascii="Times New Roman" w:hAnsi="Times New Roman" w:cs="Times New Roman"/>
                <w:sz w:val="24"/>
                <w:szCs w:val="24"/>
              </w:rPr>
              <w:t>veidu, atkarībām, fizisko aktivitāti, seksuālo un reproduktīvo veselību. NVVST skolās tika realizēts</w:t>
            </w:r>
            <w:r w:rsidR="002C665A">
              <w:rPr>
                <w:rFonts w:ascii="Times New Roman" w:hAnsi="Times New Roman" w:cs="Times New Roman"/>
                <w:sz w:val="24"/>
                <w:szCs w:val="24"/>
              </w:rPr>
              <w:t xml:space="preserve"> </w:t>
            </w:r>
            <w:r w:rsidR="000E58A3" w:rsidRPr="00A32FA6">
              <w:rPr>
                <w:rFonts w:ascii="Times New Roman" w:hAnsi="Times New Roman" w:cs="Times New Roman"/>
                <w:sz w:val="24"/>
                <w:szCs w:val="24"/>
              </w:rPr>
              <w:t>izglītojošo</w:t>
            </w:r>
            <w:r w:rsidR="002C665A">
              <w:rPr>
                <w:rFonts w:ascii="Times New Roman" w:hAnsi="Times New Roman" w:cs="Times New Roman"/>
                <w:sz w:val="24"/>
                <w:szCs w:val="24"/>
              </w:rPr>
              <w:t xml:space="preserve"> </w:t>
            </w:r>
            <w:r w:rsidR="00821AD6" w:rsidRPr="00A32FA6">
              <w:rPr>
                <w:rFonts w:ascii="Times New Roman" w:hAnsi="Times New Roman" w:cs="Times New Roman"/>
                <w:sz w:val="24"/>
                <w:szCs w:val="24"/>
              </w:rPr>
              <w:t>pasākumu cikls (Interaktīvas nodarbības „Personīga higiēna”) pirmsskolas izglītības iestāžu un vispārējās izglītības iestāžu 1. – 2. klašu izglītojamajiem par personīgo higiēnu un pareizu roku mazgāšanu.2019./2020. mācību gadā sadarbībā ar SPKC tika organizēts pirmais NVVST dalībniekiem pieredzes apmaiņas seminārs Latvijā</w:t>
            </w:r>
            <w:r w:rsidR="002C665A">
              <w:rPr>
                <w:rFonts w:ascii="Times New Roman" w:hAnsi="Times New Roman" w:cs="Times New Roman"/>
                <w:sz w:val="24"/>
                <w:szCs w:val="24"/>
              </w:rPr>
              <w:t xml:space="preserve"> </w:t>
            </w:r>
            <w:r w:rsidR="00821AD6" w:rsidRPr="00A32FA6">
              <w:rPr>
                <w:rFonts w:ascii="Times New Roman" w:hAnsi="Times New Roman" w:cs="Times New Roman"/>
                <w:sz w:val="24"/>
                <w:szCs w:val="24"/>
              </w:rPr>
              <w:t xml:space="preserve">ar mērķi iepazīt Daugavpils pilsētas Veselību veicinošo skolu darbību un uzzināt par to aktivitātēm veselības veicināšanā. COVID-19 pandēmijas laikā izglītojamie no Daugavpils izglītības iestādēm piedalījās NVVST konkursā “Maini savus paradumus – Tu to vari!”.        </w:t>
            </w:r>
            <w:r w:rsidRPr="00A32FA6">
              <w:rPr>
                <w:rFonts w:ascii="Times New Roman" w:hAnsi="Times New Roman" w:cs="Times New Roman"/>
                <w:sz w:val="24"/>
                <w:szCs w:val="24"/>
              </w:rPr>
              <w:t xml:space="preserve">          </w:t>
            </w:r>
          </w:p>
          <w:p w:rsidR="00A82EC3" w:rsidRPr="009479AC" w:rsidRDefault="00A82EC3" w:rsidP="000B5558">
            <w:pPr>
              <w:ind w:firstLine="720"/>
              <w:jc w:val="both"/>
              <w:rPr>
                <w:rFonts w:ascii="Times New Roman" w:hAnsi="Times New Roman" w:cs="Times New Roman"/>
                <w:sz w:val="24"/>
                <w:szCs w:val="24"/>
              </w:rPr>
            </w:pPr>
            <w:r w:rsidRPr="009479AC">
              <w:rPr>
                <w:rFonts w:ascii="Times New Roman" w:hAnsi="Times New Roman" w:cs="Times New Roman"/>
                <w:sz w:val="24"/>
                <w:szCs w:val="24"/>
              </w:rPr>
              <w:t>RV6 - 2.1.,2.2.,2.3.,2.4.</w:t>
            </w:r>
          </w:p>
          <w:p w:rsidR="00A82EC3" w:rsidRPr="009479AC" w:rsidRDefault="00A82EC3" w:rsidP="000B5558">
            <w:pPr>
              <w:ind w:firstLine="720"/>
              <w:jc w:val="both"/>
              <w:rPr>
                <w:rFonts w:ascii="Times New Roman" w:hAnsi="Times New Roman" w:cs="Times New Roman"/>
                <w:sz w:val="24"/>
                <w:szCs w:val="24"/>
              </w:rPr>
            </w:pPr>
            <w:r w:rsidRPr="009479AC">
              <w:rPr>
                <w:rFonts w:ascii="Times New Roman" w:hAnsi="Times New Roman" w:cs="Times New Roman"/>
                <w:sz w:val="24"/>
                <w:szCs w:val="24"/>
              </w:rPr>
              <w:t xml:space="preserve">     Uzdevumi izpildīti un tiks turpināti. Tika nodrošināta veselīga uztura pieejamība un bezmaksas ēdināšana </w:t>
            </w:r>
            <w:r>
              <w:rPr>
                <w:rFonts w:ascii="Times New Roman" w:hAnsi="Times New Roman" w:cs="Times New Roman"/>
                <w:sz w:val="24"/>
                <w:szCs w:val="24"/>
              </w:rPr>
              <w:t xml:space="preserve">vispārējās izglītības iestādēs </w:t>
            </w:r>
            <w:r w:rsidRPr="009479AC">
              <w:rPr>
                <w:rFonts w:ascii="Times New Roman" w:hAnsi="Times New Roman" w:cs="Times New Roman"/>
                <w:sz w:val="24"/>
                <w:szCs w:val="24"/>
              </w:rPr>
              <w:t>1.-12. klaš</w:t>
            </w:r>
            <w:r>
              <w:rPr>
                <w:rFonts w:ascii="Times New Roman" w:hAnsi="Times New Roman" w:cs="Times New Roman"/>
                <w:sz w:val="24"/>
                <w:szCs w:val="24"/>
              </w:rPr>
              <w:t>u izglītojamajiem</w:t>
            </w:r>
            <w:r w:rsidRPr="009479AC">
              <w:rPr>
                <w:rFonts w:ascii="Times New Roman" w:hAnsi="Times New Roman" w:cs="Times New Roman"/>
                <w:sz w:val="24"/>
                <w:szCs w:val="24"/>
              </w:rPr>
              <w:t xml:space="preserve"> un pirmsskolas izglītības iestāžu izglītojam</w:t>
            </w:r>
            <w:r>
              <w:rPr>
                <w:rFonts w:ascii="Times New Roman" w:hAnsi="Times New Roman" w:cs="Times New Roman"/>
                <w:sz w:val="24"/>
                <w:szCs w:val="24"/>
              </w:rPr>
              <w:t>aj</w:t>
            </w:r>
            <w:r w:rsidRPr="009479AC">
              <w:rPr>
                <w:rFonts w:ascii="Times New Roman" w:hAnsi="Times New Roman" w:cs="Times New Roman"/>
                <w:sz w:val="24"/>
                <w:szCs w:val="24"/>
              </w:rPr>
              <w:t>iem, kas apgūst obligāto pirmsskolas izglītība</w:t>
            </w:r>
            <w:r>
              <w:rPr>
                <w:rFonts w:ascii="Times New Roman" w:hAnsi="Times New Roman" w:cs="Times New Roman"/>
                <w:sz w:val="24"/>
                <w:szCs w:val="24"/>
              </w:rPr>
              <w:t>s programmu sagatavošanas grupā</w:t>
            </w:r>
            <w:r w:rsidRPr="009479AC">
              <w:rPr>
                <w:rFonts w:ascii="Times New Roman" w:hAnsi="Times New Roman" w:cs="Times New Roman"/>
                <w:sz w:val="24"/>
                <w:szCs w:val="24"/>
              </w:rPr>
              <w:t xml:space="preserve">. Ārkārtējās situācijas laikā tika nodrošināta bezmaksas ēdināšana bērniem no ģimenēm, kurās trūkst finansiālo resursu pamatvajadzību nodrošināšanai, Daugavpilī deklarētie pirmsskolas un skolas vecuma bērni saņēma  ēdināšanas atbalstu. </w:t>
            </w:r>
          </w:p>
          <w:p w:rsidR="00A82EC3" w:rsidRPr="009479AC" w:rsidRDefault="00A82EC3" w:rsidP="000B5558">
            <w:pPr>
              <w:ind w:firstLine="720"/>
              <w:jc w:val="both"/>
              <w:rPr>
                <w:rFonts w:ascii="Times New Roman" w:hAnsi="Times New Roman" w:cs="Times New Roman"/>
                <w:sz w:val="24"/>
                <w:szCs w:val="24"/>
              </w:rPr>
            </w:pPr>
            <w:r w:rsidRPr="009479AC">
              <w:rPr>
                <w:rFonts w:ascii="Times New Roman" w:hAnsi="Times New Roman" w:cs="Times New Roman"/>
                <w:sz w:val="24"/>
                <w:szCs w:val="24"/>
              </w:rPr>
              <w:t>RV6 - 3.1.,3.2.,3.3.</w:t>
            </w:r>
          </w:p>
          <w:p w:rsidR="00A82EC3" w:rsidRPr="009479AC" w:rsidRDefault="00A82EC3" w:rsidP="000B5558">
            <w:pPr>
              <w:ind w:firstLine="720"/>
              <w:jc w:val="both"/>
              <w:rPr>
                <w:rFonts w:ascii="Times New Roman" w:hAnsi="Times New Roman" w:cs="Times New Roman"/>
                <w:sz w:val="24"/>
                <w:szCs w:val="24"/>
              </w:rPr>
            </w:pPr>
            <w:r w:rsidRPr="009479AC">
              <w:rPr>
                <w:rFonts w:ascii="Times New Roman" w:hAnsi="Times New Roman" w:cs="Times New Roman"/>
                <w:sz w:val="24"/>
                <w:szCs w:val="24"/>
              </w:rPr>
              <w:t>Uzdevumi izpildīti un ti</w:t>
            </w:r>
            <w:r>
              <w:rPr>
                <w:rFonts w:ascii="Times New Roman" w:hAnsi="Times New Roman" w:cs="Times New Roman"/>
                <w:sz w:val="24"/>
                <w:szCs w:val="24"/>
              </w:rPr>
              <w:t>ks turpināti. Tika n</w:t>
            </w:r>
            <w:r w:rsidRPr="009479AC">
              <w:rPr>
                <w:rFonts w:ascii="Times New Roman" w:hAnsi="Times New Roman" w:cs="Times New Roman"/>
                <w:sz w:val="24"/>
                <w:szCs w:val="24"/>
              </w:rPr>
              <w:t xml:space="preserve">odrošināta higiēnas prasību ievērošana izglītības iestādēs saskaņā ar tiesību normatīvajiem aktiem.  Sakarā ar veiktiem monitoringa pasākumiem izdevās  kontrolēt saslimstību izglītības iestādēs un samazināt gripas izplatību starp bērniem.Tika veikts izglītojošais  darbs izglītības iestādēs par pretepidēmijas pasākumiem. </w:t>
            </w:r>
          </w:p>
          <w:p w:rsidR="00A82EC3" w:rsidRPr="009479AC" w:rsidRDefault="00A82EC3" w:rsidP="000B5558">
            <w:pPr>
              <w:ind w:firstLine="720"/>
              <w:jc w:val="both"/>
              <w:rPr>
                <w:rFonts w:ascii="Times New Roman" w:hAnsi="Times New Roman" w:cs="Times New Roman"/>
                <w:sz w:val="24"/>
                <w:szCs w:val="24"/>
              </w:rPr>
            </w:pPr>
            <w:r w:rsidRPr="009479AC">
              <w:rPr>
                <w:rFonts w:ascii="Times New Roman" w:hAnsi="Times New Roman" w:cs="Times New Roman"/>
                <w:sz w:val="24"/>
                <w:szCs w:val="24"/>
              </w:rPr>
              <w:t>RV6 - 4.1.,4.2.</w:t>
            </w:r>
          </w:p>
          <w:p w:rsidR="00A82EC3" w:rsidRPr="00821AD6" w:rsidRDefault="00A82EC3" w:rsidP="00821AD6">
            <w:pPr>
              <w:ind w:firstLine="720"/>
              <w:jc w:val="both"/>
              <w:rPr>
                <w:rFonts w:ascii="Times New Roman" w:eastAsia="Times New Roman" w:hAnsi="Times New Roman" w:cs="Times New Roman"/>
                <w:bCs/>
                <w:color w:val="7030A0"/>
                <w:sz w:val="24"/>
                <w:szCs w:val="24"/>
              </w:rPr>
            </w:pPr>
            <w:r w:rsidRPr="009479AC">
              <w:rPr>
                <w:rFonts w:ascii="Times New Roman" w:hAnsi="Times New Roman" w:cs="Times New Roman"/>
                <w:sz w:val="24"/>
                <w:szCs w:val="24"/>
              </w:rPr>
              <w:lastRenderedPageBreak/>
              <w:t>Uzdevumi izpildīti daļēji sakarā ar ārstu trūkumu Daugavpils zobārstniecības poliklīnikā.  2018./2019. m. g.  tikai Daugavpils 9. vidusskolas skolēniem tika  nodrošināti izglītojamo mutes veselības ārstniecības pakalpojumi.  Izglītības iestādēs  tika organizēti izglītojošie pasākumi un stundas par mutes higiēnas nozīmi</w:t>
            </w:r>
            <w:r w:rsidRPr="009E6164">
              <w:rPr>
                <w:rFonts w:ascii="Times New Roman" w:hAnsi="Times New Roman" w:cs="Times New Roman"/>
                <w:sz w:val="24"/>
                <w:szCs w:val="24"/>
              </w:rPr>
              <w:t xml:space="preserve">.  </w:t>
            </w:r>
            <w:r w:rsidR="00821AD6" w:rsidRPr="009E6164">
              <w:rPr>
                <w:rStyle w:val="Emphasis"/>
                <w:rFonts w:ascii="Times New Roman" w:hAnsi="Times New Roman" w:cs="Times New Roman"/>
                <w:i w:val="0"/>
                <w:iCs w:val="0"/>
                <w:sz w:val="24"/>
                <w:szCs w:val="24"/>
                <w:shd w:val="clear" w:color="auto" w:fill="FFFFFF"/>
              </w:rPr>
              <w:t xml:space="preserve">Daugavpils pilsētas izglītības iestādēs tika realizēta </w:t>
            </w:r>
            <w:r w:rsidR="00821AD6" w:rsidRPr="009E6164">
              <w:rPr>
                <w:rFonts w:ascii="Times New Roman" w:eastAsia="Times New Roman" w:hAnsi="Times New Roman" w:cs="Times New Roman"/>
                <w:sz w:val="24"/>
                <w:szCs w:val="24"/>
              </w:rPr>
              <w:t xml:space="preserve">LR Veselības ministrijas programma pirmsskolas un sākumskolas vecuma bērniem Latvijā par mutes un zobu veselības veicināšanu saistībā ar veselīga uztura paradumiem un </w:t>
            </w:r>
            <w:r w:rsidR="00821AD6" w:rsidRPr="009E6164">
              <w:rPr>
                <w:rFonts w:ascii="Times New Roman" w:hAnsi="Times New Roman" w:cs="Times New Roman"/>
                <w:sz w:val="24"/>
                <w:szCs w:val="24"/>
              </w:rPr>
              <w:t>SPKC sabiedrības informēšanas kampaņa „Man ir tīri zobi!”.</w:t>
            </w:r>
            <w:r w:rsidR="00821AD6" w:rsidRPr="009E6164">
              <w:rPr>
                <w:rFonts w:ascii="Times New Roman" w:eastAsia="Times New Roman" w:hAnsi="Times New Roman" w:cs="Times New Roman"/>
                <w:sz w:val="24"/>
                <w:szCs w:val="24"/>
              </w:rPr>
              <w:t xml:space="preserve"> Skolēnu profilaktiskās pārbaudes pie zobu higiēnista </w:t>
            </w:r>
            <w:r w:rsidR="00821AD6" w:rsidRPr="009E6164">
              <w:rPr>
                <w:rStyle w:val="Emphasis"/>
                <w:rFonts w:ascii="Times New Roman" w:hAnsi="Times New Roman" w:cs="Times New Roman"/>
                <w:i w:val="0"/>
                <w:iCs w:val="0"/>
                <w:sz w:val="24"/>
                <w:szCs w:val="24"/>
                <w:shd w:val="clear" w:color="auto" w:fill="FFFFFF"/>
              </w:rPr>
              <w:t>tiks turpinātas</w:t>
            </w:r>
            <w:r w:rsidR="00821AD6" w:rsidRPr="009E6164">
              <w:rPr>
                <w:rFonts w:ascii="Times New Roman" w:eastAsia="Times New Roman" w:hAnsi="Times New Roman" w:cs="Times New Roman"/>
                <w:sz w:val="24"/>
                <w:szCs w:val="24"/>
              </w:rPr>
              <w:t xml:space="preserve"> 15. un 16. vidusskolā.</w:t>
            </w:r>
          </w:p>
          <w:p w:rsidR="00A82EC3" w:rsidRPr="009479AC" w:rsidRDefault="00A82EC3" w:rsidP="000B5558">
            <w:pPr>
              <w:ind w:firstLine="720"/>
              <w:jc w:val="both"/>
              <w:rPr>
                <w:rFonts w:ascii="Times New Roman" w:hAnsi="Times New Roman" w:cs="Times New Roman"/>
                <w:sz w:val="24"/>
                <w:szCs w:val="24"/>
              </w:rPr>
            </w:pPr>
            <w:r w:rsidRPr="009479AC">
              <w:rPr>
                <w:rFonts w:ascii="Times New Roman" w:hAnsi="Times New Roman" w:cs="Times New Roman"/>
                <w:sz w:val="24"/>
                <w:szCs w:val="24"/>
              </w:rPr>
              <w:t>RV6 - 5.1.,5.2.</w:t>
            </w:r>
          </w:p>
          <w:p w:rsidR="00A82EC3" w:rsidRPr="00B66414" w:rsidRDefault="00A82EC3" w:rsidP="000B5558">
            <w:pPr>
              <w:ind w:firstLine="720"/>
              <w:jc w:val="both"/>
              <w:rPr>
                <w:rFonts w:ascii="Times New Roman" w:hAnsi="Times New Roman" w:cs="Times New Roman"/>
                <w:sz w:val="24"/>
                <w:szCs w:val="24"/>
              </w:rPr>
            </w:pPr>
            <w:r w:rsidRPr="009479AC">
              <w:rPr>
                <w:rFonts w:ascii="Times New Roman" w:hAnsi="Times New Roman" w:cs="Times New Roman"/>
                <w:sz w:val="24"/>
                <w:szCs w:val="24"/>
              </w:rPr>
              <w:t xml:space="preserve">Uzdevumi izpildīti un tiks turpināti. Izglītības iestādēs  tika organizēti pasākumi un  atkarības profilakses aktivitātes, izglītojošas nodarbības, lekcijas skolēniem un vecākiem par atkarību izraisošo vielu </w:t>
            </w:r>
            <w:r>
              <w:rPr>
                <w:rFonts w:ascii="Times New Roman" w:hAnsi="Times New Roman" w:cs="Times New Roman"/>
                <w:sz w:val="24"/>
                <w:szCs w:val="24"/>
              </w:rPr>
              <w:t xml:space="preserve">profilaksi un </w:t>
            </w:r>
            <w:r w:rsidRPr="009479AC">
              <w:rPr>
                <w:rFonts w:ascii="Times New Roman" w:hAnsi="Times New Roman" w:cs="Times New Roman"/>
                <w:sz w:val="24"/>
                <w:szCs w:val="24"/>
              </w:rPr>
              <w:t>ietekmi uz veselību</w:t>
            </w:r>
            <w:r>
              <w:rPr>
                <w:rFonts w:ascii="Times New Roman" w:hAnsi="Times New Roman" w:cs="Times New Roman"/>
                <w:sz w:val="24"/>
                <w:szCs w:val="24"/>
              </w:rPr>
              <w:t>.</w:t>
            </w:r>
          </w:p>
          <w:p w:rsidR="00A82EC3" w:rsidRPr="00B66414" w:rsidRDefault="00A82EC3" w:rsidP="000B5558">
            <w:pPr>
              <w:ind w:firstLine="720"/>
              <w:jc w:val="both"/>
              <w:rPr>
                <w:rFonts w:ascii="Times New Roman" w:hAnsi="Times New Roman" w:cs="Times New Roman"/>
                <w:sz w:val="24"/>
                <w:szCs w:val="24"/>
              </w:rPr>
            </w:pPr>
            <w:r w:rsidRPr="00B66414">
              <w:rPr>
                <w:rFonts w:ascii="Times New Roman" w:hAnsi="Times New Roman" w:cs="Times New Roman"/>
                <w:sz w:val="24"/>
                <w:szCs w:val="24"/>
              </w:rPr>
              <w:t>RV6.</w:t>
            </w:r>
          </w:p>
          <w:p w:rsidR="00A82EC3" w:rsidRPr="00822EAF" w:rsidRDefault="00A82EC3" w:rsidP="000B5558">
            <w:pPr>
              <w:ind w:firstLine="720"/>
              <w:jc w:val="both"/>
              <w:rPr>
                <w:rFonts w:ascii="Times New Roman" w:hAnsi="Times New Roman" w:cs="Times New Roman"/>
                <w:sz w:val="24"/>
                <w:szCs w:val="24"/>
              </w:rPr>
            </w:pPr>
            <w:r w:rsidRPr="00B66414">
              <w:rPr>
                <w:rFonts w:ascii="Times New Roman" w:hAnsi="Times New Roman" w:cs="Times New Roman"/>
                <w:sz w:val="24"/>
                <w:szCs w:val="24"/>
              </w:rPr>
              <w:t xml:space="preserve"> Visi uzdevumi tiek īstenoti. </w:t>
            </w:r>
            <w:r w:rsidR="00C927BC">
              <w:rPr>
                <w:rFonts w:ascii="Times New Roman" w:hAnsi="Times New Roman" w:cs="Times New Roman"/>
                <w:sz w:val="24"/>
                <w:szCs w:val="24"/>
              </w:rPr>
              <w:t>COVID-</w:t>
            </w:r>
            <w:r w:rsidRPr="00B66414">
              <w:rPr>
                <w:rFonts w:ascii="Times New Roman" w:hAnsi="Times New Roman" w:cs="Times New Roman"/>
                <w:sz w:val="24"/>
                <w:szCs w:val="24"/>
              </w:rPr>
              <w:t>19 karantīnas dēļ daļu nodarbību (peldētapmācības, sporta i</w:t>
            </w:r>
            <w:r w:rsidR="000030A7">
              <w:rPr>
                <w:rFonts w:ascii="Times New Roman" w:hAnsi="Times New Roman" w:cs="Times New Roman"/>
                <w:sz w:val="24"/>
                <w:szCs w:val="24"/>
              </w:rPr>
              <w:t xml:space="preserve">nterešu izglītības programmas) </w:t>
            </w:r>
            <w:r w:rsidRPr="00B66414">
              <w:rPr>
                <w:rFonts w:ascii="Times New Roman" w:hAnsi="Times New Roman" w:cs="Times New Roman"/>
                <w:sz w:val="24"/>
                <w:szCs w:val="24"/>
              </w:rPr>
              <w:t>nebija iespējas realizēt, plānots izpildīt 2020./2021. m.gadā</w:t>
            </w:r>
            <w:r w:rsidRPr="00822EAF">
              <w:rPr>
                <w:rFonts w:ascii="Times New Roman" w:hAnsi="Times New Roman" w:cs="Times New Roman"/>
                <w:sz w:val="24"/>
                <w:szCs w:val="24"/>
              </w:rPr>
              <w:t>.</w:t>
            </w:r>
            <w:r w:rsidR="002C665A">
              <w:rPr>
                <w:rFonts w:ascii="Times New Roman" w:hAnsi="Times New Roman" w:cs="Times New Roman"/>
                <w:sz w:val="24"/>
                <w:szCs w:val="24"/>
              </w:rPr>
              <w:t xml:space="preserve"> </w:t>
            </w:r>
            <w:r w:rsidR="0038526F" w:rsidRPr="00822EAF">
              <w:rPr>
                <w:rFonts w:ascii="Times New Roman" w:hAnsi="Times New Roman" w:cs="Times New Roman"/>
                <w:sz w:val="24"/>
                <w:szCs w:val="24"/>
              </w:rPr>
              <w:t>Peldētapmācība</w:t>
            </w:r>
            <w:r w:rsidR="00CE10D4">
              <w:rPr>
                <w:rFonts w:ascii="Times New Roman" w:hAnsi="Times New Roman" w:cs="Times New Roman"/>
                <w:sz w:val="24"/>
                <w:szCs w:val="24"/>
              </w:rPr>
              <w:t xml:space="preserve"> 2020./2021.m.g. īstenota</w:t>
            </w:r>
            <w:r w:rsidR="002C665A">
              <w:rPr>
                <w:rFonts w:ascii="Times New Roman" w:hAnsi="Times New Roman" w:cs="Times New Roman"/>
                <w:sz w:val="24"/>
                <w:szCs w:val="24"/>
              </w:rPr>
              <w:t xml:space="preserve"> </w:t>
            </w:r>
            <w:r w:rsidR="00CE10D4">
              <w:rPr>
                <w:rFonts w:ascii="Times New Roman" w:hAnsi="Times New Roman" w:cs="Times New Roman"/>
                <w:sz w:val="24"/>
                <w:szCs w:val="24"/>
              </w:rPr>
              <w:t>netiks</w:t>
            </w:r>
            <w:r w:rsidR="0038526F" w:rsidRPr="00822EAF">
              <w:rPr>
                <w:rFonts w:ascii="Times New Roman" w:hAnsi="Times New Roman" w:cs="Times New Roman"/>
                <w:sz w:val="24"/>
                <w:szCs w:val="24"/>
              </w:rPr>
              <w:t>.</w:t>
            </w:r>
          </w:p>
          <w:p w:rsidR="00A82EC3" w:rsidRPr="00822EAF" w:rsidRDefault="00A82EC3" w:rsidP="000B5558">
            <w:pPr>
              <w:ind w:firstLine="720"/>
              <w:jc w:val="both"/>
              <w:rPr>
                <w:rFonts w:ascii="Times New Roman" w:hAnsi="Times New Roman" w:cs="Times New Roman"/>
                <w:sz w:val="24"/>
                <w:szCs w:val="24"/>
              </w:rPr>
            </w:pPr>
            <w:r w:rsidRPr="00822EAF">
              <w:rPr>
                <w:rFonts w:ascii="Times New Roman" w:hAnsi="Times New Roman" w:cs="Times New Roman"/>
                <w:sz w:val="24"/>
                <w:szCs w:val="24"/>
              </w:rPr>
              <w:t>RV7-1.,2.,3.4.</w:t>
            </w:r>
          </w:p>
          <w:p w:rsidR="00A82EC3" w:rsidRPr="00B66414" w:rsidRDefault="00A82EC3" w:rsidP="000B5558">
            <w:pPr>
              <w:ind w:firstLine="720"/>
              <w:jc w:val="both"/>
              <w:rPr>
                <w:rFonts w:ascii="Times New Roman" w:hAnsi="Times New Roman" w:cs="Times New Roman"/>
                <w:sz w:val="24"/>
                <w:szCs w:val="24"/>
              </w:rPr>
            </w:pPr>
            <w:r w:rsidRPr="00B66414">
              <w:rPr>
                <w:rFonts w:ascii="Times New Roman" w:hAnsi="Times New Roman" w:cs="Times New Roman"/>
                <w:sz w:val="24"/>
                <w:szCs w:val="24"/>
              </w:rPr>
              <w:t xml:space="preserve">Visi stratēģiskie uzdevumi tiek īstenoti. </w:t>
            </w:r>
          </w:p>
          <w:p w:rsidR="00A82EC3" w:rsidRPr="00B66414" w:rsidRDefault="003C6CD6" w:rsidP="000B5558">
            <w:pPr>
              <w:ind w:firstLine="720"/>
              <w:jc w:val="both"/>
              <w:rPr>
                <w:rFonts w:ascii="Times New Roman" w:hAnsi="Times New Roman" w:cs="Times New Roman"/>
                <w:sz w:val="24"/>
                <w:szCs w:val="24"/>
              </w:rPr>
            </w:pPr>
            <w:r>
              <w:rPr>
                <w:rFonts w:ascii="Times New Roman" w:hAnsi="Times New Roman" w:cs="Times New Roman"/>
                <w:sz w:val="24"/>
                <w:szCs w:val="24"/>
              </w:rPr>
              <w:t>Astoņās</w:t>
            </w:r>
            <w:r w:rsidR="002C665A">
              <w:rPr>
                <w:rFonts w:ascii="Times New Roman" w:hAnsi="Times New Roman" w:cs="Times New Roman"/>
                <w:sz w:val="24"/>
                <w:szCs w:val="24"/>
              </w:rPr>
              <w:t xml:space="preserve"> </w:t>
            </w:r>
            <w:r w:rsidR="00A82EC3" w:rsidRPr="00B66414">
              <w:rPr>
                <w:rFonts w:ascii="Times New Roman" w:hAnsi="Times New Roman" w:cs="Times New Roman"/>
                <w:sz w:val="24"/>
                <w:szCs w:val="24"/>
              </w:rPr>
              <w:t xml:space="preserve">skolās darbojas APU komandas, kuras risina uzvedības problēmas, plāno aktivitātes šo problēmu novēršanai vai veic prevencijas pasākumus. </w:t>
            </w:r>
          </w:p>
          <w:p w:rsidR="00A82EC3" w:rsidRPr="00B66414" w:rsidRDefault="00A82EC3" w:rsidP="000B5558">
            <w:pPr>
              <w:ind w:firstLine="720"/>
              <w:jc w:val="both"/>
              <w:rPr>
                <w:rFonts w:ascii="Times New Roman" w:hAnsi="Times New Roman" w:cs="Times New Roman"/>
                <w:sz w:val="24"/>
                <w:szCs w:val="24"/>
              </w:rPr>
            </w:pPr>
            <w:r w:rsidRPr="00B66414">
              <w:rPr>
                <w:rFonts w:ascii="Times New Roman" w:hAnsi="Times New Roman" w:cs="Times New Roman"/>
                <w:sz w:val="24"/>
                <w:szCs w:val="24"/>
              </w:rPr>
              <w:t xml:space="preserve">Katra izglītības iestāde ir izstrādājusi audzināšanas vadlīnijas 3 gadu posmam. Tikumisko vērtību apgūšanā katrai skolai ir sava pieeja. </w:t>
            </w:r>
          </w:p>
          <w:p w:rsidR="00A82EC3" w:rsidRPr="00B66414" w:rsidRDefault="00A82EC3" w:rsidP="000B5558">
            <w:pPr>
              <w:ind w:firstLine="720"/>
              <w:jc w:val="both"/>
              <w:rPr>
                <w:rFonts w:ascii="Times New Roman" w:hAnsi="Times New Roman" w:cs="Times New Roman"/>
                <w:sz w:val="24"/>
                <w:szCs w:val="24"/>
              </w:rPr>
            </w:pPr>
            <w:r w:rsidRPr="00B66414">
              <w:rPr>
                <w:rFonts w:ascii="Times New Roman" w:hAnsi="Times New Roman" w:cs="Times New Roman"/>
                <w:sz w:val="24"/>
                <w:szCs w:val="24"/>
              </w:rPr>
              <w:t>Veikts nozīmīgs darbs skolu parlamentu sadraudzībā un sadarbībā. Karantīnas dēļ pašpārvalžu komandu saliedēšana un sadarbība tika pārtraukta, tā turpināsies nākamgad un radīsies jaunas iniciatīvas jauniešu dzīves aktivizēšanai.</w:t>
            </w:r>
          </w:p>
          <w:p w:rsidR="00A82EC3" w:rsidRDefault="00A82EC3" w:rsidP="000B5558">
            <w:pPr>
              <w:ind w:firstLine="720"/>
              <w:jc w:val="both"/>
              <w:rPr>
                <w:rFonts w:ascii="Times New Roman" w:hAnsi="Times New Roman" w:cs="Times New Roman"/>
                <w:sz w:val="24"/>
                <w:szCs w:val="24"/>
              </w:rPr>
            </w:pPr>
            <w:r w:rsidRPr="00B66414">
              <w:rPr>
                <w:rFonts w:ascii="Times New Roman" w:hAnsi="Times New Roman" w:cs="Times New Roman"/>
                <w:sz w:val="24"/>
                <w:szCs w:val="24"/>
              </w:rPr>
              <w:t>RV8</w:t>
            </w:r>
            <w:r>
              <w:rPr>
                <w:rFonts w:ascii="Times New Roman" w:hAnsi="Times New Roman" w:cs="Times New Roman"/>
                <w:sz w:val="24"/>
                <w:szCs w:val="24"/>
              </w:rPr>
              <w:t>-1.1.,2.1.,4.1.,5.1.,6. </w:t>
            </w:r>
            <w:r>
              <w:rPr>
                <w:rFonts w:ascii="Times New Roman" w:hAnsi="Times New Roman" w:cs="Times New Roman"/>
                <w:sz w:val="24"/>
                <w:szCs w:val="24"/>
              </w:rPr>
              <w:br/>
            </w:r>
            <w:r w:rsidR="003849AF">
              <w:rPr>
                <w:rFonts w:ascii="Times New Roman" w:hAnsi="Times New Roman" w:cs="Times New Roman"/>
                <w:sz w:val="24"/>
                <w:szCs w:val="24"/>
              </w:rPr>
              <w:t>Vecāki </w:t>
            </w:r>
            <w:r w:rsidRPr="00B66414">
              <w:rPr>
                <w:rFonts w:ascii="Times New Roman" w:hAnsi="Times New Roman" w:cs="Times New Roman"/>
                <w:sz w:val="24"/>
                <w:szCs w:val="24"/>
              </w:rPr>
              <w:t>līdzdarbojas un izsakās par izglītības jautājumiem vecāku koordināci</w:t>
            </w:r>
            <w:r>
              <w:rPr>
                <w:rFonts w:ascii="Times New Roman" w:hAnsi="Times New Roman" w:cs="Times New Roman"/>
                <w:sz w:val="24"/>
                <w:szCs w:val="24"/>
              </w:rPr>
              <w:t>jas padomē un darba grupās.</w:t>
            </w:r>
            <w:r>
              <w:rPr>
                <w:rFonts w:ascii="Times New Roman" w:hAnsi="Times New Roman" w:cs="Times New Roman"/>
                <w:sz w:val="24"/>
                <w:szCs w:val="24"/>
              </w:rPr>
              <w:br/>
            </w:r>
            <w:r w:rsidR="00C927BC">
              <w:rPr>
                <w:rFonts w:ascii="Times New Roman" w:hAnsi="Times New Roman" w:cs="Times New Roman"/>
                <w:sz w:val="24"/>
                <w:szCs w:val="24"/>
              </w:rPr>
              <w:t>COVID-</w:t>
            </w:r>
            <w:r w:rsidRPr="00B66414">
              <w:rPr>
                <w:rFonts w:ascii="Times New Roman" w:hAnsi="Times New Roman" w:cs="Times New Roman"/>
                <w:sz w:val="24"/>
                <w:szCs w:val="24"/>
              </w:rPr>
              <w:t>19 karantīnas dēļ aptauja netika veikta, jāpilnveido aptaujas jautājumi.</w:t>
            </w:r>
            <w:r w:rsidRPr="00B66414">
              <w:rPr>
                <w:rFonts w:ascii="Times New Roman" w:hAnsi="Times New Roman" w:cs="Times New Roman"/>
                <w:sz w:val="24"/>
                <w:szCs w:val="24"/>
              </w:rPr>
              <w:br/>
              <w:t xml:space="preserve"> Latviešu valodas kursu organizēšana notiek katru gadu, arī </w:t>
            </w:r>
            <w:r w:rsidR="00C927BC">
              <w:rPr>
                <w:rFonts w:ascii="Times New Roman" w:hAnsi="Times New Roman" w:cs="Times New Roman"/>
                <w:sz w:val="24"/>
                <w:szCs w:val="24"/>
              </w:rPr>
              <w:t>COVID-</w:t>
            </w:r>
            <w:r w:rsidRPr="00B66414">
              <w:rPr>
                <w:rFonts w:ascii="Times New Roman" w:hAnsi="Times New Roman" w:cs="Times New Roman"/>
                <w:sz w:val="24"/>
                <w:szCs w:val="24"/>
              </w:rPr>
              <w:t>19 laikā tika nodroši</w:t>
            </w:r>
            <w:r>
              <w:rPr>
                <w:rFonts w:ascii="Times New Roman" w:hAnsi="Times New Roman" w:cs="Times New Roman"/>
                <w:sz w:val="24"/>
                <w:szCs w:val="24"/>
              </w:rPr>
              <w:t>nātas attālinātās mācības. </w:t>
            </w:r>
            <w:r>
              <w:rPr>
                <w:rFonts w:ascii="Times New Roman" w:hAnsi="Times New Roman" w:cs="Times New Roman"/>
                <w:sz w:val="24"/>
                <w:szCs w:val="24"/>
              </w:rPr>
              <w:br/>
            </w:r>
            <w:r w:rsidRPr="00B66414">
              <w:rPr>
                <w:rFonts w:ascii="Times New Roman" w:hAnsi="Times New Roman" w:cs="Times New Roman"/>
                <w:sz w:val="24"/>
                <w:szCs w:val="24"/>
              </w:rPr>
              <w:t xml:space="preserve"> Pieaugušo izglītotāji  izmanto seminārus vai attālinātos kursus izglītības kvalitātes uzlabošanai</w:t>
            </w:r>
            <w:r w:rsidR="00B47AFD">
              <w:rPr>
                <w:rFonts w:ascii="Times New Roman" w:hAnsi="Times New Roman" w:cs="Times New Roman"/>
                <w:sz w:val="24"/>
                <w:szCs w:val="24"/>
              </w:rPr>
              <w:t>,</w:t>
            </w:r>
            <w:r w:rsidRPr="00B66414">
              <w:rPr>
                <w:rFonts w:ascii="Times New Roman" w:hAnsi="Times New Roman" w:cs="Times New Roman"/>
                <w:sz w:val="24"/>
                <w:szCs w:val="24"/>
              </w:rPr>
              <w:t xml:space="preserve"> par kuriem </w:t>
            </w:r>
            <w:r w:rsidR="00B47AFD">
              <w:rPr>
                <w:rFonts w:ascii="Times New Roman" w:hAnsi="Times New Roman" w:cs="Times New Roman"/>
                <w:sz w:val="24"/>
                <w:szCs w:val="24"/>
              </w:rPr>
              <w:t xml:space="preserve">viņus informē </w:t>
            </w:r>
            <w:r w:rsidR="00531D87">
              <w:rPr>
                <w:rFonts w:ascii="Times New Roman" w:hAnsi="Times New Roman" w:cs="Times New Roman"/>
                <w:sz w:val="24"/>
                <w:szCs w:val="24"/>
              </w:rPr>
              <w:t>Izglītības pārvalde</w:t>
            </w:r>
            <w:r w:rsidRPr="00B66414">
              <w:rPr>
                <w:rFonts w:ascii="Times New Roman" w:hAnsi="Times New Roman" w:cs="Times New Roman"/>
                <w:sz w:val="24"/>
                <w:szCs w:val="24"/>
              </w:rPr>
              <w:t>. </w:t>
            </w:r>
          </w:p>
          <w:p w:rsidR="00A82EC3" w:rsidRPr="00B66414" w:rsidRDefault="00A82EC3" w:rsidP="000B5558">
            <w:pPr>
              <w:ind w:firstLine="720"/>
              <w:jc w:val="both"/>
              <w:rPr>
                <w:rFonts w:ascii="Times New Roman" w:hAnsi="Times New Roman" w:cs="Times New Roman"/>
                <w:sz w:val="24"/>
                <w:szCs w:val="24"/>
              </w:rPr>
            </w:pPr>
            <w:r w:rsidRPr="00B66414">
              <w:rPr>
                <w:rFonts w:ascii="Times New Roman" w:hAnsi="Times New Roman" w:cs="Times New Roman"/>
                <w:sz w:val="24"/>
                <w:szCs w:val="24"/>
              </w:rPr>
              <w:t>Strādājošie</w:t>
            </w:r>
            <w:r w:rsidR="003849AF">
              <w:rPr>
                <w:rFonts w:ascii="Times New Roman" w:hAnsi="Times New Roman" w:cs="Times New Roman"/>
                <w:sz w:val="24"/>
                <w:szCs w:val="24"/>
              </w:rPr>
              <w:t xml:space="preserve"> </w:t>
            </w:r>
            <w:r w:rsidR="00CE10D4">
              <w:rPr>
                <w:rFonts w:ascii="Times New Roman" w:hAnsi="Times New Roman" w:cs="Times New Roman"/>
                <w:sz w:val="24"/>
                <w:szCs w:val="24"/>
              </w:rPr>
              <w:t>izmanto</w:t>
            </w:r>
            <w:r w:rsidR="003849AF">
              <w:rPr>
                <w:rFonts w:ascii="Times New Roman" w:hAnsi="Times New Roman" w:cs="Times New Roman"/>
                <w:sz w:val="24"/>
                <w:szCs w:val="24"/>
              </w:rPr>
              <w:t xml:space="preserve"> </w:t>
            </w:r>
            <w:r w:rsidRPr="00B66414">
              <w:rPr>
                <w:rFonts w:ascii="Times New Roman" w:hAnsi="Times New Roman" w:cs="Times New Roman"/>
                <w:sz w:val="24"/>
                <w:szCs w:val="24"/>
              </w:rPr>
              <w:t>iespēju apgūt</w:t>
            </w:r>
            <w:r w:rsidR="003849AF">
              <w:rPr>
                <w:rFonts w:ascii="Times New Roman" w:hAnsi="Times New Roman" w:cs="Times New Roman"/>
                <w:sz w:val="24"/>
                <w:szCs w:val="24"/>
              </w:rPr>
              <w:t xml:space="preserve"> </w:t>
            </w:r>
            <w:r w:rsidRPr="00B66414">
              <w:rPr>
                <w:rFonts w:ascii="Times New Roman" w:hAnsi="Times New Roman" w:cs="Times New Roman"/>
                <w:sz w:val="24"/>
                <w:szCs w:val="24"/>
              </w:rPr>
              <w:t>valstī</w:t>
            </w:r>
            <w:r w:rsidR="003849AF">
              <w:rPr>
                <w:rFonts w:ascii="Times New Roman" w:hAnsi="Times New Roman" w:cs="Times New Roman"/>
                <w:sz w:val="24"/>
                <w:szCs w:val="24"/>
              </w:rPr>
              <w:t xml:space="preserve"> </w:t>
            </w:r>
            <w:r w:rsidRPr="00B66414">
              <w:rPr>
                <w:rFonts w:ascii="Times New Roman" w:hAnsi="Times New Roman" w:cs="Times New Roman"/>
                <w:sz w:val="24"/>
                <w:szCs w:val="24"/>
              </w:rPr>
              <w:t>nepieciešamās</w:t>
            </w:r>
            <w:r w:rsidR="003849AF">
              <w:rPr>
                <w:rFonts w:ascii="Times New Roman" w:hAnsi="Times New Roman" w:cs="Times New Roman"/>
                <w:sz w:val="24"/>
                <w:szCs w:val="24"/>
              </w:rPr>
              <w:t xml:space="preserve"> </w:t>
            </w:r>
            <w:r w:rsidRPr="00B66414">
              <w:rPr>
                <w:rFonts w:ascii="Times New Roman" w:hAnsi="Times New Roman" w:cs="Times New Roman"/>
                <w:sz w:val="24"/>
                <w:szCs w:val="24"/>
              </w:rPr>
              <w:t>darba prasmes, izmantojot programmas "Izaugsme un nodarbinātība" prioritārā virziena "Izglītība, prasmes un mūžizglītība" 8.4.1. specifisko atbalsta mērķi "Pilnveidot nodarbināto personu profesionālo kompetenci" ietvaros.</w:t>
            </w:r>
          </w:p>
          <w:p w:rsidR="00A82EC3" w:rsidRPr="00B66414" w:rsidRDefault="00A82EC3" w:rsidP="000B5558">
            <w:pPr>
              <w:ind w:firstLine="720"/>
              <w:jc w:val="both"/>
              <w:rPr>
                <w:rFonts w:ascii="Times New Roman" w:hAnsi="Times New Roman" w:cs="Times New Roman"/>
                <w:sz w:val="24"/>
                <w:szCs w:val="24"/>
              </w:rPr>
            </w:pPr>
            <w:r w:rsidRPr="00B66414">
              <w:rPr>
                <w:rFonts w:ascii="Times New Roman" w:hAnsi="Times New Roman" w:cs="Times New Roman"/>
                <w:sz w:val="24"/>
                <w:szCs w:val="24"/>
              </w:rPr>
              <w:t>RV9-1.,2.,3.,4.,5.,6.,7.</w:t>
            </w:r>
          </w:p>
          <w:p w:rsidR="00A82EC3" w:rsidRPr="00B66414" w:rsidRDefault="00A82EC3" w:rsidP="000B5558">
            <w:pPr>
              <w:ind w:firstLine="720"/>
              <w:jc w:val="both"/>
              <w:rPr>
                <w:rFonts w:ascii="Times New Roman" w:hAnsi="Times New Roman" w:cs="Times New Roman"/>
                <w:sz w:val="24"/>
                <w:szCs w:val="24"/>
              </w:rPr>
            </w:pPr>
            <w:r w:rsidRPr="00B66414">
              <w:rPr>
                <w:rFonts w:ascii="Times New Roman" w:hAnsi="Times New Roman" w:cs="Times New Roman"/>
                <w:sz w:val="24"/>
                <w:szCs w:val="24"/>
              </w:rPr>
              <w:lastRenderedPageBreak/>
              <w:t>Stratēģijā nospraustie uzdevumi tiek pildīti. Katrā pilsētas izglītības iestādē darbojas interešu izglītības programmas. BJC “Jaunība” notiek īstenoto int</w:t>
            </w:r>
            <w:r w:rsidR="00D86DEE">
              <w:rPr>
                <w:rFonts w:ascii="Times New Roman" w:hAnsi="Times New Roman" w:cs="Times New Roman"/>
                <w:sz w:val="24"/>
                <w:szCs w:val="24"/>
              </w:rPr>
              <w:t>erešu izglītības programmu izvēr</w:t>
            </w:r>
            <w:r w:rsidRPr="00B66414">
              <w:rPr>
                <w:rFonts w:ascii="Times New Roman" w:hAnsi="Times New Roman" w:cs="Times New Roman"/>
                <w:sz w:val="24"/>
                <w:szCs w:val="24"/>
              </w:rPr>
              <w:t>tējums, paralēli</w:t>
            </w:r>
            <w:r w:rsidR="0023710F">
              <w:rPr>
                <w:rFonts w:ascii="Times New Roman" w:hAnsi="Times New Roman" w:cs="Times New Roman"/>
                <w:sz w:val="24"/>
                <w:szCs w:val="24"/>
              </w:rPr>
              <w:t xml:space="preserve">  </w:t>
            </w:r>
            <w:r w:rsidRPr="00B66414">
              <w:rPr>
                <w:rFonts w:ascii="Times New Roman" w:hAnsi="Times New Roman" w:cs="Times New Roman"/>
                <w:sz w:val="24"/>
                <w:szCs w:val="24"/>
              </w:rPr>
              <w:t>izpētot pieprasījumu veidot jaunas interešu izglītības programmas, kuras varētu realizēt Daugavpils Inovāciju centrā. Pilnveidojot un veidojot jaunas interešu izglītības programmas, tiek domāts par audzēkņu individuālo kompetenčuun talantu attīstību, tiek veidotas kombinētas programmas tehniskajā jaunradē un vides interešu izglītībā (piemēram, raķešu modelisma pulciņa programmā ir inženierzinātnes tehnoloģijas un datorika,  orientēšanās prasmes prasa kartogrāfijas un ģeogrāfijas zināšanas, audzēkņu datorprasmes, kas pāriet programmēšanas zināšanās, piemēram, veidojot projektu “Virtuālās realitātes veidotāja darbs – ceļojums Dinaburgas pilī” (digitālo tehnoloģiju joma).</w:t>
            </w:r>
          </w:p>
          <w:p w:rsidR="00A82EC3" w:rsidRPr="00B66414" w:rsidRDefault="00C927BC" w:rsidP="000B5558">
            <w:pPr>
              <w:ind w:firstLine="720"/>
              <w:jc w:val="both"/>
              <w:rPr>
                <w:rFonts w:ascii="Times New Roman" w:hAnsi="Times New Roman" w:cs="Times New Roman"/>
                <w:sz w:val="24"/>
                <w:szCs w:val="24"/>
              </w:rPr>
            </w:pPr>
            <w:r>
              <w:rPr>
                <w:rFonts w:ascii="Times New Roman" w:hAnsi="Times New Roman" w:cs="Times New Roman"/>
                <w:sz w:val="24"/>
                <w:szCs w:val="24"/>
              </w:rPr>
              <w:t>COVID-</w:t>
            </w:r>
            <w:r w:rsidR="00A82EC3" w:rsidRPr="00B66414">
              <w:rPr>
                <w:rFonts w:ascii="Times New Roman" w:hAnsi="Times New Roman" w:cs="Times New Roman"/>
                <w:sz w:val="24"/>
                <w:szCs w:val="24"/>
              </w:rPr>
              <w:t>19 karantīnas dēļ gan skolotājiem, gan audzēkņiem bija liels izaicinājums strādāt attālināti, izmantojot mācību procesā e-platformas. Tā bija jauna pieredze. Mācījās kopā. Attālināti</w:t>
            </w:r>
            <w:r w:rsidR="0023710F">
              <w:rPr>
                <w:rFonts w:ascii="Times New Roman" w:hAnsi="Times New Roman" w:cs="Times New Roman"/>
                <w:sz w:val="24"/>
                <w:szCs w:val="24"/>
              </w:rPr>
              <w:t xml:space="preserve"> </w:t>
            </w:r>
            <w:r w:rsidR="00A82EC3" w:rsidRPr="00B66414">
              <w:rPr>
                <w:rFonts w:ascii="Times New Roman" w:hAnsi="Times New Roman" w:cs="Times New Roman"/>
                <w:sz w:val="24"/>
                <w:szCs w:val="24"/>
              </w:rPr>
              <w:t>notika  Starptautiskais Oskara Stroka jauno pianistu konkurss, kurā piedalījās vairāki mūsu pilsētas izglītības iestāžu audzēkņi.</w:t>
            </w:r>
          </w:p>
          <w:p w:rsidR="00A82EC3" w:rsidRPr="00B66414" w:rsidRDefault="00A82EC3" w:rsidP="000B5558">
            <w:pPr>
              <w:ind w:firstLine="720"/>
              <w:jc w:val="both"/>
              <w:rPr>
                <w:rFonts w:ascii="Times New Roman" w:hAnsi="Times New Roman" w:cs="Times New Roman"/>
                <w:sz w:val="24"/>
                <w:szCs w:val="24"/>
              </w:rPr>
            </w:pPr>
            <w:r w:rsidRPr="00B66414">
              <w:rPr>
                <w:rFonts w:ascii="Times New Roman" w:hAnsi="Times New Roman" w:cs="Times New Roman"/>
                <w:sz w:val="24"/>
                <w:szCs w:val="24"/>
              </w:rPr>
              <w:t xml:space="preserve"> Šogad nenotika paredzētie XII Latvijas skolu jaunatnes dziesmu un deju svētki, bet iesāktais darbs turpinās, svētki būs.</w:t>
            </w:r>
          </w:p>
          <w:p w:rsidR="00A82EC3" w:rsidRPr="00B66414" w:rsidRDefault="00A82EC3" w:rsidP="000B5558">
            <w:pPr>
              <w:ind w:firstLine="720"/>
              <w:jc w:val="both"/>
              <w:rPr>
                <w:rFonts w:ascii="Times New Roman" w:hAnsi="Times New Roman" w:cs="Times New Roman"/>
                <w:sz w:val="24"/>
                <w:szCs w:val="24"/>
              </w:rPr>
            </w:pPr>
            <w:r w:rsidRPr="00B66414">
              <w:rPr>
                <w:rFonts w:ascii="Times New Roman" w:hAnsi="Times New Roman" w:cs="Times New Roman"/>
                <w:sz w:val="24"/>
                <w:szCs w:val="24"/>
              </w:rPr>
              <w:t xml:space="preserve">Pirms </w:t>
            </w:r>
            <w:r w:rsidR="00C927BC">
              <w:rPr>
                <w:rFonts w:ascii="Times New Roman" w:hAnsi="Times New Roman" w:cs="Times New Roman"/>
                <w:sz w:val="24"/>
                <w:szCs w:val="24"/>
              </w:rPr>
              <w:t>COVID-</w:t>
            </w:r>
            <w:r w:rsidRPr="00B66414">
              <w:rPr>
                <w:rFonts w:ascii="Times New Roman" w:hAnsi="Times New Roman" w:cs="Times New Roman"/>
                <w:sz w:val="24"/>
                <w:szCs w:val="24"/>
              </w:rPr>
              <w:t>19 karantīnas tika organizētas tikšanās un dažādas aktivitātes sadarbībā ar NVO, ar ārvalstu jauniešiem, kas Latvijā viesojas projektu programmās.</w:t>
            </w:r>
            <w:r w:rsidR="0023710F">
              <w:rPr>
                <w:rFonts w:ascii="Times New Roman" w:hAnsi="Times New Roman" w:cs="Times New Roman"/>
                <w:sz w:val="24"/>
                <w:szCs w:val="24"/>
              </w:rPr>
              <w:t xml:space="preserve"> </w:t>
            </w:r>
            <w:r w:rsidRPr="00B66414">
              <w:rPr>
                <w:rFonts w:ascii="Times New Roman" w:hAnsi="Times New Roman" w:cs="Times New Roman"/>
                <w:sz w:val="24"/>
                <w:szCs w:val="24"/>
              </w:rPr>
              <w:t>Interešu izglītības skolotāji iesaistās eTwinning projektos, organizējot videokonferences karantīnas laikā.</w:t>
            </w:r>
          </w:p>
          <w:p w:rsidR="00A82EC3" w:rsidRPr="00B66414" w:rsidRDefault="00A82EC3" w:rsidP="000B5558">
            <w:pPr>
              <w:ind w:firstLine="720"/>
              <w:jc w:val="both"/>
              <w:rPr>
                <w:rFonts w:ascii="Times New Roman" w:hAnsi="Times New Roman" w:cs="Times New Roman"/>
                <w:sz w:val="24"/>
                <w:szCs w:val="24"/>
              </w:rPr>
            </w:pPr>
            <w:r w:rsidRPr="00B66414">
              <w:rPr>
                <w:rFonts w:ascii="Times New Roman" w:hAnsi="Times New Roman" w:cs="Times New Roman"/>
                <w:sz w:val="24"/>
                <w:szCs w:val="24"/>
              </w:rPr>
              <w:t>Tiek uzturēta un iespēju robežās uzlabota materiāli tehniskā bāze interešu izglītības programmu realizēšanai.</w:t>
            </w:r>
          </w:p>
        </w:tc>
      </w:tr>
      <w:tr w:rsidR="00CC3ABF" w:rsidRPr="00B66414" w:rsidTr="00BF1EAE">
        <w:tc>
          <w:tcPr>
            <w:tcW w:w="2122" w:type="dxa"/>
            <w:tcBorders>
              <w:bottom w:val="single" w:sz="4" w:space="0" w:color="000000" w:themeColor="text1"/>
            </w:tcBorders>
          </w:tcPr>
          <w:p w:rsidR="00CC3ABF" w:rsidRPr="00B66414" w:rsidRDefault="003F0A68" w:rsidP="00171E87">
            <w:pPr>
              <w:rPr>
                <w:rFonts w:ascii="Times New Roman" w:hAnsi="Times New Roman" w:cs="Times New Roman"/>
                <w:sz w:val="24"/>
                <w:szCs w:val="24"/>
              </w:rPr>
            </w:pPr>
            <w:r>
              <w:rPr>
                <w:rFonts w:ascii="Times New Roman" w:hAnsi="Times New Roman" w:cs="Times New Roman"/>
                <w:sz w:val="24"/>
                <w:szCs w:val="24"/>
              </w:rPr>
              <w:lastRenderedPageBreak/>
              <w:t>2020./2021</w:t>
            </w:r>
            <w:r w:rsidR="00CC3ABF" w:rsidRPr="00B66414">
              <w:rPr>
                <w:rFonts w:ascii="Times New Roman" w:hAnsi="Times New Roman" w:cs="Times New Roman"/>
                <w:sz w:val="24"/>
                <w:szCs w:val="24"/>
              </w:rPr>
              <w:t>.mācību gada izaicinājumi</w:t>
            </w:r>
          </w:p>
        </w:tc>
        <w:tc>
          <w:tcPr>
            <w:tcW w:w="12332" w:type="dxa"/>
            <w:tcBorders>
              <w:bottom w:val="single" w:sz="4" w:space="0" w:color="000000" w:themeColor="text1"/>
            </w:tcBorders>
          </w:tcPr>
          <w:p w:rsidR="008C57A2" w:rsidRPr="009C1C2E" w:rsidRDefault="008C57A2" w:rsidP="008C57A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Izglītības procesa nodrošināšana </w:t>
            </w:r>
            <w:r w:rsidR="00C927BC">
              <w:rPr>
                <w:rFonts w:ascii="Times New Roman" w:hAnsi="Times New Roman" w:cs="Times New Roman"/>
                <w:sz w:val="24"/>
                <w:szCs w:val="24"/>
              </w:rPr>
              <w:t>COVID-</w:t>
            </w:r>
            <w:r>
              <w:rPr>
                <w:rFonts w:ascii="Times New Roman" w:hAnsi="Times New Roman" w:cs="Times New Roman"/>
                <w:sz w:val="24"/>
                <w:szCs w:val="24"/>
              </w:rPr>
              <w:t xml:space="preserve">19 apstākļos, atbilstoši </w:t>
            </w:r>
            <w:r w:rsidR="001F5B06">
              <w:rPr>
                <w:rFonts w:ascii="Times New Roman" w:hAnsi="Times New Roman" w:cs="Times New Roman"/>
                <w:sz w:val="24"/>
                <w:szCs w:val="24"/>
              </w:rPr>
              <w:t xml:space="preserve">MK noteikumiem Nr.360, </w:t>
            </w:r>
            <w:r w:rsidR="001F5B06">
              <w:rPr>
                <w:rFonts w:ascii="Times New Roman" w:hAnsi="Times New Roman"/>
                <w:sz w:val="24"/>
                <w:szCs w:val="24"/>
              </w:rPr>
              <w:t>SPKC un IZM rekomendācijām;</w:t>
            </w:r>
          </w:p>
          <w:p w:rsidR="009C1C2E" w:rsidRPr="001F5B06" w:rsidRDefault="009C1C2E" w:rsidP="008C57A2">
            <w:pPr>
              <w:pStyle w:val="ListParagraph"/>
              <w:numPr>
                <w:ilvl w:val="0"/>
                <w:numId w:val="17"/>
              </w:numPr>
              <w:jc w:val="both"/>
              <w:rPr>
                <w:rFonts w:ascii="Times New Roman" w:hAnsi="Times New Roman" w:cs="Times New Roman"/>
                <w:sz w:val="24"/>
                <w:szCs w:val="24"/>
              </w:rPr>
            </w:pPr>
            <w:r w:rsidRPr="00B66414">
              <w:rPr>
                <w:rFonts w:ascii="Times New Roman" w:hAnsi="Times New Roman" w:cs="Times New Roman"/>
                <w:sz w:val="24"/>
                <w:szCs w:val="24"/>
              </w:rPr>
              <w:t>jaunu PII grupu ar latviešu mācību valodu atvēršana</w:t>
            </w:r>
            <w:r>
              <w:rPr>
                <w:rFonts w:ascii="Times New Roman" w:hAnsi="Times New Roman" w:cs="Times New Roman"/>
                <w:sz w:val="24"/>
                <w:szCs w:val="24"/>
              </w:rPr>
              <w:t>;</w:t>
            </w:r>
          </w:p>
          <w:p w:rsidR="001F5B06" w:rsidRPr="001F5B06" w:rsidRDefault="001F5B06" w:rsidP="008C57A2">
            <w:pPr>
              <w:pStyle w:val="ListParagraph"/>
              <w:numPr>
                <w:ilvl w:val="0"/>
                <w:numId w:val="17"/>
              </w:numPr>
              <w:jc w:val="both"/>
              <w:rPr>
                <w:rFonts w:ascii="Times New Roman" w:hAnsi="Times New Roman" w:cs="Times New Roman"/>
                <w:sz w:val="24"/>
                <w:szCs w:val="24"/>
              </w:rPr>
            </w:pPr>
            <w:r w:rsidRPr="00B66414">
              <w:rPr>
                <w:rFonts w:ascii="Times New Roman" w:hAnsi="Times New Roman" w:cs="Times New Roman"/>
                <w:sz w:val="24"/>
                <w:szCs w:val="24"/>
              </w:rPr>
              <w:t>pārejas uz mācībām latviešu valodā nodrošināšana atbilstoši licencētajām izglītības programmām</w:t>
            </w:r>
            <w:r>
              <w:rPr>
                <w:rFonts w:ascii="Times New Roman" w:hAnsi="Times New Roman" w:cs="Times New Roman"/>
                <w:sz w:val="24"/>
                <w:szCs w:val="24"/>
              </w:rPr>
              <w:t>;</w:t>
            </w:r>
          </w:p>
          <w:p w:rsidR="001F5B06" w:rsidRDefault="009C1C2E" w:rsidP="008C57A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j</w:t>
            </w:r>
            <w:r w:rsidR="001F5B06">
              <w:rPr>
                <w:rFonts w:ascii="Times New Roman" w:hAnsi="Times New Roman" w:cs="Times New Roman"/>
                <w:sz w:val="24"/>
                <w:szCs w:val="24"/>
              </w:rPr>
              <w:t>aunā mācību satura ieviešanas uzsākšana skolās;</w:t>
            </w:r>
          </w:p>
          <w:p w:rsidR="001F5B06" w:rsidRDefault="001F5B06" w:rsidP="008C57A2">
            <w:pPr>
              <w:pStyle w:val="ListParagraph"/>
              <w:numPr>
                <w:ilvl w:val="0"/>
                <w:numId w:val="17"/>
              </w:numPr>
              <w:jc w:val="both"/>
              <w:rPr>
                <w:rFonts w:ascii="Times New Roman" w:hAnsi="Times New Roman" w:cs="Times New Roman"/>
                <w:sz w:val="24"/>
                <w:szCs w:val="24"/>
              </w:rPr>
            </w:pPr>
            <w:r w:rsidRPr="00B66414">
              <w:rPr>
                <w:rFonts w:ascii="Times New Roman" w:hAnsi="Times New Roman" w:cs="Times New Roman"/>
                <w:sz w:val="24"/>
                <w:szCs w:val="24"/>
              </w:rPr>
              <w:t>vietējās sabiedrības iesaistīšan</w:t>
            </w:r>
            <w:r>
              <w:rPr>
                <w:rFonts w:ascii="Times New Roman" w:hAnsi="Times New Roman" w:cs="Times New Roman"/>
                <w:sz w:val="24"/>
                <w:szCs w:val="24"/>
              </w:rPr>
              <w:t>a jaunā mācību satura ieviešanā;</w:t>
            </w:r>
          </w:p>
          <w:p w:rsidR="00CC3ABF" w:rsidRDefault="009C1C2E" w:rsidP="005F497C">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Stropu psk. pirmsskolas izglītības programmu īstenošanas, </w:t>
            </w:r>
            <w:r w:rsidR="008C57A2" w:rsidRPr="009C1C2E">
              <w:rPr>
                <w:rFonts w:ascii="Times New Roman" w:hAnsi="Times New Roman" w:cs="Times New Roman"/>
                <w:sz w:val="24"/>
                <w:szCs w:val="24"/>
              </w:rPr>
              <w:t>I</w:t>
            </w:r>
            <w:r w:rsidR="00CC3ABF" w:rsidRPr="009C1C2E">
              <w:rPr>
                <w:rFonts w:ascii="Times New Roman" w:hAnsi="Times New Roman" w:cs="Times New Roman"/>
                <w:sz w:val="24"/>
                <w:szCs w:val="24"/>
              </w:rPr>
              <w:t>novāc</w:t>
            </w:r>
            <w:r>
              <w:rPr>
                <w:rFonts w:ascii="Times New Roman" w:hAnsi="Times New Roman" w:cs="Times New Roman"/>
                <w:sz w:val="24"/>
                <w:szCs w:val="24"/>
              </w:rPr>
              <w:t>iju centra, 12.PII un 29.PII darbības nodrošināšana ēku atjaunošanas darbu laikā;</w:t>
            </w:r>
          </w:p>
          <w:p w:rsidR="009C1C2E" w:rsidRDefault="003F45E2" w:rsidP="005F497C">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Saskanas pamatskolas pārcelšanā</w:t>
            </w:r>
            <w:r w:rsidR="009C1C2E">
              <w:rPr>
                <w:rFonts w:ascii="Times New Roman" w:hAnsi="Times New Roman" w:cs="Times New Roman"/>
                <w:sz w:val="24"/>
                <w:szCs w:val="24"/>
              </w:rPr>
              <w:t>s uz ēku Parādes ielā 7;</w:t>
            </w:r>
          </w:p>
          <w:p w:rsidR="009C1C2E" w:rsidRDefault="003F45E2" w:rsidP="005F497C">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BJC “Jaunība” pārcelšanā</w:t>
            </w:r>
            <w:r w:rsidR="009C1C2E">
              <w:rPr>
                <w:rFonts w:ascii="Times New Roman" w:hAnsi="Times New Roman" w:cs="Times New Roman"/>
                <w:sz w:val="24"/>
                <w:szCs w:val="24"/>
              </w:rPr>
              <w:t>s uz ēku Saules ielā 7;</w:t>
            </w:r>
          </w:p>
          <w:p w:rsidR="00A00091" w:rsidRDefault="00A00091" w:rsidP="005F497C">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Gatavošanās un piedalīšanās </w:t>
            </w:r>
            <w:r w:rsidRPr="00B66414">
              <w:rPr>
                <w:rFonts w:ascii="Times New Roman" w:hAnsi="Times New Roman" w:cs="Times New Roman"/>
                <w:sz w:val="24"/>
                <w:szCs w:val="24"/>
              </w:rPr>
              <w:t>XII Latvijas skolēnu dziesmu un deju svētkos</w:t>
            </w:r>
            <w:r>
              <w:rPr>
                <w:rFonts w:ascii="Times New Roman" w:hAnsi="Times New Roman" w:cs="Times New Roman"/>
                <w:sz w:val="24"/>
                <w:szCs w:val="24"/>
              </w:rPr>
              <w:t>.</w:t>
            </w:r>
          </w:p>
          <w:p w:rsidR="003F0A68" w:rsidRPr="003F45E2" w:rsidRDefault="003F0A68" w:rsidP="003F45E2">
            <w:pPr>
              <w:pStyle w:val="ListParagraph"/>
              <w:jc w:val="both"/>
              <w:rPr>
                <w:rFonts w:ascii="Times New Roman" w:hAnsi="Times New Roman" w:cs="Times New Roman"/>
                <w:sz w:val="24"/>
                <w:szCs w:val="24"/>
              </w:rPr>
            </w:pPr>
          </w:p>
        </w:tc>
      </w:tr>
      <w:tr w:rsidR="00BF1EAE" w:rsidRPr="00B66414" w:rsidTr="00BF1EAE">
        <w:tc>
          <w:tcPr>
            <w:tcW w:w="14454" w:type="dxa"/>
            <w:gridSpan w:val="2"/>
            <w:tcBorders>
              <w:left w:val="nil"/>
              <w:right w:val="nil"/>
            </w:tcBorders>
          </w:tcPr>
          <w:p w:rsidR="00BF1EAE" w:rsidRDefault="00BF1EAE" w:rsidP="00BF1EAE">
            <w:pPr>
              <w:pStyle w:val="PlainText"/>
              <w:jc w:val="both"/>
              <w:rPr>
                <w:rFonts w:ascii="Times New Roman" w:hAnsi="Times New Roman" w:cs="Times New Roman"/>
                <w:sz w:val="24"/>
                <w:szCs w:val="24"/>
              </w:rPr>
            </w:pPr>
          </w:p>
          <w:p w:rsidR="00BF1EAE" w:rsidRPr="00BF1EAE" w:rsidRDefault="00BF1EAE" w:rsidP="00BF1EAE">
            <w:pPr>
              <w:pStyle w:val="PlainText"/>
              <w:numPr>
                <w:ilvl w:val="0"/>
                <w:numId w:val="9"/>
              </w:numPr>
              <w:jc w:val="both"/>
              <w:rPr>
                <w:rFonts w:ascii="Times New Roman" w:hAnsi="Times New Roman" w:cs="Times New Roman"/>
                <w:b/>
                <w:sz w:val="24"/>
                <w:szCs w:val="24"/>
              </w:rPr>
            </w:pPr>
            <w:r w:rsidRPr="00BF1EAE">
              <w:rPr>
                <w:rFonts w:ascii="Times New Roman" w:hAnsi="Times New Roman" w:cs="Times New Roman"/>
                <w:b/>
                <w:sz w:val="24"/>
                <w:szCs w:val="24"/>
              </w:rPr>
              <w:lastRenderedPageBreak/>
              <w:t xml:space="preserve">Izglītības procesa nodrošināšana </w:t>
            </w:r>
            <w:r w:rsidR="00C927BC">
              <w:rPr>
                <w:rFonts w:ascii="Times New Roman" w:hAnsi="Times New Roman" w:cs="Times New Roman"/>
                <w:b/>
                <w:sz w:val="24"/>
                <w:szCs w:val="24"/>
              </w:rPr>
              <w:t>COVID-</w:t>
            </w:r>
            <w:r w:rsidRPr="00BF1EAE">
              <w:rPr>
                <w:rFonts w:ascii="Times New Roman" w:hAnsi="Times New Roman" w:cs="Times New Roman"/>
                <w:b/>
                <w:sz w:val="24"/>
                <w:szCs w:val="24"/>
              </w:rPr>
              <w:t xml:space="preserve">19 apstākļos, atbilstoši </w:t>
            </w:r>
            <w:r w:rsidR="00984A4D">
              <w:rPr>
                <w:rFonts w:ascii="Times New Roman" w:hAnsi="Times New Roman" w:cs="Times New Roman"/>
                <w:b/>
                <w:sz w:val="24"/>
                <w:szCs w:val="24"/>
              </w:rPr>
              <w:t xml:space="preserve">9.06.2020. </w:t>
            </w:r>
            <w:r w:rsidRPr="00BF1EAE">
              <w:rPr>
                <w:rFonts w:ascii="Times New Roman" w:hAnsi="Times New Roman" w:cs="Times New Roman"/>
                <w:b/>
                <w:sz w:val="24"/>
                <w:szCs w:val="24"/>
              </w:rPr>
              <w:t xml:space="preserve">MK noteikumiem Nr.360, </w:t>
            </w:r>
            <w:r w:rsidRPr="00BF1EAE">
              <w:rPr>
                <w:rFonts w:ascii="Times New Roman" w:hAnsi="Times New Roman"/>
                <w:b/>
                <w:sz w:val="24"/>
                <w:szCs w:val="24"/>
              </w:rPr>
              <w:t>SPKC un IZM rekomendācijām</w:t>
            </w:r>
          </w:p>
          <w:p w:rsidR="00BF1EAE" w:rsidRPr="00B66414" w:rsidRDefault="00BF1EAE" w:rsidP="00BF1EAE">
            <w:pPr>
              <w:pStyle w:val="PlainText"/>
              <w:ind w:left="720"/>
              <w:jc w:val="both"/>
              <w:rPr>
                <w:rFonts w:ascii="Times New Roman" w:hAnsi="Times New Roman" w:cs="Times New Roman"/>
                <w:sz w:val="24"/>
                <w:szCs w:val="24"/>
              </w:rPr>
            </w:pPr>
          </w:p>
        </w:tc>
      </w:tr>
      <w:tr w:rsidR="00B137EA" w:rsidRPr="00B66414" w:rsidTr="00AE7069">
        <w:tc>
          <w:tcPr>
            <w:tcW w:w="2122" w:type="dxa"/>
          </w:tcPr>
          <w:p w:rsidR="00B137EA" w:rsidRPr="00B66414" w:rsidRDefault="00B137EA" w:rsidP="00171E87">
            <w:pPr>
              <w:rPr>
                <w:rFonts w:ascii="Times New Roman" w:hAnsi="Times New Roman" w:cs="Times New Roman"/>
                <w:sz w:val="24"/>
                <w:szCs w:val="24"/>
              </w:rPr>
            </w:pPr>
            <w:r>
              <w:rPr>
                <w:rFonts w:ascii="Times New Roman" w:hAnsi="Times New Roman" w:cs="Times New Roman"/>
                <w:sz w:val="24"/>
                <w:szCs w:val="24"/>
              </w:rPr>
              <w:lastRenderedPageBreak/>
              <w:t xml:space="preserve">Mācību </w:t>
            </w:r>
            <w:r w:rsidR="007F11B0">
              <w:rPr>
                <w:rFonts w:ascii="Times New Roman" w:hAnsi="Times New Roman" w:cs="Times New Roman"/>
                <w:sz w:val="24"/>
                <w:szCs w:val="24"/>
              </w:rPr>
              <w:t xml:space="preserve">darba </w:t>
            </w:r>
            <w:r>
              <w:rPr>
                <w:rFonts w:ascii="Times New Roman" w:hAnsi="Times New Roman" w:cs="Times New Roman"/>
                <w:sz w:val="24"/>
                <w:szCs w:val="24"/>
              </w:rPr>
              <w:t>formāts</w:t>
            </w:r>
          </w:p>
        </w:tc>
        <w:tc>
          <w:tcPr>
            <w:tcW w:w="12332" w:type="dxa"/>
          </w:tcPr>
          <w:p w:rsidR="00B137EA" w:rsidRPr="00B66414" w:rsidRDefault="00B137EA" w:rsidP="00B137EA">
            <w:pPr>
              <w:pStyle w:val="PlainText"/>
              <w:jc w:val="both"/>
              <w:rPr>
                <w:rFonts w:ascii="Times New Roman" w:hAnsi="Times New Roman" w:cs="Times New Roman"/>
                <w:sz w:val="24"/>
                <w:szCs w:val="24"/>
              </w:rPr>
            </w:pPr>
            <w:r>
              <w:rPr>
                <w:rFonts w:ascii="Times New Roman" w:hAnsi="Times New Roman" w:cs="Times New Roman"/>
                <w:sz w:val="24"/>
                <w:szCs w:val="24"/>
              </w:rPr>
              <w:t>Visās izglītības iestādēs mācības notiks pēc IZM piedāvātā A varianta: nodarbības notiek klātienē</w:t>
            </w:r>
            <w:r w:rsidR="00593DAD">
              <w:rPr>
                <w:rFonts w:ascii="Times New Roman" w:hAnsi="Times New Roman" w:cs="Times New Roman"/>
                <w:sz w:val="24"/>
                <w:szCs w:val="24"/>
              </w:rPr>
              <w:t xml:space="preserve"> ar attālināto mācību elementiem 7.-12.klasēs (līdz 20% no visām mācību stundām)</w:t>
            </w:r>
          </w:p>
        </w:tc>
      </w:tr>
      <w:tr w:rsidR="00B137EA" w:rsidRPr="00B66414" w:rsidTr="00AE7069">
        <w:tc>
          <w:tcPr>
            <w:tcW w:w="2122" w:type="dxa"/>
          </w:tcPr>
          <w:p w:rsidR="00B137EA" w:rsidRPr="00B66414" w:rsidRDefault="00D86DEE" w:rsidP="00171E87">
            <w:pPr>
              <w:rPr>
                <w:rFonts w:ascii="Times New Roman" w:hAnsi="Times New Roman" w:cs="Times New Roman"/>
                <w:sz w:val="24"/>
                <w:szCs w:val="24"/>
              </w:rPr>
            </w:pPr>
            <w:r>
              <w:rPr>
                <w:rFonts w:ascii="Times New Roman" w:hAnsi="Times New Roman" w:cs="Times New Roman"/>
                <w:sz w:val="24"/>
                <w:szCs w:val="24"/>
              </w:rPr>
              <w:t>Izglītības iestā</w:t>
            </w:r>
            <w:r w:rsidR="007261B8">
              <w:rPr>
                <w:rFonts w:ascii="Times New Roman" w:hAnsi="Times New Roman" w:cs="Times New Roman"/>
                <w:sz w:val="24"/>
                <w:szCs w:val="24"/>
              </w:rPr>
              <w:t xml:space="preserve">žu darbības pamatprincipi </w:t>
            </w:r>
          </w:p>
        </w:tc>
        <w:tc>
          <w:tcPr>
            <w:tcW w:w="12332" w:type="dxa"/>
          </w:tcPr>
          <w:p w:rsidR="00B137EA" w:rsidRPr="009517EC" w:rsidRDefault="00F17CC8" w:rsidP="009517EC">
            <w:pPr>
              <w:pStyle w:val="tv213"/>
              <w:rPr>
                <w:color w:val="000000"/>
                <w:lang w:val="lv-LV"/>
              </w:rPr>
            </w:pPr>
            <w:r w:rsidRPr="003C6CD6">
              <w:rPr>
                <w:lang w:val="lv-LV"/>
              </w:rPr>
              <w:t>Izglītības iestādes savu darbu organiz</w:t>
            </w:r>
            <w:r>
              <w:rPr>
                <w:lang w:val="lv-LV"/>
              </w:rPr>
              <w:t>ēs, balstoties</w:t>
            </w:r>
            <w:r w:rsidR="007261B8" w:rsidRPr="003C6CD6">
              <w:rPr>
                <w:lang w:val="lv-LV"/>
              </w:rPr>
              <w:t xml:space="preserve"> </w:t>
            </w:r>
            <w:r w:rsidR="00173A37">
              <w:rPr>
                <w:lang w:val="lv-LV"/>
              </w:rPr>
              <w:t xml:space="preserve">uz </w:t>
            </w:r>
            <w:r w:rsidR="007261B8" w:rsidRPr="003C6CD6">
              <w:rPr>
                <w:lang w:val="lv-LV"/>
              </w:rPr>
              <w:t>2020.gada 9.jūnija MK noteikumos Nr.360 „Epidemioloģiskās drošības pasākumi COVID-19 inf</w:t>
            </w:r>
            <w:r w:rsidRPr="003C6CD6">
              <w:rPr>
                <w:lang w:val="lv-LV"/>
              </w:rPr>
              <w:t>ekcijas ierobežošanai” defin</w:t>
            </w:r>
            <w:r>
              <w:rPr>
                <w:lang w:val="lv-LV"/>
              </w:rPr>
              <w:t>ē</w:t>
            </w:r>
            <w:r w:rsidRPr="003C6CD6">
              <w:rPr>
                <w:lang w:val="lv-LV"/>
              </w:rPr>
              <w:t>tiem</w:t>
            </w:r>
            <w:r w:rsidR="00640D12">
              <w:rPr>
                <w:lang w:val="lv-LV"/>
              </w:rPr>
              <w:t xml:space="preserve"> </w:t>
            </w:r>
            <w:r w:rsidRPr="003C6CD6">
              <w:rPr>
                <w:lang w:val="lv-LV"/>
              </w:rPr>
              <w:t>pamatprincipiem</w:t>
            </w:r>
            <w:r w:rsidR="009517EC" w:rsidRPr="003C6CD6">
              <w:rPr>
                <w:lang w:val="lv-LV"/>
              </w:rPr>
              <w:t xml:space="preserve">: </w:t>
            </w:r>
            <w:r w:rsidR="000030A7">
              <w:rPr>
                <w:lang w:val="lv-LV"/>
              </w:rPr>
              <w:t>informēšana; distancē</w:t>
            </w:r>
            <w:r w:rsidR="009517EC">
              <w:rPr>
                <w:lang w:val="lv-LV"/>
              </w:rPr>
              <w:t>šanās;higiēna; personas veselības stāvokļa uzraudzība.</w:t>
            </w:r>
          </w:p>
        </w:tc>
      </w:tr>
      <w:tr w:rsidR="00B137EA" w:rsidRPr="00B66414" w:rsidTr="007261B8">
        <w:tc>
          <w:tcPr>
            <w:tcW w:w="2122" w:type="dxa"/>
            <w:tcBorders>
              <w:bottom w:val="single" w:sz="4" w:space="0" w:color="000000" w:themeColor="text1"/>
            </w:tcBorders>
          </w:tcPr>
          <w:p w:rsidR="00B137EA" w:rsidRPr="00B66414" w:rsidRDefault="007F11B0" w:rsidP="00171E87">
            <w:pPr>
              <w:rPr>
                <w:rFonts w:ascii="Times New Roman" w:hAnsi="Times New Roman" w:cs="Times New Roman"/>
                <w:sz w:val="24"/>
                <w:szCs w:val="24"/>
              </w:rPr>
            </w:pPr>
            <w:r>
              <w:rPr>
                <w:rFonts w:ascii="Times New Roman" w:hAnsi="Times New Roman" w:cs="Times New Roman"/>
                <w:sz w:val="24"/>
                <w:szCs w:val="24"/>
              </w:rPr>
              <w:t>Rīcība izglītojamā vai pedagoga saslimšanas gadījumā</w:t>
            </w:r>
          </w:p>
        </w:tc>
        <w:tc>
          <w:tcPr>
            <w:tcW w:w="12332" w:type="dxa"/>
            <w:tcBorders>
              <w:bottom w:val="single" w:sz="4" w:space="0" w:color="000000" w:themeColor="text1"/>
            </w:tcBorders>
          </w:tcPr>
          <w:p w:rsidR="00B137EA" w:rsidRPr="00B66414" w:rsidRDefault="007F11B0" w:rsidP="00B137EA">
            <w:pPr>
              <w:pStyle w:val="PlainText"/>
              <w:jc w:val="both"/>
              <w:rPr>
                <w:rFonts w:ascii="Times New Roman" w:hAnsi="Times New Roman" w:cs="Times New Roman"/>
                <w:sz w:val="24"/>
                <w:szCs w:val="24"/>
              </w:rPr>
            </w:pPr>
            <w:r>
              <w:rPr>
                <w:rFonts w:ascii="Times New Roman" w:hAnsi="Times New Roman" w:cs="Times New Roman"/>
                <w:sz w:val="24"/>
                <w:szCs w:val="24"/>
              </w:rPr>
              <w:t>Sadarbībā ar SPKC un dibinātāju skola organizē attālinātas mācības visiem ar saslimušo personu kontaktā bijušajiem izglītojamajiem un/vai lemj par pedagogu attālinātu darbu.</w:t>
            </w:r>
          </w:p>
        </w:tc>
      </w:tr>
      <w:tr w:rsidR="007261B8" w:rsidRPr="00B66414" w:rsidTr="007261B8">
        <w:tc>
          <w:tcPr>
            <w:tcW w:w="14454" w:type="dxa"/>
            <w:gridSpan w:val="2"/>
            <w:tcBorders>
              <w:left w:val="nil"/>
              <w:right w:val="nil"/>
            </w:tcBorders>
          </w:tcPr>
          <w:p w:rsidR="007261B8" w:rsidRDefault="007261B8" w:rsidP="00B137EA">
            <w:pPr>
              <w:pStyle w:val="PlainText"/>
              <w:jc w:val="both"/>
              <w:rPr>
                <w:rFonts w:ascii="Times New Roman" w:hAnsi="Times New Roman" w:cs="Times New Roman"/>
                <w:sz w:val="24"/>
                <w:szCs w:val="24"/>
              </w:rPr>
            </w:pPr>
          </w:p>
          <w:p w:rsidR="007261B8" w:rsidRPr="007261B8" w:rsidRDefault="007261B8" w:rsidP="007261B8">
            <w:pPr>
              <w:pStyle w:val="PlainText"/>
              <w:numPr>
                <w:ilvl w:val="0"/>
                <w:numId w:val="9"/>
              </w:numPr>
              <w:jc w:val="both"/>
              <w:rPr>
                <w:rFonts w:ascii="Times New Roman" w:hAnsi="Times New Roman" w:cs="Times New Roman"/>
                <w:b/>
                <w:sz w:val="24"/>
                <w:szCs w:val="24"/>
              </w:rPr>
            </w:pPr>
            <w:r w:rsidRPr="007261B8">
              <w:rPr>
                <w:rFonts w:ascii="Times New Roman" w:hAnsi="Times New Roman" w:cs="Times New Roman"/>
                <w:b/>
                <w:sz w:val="24"/>
                <w:szCs w:val="24"/>
              </w:rPr>
              <w:t>Būtiski valdības lēmumi, uzsākot mācību gadu</w:t>
            </w:r>
          </w:p>
          <w:p w:rsidR="007261B8" w:rsidRPr="007261B8" w:rsidRDefault="007261B8" w:rsidP="007261B8">
            <w:pPr>
              <w:pStyle w:val="PlainText"/>
              <w:ind w:left="720"/>
              <w:jc w:val="both"/>
              <w:rPr>
                <w:rFonts w:ascii="Times New Roman" w:hAnsi="Times New Roman" w:cs="Times New Roman"/>
                <w:b/>
                <w:sz w:val="24"/>
                <w:szCs w:val="24"/>
              </w:rPr>
            </w:pPr>
          </w:p>
        </w:tc>
      </w:tr>
      <w:tr w:rsidR="00CC3ABF" w:rsidRPr="00B66414" w:rsidTr="008534DE">
        <w:tc>
          <w:tcPr>
            <w:tcW w:w="2122" w:type="dxa"/>
            <w:tcBorders>
              <w:bottom w:val="single" w:sz="4" w:space="0" w:color="000000" w:themeColor="text1"/>
            </w:tcBorders>
          </w:tcPr>
          <w:p w:rsidR="00CC3ABF" w:rsidRPr="00B66414" w:rsidRDefault="00CC3ABF" w:rsidP="00171E87">
            <w:pPr>
              <w:rPr>
                <w:rFonts w:ascii="Times New Roman" w:hAnsi="Times New Roman" w:cs="Times New Roman"/>
                <w:sz w:val="24"/>
                <w:szCs w:val="24"/>
              </w:rPr>
            </w:pPr>
          </w:p>
        </w:tc>
        <w:tc>
          <w:tcPr>
            <w:tcW w:w="12332" w:type="dxa"/>
            <w:tcBorders>
              <w:bottom w:val="single" w:sz="4" w:space="0" w:color="000000" w:themeColor="text1"/>
            </w:tcBorders>
          </w:tcPr>
          <w:p w:rsidR="00CB4BE8" w:rsidRPr="007F11B0" w:rsidRDefault="00CB4BE8" w:rsidP="00CB4BE8">
            <w:pPr>
              <w:pStyle w:val="PlainText"/>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Izglītības iestāžu darbību reglamentē </w:t>
            </w:r>
            <w:r w:rsidRPr="007F11B0">
              <w:rPr>
                <w:rFonts w:ascii="Times New Roman" w:hAnsi="Times New Roman" w:cs="Times New Roman"/>
                <w:sz w:val="24"/>
                <w:szCs w:val="24"/>
              </w:rPr>
              <w:t>2020.gada 9.jūnija MK noteikumi Nr.360 „Epidemioloģiskās drošības pasākumi COVID-19 infekcijas ierobežošanai”</w:t>
            </w:r>
            <w:r>
              <w:rPr>
                <w:rFonts w:ascii="Times New Roman" w:hAnsi="Times New Roman" w:cs="Times New Roman"/>
                <w:sz w:val="24"/>
                <w:szCs w:val="24"/>
              </w:rPr>
              <w:t>;</w:t>
            </w:r>
          </w:p>
          <w:p w:rsidR="00CB4BE8" w:rsidRDefault="00CB4BE8" w:rsidP="00CB4BE8">
            <w:pPr>
              <w:pStyle w:val="PlainText"/>
              <w:numPr>
                <w:ilvl w:val="0"/>
                <w:numId w:val="18"/>
              </w:numPr>
              <w:jc w:val="both"/>
              <w:rPr>
                <w:rFonts w:ascii="Times New Roman" w:hAnsi="Times New Roman" w:cs="Times New Roman"/>
                <w:sz w:val="24"/>
                <w:szCs w:val="24"/>
              </w:rPr>
            </w:pPr>
            <w:r>
              <w:rPr>
                <w:rFonts w:ascii="Times New Roman" w:hAnsi="Times New Roman" w:cs="Times New Roman"/>
                <w:sz w:val="24"/>
                <w:szCs w:val="24"/>
              </w:rPr>
              <w:t>Turpinās p</w:t>
            </w:r>
            <w:r w:rsidRPr="007F11B0">
              <w:rPr>
                <w:rFonts w:ascii="Times New Roman" w:hAnsi="Times New Roman" w:cs="Times New Roman"/>
                <w:sz w:val="24"/>
                <w:szCs w:val="24"/>
              </w:rPr>
              <w:t>āreja uz latviešu valodu atbilstoši Izglītības un Vispārējās izglītības likumos noteikt</w:t>
            </w:r>
            <w:r>
              <w:rPr>
                <w:rFonts w:ascii="Times New Roman" w:hAnsi="Times New Roman" w:cs="Times New Roman"/>
                <w:sz w:val="24"/>
                <w:szCs w:val="24"/>
              </w:rPr>
              <w:t>ajam: pakāpeniski no 01.09.2019;</w:t>
            </w:r>
          </w:p>
          <w:p w:rsidR="00CB4BE8" w:rsidRDefault="00CB4BE8" w:rsidP="00CB4BE8">
            <w:pPr>
              <w:pStyle w:val="PlainText"/>
              <w:numPr>
                <w:ilvl w:val="0"/>
                <w:numId w:val="18"/>
              </w:numPr>
              <w:jc w:val="both"/>
              <w:rPr>
                <w:rFonts w:ascii="Times New Roman" w:hAnsi="Times New Roman" w:cs="Times New Roman"/>
                <w:sz w:val="24"/>
                <w:szCs w:val="24"/>
              </w:rPr>
            </w:pPr>
            <w:r>
              <w:rPr>
                <w:rFonts w:ascii="Times New Roman" w:hAnsi="Times New Roman" w:cs="Times New Roman"/>
                <w:sz w:val="24"/>
                <w:szCs w:val="24"/>
              </w:rPr>
              <w:t>Tiek uzsākta i</w:t>
            </w:r>
            <w:r w:rsidRPr="007F11B0">
              <w:rPr>
                <w:rFonts w:ascii="Times New Roman" w:hAnsi="Times New Roman" w:cs="Times New Roman"/>
                <w:sz w:val="24"/>
                <w:szCs w:val="24"/>
              </w:rPr>
              <w:t>zglītības satura reformas ieviešana no 01.09.202</w:t>
            </w:r>
            <w:r>
              <w:rPr>
                <w:rFonts w:ascii="Times New Roman" w:hAnsi="Times New Roman" w:cs="Times New Roman"/>
                <w:sz w:val="24"/>
                <w:szCs w:val="24"/>
              </w:rPr>
              <w:t>0. skolā 1.,4., 7.,10.klasēs;</w:t>
            </w:r>
          </w:p>
          <w:p w:rsidR="00CB4BE8" w:rsidRDefault="00CB4BE8" w:rsidP="00CB4BE8">
            <w:pPr>
              <w:pStyle w:val="ListParagraph"/>
              <w:numPr>
                <w:ilvl w:val="0"/>
                <w:numId w:val="18"/>
              </w:num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Stājas spēkā </w:t>
            </w:r>
            <w:r w:rsidRPr="00B66414">
              <w:rPr>
                <w:rFonts w:ascii="Times New Roman" w:hAnsi="Times New Roman" w:cs="Times New Roman"/>
                <w:sz w:val="24"/>
                <w:szCs w:val="24"/>
              </w:rPr>
              <w:t>2019.gada 19.novembra MK noteikumi Nr.556 „Prasības vispārējās izglītības iestādēm, lai to īstenotajās izglītības programmās uzņemtu izglītojamos ar speciālām vajadzībām”, kas paredz izglītības iestādes pienākumus šo skolēnu izglītošanā</w:t>
            </w:r>
            <w:r>
              <w:rPr>
                <w:rFonts w:ascii="Times New Roman" w:hAnsi="Times New Roman" w:cs="Times New Roman"/>
                <w:sz w:val="24"/>
                <w:szCs w:val="24"/>
              </w:rPr>
              <w:t>;</w:t>
            </w:r>
          </w:p>
          <w:p w:rsidR="007F11B0" w:rsidRDefault="00CC3ABF" w:rsidP="00CB4BE8">
            <w:pPr>
              <w:pStyle w:val="PlainText"/>
              <w:numPr>
                <w:ilvl w:val="0"/>
                <w:numId w:val="18"/>
              </w:numPr>
              <w:jc w:val="both"/>
              <w:rPr>
                <w:rFonts w:ascii="Times New Roman" w:hAnsi="Times New Roman" w:cs="Times New Roman"/>
                <w:sz w:val="24"/>
                <w:szCs w:val="24"/>
              </w:rPr>
            </w:pPr>
            <w:r w:rsidRPr="00B66414">
              <w:rPr>
                <w:rFonts w:ascii="Times New Roman" w:hAnsi="Times New Roman" w:cs="Times New Roman"/>
                <w:sz w:val="24"/>
                <w:szCs w:val="24"/>
              </w:rPr>
              <w:t xml:space="preserve">Tiek palielināta zemākā darba algas likme </w:t>
            </w:r>
            <w:r w:rsidR="007F11B0">
              <w:rPr>
                <w:rFonts w:ascii="Times New Roman" w:hAnsi="Times New Roman" w:cs="Times New Roman"/>
                <w:sz w:val="24"/>
                <w:szCs w:val="24"/>
              </w:rPr>
              <w:t xml:space="preserve">pedagogiem </w:t>
            </w:r>
            <w:r w:rsidR="007F11B0" w:rsidRPr="00B66414">
              <w:rPr>
                <w:rFonts w:ascii="Times New Roman" w:hAnsi="Times New Roman" w:cs="Times New Roman"/>
                <w:sz w:val="24"/>
                <w:szCs w:val="24"/>
              </w:rPr>
              <w:t>līdz 790 eiro par 30 stundām skolā un par 40 stundām PII</w:t>
            </w:r>
            <w:r w:rsidR="007F11B0">
              <w:rPr>
                <w:rFonts w:ascii="Times New Roman" w:hAnsi="Times New Roman" w:cs="Times New Roman"/>
                <w:sz w:val="24"/>
                <w:szCs w:val="24"/>
              </w:rPr>
              <w:t>;</w:t>
            </w:r>
          </w:p>
          <w:p w:rsidR="00CC3ABF" w:rsidRDefault="007F11B0" w:rsidP="00CB4BE8">
            <w:pPr>
              <w:pStyle w:val="PlainText"/>
              <w:numPr>
                <w:ilvl w:val="0"/>
                <w:numId w:val="18"/>
              </w:numPr>
              <w:jc w:val="both"/>
              <w:rPr>
                <w:rFonts w:ascii="Times New Roman" w:hAnsi="Times New Roman" w:cs="Times New Roman"/>
                <w:sz w:val="24"/>
                <w:szCs w:val="24"/>
              </w:rPr>
            </w:pPr>
            <w:r w:rsidRPr="00B66414">
              <w:rPr>
                <w:rFonts w:ascii="Times New Roman" w:hAnsi="Times New Roman" w:cs="Times New Roman"/>
                <w:sz w:val="24"/>
                <w:szCs w:val="24"/>
              </w:rPr>
              <w:t xml:space="preserve">Tiek palielināta zemākā darba algas likme </w:t>
            </w:r>
            <w:r w:rsidR="00CC3ABF" w:rsidRPr="00B66414">
              <w:rPr>
                <w:rFonts w:ascii="Times New Roman" w:hAnsi="Times New Roman" w:cs="Times New Roman"/>
                <w:sz w:val="24"/>
                <w:szCs w:val="24"/>
              </w:rPr>
              <w:t>skolu direktoriem: līdz 100 skolēnu – 1056 EUR (+53); no 101 līdz 150 skolēnu – 1112 EUR (+56); no 151 līdz 300 skolēnu – 1169 EUR (+60); no 301 līdz 500 skolēnu – 1224EUR (+62); no 501 līdz 800 skolēnu – 1278 EUR (+64); no 801 līd</w:t>
            </w:r>
            <w:r>
              <w:rPr>
                <w:rFonts w:ascii="Times New Roman" w:hAnsi="Times New Roman" w:cs="Times New Roman"/>
                <w:sz w:val="24"/>
                <w:szCs w:val="24"/>
              </w:rPr>
              <w:t>z 1000 skolēnu – 1334 EUR (+67);</w:t>
            </w:r>
          </w:p>
          <w:p w:rsidR="00490771" w:rsidRDefault="00490771" w:rsidP="00CB4BE8">
            <w:pPr>
              <w:pStyle w:val="PlainText"/>
              <w:numPr>
                <w:ilvl w:val="0"/>
                <w:numId w:val="18"/>
              </w:numPr>
              <w:jc w:val="both"/>
              <w:rPr>
                <w:rFonts w:ascii="Times New Roman" w:hAnsi="Times New Roman" w:cs="Times New Roman"/>
                <w:sz w:val="24"/>
                <w:szCs w:val="24"/>
              </w:rPr>
            </w:pPr>
            <w:r>
              <w:rPr>
                <w:rFonts w:ascii="Times New Roman" w:hAnsi="Times New Roman" w:cs="Times New Roman"/>
                <w:sz w:val="24"/>
                <w:szCs w:val="24"/>
              </w:rPr>
              <w:t>Izskatīšanai valdībā ir iesniegts IZM ziņojums par vidusskolu tīkla attīstību valstī un vidusskolu darbības kvalitatīvajiem un kvantitatīvajiem rādītājiem.</w:t>
            </w:r>
          </w:p>
          <w:p w:rsidR="000B5558" w:rsidRPr="00B553D6" w:rsidRDefault="000B5558" w:rsidP="00CB4BE8">
            <w:pPr>
              <w:pStyle w:val="PlainText"/>
              <w:ind w:left="720"/>
              <w:jc w:val="both"/>
              <w:rPr>
                <w:rFonts w:ascii="Times New Roman" w:hAnsi="Times New Roman" w:cs="Times New Roman"/>
                <w:sz w:val="24"/>
                <w:szCs w:val="24"/>
              </w:rPr>
            </w:pPr>
          </w:p>
        </w:tc>
      </w:tr>
      <w:tr w:rsidR="008534DE" w:rsidRPr="00B66414" w:rsidTr="008534DE">
        <w:tc>
          <w:tcPr>
            <w:tcW w:w="14454" w:type="dxa"/>
            <w:gridSpan w:val="2"/>
            <w:tcBorders>
              <w:left w:val="nil"/>
              <w:right w:val="nil"/>
            </w:tcBorders>
          </w:tcPr>
          <w:p w:rsidR="008534DE" w:rsidRDefault="008534DE" w:rsidP="008534DE">
            <w:pPr>
              <w:pStyle w:val="ListParagraph"/>
              <w:tabs>
                <w:tab w:val="left" w:pos="709"/>
              </w:tabs>
              <w:jc w:val="both"/>
              <w:rPr>
                <w:rFonts w:ascii="Times New Roman" w:hAnsi="Times New Roman" w:cs="Times New Roman"/>
                <w:sz w:val="24"/>
                <w:szCs w:val="24"/>
              </w:rPr>
            </w:pPr>
          </w:p>
          <w:p w:rsidR="008534DE" w:rsidRDefault="008534DE" w:rsidP="008534DE">
            <w:pPr>
              <w:pStyle w:val="ListParagraph"/>
              <w:numPr>
                <w:ilvl w:val="0"/>
                <w:numId w:val="9"/>
              </w:numPr>
              <w:tabs>
                <w:tab w:val="left" w:pos="709"/>
              </w:tabs>
              <w:jc w:val="both"/>
              <w:rPr>
                <w:rFonts w:ascii="Times New Roman" w:hAnsi="Times New Roman" w:cs="Times New Roman"/>
                <w:b/>
                <w:sz w:val="24"/>
                <w:szCs w:val="24"/>
              </w:rPr>
            </w:pPr>
            <w:r w:rsidRPr="008534DE">
              <w:rPr>
                <w:rFonts w:ascii="Times New Roman" w:hAnsi="Times New Roman" w:cs="Times New Roman"/>
                <w:b/>
                <w:sz w:val="24"/>
                <w:szCs w:val="24"/>
              </w:rPr>
              <w:t>2020./2021.mācību gada riski</w:t>
            </w:r>
          </w:p>
          <w:p w:rsidR="008534DE" w:rsidRPr="008534DE" w:rsidRDefault="008534DE" w:rsidP="008534DE">
            <w:pPr>
              <w:pStyle w:val="ListParagraph"/>
              <w:tabs>
                <w:tab w:val="left" w:pos="709"/>
              </w:tabs>
              <w:jc w:val="both"/>
              <w:rPr>
                <w:rFonts w:ascii="Times New Roman" w:hAnsi="Times New Roman" w:cs="Times New Roman"/>
                <w:b/>
                <w:sz w:val="24"/>
                <w:szCs w:val="24"/>
              </w:rPr>
            </w:pPr>
          </w:p>
        </w:tc>
      </w:tr>
      <w:tr w:rsidR="00CC3ABF" w:rsidRPr="00B66414" w:rsidTr="00AE7069">
        <w:tc>
          <w:tcPr>
            <w:tcW w:w="2122" w:type="dxa"/>
          </w:tcPr>
          <w:p w:rsidR="00CC3ABF" w:rsidRPr="00B66414" w:rsidRDefault="008534DE" w:rsidP="00171E87">
            <w:pPr>
              <w:rPr>
                <w:rFonts w:ascii="Times New Roman" w:hAnsi="Times New Roman" w:cs="Times New Roman"/>
                <w:sz w:val="24"/>
                <w:szCs w:val="24"/>
              </w:rPr>
            </w:pPr>
            <w:r>
              <w:rPr>
                <w:rFonts w:ascii="Times New Roman" w:hAnsi="Times New Roman" w:cs="Times New Roman"/>
                <w:sz w:val="24"/>
                <w:szCs w:val="24"/>
              </w:rPr>
              <w:t>Epidemioloģiskā drošība un mācību process</w:t>
            </w:r>
          </w:p>
        </w:tc>
        <w:tc>
          <w:tcPr>
            <w:tcW w:w="12332" w:type="dxa"/>
          </w:tcPr>
          <w:p w:rsidR="00CB4BE8" w:rsidRDefault="00CB4BE8" w:rsidP="00CB4BE8">
            <w:pPr>
              <w:pStyle w:val="ListParagraph"/>
              <w:numPr>
                <w:ilvl w:val="0"/>
                <w:numId w:val="20"/>
              </w:numPr>
              <w:tabs>
                <w:tab w:val="left" w:pos="709"/>
              </w:tabs>
              <w:jc w:val="both"/>
              <w:rPr>
                <w:rFonts w:ascii="Times New Roman" w:hAnsi="Times New Roman" w:cs="Times New Roman"/>
                <w:sz w:val="24"/>
                <w:szCs w:val="24"/>
              </w:rPr>
            </w:pPr>
            <w:r w:rsidRPr="00CB4BE8">
              <w:rPr>
                <w:rFonts w:ascii="Times New Roman" w:hAnsi="Times New Roman" w:cs="Times New Roman"/>
                <w:sz w:val="24"/>
                <w:szCs w:val="24"/>
              </w:rPr>
              <w:t>Izglītības iestāžu k</w:t>
            </w:r>
            <w:r w:rsidR="008534DE">
              <w:rPr>
                <w:rFonts w:ascii="Times New Roman" w:hAnsi="Times New Roman" w:cs="Times New Roman"/>
                <w:sz w:val="24"/>
                <w:szCs w:val="24"/>
              </w:rPr>
              <w:t>onsekventa epidemioloģiskās</w:t>
            </w:r>
            <w:r w:rsidRPr="00CB4BE8">
              <w:rPr>
                <w:rFonts w:ascii="Times New Roman" w:hAnsi="Times New Roman" w:cs="Times New Roman"/>
                <w:sz w:val="24"/>
                <w:szCs w:val="24"/>
              </w:rPr>
              <w:t xml:space="preserve"> drošības pasākumu īstenošana, organizējot mācību procesu;</w:t>
            </w:r>
          </w:p>
          <w:p w:rsidR="00CB4BE8" w:rsidRDefault="00CB4BE8" w:rsidP="00CB4BE8">
            <w:pPr>
              <w:pStyle w:val="ListParagraph"/>
              <w:numPr>
                <w:ilvl w:val="0"/>
                <w:numId w:val="20"/>
              </w:numPr>
              <w:tabs>
                <w:tab w:val="left" w:pos="709"/>
              </w:tabs>
              <w:jc w:val="both"/>
              <w:rPr>
                <w:rFonts w:ascii="Times New Roman" w:hAnsi="Times New Roman" w:cs="Times New Roman"/>
                <w:sz w:val="24"/>
                <w:szCs w:val="24"/>
              </w:rPr>
            </w:pPr>
            <w:r>
              <w:rPr>
                <w:rFonts w:ascii="Times New Roman" w:hAnsi="Times New Roman" w:cs="Times New Roman"/>
                <w:sz w:val="24"/>
                <w:szCs w:val="24"/>
              </w:rPr>
              <w:t>Nepieciešamības gadījumā</w:t>
            </w:r>
            <w:r w:rsidRPr="00B66414">
              <w:rPr>
                <w:rFonts w:ascii="Times New Roman" w:hAnsi="Times New Roman" w:cs="Times New Roman"/>
                <w:sz w:val="24"/>
                <w:szCs w:val="24"/>
              </w:rPr>
              <w:t xml:space="preserve"> kvalitatīva attālināta mācību procesa organizēšana izglītības iestādēs</w:t>
            </w:r>
            <w:r>
              <w:rPr>
                <w:rFonts w:ascii="Times New Roman" w:hAnsi="Times New Roman" w:cs="Times New Roman"/>
                <w:sz w:val="24"/>
                <w:szCs w:val="24"/>
              </w:rPr>
              <w:t>;</w:t>
            </w:r>
          </w:p>
          <w:p w:rsidR="008534DE" w:rsidRDefault="008534DE" w:rsidP="00CB4BE8">
            <w:pPr>
              <w:pStyle w:val="ListParagraph"/>
              <w:numPr>
                <w:ilvl w:val="0"/>
                <w:numId w:val="20"/>
              </w:numPr>
              <w:tabs>
                <w:tab w:val="left" w:pos="709"/>
              </w:tabs>
              <w:jc w:val="both"/>
              <w:rPr>
                <w:rFonts w:ascii="Times New Roman" w:hAnsi="Times New Roman" w:cs="Times New Roman"/>
                <w:sz w:val="24"/>
                <w:szCs w:val="24"/>
              </w:rPr>
            </w:pPr>
            <w:r w:rsidRPr="00B66414">
              <w:rPr>
                <w:rFonts w:ascii="Times New Roman" w:hAnsi="Times New Roman" w:cs="Times New Roman"/>
                <w:sz w:val="24"/>
                <w:szCs w:val="24"/>
              </w:rPr>
              <w:t>Metodiskā un administratīvā darba organizēšana attālināti</w:t>
            </w:r>
            <w:r>
              <w:rPr>
                <w:rFonts w:ascii="Times New Roman" w:hAnsi="Times New Roman" w:cs="Times New Roman"/>
                <w:sz w:val="24"/>
                <w:szCs w:val="24"/>
              </w:rPr>
              <w:t>;</w:t>
            </w:r>
          </w:p>
          <w:p w:rsidR="00CC3ABF" w:rsidRPr="008168AC" w:rsidRDefault="008534DE" w:rsidP="008168AC">
            <w:pPr>
              <w:pStyle w:val="ListParagraph"/>
              <w:numPr>
                <w:ilvl w:val="0"/>
                <w:numId w:val="20"/>
              </w:numPr>
              <w:tabs>
                <w:tab w:val="left" w:pos="709"/>
              </w:tabs>
              <w:jc w:val="both"/>
              <w:rPr>
                <w:rFonts w:ascii="Times New Roman" w:hAnsi="Times New Roman" w:cs="Times New Roman"/>
                <w:sz w:val="24"/>
                <w:szCs w:val="24"/>
              </w:rPr>
            </w:pPr>
            <w:r>
              <w:rPr>
                <w:rFonts w:ascii="Times New Roman" w:hAnsi="Times New Roman" w:cs="Times New Roman"/>
                <w:sz w:val="24"/>
                <w:szCs w:val="24"/>
              </w:rPr>
              <w:t>Jaunā satura ieviešana COVID-19 apstākļos;</w:t>
            </w:r>
          </w:p>
        </w:tc>
      </w:tr>
      <w:tr w:rsidR="008534DE" w:rsidRPr="00B66414" w:rsidTr="00AE7069">
        <w:tc>
          <w:tcPr>
            <w:tcW w:w="2122" w:type="dxa"/>
          </w:tcPr>
          <w:p w:rsidR="008534DE" w:rsidRDefault="008534DE" w:rsidP="00171E87">
            <w:pPr>
              <w:rPr>
                <w:rFonts w:ascii="Times New Roman" w:hAnsi="Times New Roman" w:cs="Times New Roman"/>
                <w:sz w:val="24"/>
                <w:szCs w:val="24"/>
              </w:rPr>
            </w:pPr>
            <w:r>
              <w:rPr>
                <w:rFonts w:ascii="Times New Roman" w:hAnsi="Times New Roman" w:cs="Times New Roman"/>
                <w:sz w:val="24"/>
                <w:szCs w:val="24"/>
              </w:rPr>
              <w:t>Mācības valsts valodā</w:t>
            </w:r>
          </w:p>
        </w:tc>
        <w:tc>
          <w:tcPr>
            <w:tcW w:w="12332" w:type="dxa"/>
          </w:tcPr>
          <w:p w:rsidR="008534DE" w:rsidRDefault="008534DE" w:rsidP="008534DE">
            <w:pPr>
              <w:pStyle w:val="ListParagraph"/>
              <w:numPr>
                <w:ilvl w:val="0"/>
                <w:numId w:val="20"/>
              </w:numPr>
              <w:tabs>
                <w:tab w:val="left" w:pos="709"/>
              </w:tabs>
              <w:jc w:val="both"/>
              <w:rPr>
                <w:rFonts w:ascii="Times New Roman" w:hAnsi="Times New Roman" w:cs="Times New Roman"/>
                <w:sz w:val="24"/>
                <w:szCs w:val="24"/>
              </w:rPr>
            </w:pPr>
            <w:r>
              <w:rPr>
                <w:rFonts w:ascii="Times New Roman" w:hAnsi="Times New Roman" w:cs="Times New Roman"/>
                <w:sz w:val="24"/>
                <w:szCs w:val="24"/>
              </w:rPr>
              <w:t>Pašvaldības</w:t>
            </w:r>
            <w:r w:rsidRPr="00B66414">
              <w:rPr>
                <w:rFonts w:ascii="Times New Roman" w:hAnsi="Times New Roman" w:cs="Times New Roman"/>
                <w:sz w:val="24"/>
                <w:szCs w:val="24"/>
              </w:rPr>
              <w:t xml:space="preserve"> gatavība katrā pirmsskolas izglītības iestādē pēc nepieciešamības organizēt mācību procesu latviešu valodā</w:t>
            </w:r>
            <w:r>
              <w:rPr>
                <w:rFonts w:ascii="Times New Roman" w:hAnsi="Times New Roman" w:cs="Times New Roman"/>
                <w:sz w:val="24"/>
                <w:szCs w:val="24"/>
              </w:rPr>
              <w:t>;</w:t>
            </w:r>
          </w:p>
          <w:p w:rsidR="008534DE" w:rsidRDefault="008168AC" w:rsidP="00CB4BE8">
            <w:pPr>
              <w:pStyle w:val="ListParagraph"/>
              <w:numPr>
                <w:ilvl w:val="0"/>
                <w:numId w:val="20"/>
              </w:numPr>
              <w:tabs>
                <w:tab w:val="left" w:pos="709"/>
              </w:tabs>
              <w:jc w:val="both"/>
              <w:rPr>
                <w:rFonts w:ascii="Times New Roman" w:hAnsi="Times New Roman" w:cs="Times New Roman"/>
                <w:sz w:val="24"/>
                <w:szCs w:val="24"/>
              </w:rPr>
            </w:pPr>
            <w:r>
              <w:rPr>
                <w:rFonts w:ascii="Times New Roman" w:hAnsi="Times New Roman" w:cs="Times New Roman"/>
                <w:sz w:val="24"/>
                <w:szCs w:val="24"/>
              </w:rPr>
              <w:t>Pedagogu valsts valodas lietošanas līmenis</w:t>
            </w:r>
            <w:r w:rsidR="00D86DEE">
              <w:rPr>
                <w:rFonts w:ascii="Times New Roman" w:hAnsi="Times New Roman" w:cs="Times New Roman"/>
                <w:sz w:val="24"/>
                <w:szCs w:val="24"/>
              </w:rPr>
              <w:t>;</w:t>
            </w:r>
          </w:p>
          <w:p w:rsidR="008168AC" w:rsidRPr="00CB4BE8" w:rsidRDefault="008168AC" w:rsidP="00CB4BE8">
            <w:pPr>
              <w:pStyle w:val="ListParagraph"/>
              <w:numPr>
                <w:ilvl w:val="0"/>
                <w:numId w:val="20"/>
              </w:numPr>
              <w:tabs>
                <w:tab w:val="left" w:pos="709"/>
              </w:tabs>
              <w:jc w:val="both"/>
              <w:rPr>
                <w:rFonts w:ascii="Times New Roman" w:hAnsi="Times New Roman" w:cs="Times New Roman"/>
                <w:sz w:val="24"/>
                <w:szCs w:val="24"/>
              </w:rPr>
            </w:pPr>
            <w:r>
              <w:rPr>
                <w:rFonts w:ascii="Times New Roman" w:hAnsi="Times New Roman" w:cs="Times New Roman"/>
                <w:sz w:val="24"/>
                <w:szCs w:val="24"/>
              </w:rPr>
              <w:t>Izglītojamo valsts valodas lietošanas līmenis</w:t>
            </w:r>
            <w:r w:rsidR="00D86DEE">
              <w:rPr>
                <w:rFonts w:ascii="Times New Roman" w:hAnsi="Times New Roman" w:cs="Times New Roman"/>
                <w:sz w:val="24"/>
                <w:szCs w:val="24"/>
              </w:rPr>
              <w:t>.</w:t>
            </w:r>
          </w:p>
        </w:tc>
      </w:tr>
      <w:tr w:rsidR="008534DE" w:rsidRPr="00B66414" w:rsidTr="00AE7069">
        <w:tc>
          <w:tcPr>
            <w:tcW w:w="2122" w:type="dxa"/>
          </w:tcPr>
          <w:p w:rsidR="008534DE" w:rsidRDefault="008168AC" w:rsidP="00171E87">
            <w:pPr>
              <w:rPr>
                <w:rFonts w:ascii="Times New Roman" w:hAnsi="Times New Roman" w:cs="Times New Roman"/>
                <w:sz w:val="24"/>
                <w:szCs w:val="24"/>
              </w:rPr>
            </w:pPr>
            <w:r>
              <w:rPr>
                <w:rFonts w:ascii="Times New Roman" w:hAnsi="Times New Roman" w:cs="Times New Roman"/>
                <w:sz w:val="24"/>
                <w:szCs w:val="24"/>
              </w:rPr>
              <w:t xml:space="preserve">Pedagogi </w:t>
            </w:r>
          </w:p>
        </w:tc>
        <w:tc>
          <w:tcPr>
            <w:tcW w:w="12332" w:type="dxa"/>
          </w:tcPr>
          <w:p w:rsidR="008168AC" w:rsidRDefault="008168AC" w:rsidP="008168AC">
            <w:pPr>
              <w:pStyle w:val="ListParagraph"/>
              <w:numPr>
                <w:ilvl w:val="0"/>
                <w:numId w:val="20"/>
              </w:numPr>
              <w:tabs>
                <w:tab w:val="left" w:pos="709"/>
              </w:tabs>
              <w:jc w:val="both"/>
              <w:rPr>
                <w:rFonts w:ascii="Times New Roman" w:hAnsi="Times New Roman" w:cs="Times New Roman"/>
                <w:sz w:val="24"/>
                <w:szCs w:val="24"/>
              </w:rPr>
            </w:pPr>
            <w:r w:rsidRPr="00B66414">
              <w:rPr>
                <w:rFonts w:ascii="Times New Roman" w:hAnsi="Times New Roman" w:cs="Times New Roman"/>
                <w:sz w:val="24"/>
                <w:szCs w:val="24"/>
              </w:rPr>
              <w:t>Pedagogu trūkums izglītības iestādēs eksaktajos mācību priekšmetos</w:t>
            </w:r>
            <w:r>
              <w:rPr>
                <w:rFonts w:ascii="Times New Roman" w:hAnsi="Times New Roman" w:cs="Times New Roman"/>
                <w:sz w:val="24"/>
                <w:szCs w:val="24"/>
              </w:rPr>
              <w:t>;</w:t>
            </w:r>
          </w:p>
          <w:p w:rsidR="008534DE" w:rsidRPr="00CB4BE8" w:rsidRDefault="008168AC" w:rsidP="00CB4BE8">
            <w:pPr>
              <w:pStyle w:val="ListParagraph"/>
              <w:numPr>
                <w:ilvl w:val="0"/>
                <w:numId w:val="20"/>
              </w:numPr>
              <w:tabs>
                <w:tab w:val="left" w:pos="709"/>
              </w:tabs>
              <w:jc w:val="both"/>
              <w:rPr>
                <w:rFonts w:ascii="Times New Roman" w:hAnsi="Times New Roman" w:cs="Times New Roman"/>
                <w:sz w:val="24"/>
                <w:szCs w:val="24"/>
              </w:rPr>
            </w:pPr>
            <w:r>
              <w:rPr>
                <w:rFonts w:ascii="Times New Roman" w:hAnsi="Times New Roman" w:cs="Times New Roman"/>
                <w:sz w:val="24"/>
                <w:szCs w:val="24"/>
              </w:rPr>
              <w:t>Pedagog</w:t>
            </w:r>
            <w:r w:rsidR="00D86DEE">
              <w:rPr>
                <w:rFonts w:ascii="Times New Roman" w:hAnsi="Times New Roman" w:cs="Times New Roman"/>
                <w:sz w:val="24"/>
                <w:szCs w:val="24"/>
              </w:rPr>
              <w:t>u motivācija mainīt savu pedagoģ</w:t>
            </w:r>
            <w:r>
              <w:rPr>
                <w:rFonts w:ascii="Times New Roman" w:hAnsi="Times New Roman" w:cs="Times New Roman"/>
                <w:sz w:val="24"/>
                <w:szCs w:val="24"/>
              </w:rPr>
              <w:t>isko pieeju atbilstoši jauno izglītības standartu un vadlīniju prasībām</w:t>
            </w:r>
            <w:r w:rsidR="00D86DEE">
              <w:rPr>
                <w:rFonts w:ascii="Times New Roman" w:hAnsi="Times New Roman" w:cs="Times New Roman"/>
                <w:sz w:val="24"/>
                <w:szCs w:val="24"/>
              </w:rPr>
              <w:t>.</w:t>
            </w:r>
          </w:p>
        </w:tc>
      </w:tr>
      <w:tr w:rsidR="008534DE" w:rsidRPr="00B66414" w:rsidTr="00AE7069">
        <w:tc>
          <w:tcPr>
            <w:tcW w:w="2122" w:type="dxa"/>
          </w:tcPr>
          <w:p w:rsidR="008534DE" w:rsidRDefault="008168AC" w:rsidP="00171E87">
            <w:pPr>
              <w:rPr>
                <w:rFonts w:ascii="Times New Roman" w:hAnsi="Times New Roman" w:cs="Times New Roman"/>
                <w:sz w:val="24"/>
                <w:szCs w:val="24"/>
              </w:rPr>
            </w:pPr>
            <w:r>
              <w:rPr>
                <w:rFonts w:ascii="Times New Roman" w:hAnsi="Times New Roman" w:cs="Times New Roman"/>
                <w:sz w:val="24"/>
                <w:szCs w:val="24"/>
              </w:rPr>
              <w:t>Vidusskolu tīkls un darbības kvalitāte</w:t>
            </w:r>
          </w:p>
        </w:tc>
        <w:tc>
          <w:tcPr>
            <w:tcW w:w="12332" w:type="dxa"/>
          </w:tcPr>
          <w:p w:rsidR="008534DE" w:rsidRPr="008168AC" w:rsidRDefault="008168AC" w:rsidP="008168AC">
            <w:pPr>
              <w:pStyle w:val="ListParagraph"/>
              <w:numPr>
                <w:ilvl w:val="0"/>
                <w:numId w:val="20"/>
              </w:numPr>
              <w:tabs>
                <w:tab w:val="left" w:pos="709"/>
              </w:tabs>
              <w:jc w:val="both"/>
              <w:rPr>
                <w:rFonts w:ascii="Times New Roman" w:hAnsi="Times New Roman" w:cs="Times New Roman"/>
                <w:sz w:val="24"/>
                <w:szCs w:val="24"/>
              </w:rPr>
            </w:pPr>
            <w:r>
              <w:rPr>
                <w:rFonts w:ascii="Times New Roman" w:hAnsi="Times New Roman" w:cs="Times New Roman"/>
                <w:sz w:val="24"/>
                <w:szCs w:val="24"/>
              </w:rPr>
              <w:t>Vidusskolu darbības kvantitatīvo un kvalitatīvo rādītāju atbilstība prasībām (j</w:t>
            </w:r>
            <w:r w:rsidRPr="008534DE">
              <w:rPr>
                <w:rFonts w:ascii="Times New Roman" w:hAnsi="Times New Roman" w:cs="Times New Roman"/>
                <w:sz w:val="24"/>
                <w:szCs w:val="24"/>
              </w:rPr>
              <w:t>a mācību gada beigās vidusskolu 12.klašu skolēnu obligāto centralizēto eksāmenu (OCE) līmenis nesasniegs 40% un/vai skolēnu skaits vidusskolas posmā būs mazāks par 120, skola saņems IZM brīdinājumu par pilnu vai daļēju finansējuma pārtraukšanu pedago</w:t>
            </w:r>
            <w:r>
              <w:rPr>
                <w:rFonts w:ascii="Times New Roman" w:hAnsi="Times New Roman" w:cs="Times New Roman"/>
                <w:sz w:val="24"/>
                <w:szCs w:val="24"/>
              </w:rPr>
              <w:t>gu algām).</w:t>
            </w:r>
          </w:p>
        </w:tc>
      </w:tr>
    </w:tbl>
    <w:p w:rsidR="005F497C" w:rsidRDefault="005F497C" w:rsidP="005F497C">
      <w:pPr>
        <w:pStyle w:val="ListParagraph"/>
        <w:rPr>
          <w:rFonts w:ascii="Times New Roman" w:hAnsi="Times New Roman" w:cs="Times New Roman"/>
          <w:b/>
          <w:sz w:val="24"/>
          <w:szCs w:val="24"/>
        </w:rPr>
      </w:pPr>
    </w:p>
    <w:p w:rsidR="009862F4" w:rsidRPr="005F497C" w:rsidRDefault="009862F4" w:rsidP="005F497C">
      <w:pPr>
        <w:pStyle w:val="ListParagraph"/>
        <w:numPr>
          <w:ilvl w:val="0"/>
          <w:numId w:val="9"/>
        </w:numPr>
        <w:rPr>
          <w:rFonts w:ascii="Times New Roman" w:hAnsi="Times New Roman" w:cs="Times New Roman"/>
          <w:b/>
          <w:sz w:val="24"/>
          <w:szCs w:val="24"/>
        </w:rPr>
      </w:pPr>
      <w:r w:rsidRPr="005F497C">
        <w:rPr>
          <w:rFonts w:ascii="Times New Roman" w:hAnsi="Times New Roman" w:cs="Times New Roman"/>
          <w:b/>
          <w:sz w:val="24"/>
          <w:szCs w:val="24"/>
        </w:rPr>
        <w:t>Metodiskā darba prioritātes</w:t>
      </w:r>
      <w:r w:rsidR="00A61C47" w:rsidRPr="005F497C">
        <w:rPr>
          <w:rFonts w:ascii="Times New Roman" w:hAnsi="Times New Roman" w:cs="Times New Roman"/>
          <w:b/>
          <w:sz w:val="24"/>
          <w:szCs w:val="24"/>
        </w:rPr>
        <w:t>:</w:t>
      </w:r>
    </w:p>
    <w:p w:rsidR="00897A8D" w:rsidRDefault="00937509" w:rsidP="005F497C">
      <w:pPr>
        <w:pStyle w:val="ListParagraph"/>
        <w:numPr>
          <w:ilvl w:val="0"/>
          <w:numId w:val="20"/>
        </w:numPr>
        <w:rPr>
          <w:rFonts w:ascii="Times New Roman" w:hAnsi="Times New Roman" w:cs="Times New Roman"/>
          <w:sz w:val="24"/>
          <w:szCs w:val="24"/>
        </w:rPr>
      </w:pPr>
      <w:r w:rsidRPr="005F497C">
        <w:rPr>
          <w:rFonts w:ascii="Times New Roman" w:hAnsi="Times New Roman" w:cs="Times New Roman"/>
          <w:sz w:val="24"/>
          <w:szCs w:val="24"/>
        </w:rPr>
        <w:t xml:space="preserve">Skolotāju </w:t>
      </w:r>
      <w:r w:rsidR="00B26684" w:rsidRPr="005F497C">
        <w:rPr>
          <w:rFonts w:ascii="Times New Roman" w:hAnsi="Times New Roman" w:cs="Times New Roman"/>
          <w:sz w:val="24"/>
          <w:szCs w:val="24"/>
        </w:rPr>
        <w:t xml:space="preserve">kompetences pilnveidošana un </w:t>
      </w:r>
      <w:r w:rsidRPr="005F497C">
        <w:rPr>
          <w:rFonts w:ascii="Times New Roman" w:hAnsi="Times New Roman" w:cs="Times New Roman"/>
          <w:sz w:val="24"/>
          <w:szCs w:val="24"/>
        </w:rPr>
        <w:t>sadarbības veicināšana jaunā mācību</w:t>
      </w:r>
      <w:r w:rsidR="005F497C" w:rsidRPr="005F497C">
        <w:rPr>
          <w:rFonts w:ascii="Times New Roman" w:hAnsi="Times New Roman" w:cs="Times New Roman"/>
          <w:sz w:val="24"/>
          <w:szCs w:val="24"/>
        </w:rPr>
        <w:t xml:space="preserve"> satura plānošanā un īstenošanā;</w:t>
      </w:r>
    </w:p>
    <w:p w:rsidR="001408EE" w:rsidRPr="00D86DEE" w:rsidRDefault="005F497C" w:rsidP="00694082">
      <w:pPr>
        <w:pStyle w:val="ListParagraph"/>
        <w:numPr>
          <w:ilvl w:val="0"/>
          <w:numId w:val="20"/>
        </w:numPr>
        <w:rPr>
          <w:rFonts w:ascii="Times New Roman" w:hAnsi="Times New Roman" w:cs="Times New Roman"/>
          <w:sz w:val="24"/>
          <w:szCs w:val="24"/>
        </w:rPr>
      </w:pPr>
      <w:r w:rsidRPr="005F497C">
        <w:rPr>
          <w:rFonts w:ascii="Times New Roman" w:hAnsi="Times New Roman" w:cs="Times New Roman"/>
          <w:sz w:val="24"/>
          <w:szCs w:val="24"/>
        </w:rPr>
        <w:t>Izglītības iestāžu vadības un pedagogu kompetences paaugstināšana iestādes darba pašvērtējuma procesa organizēšanā un pašnovērtējuma ziņojuma izstrādāšanā.</w:t>
      </w:r>
    </w:p>
    <w:p w:rsidR="00013DDE" w:rsidRPr="005F497C" w:rsidRDefault="009862F4" w:rsidP="005F497C">
      <w:pPr>
        <w:pStyle w:val="ListParagraph"/>
        <w:numPr>
          <w:ilvl w:val="0"/>
          <w:numId w:val="9"/>
        </w:numPr>
        <w:rPr>
          <w:rFonts w:ascii="Times New Roman" w:hAnsi="Times New Roman" w:cs="Times New Roman"/>
          <w:b/>
          <w:sz w:val="24"/>
          <w:szCs w:val="24"/>
        </w:rPr>
      </w:pPr>
      <w:r w:rsidRPr="005F497C">
        <w:rPr>
          <w:rFonts w:ascii="Times New Roman" w:hAnsi="Times New Roman" w:cs="Times New Roman"/>
          <w:b/>
          <w:sz w:val="24"/>
          <w:szCs w:val="24"/>
        </w:rPr>
        <w:t>Pasā</w:t>
      </w:r>
      <w:r w:rsidR="00171E87" w:rsidRPr="005F497C">
        <w:rPr>
          <w:rFonts w:ascii="Times New Roman" w:hAnsi="Times New Roman" w:cs="Times New Roman"/>
          <w:b/>
          <w:sz w:val="24"/>
          <w:szCs w:val="24"/>
        </w:rPr>
        <w:t>kumi</w:t>
      </w:r>
      <w:r w:rsidR="002028F4" w:rsidRPr="005F497C">
        <w:rPr>
          <w:rFonts w:ascii="Times New Roman" w:hAnsi="Times New Roman" w:cs="Times New Roman"/>
          <w:b/>
          <w:sz w:val="24"/>
          <w:szCs w:val="24"/>
        </w:rPr>
        <w:t>, kas tiek plānoti augustā-oktobrī</w:t>
      </w:r>
    </w:p>
    <w:p w:rsidR="00013DDE" w:rsidRPr="00B66414" w:rsidRDefault="00E80B68" w:rsidP="00DB3714">
      <w:pPr>
        <w:rPr>
          <w:rFonts w:ascii="Times New Roman" w:hAnsi="Times New Roman" w:cs="Times New Roman"/>
          <w:b/>
          <w:sz w:val="24"/>
          <w:szCs w:val="24"/>
        </w:rPr>
      </w:pPr>
      <w:r w:rsidRPr="00B66414">
        <w:rPr>
          <w:rFonts w:ascii="Times New Roman" w:hAnsi="Times New Roman" w:cs="Times New Roman"/>
          <w:b/>
          <w:sz w:val="24"/>
          <w:szCs w:val="24"/>
        </w:rPr>
        <w:t>Izglītojamo drošību veicinoši pasākumi</w:t>
      </w:r>
      <w:r w:rsidR="005B7EA5" w:rsidRPr="00B66414">
        <w:rPr>
          <w:rFonts w:ascii="Times New Roman" w:hAnsi="Times New Roman" w:cs="Times New Roman"/>
          <w:b/>
          <w:sz w:val="24"/>
          <w:szCs w:val="24"/>
        </w:rPr>
        <w:t>:</w:t>
      </w:r>
    </w:p>
    <w:p w:rsidR="00897A8D" w:rsidRPr="003F45E2" w:rsidRDefault="00897A8D" w:rsidP="003F45E2">
      <w:pPr>
        <w:pStyle w:val="ListParagraph"/>
        <w:numPr>
          <w:ilvl w:val="0"/>
          <w:numId w:val="22"/>
        </w:numPr>
        <w:jc w:val="both"/>
        <w:rPr>
          <w:rFonts w:ascii="Times New Roman" w:hAnsi="Times New Roman" w:cs="Times New Roman"/>
          <w:sz w:val="24"/>
          <w:szCs w:val="24"/>
        </w:rPr>
      </w:pPr>
      <w:r w:rsidRPr="003F45E2">
        <w:rPr>
          <w:rFonts w:ascii="Times New Roman" w:hAnsi="Times New Roman" w:cs="Times New Roman"/>
          <w:sz w:val="24"/>
          <w:szCs w:val="24"/>
        </w:rPr>
        <w:t xml:space="preserve">drošības pasākumu izstrādāšana un ieviešana, mācību procesa organizēšana </w:t>
      </w:r>
      <w:r w:rsidRPr="003F45E2">
        <w:rPr>
          <w:rFonts w:ascii="Times New Roman" w:hAnsi="Times New Roman"/>
          <w:sz w:val="24"/>
          <w:szCs w:val="24"/>
        </w:rPr>
        <w:t xml:space="preserve">atbilstoši MK noteikumiem Nr.360, IZM </w:t>
      </w:r>
      <w:r w:rsidR="00705E9B" w:rsidRPr="003F45E2">
        <w:rPr>
          <w:rFonts w:ascii="Times New Roman" w:hAnsi="Times New Roman"/>
          <w:sz w:val="24"/>
          <w:szCs w:val="24"/>
        </w:rPr>
        <w:t xml:space="preserve">ieteikumiem un SPKC ieteikumiem </w:t>
      </w:r>
      <w:r w:rsidRPr="003F45E2">
        <w:rPr>
          <w:rFonts w:ascii="Times New Roman" w:hAnsi="Times New Roman" w:cs="Times New Roman"/>
          <w:sz w:val="24"/>
          <w:szCs w:val="24"/>
        </w:rPr>
        <w:t xml:space="preserve">Daugavpils pilsētas </w:t>
      </w:r>
      <w:r w:rsidR="00705E9B" w:rsidRPr="003F45E2">
        <w:rPr>
          <w:rFonts w:ascii="Times New Roman" w:hAnsi="Times New Roman" w:cs="Times New Roman"/>
          <w:sz w:val="24"/>
          <w:szCs w:val="24"/>
        </w:rPr>
        <w:t>pirmsskolas un vispārizglītojošās izglītības iestādēs.</w:t>
      </w:r>
      <w:r w:rsidR="00705E9B" w:rsidRPr="003F45E2">
        <w:rPr>
          <w:rFonts w:ascii="Times New Roman" w:hAnsi="Times New Roman"/>
          <w:sz w:val="24"/>
          <w:szCs w:val="24"/>
        </w:rPr>
        <w:t>Vecāku/likumisko</w:t>
      </w:r>
      <w:r w:rsidRPr="003F45E2">
        <w:rPr>
          <w:rFonts w:ascii="Times New Roman" w:hAnsi="Times New Roman"/>
          <w:sz w:val="24"/>
          <w:szCs w:val="24"/>
        </w:rPr>
        <w:t xml:space="preserve"> pārstāvju informēšana par mācību procesa organizēšanu un ierobežojošiem pasākumiem iestādē;</w:t>
      </w:r>
    </w:p>
    <w:p w:rsidR="0081340D" w:rsidRPr="003F45E2" w:rsidRDefault="0081340D" w:rsidP="003F45E2">
      <w:pPr>
        <w:pStyle w:val="ListParagraph"/>
        <w:numPr>
          <w:ilvl w:val="0"/>
          <w:numId w:val="22"/>
        </w:numPr>
        <w:jc w:val="both"/>
        <w:rPr>
          <w:rFonts w:ascii="Times New Roman" w:hAnsi="Times New Roman" w:cs="Times New Roman"/>
          <w:i/>
          <w:sz w:val="24"/>
          <w:szCs w:val="24"/>
        </w:rPr>
      </w:pPr>
      <w:r w:rsidRPr="003F45E2">
        <w:rPr>
          <w:rFonts w:ascii="Times New Roman" w:hAnsi="Times New Roman" w:cs="Times New Roman"/>
          <w:sz w:val="24"/>
          <w:szCs w:val="24"/>
        </w:rPr>
        <w:lastRenderedPageBreak/>
        <w:t>Daugavpils pilsētas pašvaldības policija plāno arī turpmāk strādāt un produktīvi sadarboties ar</w:t>
      </w:r>
      <w:r w:rsidR="000A0805" w:rsidRPr="003F45E2">
        <w:rPr>
          <w:rFonts w:ascii="Times New Roman" w:hAnsi="Times New Roman" w:cs="Times New Roman"/>
          <w:sz w:val="24"/>
          <w:szCs w:val="24"/>
        </w:rPr>
        <w:t xml:space="preserve"> Daugavpils pilsētas</w:t>
      </w:r>
      <w:r w:rsidRPr="003F45E2">
        <w:rPr>
          <w:rFonts w:ascii="Times New Roman" w:hAnsi="Times New Roman" w:cs="Times New Roman"/>
          <w:sz w:val="24"/>
          <w:szCs w:val="24"/>
        </w:rPr>
        <w:t xml:space="preserve"> Izglītības pārvaldi sekojošos vir</w:t>
      </w:r>
      <w:r w:rsidR="003F45E2">
        <w:rPr>
          <w:rFonts w:ascii="Times New Roman" w:hAnsi="Times New Roman" w:cs="Times New Roman"/>
          <w:sz w:val="24"/>
          <w:szCs w:val="24"/>
        </w:rPr>
        <w:t>zienos:</w:t>
      </w:r>
    </w:p>
    <w:p w:rsidR="0081340D" w:rsidRPr="00B66414" w:rsidRDefault="003F45E2" w:rsidP="00705E9B">
      <w:pPr>
        <w:jc w:val="both"/>
        <w:rPr>
          <w:rFonts w:ascii="Times New Roman" w:hAnsi="Times New Roman" w:cs="Times New Roman"/>
          <w:sz w:val="24"/>
          <w:szCs w:val="24"/>
        </w:rPr>
      </w:pPr>
      <w:r>
        <w:rPr>
          <w:rFonts w:ascii="Times New Roman" w:hAnsi="Times New Roman" w:cs="Times New Roman"/>
          <w:sz w:val="24"/>
          <w:szCs w:val="24"/>
        </w:rPr>
        <w:t xml:space="preserve">-patrulēšanas laikā pievērst </w:t>
      </w:r>
      <w:r w:rsidR="0081340D" w:rsidRPr="00B66414">
        <w:rPr>
          <w:rFonts w:ascii="Times New Roman" w:hAnsi="Times New Roman" w:cs="Times New Roman"/>
          <w:sz w:val="24"/>
          <w:szCs w:val="24"/>
        </w:rPr>
        <w:t>uzmanību Daugavpils pilsētas administratīvajā teritorijā esošajām skolā</w:t>
      </w:r>
      <w:r>
        <w:rPr>
          <w:rFonts w:ascii="Times New Roman" w:hAnsi="Times New Roman" w:cs="Times New Roman"/>
          <w:sz w:val="24"/>
          <w:szCs w:val="24"/>
        </w:rPr>
        <w:t>m</w:t>
      </w:r>
      <w:r w:rsidR="00F34B77" w:rsidRPr="00B66414">
        <w:rPr>
          <w:rFonts w:ascii="Times New Roman" w:hAnsi="Times New Roman" w:cs="Times New Roman"/>
          <w:sz w:val="24"/>
          <w:szCs w:val="24"/>
        </w:rPr>
        <w:t xml:space="preserve">, </w:t>
      </w:r>
      <w:r w:rsidR="00F34B77" w:rsidRPr="00B66414">
        <w:rPr>
          <w:rStyle w:val="c2"/>
          <w:rFonts w:ascii="Times New Roman" w:hAnsi="Times New Roman" w:cs="Times New Roman"/>
          <w:sz w:val="24"/>
          <w:szCs w:val="24"/>
        </w:rPr>
        <w:t>skolu apkārtnei, skolēnu un jauniešu pulcēšanās vietām</w:t>
      </w:r>
      <w:r w:rsidR="00705E9B">
        <w:rPr>
          <w:rStyle w:val="c2"/>
          <w:rFonts w:ascii="Times New Roman" w:hAnsi="Times New Roman" w:cs="Times New Roman"/>
          <w:sz w:val="24"/>
          <w:szCs w:val="24"/>
        </w:rPr>
        <w:t>;</w:t>
      </w:r>
    </w:p>
    <w:p w:rsidR="0081340D" w:rsidRPr="00B66414" w:rsidRDefault="0081340D" w:rsidP="00705E9B">
      <w:pPr>
        <w:jc w:val="both"/>
        <w:rPr>
          <w:rFonts w:ascii="Times New Roman" w:hAnsi="Times New Roman" w:cs="Times New Roman"/>
          <w:sz w:val="24"/>
          <w:szCs w:val="24"/>
        </w:rPr>
      </w:pPr>
      <w:r w:rsidRPr="00B66414">
        <w:rPr>
          <w:rFonts w:ascii="Times New Roman" w:hAnsi="Times New Roman" w:cs="Times New Roman"/>
          <w:sz w:val="24"/>
          <w:szCs w:val="24"/>
        </w:rPr>
        <w:t>-veikt pārrunas par drošību Daugavpils pilsētas 1.klašu skolēniem</w:t>
      </w:r>
      <w:r w:rsidR="000A0805" w:rsidRPr="00B66414">
        <w:rPr>
          <w:rFonts w:ascii="Times New Roman" w:hAnsi="Times New Roman" w:cs="Times New Roman"/>
          <w:sz w:val="24"/>
          <w:szCs w:val="24"/>
        </w:rPr>
        <w:t>;</w:t>
      </w:r>
    </w:p>
    <w:p w:rsidR="0081340D" w:rsidRPr="00B66414" w:rsidRDefault="000A0805" w:rsidP="00705E9B">
      <w:pPr>
        <w:jc w:val="both"/>
        <w:rPr>
          <w:rFonts w:ascii="Times New Roman" w:hAnsi="Times New Roman" w:cs="Times New Roman"/>
          <w:sz w:val="24"/>
          <w:szCs w:val="24"/>
        </w:rPr>
      </w:pPr>
      <w:r w:rsidRPr="00B66414">
        <w:rPr>
          <w:rFonts w:ascii="Times New Roman" w:hAnsi="Times New Roman" w:cs="Times New Roman"/>
          <w:sz w:val="24"/>
          <w:szCs w:val="24"/>
        </w:rPr>
        <w:t>- īstenot profilaktisku darbu ar Daugav</w:t>
      </w:r>
      <w:r w:rsidR="0081340D" w:rsidRPr="00B66414">
        <w:rPr>
          <w:rFonts w:ascii="Times New Roman" w:hAnsi="Times New Roman" w:cs="Times New Roman"/>
          <w:sz w:val="24"/>
          <w:szCs w:val="24"/>
        </w:rPr>
        <w:t>pils pilsētas skolēniem un jauniešiem(lekcijas, 4.klašu ekskursijas, „Ēnu diena”)</w:t>
      </w:r>
      <w:r w:rsidR="00B26684" w:rsidRPr="00B66414">
        <w:rPr>
          <w:rFonts w:ascii="Times New Roman" w:hAnsi="Times New Roman" w:cs="Times New Roman"/>
          <w:sz w:val="24"/>
          <w:szCs w:val="24"/>
        </w:rPr>
        <w:t>.</w:t>
      </w:r>
    </w:p>
    <w:p w:rsidR="004D7ECD" w:rsidRPr="003F45E2" w:rsidRDefault="004D7ECD" w:rsidP="003F45E2">
      <w:pPr>
        <w:pStyle w:val="ListParagraph"/>
        <w:numPr>
          <w:ilvl w:val="0"/>
          <w:numId w:val="23"/>
        </w:numPr>
        <w:rPr>
          <w:rFonts w:ascii="Times New Roman" w:hAnsi="Times New Roman" w:cs="Times New Roman"/>
          <w:sz w:val="24"/>
          <w:szCs w:val="24"/>
        </w:rPr>
      </w:pPr>
      <w:r w:rsidRPr="003F45E2">
        <w:rPr>
          <w:rFonts w:ascii="Times New Roman" w:hAnsi="Times New Roman" w:cs="Times New Roman"/>
          <w:sz w:val="24"/>
          <w:szCs w:val="24"/>
        </w:rPr>
        <w:t xml:space="preserve">Valsts policijas </w:t>
      </w:r>
      <w:r w:rsidR="000A0805" w:rsidRPr="003F45E2">
        <w:rPr>
          <w:rFonts w:ascii="Times New Roman" w:hAnsi="Times New Roman" w:cs="Times New Roman"/>
          <w:sz w:val="24"/>
          <w:szCs w:val="24"/>
        </w:rPr>
        <w:t>Latgales reģiona pārvaldes Kārtī</w:t>
      </w:r>
      <w:r w:rsidRPr="003F45E2">
        <w:rPr>
          <w:rFonts w:ascii="Times New Roman" w:hAnsi="Times New Roman" w:cs="Times New Roman"/>
          <w:sz w:val="24"/>
          <w:szCs w:val="24"/>
        </w:rPr>
        <w:t>bas policijas biroja un Daugavpils iecirkņa amatpersonas, sākoties jaunajam mācību gadam</w:t>
      </w:r>
      <w:r w:rsidR="00A442CE" w:rsidRPr="003F45E2">
        <w:rPr>
          <w:rFonts w:ascii="Times New Roman" w:hAnsi="Times New Roman" w:cs="Times New Roman"/>
          <w:sz w:val="24"/>
          <w:szCs w:val="24"/>
        </w:rPr>
        <w:t>,</w:t>
      </w:r>
    </w:p>
    <w:p w:rsidR="00F34B77" w:rsidRPr="00B66414" w:rsidRDefault="00694082" w:rsidP="00765BC9">
      <w:pPr>
        <w:spacing w:after="240"/>
        <w:rPr>
          <w:rFonts w:ascii="Times New Roman" w:eastAsia="Times New Roman" w:hAnsi="Times New Roman" w:cs="Times New Roman"/>
          <w:sz w:val="24"/>
          <w:szCs w:val="24"/>
        </w:rPr>
      </w:pPr>
      <w:r w:rsidRPr="00B66414">
        <w:rPr>
          <w:rFonts w:ascii="Times New Roman" w:eastAsia="Times New Roman" w:hAnsi="Times New Roman" w:cs="Times New Roman"/>
          <w:sz w:val="24"/>
          <w:szCs w:val="24"/>
        </w:rPr>
        <w:t>-iespēju robežās organizēs</w:t>
      </w:r>
      <w:r w:rsidR="00F34B77" w:rsidRPr="00B66414">
        <w:rPr>
          <w:rFonts w:ascii="Times New Roman" w:eastAsia="Times New Roman" w:hAnsi="Times New Roman" w:cs="Times New Roman"/>
          <w:sz w:val="24"/>
          <w:szCs w:val="24"/>
        </w:rPr>
        <w:t xml:space="preserve"> konkursus, vērstus uz nepil</w:t>
      </w:r>
      <w:r w:rsidRPr="00B66414">
        <w:rPr>
          <w:rFonts w:ascii="Times New Roman" w:eastAsia="Times New Roman" w:hAnsi="Times New Roman" w:cs="Times New Roman"/>
          <w:sz w:val="24"/>
          <w:szCs w:val="24"/>
        </w:rPr>
        <w:t>n</w:t>
      </w:r>
      <w:r w:rsidR="00F34B77" w:rsidRPr="00B66414">
        <w:rPr>
          <w:rFonts w:ascii="Times New Roman" w:eastAsia="Times New Roman" w:hAnsi="Times New Roman" w:cs="Times New Roman"/>
          <w:sz w:val="24"/>
          <w:szCs w:val="24"/>
        </w:rPr>
        <w:t>gadīgo tiesisko audzināšanu, pārkāpumu</w:t>
      </w:r>
      <w:r w:rsidRPr="00B66414">
        <w:rPr>
          <w:rFonts w:ascii="Times New Roman" w:eastAsia="Times New Roman" w:hAnsi="Times New Roman" w:cs="Times New Roman"/>
          <w:sz w:val="24"/>
          <w:szCs w:val="24"/>
        </w:rPr>
        <w:t>prevenciju un radošu attīstību</w:t>
      </w:r>
      <w:r w:rsidR="00B26684" w:rsidRPr="00B66414">
        <w:rPr>
          <w:rFonts w:ascii="Times New Roman" w:eastAsia="Times New Roman" w:hAnsi="Times New Roman" w:cs="Times New Roman"/>
          <w:sz w:val="24"/>
          <w:szCs w:val="24"/>
        </w:rPr>
        <w:t>;</w:t>
      </w:r>
    </w:p>
    <w:p w:rsidR="00A621DB" w:rsidRPr="00B66414" w:rsidRDefault="00D0624E" w:rsidP="00765BC9">
      <w:pPr>
        <w:rPr>
          <w:rFonts w:ascii="Times New Roman" w:hAnsi="Times New Roman" w:cs="Times New Roman"/>
          <w:sz w:val="24"/>
          <w:szCs w:val="24"/>
        </w:rPr>
      </w:pPr>
      <w:r w:rsidRPr="00B66414">
        <w:rPr>
          <w:rFonts w:ascii="Times New Roman" w:hAnsi="Times New Roman" w:cs="Times New Roman"/>
          <w:sz w:val="24"/>
          <w:szCs w:val="24"/>
        </w:rPr>
        <w:t>-pēc pieprasījuma apmeklēs izglītī</w:t>
      </w:r>
      <w:r w:rsidR="00A621DB" w:rsidRPr="00B66414">
        <w:rPr>
          <w:rFonts w:ascii="Times New Roman" w:hAnsi="Times New Roman" w:cs="Times New Roman"/>
          <w:sz w:val="24"/>
          <w:szCs w:val="24"/>
        </w:rPr>
        <w:t>bas iestādes, piedaloties Drošības stundās, kurās tiks pārrunāti aktuālākie drošības jautājumi.</w:t>
      </w:r>
    </w:p>
    <w:p w:rsidR="00E84F75" w:rsidRPr="00B66414" w:rsidRDefault="00E84F75" w:rsidP="004742C9">
      <w:pPr>
        <w:rPr>
          <w:rFonts w:ascii="Times New Roman" w:hAnsi="Times New Roman" w:cs="Times New Roman"/>
          <w:b/>
          <w:sz w:val="24"/>
          <w:szCs w:val="24"/>
        </w:rPr>
      </w:pPr>
    </w:p>
    <w:p w:rsidR="002C4969" w:rsidRPr="00B66414" w:rsidRDefault="001C211A" w:rsidP="004742C9">
      <w:pPr>
        <w:rPr>
          <w:rFonts w:ascii="Times New Roman" w:hAnsi="Times New Roman" w:cs="Times New Roman"/>
          <w:b/>
          <w:sz w:val="24"/>
          <w:szCs w:val="24"/>
        </w:rPr>
      </w:pPr>
      <w:r w:rsidRPr="00B66414">
        <w:rPr>
          <w:rFonts w:ascii="Times New Roman" w:hAnsi="Times New Roman" w:cs="Times New Roman"/>
          <w:b/>
          <w:sz w:val="24"/>
          <w:szCs w:val="24"/>
        </w:rPr>
        <w:t>Administratīvā un</w:t>
      </w:r>
      <w:r w:rsidR="008406FF">
        <w:rPr>
          <w:rFonts w:ascii="Times New Roman" w:hAnsi="Times New Roman" w:cs="Times New Roman"/>
          <w:b/>
          <w:sz w:val="24"/>
          <w:szCs w:val="24"/>
        </w:rPr>
        <w:t xml:space="preserve"> </w:t>
      </w:r>
      <w:r w:rsidR="002028F4" w:rsidRPr="00B66414">
        <w:rPr>
          <w:rFonts w:ascii="Times New Roman" w:hAnsi="Times New Roman" w:cs="Times New Roman"/>
          <w:b/>
          <w:sz w:val="24"/>
          <w:szCs w:val="24"/>
        </w:rPr>
        <w:t>metodiskā darba pasākumi</w:t>
      </w:r>
    </w:p>
    <w:p w:rsidR="00937509" w:rsidRPr="00B66414" w:rsidRDefault="003F45E2" w:rsidP="00937509">
      <w:pPr>
        <w:rPr>
          <w:rFonts w:ascii="Times New Roman" w:hAnsi="Times New Roman" w:cs="Times New Roman"/>
          <w:sz w:val="24"/>
          <w:szCs w:val="24"/>
        </w:rPr>
      </w:pPr>
      <w:r>
        <w:rPr>
          <w:rFonts w:ascii="Times New Roman" w:hAnsi="Times New Roman" w:cs="Times New Roman"/>
          <w:sz w:val="24"/>
          <w:szCs w:val="24"/>
        </w:rPr>
        <w:t xml:space="preserve">17.08.- 21.08.2020. – </w:t>
      </w:r>
      <w:r w:rsidR="00937509" w:rsidRPr="00B66414">
        <w:rPr>
          <w:rFonts w:ascii="Times New Roman" w:hAnsi="Times New Roman" w:cs="Times New Roman"/>
          <w:sz w:val="24"/>
          <w:szCs w:val="24"/>
        </w:rPr>
        <w:t>Skolu tehniskās gatavības pieņemšana</w:t>
      </w:r>
    </w:p>
    <w:p w:rsidR="00937509" w:rsidRPr="00B66414" w:rsidRDefault="003F45E2" w:rsidP="00937509">
      <w:pPr>
        <w:rPr>
          <w:rFonts w:ascii="Times New Roman" w:hAnsi="Times New Roman" w:cs="Times New Roman"/>
          <w:sz w:val="24"/>
          <w:szCs w:val="24"/>
        </w:rPr>
      </w:pPr>
      <w:r>
        <w:rPr>
          <w:rFonts w:ascii="Times New Roman" w:hAnsi="Times New Roman" w:cs="Times New Roman"/>
          <w:sz w:val="24"/>
          <w:szCs w:val="24"/>
        </w:rPr>
        <w:t>26.08.2020. –</w:t>
      </w:r>
      <w:r w:rsidR="00937509" w:rsidRPr="00B66414">
        <w:rPr>
          <w:rFonts w:ascii="Times New Roman" w:hAnsi="Times New Roman" w:cs="Times New Roman"/>
          <w:sz w:val="24"/>
          <w:szCs w:val="24"/>
        </w:rPr>
        <w:t>Pedagogu Augusta konference</w:t>
      </w:r>
    </w:p>
    <w:p w:rsidR="00937509" w:rsidRPr="00B66414" w:rsidRDefault="003F45E2" w:rsidP="00937509">
      <w:pPr>
        <w:rPr>
          <w:rFonts w:ascii="Times New Roman" w:hAnsi="Times New Roman" w:cs="Times New Roman"/>
          <w:sz w:val="24"/>
          <w:szCs w:val="24"/>
        </w:rPr>
      </w:pPr>
      <w:r>
        <w:rPr>
          <w:rFonts w:ascii="Times New Roman" w:hAnsi="Times New Roman" w:cs="Times New Roman"/>
          <w:sz w:val="24"/>
          <w:szCs w:val="24"/>
        </w:rPr>
        <w:t>28.08.2020. –</w:t>
      </w:r>
      <w:r w:rsidR="00937509" w:rsidRPr="00B66414">
        <w:rPr>
          <w:rFonts w:ascii="Times New Roman" w:hAnsi="Times New Roman" w:cs="Times New Roman"/>
          <w:sz w:val="24"/>
          <w:szCs w:val="24"/>
        </w:rPr>
        <w:t>Izglītības iestāžu vadītāju sanāksme</w:t>
      </w:r>
    </w:p>
    <w:p w:rsidR="00937509" w:rsidRPr="00B66414" w:rsidRDefault="00A442CE" w:rsidP="00937509">
      <w:pPr>
        <w:rPr>
          <w:rFonts w:ascii="Times New Roman" w:hAnsi="Times New Roman" w:cs="Times New Roman"/>
          <w:sz w:val="24"/>
          <w:szCs w:val="24"/>
        </w:rPr>
      </w:pPr>
      <w:r w:rsidRPr="00B66414">
        <w:rPr>
          <w:rFonts w:ascii="Times New Roman" w:hAnsi="Times New Roman" w:cs="Times New Roman"/>
          <w:sz w:val="24"/>
          <w:szCs w:val="24"/>
        </w:rPr>
        <w:t>01.09.2020.- no plkst.12.00-14.00</w:t>
      </w:r>
      <w:r w:rsidR="003F45E2">
        <w:rPr>
          <w:rFonts w:ascii="Times New Roman" w:hAnsi="Times New Roman" w:cs="Times New Roman"/>
          <w:sz w:val="24"/>
          <w:szCs w:val="24"/>
        </w:rPr>
        <w:t xml:space="preserve"> –</w:t>
      </w:r>
      <w:r w:rsidRPr="00B66414">
        <w:rPr>
          <w:rFonts w:ascii="Times New Roman" w:hAnsi="Times New Roman" w:cs="Times New Roman"/>
          <w:sz w:val="24"/>
          <w:szCs w:val="24"/>
        </w:rPr>
        <w:t>Dubrovina parkā</w:t>
      </w:r>
      <w:r w:rsidR="00937509" w:rsidRPr="00B66414">
        <w:rPr>
          <w:rFonts w:ascii="Times New Roman" w:hAnsi="Times New Roman" w:cs="Times New Roman"/>
          <w:sz w:val="24"/>
          <w:szCs w:val="24"/>
        </w:rPr>
        <w:t xml:space="preserve"> Zinību dienai veltīts pasākums</w:t>
      </w:r>
    </w:p>
    <w:p w:rsidR="00937509" w:rsidRPr="00B66414" w:rsidRDefault="009E6164" w:rsidP="00937509">
      <w:pPr>
        <w:rPr>
          <w:rFonts w:ascii="Times New Roman" w:hAnsi="Times New Roman" w:cs="Times New Roman"/>
          <w:sz w:val="24"/>
          <w:szCs w:val="24"/>
        </w:rPr>
      </w:pPr>
      <w:r>
        <w:rPr>
          <w:rFonts w:ascii="Times New Roman" w:hAnsi="Times New Roman" w:cs="Times New Roman"/>
          <w:sz w:val="24"/>
          <w:szCs w:val="24"/>
        </w:rPr>
        <w:t>5.09.-11.09.2020</w:t>
      </w:r>
      <w:r w:rsidR="003F45E2">
        <w:rPr>
          <w:rFonts w:ascii="Times New Roman" w:hAnsi="Times New Roman" w:cs="Times New Roman"/>
          <w:sz w:val="24"/>
          <w:szCs w:val="24"/>
        </w:rPr>
        <w:t xml:space="preserve">. – </w:t>
      </w:r>
      <w:r w:rsidR="00897A8D" w:rsidRPr="00B66414">
        <w:rPr>
          <w:rFonts w:ascii="Times New Roman" w:hAnsi="Times New Roman" w:cs="Times New Roman"/>
          <w:sz w:val="24"/>
          <w:szCs w:val="24"/>
        </w:rPr>
        <w:t>PII tehniskās gatavības pieņemšana</w:t>
      </w:r>
    </w:p>
    <w:p w:rsidR="00937509" w:rsidRPr="00B66414" w:rsidRDefault="003F45E2" w:rsidP="00937509">
      <w:pPr>
        <w:rPr>
          <w:rFonts w:ascii="Times New Roman" w:hAnsi="Times New Roman" w:cs="Times New Roman"/>
          <w:sz w:val="24"/>
          <w:szCs w:val="24"/>
        </w:rPr>
      </w:pPr>
      <w:r>
        <w:rPr>
          <w:rFonts w:ascii="Times New Roman" w:hAnsi="Times New Roman" w:cs="Times New Roman"/>
          <w:sz w:val="24"/>
          <w:szCs w:val="24"/>
        </w:rPr>
        <w:lastRenderedPageBreak/>
        <w:t xml:space="preserve">Līdz 16.09.2020. – </w:t>
      </w:r>
      <w:r w:rsidR="00937509" w:rsidRPr="00B66414">
        <w:rPr>
          <w:rFonts w:ascii="Times New Roman" w:hAnsi="Times New Roman" w:cs="Times New Roman"/>
          <w:sz w:val="24"/>
          <w:szCs w:val="24"/>
        </w:rPr>
        <w:t>Administratīvā un metodiskā darba plānošana</w:t>
      </w:r>
    </w:p>
    <w:p w:rsidR="00937509" w:rsidRPr="00B66414" w:rsidRDefault="009E6164" w:rsidP="00937509">
      <w:pPr>
        <w:rPr>
          <w:rFonts w:ascii="Times New Roman" w:hAnsi="Times New Roman" w:cs="Times New Roman"/>
          <w:sz w:val="24"/>
          <w:szCs w:val="24"/>
        </w:rPr>
      </w:pPr>
      <w:r>
        <w:rPr>
          <w:rFonts w:ascii="Times New Roman" w:hAnsi="Times New Roman" w:cs="Times New Roman"/>
          <w:sz w:val="24"/>
          <w:szCs w:val="24"/>
        </w:rPr>
        <w:t>2.10.2020</w:t>
      </w:r>
      <w:r w:rsidR="003F45E2">
        <w:rPr>
          <w:rFonts w:ascii="Times New Roman" w:hAnsi="Times New Roman" w:cs="Times New Roman"/>
          <w:sz w:val="24"/>
          <w:szCs w:val="24"/>
        </w:rPr>
        <w:t xml:space="preserve">. – </w:t>
      </w:r>
      <w:r w:rsidR="00937509" w:rsidRPr="003F45E2">
        <w:rPr>
          <w:rFonts w:ascii="Times New Roman" w:hAnsi="Times New Roman" w:cs="Times New Roman"/>
          <w:sz w:val="24"/>
          <w:szCs w:val="24"/>
        </w:rPr>
        <w:t>Skolotāju dienas svinīgais pasākums</w:t>
      </w:r>
      <w:r w:rsidR="003F45E2">
        <w:rPr>
          <w:rFonts w:ascii="Times New Roman" w:hAnsi="Times New Roman" w:cs="Times New Roman"/>
          <w:sz w:val="24"/>
          <w:szCs w:val="24"/>
        </w:rPr>
        <w:t xml:space="preserve"> (ja ļaus epidemioloģiskā situācija)</w:t>
      </w:r>
    </w:p>
    <w:p w:rsidR="00937509" w:rsidRPr="00B66414" w:rsidRDefault="00B66414" w:rsidP="00937509">
      <w:pPr>
        <w:rPr>
          <w:rFonts w:ascii="Times New Roman" w:hAnsi="Times New Roman" w:cs="Times New Roman"/>
          <w:sz w:val="24"/>
          <w:szCs w:val="24"/>
        </w:rPr>
      </w:pPr>
      <w:r>
        <w:rPr>
          <w:rFonts w:ascii="Times New Roman" w:hAnsi="Times New Roman" w:cs="Times New Roman"/>
          <w:sz w:val="24"/>
          <w:szCs w:val="24"/>
        </w:rPr>
        <w:t>26</w:t>
      </w:r>
      <w:r w:rsidR="00937509" w:rsidRPr="00B66414">
        <w:rPr>
          <w:rFonts w:ascii="Times New Roman" w:hAnsi="Times New Roman" w:cs="Times New Roman"/>
          <w:sz w:val="24"/>
          <w:szCs w:val="24"/>
        </w:rPr>
        <w:t>.10.-</w:t>
      </w:r>
      <w:r>
        <w:rPr>
          <w:rFonts w:ascii="Times New Roman" w:hAnsi="Times New Roman" w:cs="Times New Roman"/>
          <w:sz w:val="24"/>
          <w:szCs w:val="24"/>
        </w:rPr>
        <w:t>30</w:t>
      </w:r>
      <w:r w:rsidR="00937509" w:rsidRPr="00B66414">
        <w:rPr>
          <w:rFonts w:ascii="Times New Roman" w:hAnsi="Times New Roman" w:cs="Times New Roman"/>
          <w:sz w:val="24"/>
          <w:szCs w:val="24"/>
        </w:rPr>
        <w:t>.10.20</w:t>
      </w:r>
      <w:r w:rsidR="00B26684" w:rsidRPr="00B66414">
        <w:rPr>
          <w:rFonts w:ascii="Times New Roman" w:hAnsi="Times New Roman" w:cs="Times New Roman"/>
          <w:sz w:val="24"/>
          <w:szCs w:val="24"/>
        </w:rPr>
        <w:t>20</w:t>
      </w:r>
      <w:r w:rsidR="003F45E2">
        <w:rPr>
          <w:rFonts w:ascii="Times New Roman" w:hAnsi="Times New Roman" w:cs="Times New Roman"/>
          <w:sz w:val="24"/>
          <w:szCs w:val="24"/>
        </w:rPr>
        <w:t>. –</w:t>
      </w:r>
      <w:r w:rsidR="00937509" w:rsidRPr="00B66414">
        <w:rPr>
          <w:rFonts w:ascii="Times New Roman" w:hAnsi="Times New Roman" w:cs="Times New Roman"/>
          <w:sz w:val="24"/>
          <w:szCs w:val="24"/>
        </w:rPr>
        <w:t>Karjeras nedēļa</w:t>
      </w:r>
    </w:p>
    <w:p w:rsidR="00937509" w:rsidRDefault="00937509" w:rsidP="00937509">
      <w:pPr>
        <w:rPr>
          <w:rFonts w:ascii="Times New Roman" w:hAnsi="Times New Roman" w:cs="Times New Roman"/>
          <w:sz w:val="24"/>
          <w:szCs w:val="24"/>
        </w:rPr>
      </w:pPr>
      <w:r w:rsidRPr="00B66414">
        <w:rPr>
          <w:rFonts w:ascii="Times New Roman" w:hAnsi="Times New Roman" w:cs="Times New Roman"/>
          <w:sz w:val="24"/>
          <w:szCs w:val="24"/>
        </w:rPr>
        <w:t>Skolēnu brīvdienas</w:t>
      </w:r>
      <w:r w:rsidR="003F45E2">
        <w:rPr>
          <w:rFonts w:ascii="Times New Roman" w:hAnsi="Times New Roman" w:cs="Times New Roman"/>
          <w:sz w:val="24"/>
          <w:szCs w:val="24"/>
        </w:rPr>
        <w:t xml:space="preserve"> –</w:t>
      </w:r>
      <w:r w:rsidRPr="00B66414">
        <w:rPr>
          <w:rFonts w:ascii="Times New Roman" w:hAnsi="Times New Roman" w:cs="Times New Roman"/>
          <w:sz w:val="24"/>
          <w:szCs w:val="24"/>
        </w:rPr>
        <w:t>Pasākumi pirmsskolas, sākumskolas skolotājiem kompetencēs balstīt</w:t>
      </w:r>
      <w:r w:rsidR="003F45E2">
        <w:rPr>
          <w:rFonts w:ascii="Times New Roman" w:hAnsi="Times New Roman" w:cs="Times New Roman"/>
          <w:sz w:val="24"/>
          <w:szCs w:val="24"/>
        </w:rPr>
        <w:t>ās mācīšanās pieejas īstenošanā</w:t>
      </w:r>
    </w:p>
    <w:p w:rsidR="00220846" w:rsidRDefault="003F45E2" w:rsidP="004742C9">
      <w:pPr>
        <w:rPr>
          <w:rFonts w:ascii="Times New Roman" w:hAnsi="Times New Roman" w:cs="Times New Roman"/>
          <w:sz w:val="24"/>
          <w:szCs w:val="24"/>
        </w:rPr>
      </w:pPr>
      <w:r>
        <w:rPr>
          <w:rFonts w:ascii="Times New Roman" w:hAnsi="Times New Roman" w:cs="Times New Roman"/>
          <w:sz w:val="24"/>
          <w:szCs w:val="24"/>
        </w:rPr>
        <w:t xml:space="preserve">15.10.-17.10.2020. – </w:t>
      </w:r>
      <w:r w:rsidRPr="00B66414">
        <w:rPr>
          <w:rFonts w:ascii="Times New Roman" w:hAnsi="Times New Roman" w:cs="Times New Roman"/>
          <w:sz w:val="24"/>
          <w:szCs w:val="24"/>
        </w:rPr>
        <w:t>#ErasmusDienas 2020</w:t>
      </w:r>
      <w:r w:rsidR="00D323B7" w:rsidRPr="00D323B7">
        <w:rPr>
          <w:rFonts w:ascii="Times New Roman" w:hAnsi="Times New Roman" w:cs="Times New Roman"/>
          <w:sz w:val="24"/>
          <w:szCs w:val="24"/>
        </w:rPr>
        <w:t>(starptautisko projektu nozīmības akcentēšana saistībā ar VIAA)</w:t>
      </w:r>
    </w:p>
    <w:p w:rsidR="00CE10D4" w:rsidRDefault="00CE10D4" w:rsidP="004742C9">
      <w:pPr>
        <w:rPr>
          <w:rFonts w:ascii="Times New Roman" w:hAnsi="Times New Roman" w:cs="Times New Roman"/>
          <w:sz w:val="24"/>
          <w:szCs w:val="24"/>
        </w:rPr>
      </w:pPr>
    </w:p>
    <w:p w:rsidR="00CE10D4" w:rsidRDefault="00CE10D4" w:rsidP="004742C9">
      <w:pPr>
        <w:rPr>
          <w:rFonts w:ascii="Times New Roman" w:hAnsi="Times New Roman" w:cs="Times New Roman"/>
          <w:sz w:val="24"/>
          <w:szCs w:val="24"/>
        </w:rPr>
      </w:pPr>
      <w:r>
        <w:rPr>
          <w:rFonts w:ascii="Times New Roman" w:hAnsi="Times New Roman" w:cs="Times New Roman"/>
          <w:sz w:val="24"/>
          <w:szCs w:val="24"/>
        </w:rPr>
        <w:t>2020.gada 24.augustā.</w:t>
      </w:r>
    </w:p>
    <w:p w:rsidR="00CE10D4" w:rsidRDefault="00CE10D4" w:rsidP="004742C9">
      <w:pPr>
        <w:rPr>
          <w:rFonts w:ascii="Times New Roman" w:hAnsi="Times New Roman" w:cs="Times New Roman"/>
          <w:sz w:val="24"/>
          <w:szCs w:val="24"/>
        </w:rPr>
      </w:pPr>
      <w:r>
        <w:rPr>
          <w:rFonts w:ascii="Times New Roman" w:hAnsi="Times New Roman" w:cs="Times New Roman"/>
          <w:sz w:val="24"/>
          <w:szCs w:val="24"/>
        </w:rPr>
        <w:t>Daugavpils pilsētas Izglītības pārvaldesvadītāja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Marina Isupova</w:t>
      </w:r>
    </w:p>
    <w:p w:rsidR="00CE10D4" w:rsidRPr="007E1F79" w:rsidRDefault="00CE10D4" w:rsidP="004742C9">
      <w:pPr>
        <w:rPr>
          <w:rFonts w:ascii="Times New Roman" w:hAnsi="Times New Roman" w:cs="Times New Roman"/>
          <w:sz w:val="24"/>
          <w:szCs w:val="24"/>
        </w:rPr>
      </w:pPr>
    </w:p>
    <w:sectPr w:rsidR="00CE10D4" w:rsidRPr="007E1F79" w:rsidSect="00D22D53">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582" w:rsidRDefault="00193582" w:rsidP="00BA5139">
      <w:pPr>
        <w:spacing w:after="0" w:line="240" w:lineRule="auto"/>
      </w:pPr>
      <w:r>
        <w:separator/>
      </w:r>
    </w:p>
  </w:endnote>
  <w:endnote w:type="continuationSeparator" w:id="0">
    <w:p w:rsidR="00193582" w:rsidRDefault="00193582" w:rsidP="00BA5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582" w:rsidRDefault="00193582" w:rsidP="00BA5139">
      <w:pPr>
        <w:spacing w:after="0" w:line="240" w:lineRule="auto"/>
      </w:pPr>
      <w:r>
        <w:separator/>
      </w:r>
    </w:p>
  </w:footnote>
  <w:footnote w:type="continuationSeparator" w:id="0">
    <w:p w:rsidR="00193582" w:rsidRDefault="00193582" w:rsidP="00BA5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63D0"/>
    <w:multiLevelType w:val="hybridMultilevel"/>
    <w:tmpl w:val="EA58C46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931633"/>
    <w:multiLevelType w:val="hybridMultilevel"/>
    <w:tmpl w:val="0400D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A15E2"/>
    <w:multiLevelType w:val="hybridMultilevel"/>
    <w:tmpl w:val="840E8C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036C6C"/>
    <w:multiLevelType w:val="hybridMultilevel"/>
    <w:tmpl w:val="7008724C"/>
    <w:lvl w:ilvl="0" w:tplc="6C6E30C6">
      <w:start w:val="2019"/>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1B1EF3"/>
    <w:multiLevelType w:val="hybridMultilevel"/>
    <w:tmpl w:val="FC247E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E686BD2"/>
    <w:multiLevelType w:val="hybridMultilevel"/>
    <w:tmpl w:val="155488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EB28E3"/>
    <w:multiLevelType w:val="hybridMultilevel"/>
    <w:tmpl w:val="79005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68083C"/>
    <w:multiLevelType w:val="hybridMultilevel"/>
    <w:tmpl w:val="17347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F53D3F"/>
    <w:multiLevelType w:val="hybridMultilevel"/>
    <w:tmpl w:val="77964DF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DD78AA"/>
    <w:multiLevelType w:val="hybridMultilevel"/>
    <w:tmpl w:val="76AAB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986B0A"/>
    <w:multiLevelType w:val="hybridMultilevel"/>
    <w:tmpl w:val="4E382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3C2C85"/>
    <w:multiLevelType w:val="hybridMultilevel"/>
    <w:tmpl w:val="983A92DC"/>
    <w:lvl w:ilvl="0" w:tplc="B62C5822">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F7719"/>
    <w:multiLevelType w:val="hybridMultilevel"/>
    <w:tmpl w:val="B5DAF1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BAD4401"/>
    <w:multiLevelType w:val="multilevel"/>
    <w:tmpl w:val="FFE8F4B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15:restartNumberingAfterBreak="0">
    <w:nsid w:val="2F436754"/>
    <w:multiLevelType w:val="hybridMultilevel"/>
    <w:tmpl w:val="B1942188"/>
    <w:lvl w:ilvl="0" w:tplc="C706EF4A">
      <w:start w:val="1"/>
      <w:numFmt w:val="bullet"/>
      <w:lvlText w:val="•"/>
      <w:lvlJc w:val="left"/>
      <w:pPr>
        <w:tabs>
          <w:tab w:val="num" w:pos="720"/>
        </w:tabs>
        <w:ind w:left="720" w:hanging="360"/>
      </w:pPr>
      <w:rPr>
        <w:rFonts w:ascii="Arial" w:hAnsi="Arial" w:hint="default"/>
      </w:rPr>
    </w:lvl>
    <w:lvl w:ilvl="1" w:tplc="8138D358" w:tentative="1">
      <w:start w:val="1"/>
      <w:numFmt w:val="bullet"/>
      <w:lvlText w:val="•"/>
      <w:lvlJc w:val="left"/>
      <w:pPr>
        <w:tabs>
          <w:tab w:val="num" w:pos="1440"/>
        </w:tabs>
        <w:ind w:left="1440" w:hanging="360"/>
      </w:pPr>
      <w:rPr>
        <w:rFonts w:ascii="Arial" w:hAnsi="Arial" w:hint="default"/>
      </w:rPr>
    </w:lvl>
    <w:lvl w:ilvl="2" w:tplc="8498545E" w:tentative="1">
      <w:start w:val="1"/>
      <w:numFmt w:val="bullet"/>
      <w:lvlText w:val="•"/>
      <w:lvlJc w:val="left"/>
      <w:pPr>
        <w:tabs>
          <w:tab w:val="num" w:pos="2160"/>
        </w:tabs>
        <w:ind w:left="2160" w:hanging="360"/>
      </w:pPr>
      <w:rPr>
        <w:rFonts w:ascii="Arial" w:hAnsi="Arial" w:hint="default"/>
      </w:rPr>
    </w:lvl>
    <w:lvl w:ilvl="3" w:tplc="30B60142" w:tentative="1">
      <w:start w:val="1"/>
      <w:numFmt w:val="bullet"/>
      <w:lvlText w:val="•"/>
      <w:lvlJc w:val="left"/>
      <w:pPr>
        <w:tabs>
          <w:tab w:val="num" w:pos="2880"/>
        </w:tabs>
        <w:ind w:left="2880" w:hanging="360"/>
      </w:pPr>
      <w:rPr>
        <w:rFonts w:ascii="Arial" w:hAnsi="Arial" w:hint="default"/>
      </w:rPr>
    </w:lvl>
    <w:lvl w:ilvl="4" w:tplc="BC2469E2" w:tentative="1">
      <w:start w:val="1"/>
      <w:numFmt w:val="bullet"/>
      <w:lvlText w:val="•"/>
      <w:lvlJc w:val="left"/>
      <w:pPr>
        <w:tabs>
          <w:tab w:val="num" w:pos="3600"/>
        </w:tabs>
        <w:ind w:left="3600" w:hanging="360"/>
      </w:pPr>
      <w:rPr>
        <w:rFonts w:ascii="Arial" w:hAnsi="Arial" w:hint="default"/>
      </w:rPr>
    </w:lvl>
    <w:lvl w:ilvl="5" w:tplc="9904B8FC" w:tentative="1">
      <w:start w:val="1"/>
      <w:numFmt w:val="bullet"/>
      <w:lvlText w:val="•"/>
      <w:lvlJc w:val="left"/>
      <w:pPr>
        <w:tabs>
          <w:tab w:val="num" w:pos="4320"/>
        </w:tabs>
        <w:ind w:left="4320" w:hanging="360"/>
      </w:pPr>
      <w:rPr>
        <w:rFonts w:ascii="Arial" w:hAnsi="Arial" w:hint="default"/>
      </w:rPr>
    </w:lvl>
    <w:lvl w:ilvl="6" w:tplc="26920B32" w:tentative="1">
      <w:start w:val="1"/>
      <w:numFmt w:val="bullet"/>
      <w:lvlText w:val="•"/>
      <w:lvlJc w:val="left"/>
      <w:pPr>
        <w:tabs>
          <w:tab w:val="num" w:pos="5040"/>
        </w:tabs>
        <w:ind w:left="5040" w:hanging="360"/>
      </w:pPr>
      <w:rPr>
        <w:rFonts w:ascii="Arial" w:hAnsi="Arial" w:hint="default"/>
      </w:rPr>
    </w:lvl>
    <w:lvl w:ilvl="7" w:tplc="FB32338C" w:tentative="1">
      <w:start w:val="1"/>
      <w:numFmt w:val="bullet"/>
      <w:lvlText w:val="•"/>
      <w:lvlJc w:val="left"/>
      <w:pPr>
        <w:tabs>
          <w:tab w:val="num" w:pos="5760"/>
        </w:tabs>
        <w:ind w:left="5760" w:hanging="360"/>
      </w:pPr>
      <w:rPr>
        <w:rFonts w:ascii="Arial" w:hAnsi="Arial" w:hint="default"/>
      </w:rPr>
    </w:lvl>
    <w:lvl w:ilvl="8" w:tplc="09E4D1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7C0E86"/>
    <w:multiLevelType w:val="hybridMultilevel"/>
    <w:tmpl w:val="81B0B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8F000F"/>
    <w:multiLevelType w:val="hybridMultilevel"/>
    <w:tmpl w:val="BB6A44D6"/>
    <w:lvl w:ilvl="0" w:tplc="3B360024">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D580B88"/>
    <w:multiLevelType w:val="hybridMultilevel"/>
    <w:tmpl w:val="E868A4B2"/>
    <w:lvl w:ilvl="0" w:tplc="6734B3E4">
      <w:numFmt w:val="bullet"/>
      <w:lvlText w:val="-"/>
      <w:lvlJc w:val="left"/>
      <w:pPr>
        <w:ind w:left="1605" w:hanging="885"/>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4F35BB"/>
    <w:multiLevelType w:val="hybridMultilevel"/>
    <w:tmpl w:val="E5687B22"/>
    <w:lvl w:ilvl="0" w:tplc="41908D82">
      <w:start w:val="1"/>
      <w:numFmt w:val="bullet"/>
      <w:lvlText w:val="•"/>
      <w:lvlJc w:val="left"/>
      <w:pPr>
        <w:tabs>
          <w:tab w:val="num" w:pos="720"/>
        </w:tabs>
        <w:ind w:left="720" w:hanging="360"/>
      </w:pPr>
      <w:rPr>
        <w:rFonts w:ascii="Arial" w:hAnsi="Arial" w:hint="default"/>
      </w:rPr>
    </w:lvl>
    <w:lvl w:ilvl="1" w:tplc="5F9AFEA4" w:tentative="1">
      <w:start w:val="1"/>
      <w:numFmt w:val="bullet"/>
      <w:lvlText w:val="•"/>
      <w:lvlJc w:val="left"/>
      <w:pPr>
        <w:tabs>
          <w:tab w:val="num" w:pos="1440"/>
        </w:tabs>
        <w:ind w:left="1440" w:hanging="360"/>
      </w:pPr>
      <w:rPr>
        <w:rFonts w:ascii="Arial" w:hAnsi="Arial" w:hint="default"/>
      </w:rPr>
    </w:lvl>
    <w:lvl w:ilvl="2" w:tplc="75D2819E" w:tentative="1">
      <w:start w:val="1"/>
      <w:numFmt w:val="bullet"/>
      <w:lvlText w:val="•"/>
      <w:lvlJc w:val="left"/>
      <w:pPr>
        <w:tabs>
          <w:tab w:val="num" w:pos="2160"/>
        </w:tabs>
        <w:ind w:left="2160" w:hanging="360"/>
      </w:pPr>
      <w:rPr>
        <w:rFonts w:ascii="Arial" w:hAnsi="Arial" w:hint="default"/>
      </w:rPr>
    </w:lvl>
    <w:lvl w:ilvl="3" w:tplc="EE92FE58" w:tentative="1">
      <w:start w:val="1"/>
      <w:numFmt w:val="bullet"/>
      <w:lvlText w:val="•"/>
      <w:lvlJc w:val="left"/>
      <w:pPr>
        <w:tabs>
          <w:tab w:val="num" w:pos="2880"/>
        </w:tabs>
        <w:ind w:left="2880" w:hanging="360"/>
      </w:pPr>
      <w:rPr>
        <w:rFonts w:ascii="Arial" w:hAnsi="Arial" w:hint="default"/>
      </w:rPr>
    </w:lvl>
    <w:lvl w:ilvl="4" w:tplc="1EE6E8A4" w:tentative="1">
      <w:start w:val="1"/>
      <w:numFmt w:val="bullet"/>
      <w:lvlText w:val="•"/>
      <w:lvlJc w:val="left"/>
      <w:pPr>
        <w:tabs>
          <w:tab w:val="num" w:pos="3600"/>
        </w:tabs>
        <w:ind w:left="3600" w:hanging="360"/>
      </w:pPr>
      <w:rPr>
        <w:rFonts w:ascii="Arial" w:hAnsi="Arial" w:hint="default"/>
      </w:rPr>
    </w:lvl>
    <w:lvl w:ilvl="5" w:tplc="7346B728" w:tentative="1">
      <w:start w:val="1"/>
      <w:numFmt w:val="bullet"/>
      <w:lvlText w:val="•"/>
      <w:lvlJc w:val="left"/>
      <w:pPr>
        <w:tabs>
          <w:tab w:val="num" w:pos="4320"/>
        </w:tabs>
        <w:ind w:left="4320" w:hanging="360"/>
      </w:pPr>
      <w:rPr>
        <w:rFonts w:ascii="Arial" w:hAnsi="Arial" w:hint="default"/>
      </w:rPr>
    </w:lvl>
    <w:lvl w:ilvl="6" w:tplc="21FAE896" w:tentative="1">
      <w:start w:val="1"/>
      <w:numFmt w:val="bullet"/>
      <w:lvlText w:val="•"/>
      <w:lvlJc w:val="left"/>
      <w:pPr>
        <w:tabs>
          <w:tab w:val="num" w:pos="5040"/>
        </w:tabs>
        <w:ind w:left="5040" w:hanging="360"/>
      </w:pPr>
      <w:rPr>
        <w:rFonts w:ascii="Arial" w:hAnsi="Arial" w:hint="default"/>
      </w:rPr>
    </w:lvl>
    <w:lvl w:ilvl="7" w:tplc="77FEBDDC" w:tentative="1">
      <w:start w:val="1"/>
      <w:numFmt w:val="bullet"/>
      <w:lvlText w:val="•"/>
      <w:lvlJc w:val="left"/>
      <w:pPr>
        <w:tabs>
          <w:tab w:val="num" w:pos="5760"/>
        </w:tabs>
        <w:ind w:left="5760" w:hanging="360"/>
      </w:pPr>
      <w:rPr>
        <w:rFonts w:ascii="Arial" w:hAnsi="Arial" w:hint="default"/>
      </w:rPr>
    </w:lvl>
    <w:lvl w:ilvl="8" w:tplc="3C68CB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264687"/>
    <w:multiLevelType w:val="hybridMultilevel"/>
    <w:tmpl w:val="7A62800A"/>
    <w:lvl w:ilvl="0" w:tplc="92A2DB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9F6E33"/>
    <w:multiLevelType w:val="hybridMultilevel"/>
    <w:tmpl w:val="0A6AEF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AB2412"/>
    <w:multiLevelType w:val="hybridMultilevel"/>
    <w:tmpl w:val="53F41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8B5706"/>
    <w:multiLevelType w:val="hybridMultilevel"/>
    <w:tmpl w:val="A9E09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1F0C4A"/>
    <w:multiLevelType w:val="hybridMultilevel"/>
    <w:tmpl w:val="055A9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18"/>
  </w:num>
  <w:num w:numId="5">
    <w:abstractNumId w:val="3"/>
  </w:num>
  <w:num w:numId="6">
    <w:abstractNumId w:val="0"/>
  </w:num>
  <w:num w:numId="7">
    <w:abstractNumId w:val="11"/>
  </w:num>
  <w:num w:numId="8">
    <w:abstractNumId w:val="2"/>
  </w:num>
  <w:num w:numId="9">
    <w:abstractNumId w:val="8"/>
  </w:num>
  <w:num w:numId="10">
    <w:abstractNumId w:val="9"/>
  </w:num>
  <w:num w:numId="11">
    <w:abstractNumId w:val="12"/>
  </w:num>
  <w:num w:numId="12">
    <w:abstractNumId w:val="16"/>
  </w:num>
  <w:num w:numId="13">
    <w:abstractNumId w:val="20"/>
  </w:num>
  <w:num w:numId="14">
    <w:abstractNumId w:val="4"/>
  </w:num>
  <w:num w:numId="15">
    <w:abstractNumId w:val="6"/>
  </w:num>
  <w:num w:numId="16">
    <w:abstractNumId w:val="1"/>
  </w:num>
  <w:num w:numId="17">
    <w:abstractNumId w:val="10"/>
  </w:num>
  <w:num w:numId="18">
    <w:abstractNumId w:val="15"/>
  </w:num>
  <w:num w:numId="19">
    <w:abstractNumId w:val="7"/>
  </w:num>
  <w:num w:numId="20">
    <w:abstractNumId w:val="23"/>
  </w:num>
  <w:num w:numId="21">
    <w:abstractNumId w:val="19"/>
  </w:num>
  <w:num w:numId="22">
    <w:abstractNumId w:val="21"/>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53"/>
    <w:rsid w:val="000030A7"/>
    <w:rsid w:val="0000522B"/>
    <w:rsid w:val="00006617"/>
    <w:rsid w:val="00013DDE"/>
    <w:rsid w:val="00015319"/>
    <w:rsid w:val="00016497"/>
    <w:rsid w:val="0002061B"/>
    <w:rsid w:val="000278D8"/>
    <w:rsid w:val="00032D09"/>
    <w:rsid w:val="00044635"/>
    <w:rsid w:val="00045F1E"/>
    <w:rsid w:val="000523DD"/>
    <w:rsid w:val="000531F4"/>
    <w:rsid w:val="000671CE"/>
    <w:rsid w:val="00071611"/>
    <w:rsid w:val="00076509"/>
    <w:rsid w:val="00083EB6"/>
    <w:rsid w:val="00083F6B"/>
    <w:rsid w:val="000A0805"/>
    <w:rsid w:val="000A2328"/>
    <w:rsid w:val="000A67B9"/>
    <w:rsid w:val="000B1C02"/>
    <w:rsid w:val="000B5558"/>
    <w:rsid w:val="000C48ED"/>
    <w:rsid w:val="000C5B64"/>
    <w:rsid w:val="000D2A12"/>
    <w:rsid w:val="000D3F8C"/>
    <w:rsid w:val="000D4C2B"/>
    <w:rsid w:val="000E34F5"/>
    <w:rsid w:val="000E58A3"/>
    <w:rsid w:val="000E5CED"/>
    <w:rsid w:val="000E7054"/>
    <w:rsid w:val="000E76CB"/>
    <w:rsid w:val="000F4119"/>
    <w:rsid w:val="000F4DC6"/>
    <w:rsid w:val="000F581C"/>
    <w:rsid w:val="001033E1"/>
    <w:rsid w:val="00105237"/>
    <w:rsid w:val="0011704B"/>
    <w:rsid w:val="00117A19"/>
    <w:rsid w:val="00120DB6"/>
    <w:rsid w:val="00122E2B"/>
    <w:rsid w:val="001279BD"/>
    <w:rsid w:val="00131449"/>
    <w:rsid w:val="001408EE"/>
    <w:rsid w:val="00142D0C"/>
    <w:rsid w:val="00150689"/>
    <w:rsid w:val="001539CA"/>
    <w:rsid w:val="00154A67"/>
    <w:rsid w:val="001608A5"/>
    <w:rsid w:val="0016273E"/>
    <w:rsid w:val="0017091C"/>
    <w:rsid w:val="00171E87"/>
    <w:rsid w:val="001721B6"/>
    <w:rsid w:val="00173A37"/>
    <w:rsid w:val="00183A87"/>
    <w:rsid w:val="001869A0"/>
    <w:rsid w:val="0019095E"/>
    <w:rsid w:val="00192CA1"/>
    <w:rsid w:val="00193582"/>
    <w:rsid w:val="00193B02"/>
    <w:rsid w:val="00194D8A"/>
    <w:rsid w:val="001A21CD"/>
    <w:rsid w:val="001A7282"/>
    <w:rsid w:val="001B7F43"/>
    <w:rsid w:val="001C211A"/>
    <w:rsid w:val="001D3C99"/>
    <w:rsid w:val="001E23EB"/>
    <w:rsid w:val="001F5B06"/>
    <w:rsid w:val="001F6807"/>
    <w:rsid w:val="002028F4"/>
    <w:rsid w:val="002057A7"/>
    <w:rsid w:val="00206079"/>
    <w:rsid w:val="00206ECA"/>
    <w:rsid w:val="00220846"/>
    <w:rsid w:val="00222ACF"/>
    <w:rsid w:val="002315A4"/>
    <w:rsid w:val="0023655B"/>
    <w:rsid w:val="0023710F"/>
    <w:rsid w:val="00237799"/>
    <w:rsid w:val="0024011B"/>
    <w:rsid w:val="00240A27"/>
    <w:rsid w:val="00242B14"/>
    <w:rsid w:val="002450AD"/>
    <w:rsid w:val="002461F8"/>
    <w:rsid w:val="00250911"/>
    <w:rsid w:val="00253CEB"/>
    <w:rsid w:val="00255B14"/>
    <w:rsid w:val="002560C5"/>
    <w:rsid w:val="00271516"/>
    <w:rsid w:val="0027611D"/>
    <w:rsid w:val="00280B9F"/>
    <w:rsid w:val="0028620C"/>
    <w:rsid w:val="00296153"/>
    <w:rsid w:val="002A4CB9"/>
    <w:rsid w:val="002B4421"/>
    <w:rsid w:val="002C3992"/>
    <w:rsid w:val="002C4969"/>
    <w:rsid w:val="002C4D9C"/>
    <w:rsid w:val="002C665A"/>
    <w:rsid w:val="002D3949"/>
    <w:rsid w:val="002D3AF6"/>
    <w:rsid w:val="002E2C61"/>
    <w:rsid w:val="003006E8"/>
    <w:rsid w:val="00301195"/>
    <w:rsid w:val="00312EC2"/>
    <w:rsid w:val="00321469"/>
    <w:rsid w:val="00323AD4"/>
    <w:rsid w:val="00332401"/>
    <w:rsid w:val="003336B3"/>
    <w:rsid w:val="00333ADF"/>
    <w:rsid w:val="0033411D"/>
    <w:rsid w:val="00336352"/>
    <w:rsid w:val="00341504"/>
    <w:rsid w:val="00342A52"/>
    <w:rsid w:val="003431CF"/>
    <w:rsid w:val="0034497C"/>
    <w:rsid w:val="00347B85"/>
    <w:rsid w:val="00350312"/>
    <w:rsid w:val="00356E1D"/>
    <w:rsid w:val="00362DB0"/>
    <w:rsid w:val="00365F73"/>
    <w:rsid w:val="00366073"/>
    <w:rsid w:val="00373614"/>
    <w:rsid w:val="00373EAE"/>
    <w:rsid w:val="00377A9A"/>
    <w:rsid w:val="003819CF"/>
    <w:rsid w:val="003849AF"/>
    <w:rsid w:val="0038526F"/>
    <w:rsid w:val="00394F2A"/>
    <w:rsid w:val="003A2BA6"/>
    <w:rsid w:val="003A2E9C"/>
    <w:rsid w:val="003A513A"/>
    <w:rsid w:val="003A59EB"/>
    <w:rsid w:val="003C626A"/>
    <w:rsid w:val="003C6CD6"/>
    <w:rsid w:val="003D7B57"/>
    <w:rsid w:val="003F0A68"/>
    <w:rsid w:val="003F3CB8"/>
    <w:rsid w:val="003F45E2"/>
    <w:rsid w:val="00406C2E"/>
    <w:rsid w:val="00415E01"/>
    <w:rsid w:val="004236E5"/>
    <w:rsid w:val="00427B11"/>
    <w:rsid w:val="00431240"/>
    <w:rsid w:val="00433651"/>
    <w:rsid w:val="00437F74"/>
    <w:rsid w:val="00451A3C"/>
    <w:rsid w:val="00454110"/>
    <w:rsid w:val="004578E5"/>
    <w:rsid w:val="0046222B"/>
    <w:rsid w:val="00470F95"/>
    <w:rsid w:val="004742C9"/>
    <w:rsid w:val="00481E1C"/>
    <w:rsid w:val="00490771"/>
    <w:rsid w:val="004A1CB5"/>
    <w:rsid w:val="004A2030"/>
    <w:rsid w:val="004A213D"/>
    <w:rsid w:val="004A4FD3"/>
    <w:rsid w:val="004B7C3A"/>
    <w:rsid w:val="004C0A20"/>
    <w:rsid w:val="004D2DFC"/>
    <w:rsid w:val="004D7ECD"/>
    <w:rsid w:val="004E3584"/>
    <w:rsid w:val="004E7298"/>
    <w:rsid w:val="004E7972"/>
    <w:rsid w:val="004F27C6"/>
    <w:rsid w:val="004F2FEA"/>
    <w:rsid w:val="004F4DFD"/>
    <w:rsid w:val="004F633D"/>
    <w:rsid w:val="004F703F"/>
    <w:rsid w:val="00502298"/>
    <w:rsid w:val="00502776"/>
    <w:rsid w:val="00502857"/>
    <w:rsid w:val="00502DEF"/>
    <w:rsid w:val="00511CFC"/>
    <w:rsid w:val="005127B4"/>
    <w:rsid w:val="00524CE1"/>
    <w:rsid w:val="00531D87"/>
    <w:rsid w:val="00537500"/>
    <w:rsid w:val="00555DFF"/>
    <w:rsid w:val="005708BF"/>
    <w:rsid w:val="00570AD6"/>
    <w:rsid w:val="005729D0"/>
    <w:rsid w:val="005740BF"/>
    <w:rsid w:val="00582730"/>
    <w:rsid w:val="005909DB"/>
    <w:rsid w:val="00593DAD"/>
    <w:rsid w:val="005A272D"/>
    <w:rsid w:val="005A7AEE"/>
    <w:rsid w:val="005B7EA5"/>
    <w:rsid w:val="005C1DC9"/>
    <w:rsid w:val="005C2266"/>
    <w:rsid w:val="005C452B"/>
    <w:rsid w:val="005C6F56"/>
    <w:rsid w:val="005C7BA5"/>
    <w:rsid w:val="005D753D"/>
    <w:rsid w:val="005F25CA"/>
    <w:rsid w:val="005F497C"/>
    <w:rsid w:val="00607C4E"/>
    <w:rsid w:val="00613D40"/>
    <w:rsid w:val="00621917"/>
    <w:rsid w:val="00625A2E"/>
    <w:rsid w:val="00634EDF"/>
    <w:rsid w:val="00640D12"/>
    <w:rsid w:val="00642543"/>
    <w:rsid w:val="00666AD2"/>
    <w:rsid w:val="00672255"/>
    <w:rsid w:val="00673569"/>
    <w:rsid w:val="006843E9"/>
    <w:rsid w:val="00694082"/>
    <w:rsid w:val="006A0ADA"/>
    <w:rsid w:val="006A2EC8"/>
    <w:rsid w:val="006A5717"/>
    <w:rsid w:val="006A61A6"/>
    <w:rsid w:val="006B43AB"/>
    <w:rsid w:val="006B5EFC"/>
    <w:rsid w:val="006C610B"/>
    <w:rsid w:val="006D6777"/>
    <w:rsid w:val="006F2A8C"/>
    <w:rsid w:val="006F2CF2"/>
    <w:rsid w:val="006F7BEC"/>
    <w:rsid w:val="00705558"/>
    <w:rsid w:val="00705B5D"/>
    <w:rsid w:val="00705E9B"/>
    <w:rsid w:val="00721CB0"/>
    <w:rsid w:val="00724238"/>
    <w:rsid w:val="00724FF8"/>
    <w:rsid w:val="007261B8"/>
    <w:rsid w:val="007302B4"/>
    <w:rsid w:val="007344E1"/>
    <w:rsid w:val="00754599"/>
    <w:rsid w:val="00765BC9"/>
    <w:rsid w:val="007667B0"/>
    <w:rsid w:val="00767023"/>
    <w:rsid w:val="00783570"/>
    <w:rsid w:val="0078727E"/>
    <w:rsid w:val="00795561"/>
    <w:rsid w:val="007958B1"/>
    <w:rsid w:val="007B2F45"/>
    <w:rsid w:val="007B7BBB"/>
    <w:rsid w:val="007C19DF"/>
    <w:rsid w:val="007C425D"/>
    <w:rsid w:val="007D3A7F"/>
    <w:rsid w:val="007E0345"/>
    <w:rsid w:val="007E1F79"/>
    <w:rsid w:val="007E4325"/>
    <w:rsid w:val="007E72F5"/>
    <w:rsid w:val="007F11B0"/>
    <w:rsid w:val="007F6BC0"/>
    <w:rsid w:val="00803F03"/>
    <w:rsid w:val="008052B3"/>
    <w:rsid w:val="0080626B"/>
    <w:rsid w:val="00810910"/>
    <w:rsid w:val="008110D3"/>
    <w:rsid w:val="00811895"/>
    <w:rsid w:val="0081340D"/>
    <w:rsid w:val="00815E82"/>
    <w:rsid w:val="008168AC"/>
    <w:rsid w:val="00816B3E"/>
    <w:rsid w:val="00821AD6"/>
    <w:rsid w:val="00822EAF"/>
    <w:rsid w:val="008406FF"/>
    <w:rsid w:val="0084523A"/>
    <w:rsid w:val="008534DE"/>
    <w:rsid w:val="00853C57"/>
    <w:rsid w:val="00873730"/>
    <w:rsid w:val="00875FC5"/>
    <w:rsid w:val="0087624C"/>
    <w:rsid w:val="00882486"/>
    <w:rsid w:val="0088401C"/>
    <w:rsid w:val="008875D8"/>
    <w:rsid w:val="0089730B"/>
    <w:rsid w:val="00897A8D"/>
    <w:rsid w:val="008B4528"/>
    <w:rsid w:val="008B6AAE"/>
    <w:rsid w:val="008C57A2"/>
    <w:rsid w:val="008D5B31"/>
    <w:rsid w:val="008E5CC7"/>
    <w:rsid w:val="008F78DC"/>
    <w:rsid w:val="008F7FA0"/>
    <w:rsid w:val="009101C9"/>
    <w:rsid w:val="00924F2D"/>
    <w:rsid w:val="00925115"/>
    <w:rsid w:val="00926C49"/>
    <w:rsid w:val="00935783"/>
    <w:rsid w:val="00937509"/>
    <w:rsid w:val="00937C86"/>
    <w:rsid w:val="009479AC"/>
    <w:rsid w:val="009517EC"/>
    <w:rsid w:val="0095269A"/>
    <w:rsid w:val="0095671D"/>
    <w:rsid w:val="0095778B"/>
    <w:rsid w:val="0096023A"/>
    <w:rsid w:val="00984A4D"/>
    <w:rsid w:val="009862F4"/>
    <w:rsid w:val="00987F56"/>
    <w:rsid w:val="00992F9B"/>
    <w:rsid w:val="009976A9"/>
    <w:rsid w:val="009B05B4"/>
    <w:rsid w:val="009B3A1C"/>
    <w:rsid w:val="009C1C2E"/>
    <w:rsid w:val="009C321A"/>
    <w:rsid w:val="009C3F50"/>
    <w:rsid w:val="009D14F0"/>
    <w:rsid w:val="009D6F48"/>
    <w:rsid w:val="009E6164"/>
    <w:rsid w:val="009F3FF7"/>
    <w:rsid w:val="00A00091"/>
    <w:rsid w:val="00A057D1"/>
    <w:rsid w:val="00A15A31"/>
    <w:rsid w:val="00A17379"/>
    <w:rsid w:val="00A202EE"/>
    <w:rsid w:val="00A22B20"/>
    <w:rsid w:val="00A32894"/>
    <w:rsid w:val="00A32FA6"/>
    <w:rsid w:val="00A34AF2"/>
    <w:rsid w:val="00A43999"/>
    <w:rsid w:val="00A442CE"/>
    <w:rsid w:val="00A47E85"/>
    <w:rsid w:val="00A57B8E"/>
    <w:rsid w:val="00A61C47"/>
    <w:rsid w:val="00A621DB"/>
    <w:rsid w:val="00A63A75"/>
    <w:rsid w:val="00A7679B"/>
    <w:rsid w:val="00A82EC3"/>
    <w:rsid w:val="00A84643"/>
    <w:rsid w:val="00A95170"/>
    <w:rsid w:val="00A971D9"/>
    <w:rsid w:val="00AA2B5E"/>
    <w:rsid w:val="00AA374B"/>
    <w:rsid w:val="00AA3DC0"/>
    <w:rsid w:val="00AA7BDE"/>
    <w:rsid w:val="00AB3043"/>
    <w:rsid w:val="00AC2534"/>
    <w:rsid w:val="00AC3D22"/>
    <w:rsid w:val="00AC5CD6"/>
    <w:rsid w:val="00AD0A12"/>
    <w:rsid w:val="00AD3788"/>
    <w:rsid w:val="00AD5046"/>
    <w:rsid w:val="00AD615B"/>
    <w:rsid w:val="00AE16E8"/>
    <w:rsid w:val="00AE19F2"/>
    <w:rsid w:val="00AE7069"/>
    <w:rsid w:val="00AF7B8C"/>
    <w:rsid w:val="00B00927"/>
    <w:rsid w:val="00B02AC4"/>
    <w:rsid w:val="00B137EA"/>
    <w:rsid w:val="00B146B0"/>
    <w:rsid w:val="00B15157"/>
    <w:rsid w:val="00B26684"/>
    <w:rsid w:val="00B27783"/>
    <w:rsid w:val="00B310A3"/>
    <w:rsid w:val="00B34C92"/>
    <w:rsid w:val="00B43590"/>
    <w:rsid w:val="00B4591A"/>
    <w:rsid w:val="00B47AFD"/>
    <w:rsid w:val="00B5305A"/>
    <w:rsid w:val="00B553D6"/>
    <w:rsid w:val="00B621D2"/>
    <w:rsid w:val="00B66414"/>
    <w:rsid w:val="00B67FBB"/>
    <w:rsid w:val="00B7023B"/>
    <w:rsid w:val="00B71E77"/>
    <w:rsid w:val="00B720CA"/>
    <w:rsid w:val="00B75763"/>
    <w:rsid w:val="00B768B2"/>
    <w:rsid w:val="00B8765F"/>
    <w:rsid w:val="00B97802"/>
    <w:rsid w:val="00BA5139"/>
    <w:rsid w:val="00BA5D78"/>
    <w:rsid w:val="00BD5251"/>
    <w:rsid w:val="00BD66B2"/>
    <w:rsid w:val="00BD6D0D"/>
    <w:rsid w:val="00BF1EAE"/>
    <w:rsid w:val="00C016FD"/>
    <w:rsid w:val="00C06BEC"/>
    <w:rsid w:val="00C20756"/>
    <w:rsid w:val="00C2163E"/>
    <w:rsid w:val="00C242C0"/>
    <w:rsid w:val="00C32AB6"/>
    <w:rsid w:val="00C438EC"/>
    <w:rsid w:val="00C46C78"/>
    <w:rsid w:val="00C512B1"/>
    <w:rsid w:val="00C5702E"/>
    <w:rsid w:val="00C638C6"/>
    <w:rsid w:val="00C648DC"/>
    <w:rsid w:val="00C70471"/>
    <w:rsid w:val="00C71100"/>
    <w:rsid w:val="00C83182"/>
    <w:rsid w:val="00C8652E"/>
    <w:rsid w:val="00C86B33"/>
    <w:rsid w:val="00C927BC"/>
    <w:rsid w:val="00C96ADD"/>
    <w:rsid w:val="00CA2EEE"/>
    <w:rsid w:val="00CA5FEE"/>
    <w:rsid w:val="00CA6125"/>
    <w:rsid w:val="00CB22CB"/>
    <w:rsid w:val="00CB4BE8"/>
    <w:rsid w:val="00CC1687"/>
    <w:rsid w:val="00CC3ABF"/>
    <w:rsid w:val="00CD504A"/>
    <w:rsid w:val="00CD5115"/>
    <w:rsid w:val="00CE007C"/>
    <w:rsid w:val="00CE10D4"/>
    <w:rsid w:val="00CE59F7"/>
    <w:rsid w:val="00CF6567"/>
    <w:rsid w:val="00D01EED"/>
    <w:rsid w:val="00D0624E"/>
    <w:rsid w:val="00D068BB"/>
    <w:rsid w:val="00D1306F"/>
    <w:rsid w:val="00D13827"/>
    <w:rsid w:val="00D15C91"/>
    <w:rsid w:val="00D22CB1"/>
    <w:rsid w:val="00D22D53"/>
    <w:rsid w:val="00D23E1D"/>
    <w:rsid w:val="00D27004"/>
    <w:rsid w:val="00D323B7"/>
    <w:rsid w:val="00D33678"/>
    <w:rsid w:val="00D40603"/>
    <w:rsid w:val="00D41703"/>
    <w:rsid w:val="00D41D77"/>
    <w:rsid w:val="00D41E5E"/>
    <w:rsid w:val="00D46432"/>
    <w:rsid w:val="00D52952"/>
    <w:rsid w:val="00D66126"/>
    <w:rsid w:val="00D73733"/>
    <w:rsid w:val="00D75DE5"/>
    <w:rsid w:val="00D75F36"/>
    <w:rsid w:val="00D823A0"/>
    <w:rsid w:val="00D85D60"/>
    <w:rsid w:val="00D86DEE"/>
    <w:rsid w:val="00D903E2"/>
    <w:rsid w:val="00DA7A45"/>
    <w:rsid w:val="00DB3714"/>
    <w:rsid w:val="00DB7329"/>
    <w:rsid w:val="00DC501A"/>
    <w:rsid w:val="00DD2534"/>
    <w:rsid w:val="00DD29E6"/>
    <w:rsid w:val="00DD4F9E"/>
    <w:rsid w:val="00DD567C"/>
    <w:rsid w:val="00DE2671"/>
    <w:rsid w:val="00DE544A"/>
    <w:rsid w:val="00DE72DD"/>
    <w:rsid w:val="00DF200E"/>
    <w:rsid w:val="00DF6469"/>
    <w:rsid w:val="00E0075B"/>
    <w:rsid w:val="00E11B89"/>
    <w:rsid w:val="00E25A5A"/>
    <w:rsid w:val="00E350BF"/>
    <w:rsid w:val="00E460DF"/>
    <w:rsid w:val="00E53C29"/>
    <w:rsid w:val="00E53C2C"/>
    <w:rsid w:val="00E56AAE"/>
    <w:rsid w:val="00E621C2"/>
    <w:rsid w:val="00E80B68"/>
    <w:rsid w:val="00E81E7C"/>
    <w:rsid w:val="00E84F75"/>
    <w:rsid w:val="00E913D0"/>
    <w:rsid w:val="00EA336C"/>
    <w:rsid w:val="00EA7E17"/>
    <w:rsid w:val="00EB12F8"/>
    <w:rsid w:val="00ED1AD3"/>
    <w:rsid w:val="00ED46B1"/>
    <w:rsid w:val="00EE2EBC"/>
    <w:rsid w:val="00EE65E0"/>
    <w:rsid w:val="00EE787A"/>
    <w:rsid w:val="00EE7AB9"/>
    <w:rsid w:val="00EF1B5D"/>
    <w:rsid w:val="00EF3480"/>
    <w:rsid w:val="00F01E3A"/>
    <w:rsid w:val="00F102A6"/>
    <w:rsid w:val="00F10B59"/>
    <w:rsid w:val="00F117AE"/>
    <w:rsid w:val="00F17CC8"/>
    <w:rsid w:val="00F23E94"/>
    <w:rsid w:val="00F30744"/>
    <w:rsid w:val="00F32B33"/>
    <w:rsid w:val="00F32BB0"/>
    <w:rsid w:val="00F34ADE"/>
    <w:rsid w:val="00F34B77"/>
    <w:rsid w:val="00F52100"/>
    <w:rsid w:val="00F54B77"/>
    <w:rsid w:val="00F614A6"/>
    <w:rsid w:val="00F761A0"/>
    <w:rsid w:val="00F87C3B"/>
    <w:rsid w:val="00F87FEE"/>
    <w:rsid w:val="00F90208"/>
    <w:rsid w:val="00F93B28"/>
    <w:rsid w:val="00F96787"/>
    <w:rsid w:val="00F97BBE"/>
    <w:rsid w:val="00FA5818"/>
    <w:rsid w:val="00FB009B"/>
    <w:rsid w:val="00FB1F0A"/>
    <w:rsid w:val="00FB3BE8"/>
    <w:rsid w:val="00FB420E"/>
    <w:rsid w:val="00FC0A0C"/>
    <w:rsid w:val="00FC1E75"/>
    <w:rsid w:val="00FC2EFC"/>
    <w:rsid w:val="00FC536B"/>
    <w:rsid w:val="00FD10DC"/>
    <w:rsid w:val="00FE4B45"/>
    <w:rsid w:val="00FE582F"/>
    <w:rsid w:val="00FE7AFE"/>
    <w:rsid w:val="00FF1DD6"/>
    <w:rsid w:val="00FF5263"/>
    <w:rsid w:val="00FF592C"/>
    <w:rsid w:val="00FF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FE887-669C-4E3D-9684-AFA3E343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2E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A95170"/>
    <w:rPr>
      <w:rFonts w:ascii="Times New Roman" w:eastAsia="Times New Roman" w:hAnsi="Times New Roman" w:cs="Times New Roman"/>
      <w:color w:val="000000"/>
      <w:sz w:val="24"/>
      <w:lang w:val="ru-RU" w:eastAsia="ru-RU"/>
    </w:rPr>
  </w:style>
  <w:style w:type="paragraph" w:styleId="EndnoteText">
    <w:name w:val="endnote text"/>
    <w:basedOn w:val="Normal"/>
    <w:link w:val="EndnoteTextChar"/>
    <w:uiPriority w:val="99"/>
    <w:semiHidden/>
    <w:unhideWhenUsed/>
    <w:rsid w:val="00BA51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5139"/>
    <w:rPr>
      <w:sz w:val="20"/>
      <w:szCs w:val="20"/>
    </w:rPr>
  </w:style>
  <w:style w:type="character" w:styleId="EndnoteReference">
    <w:name w:val="endnote reference"/>
    <w:basedOn w:val="DefaultParagraphFont"/>
    <w:uiPriority w:val="99"/>
    <w:semiHidden/>
    <w:unhideWhenUsed/>
    <w:rsid w:val="00BA5139"/>
    <w:rPr>
      <w:vertAlign w:val="superscript"/>
    </w:rPr>
  </w:style>
  <w:style w:type="paragraph" w:styleId="NoSpacing">
    <w:name w:val="No Spacing"/>
    <w:link w:val="NoSpacingChar"/>
    <w:uiPriority w:val="1"/>
    <w:qFormat/>
    <w:rsid w:val="00DE267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E2671"/>
    <w:rPr>
      <w:rFonts w:ascii="Calibri" w:eastAsia="Times New Roman" w:hAnsi="Calibri" w:cs="Times New Roman"/>
      <w:lang w:val="en-US" w:eastAsia="en-US"/>
    </w:rPr>
  </w:style>
  <w:style w:type="character" w:styleId="CommentReference">
    <w:name w:val="annotation reference"/>
    <w:basedOn w:val="DefaultParagraphFont"/>
    <w:uiPriority w:val="99"/>
    <w:semiHidden/>
    <w:unhideWhenUsed/>
    <w:rsid w:val="004D7ECD"/>
    <w:rPr>
      <w:sz w:val="16"/>
      <w:szCs w:val="16"/>
    </w:rPr>
  </w:style>
  <w:style w:type="paragraph" w:styleId="CommentText">
    <w:name w:val="annotation text"/>
    <w:basedOn w:val="Normal"/>
    <w:link w:val="CommentTextChar"/>
    <w:uiPriority w:val="99"/>
    <w:semiHidden/>
    <w:unhideWhenUsed/>
    <w:rsid w:val="004D7ECD"/>
    <w:pPr>
      <w:spacing w:line="240" w:lineRule="auto"/>
    </w:pPr>
    <w:rPr>
      <w:sz w:val="20"/>
      <w:szCs w:val="20"/>
    </w:rPr>
  </w:style>
  <w:style w:type="character" w:customStyle="1" w:styleId="CommentTextChar">
    <w:name w:val="Comment Text Char"/>
    <w:basedOn w:val="DefaultParagraphFont"/>
    <w:link w:val="CommentText"/>
    <w:uiPriority w:val="99"/>
    <w:semiHidden/>
    <w:rsid w:val="004D7ECD"/>
    <w:rPr>
      <w:sz w:val="20"/>
      <w:szCs w:val="20"/>
    </w:rPr>
  </w:style>
  <w:style w:type="paragraph" w:styleId="CommentSubject">
    <w:name w:val="annotation subject"/>
    <w:basedOn w:val="CommentText"/>
    <w:next w:val="CommentText"/>
    <w:link w:val="CommentSubjectChar"/>
    <w:uiPriority w:val="99"/>
    <w:semiHidden/>
    <w:unhideWhenUsed/>
    <w:rsid w:val="004D7ECD"/>
    <w:rPr>
      <w:b/>
      <w:bCs/>
    </w:rPr>
  </w:style>
  <w:style w:type="character" w:customStyle="1" w:styleId="CommentSubjectChar">
    <w:name w:val="Comment Subject Char"/>
    <w:basedOn w:val="CommentTextChar"/>
    <w:link w:val="CommentSubject"/>
    <w:uiPriority w:val="99"/>
    <w:semiHidden/>
    <w:rsid w:val="004D7ECD"/>
    <w:rPr>
      <w:b/>
      <w:bCs/>
      <w:sz w:val="20"/>
      <w:szCs w:val="20"/>
    </w:rPr>
  </w:style>
  <w:style w:type="paragraph" w:styleId="BalloonText">
    <w:name w:val="Balloon Text"/>
    <w:basedOn w:val="Normal"/>
    <w:link w:val="BalloonTextChar"/>
    <w:uiPriority w:val="99"/>
    <w:semiHidden/>
    <w:unhideWhenUsed/>
    <w:rsid w:val="004D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ECD"/>
    <w:rPr>
      <w:rFonts w:ascii="Tahoma" w:hAnsi="Tahoma" w:cs="Tahoma"/>
      <w:sz w:val="16"/>
      <w:szCs w:val="16"/>
    </w:rPr>
  </w:style>
  <w:style w:type="paragraph" w:styleId="ListParagraph">
    <w:name w:val="List Paragraph"/>
    <w:basedOn w:val="Normal"/>
    <w:uiPriority w:val="34"/>
    <w:qFormat/>
    <w:rsid w:val="00431240"/>
    <w:pPr>
      <w:ind w:left="720"/>
      <w:contextualSpacing/>
    </w:pPr>
  </w:style>
  <w:style w:type="paragraph" w:styleId="PlainText">
    <w:name w:val="Plain Text"/>
    <w:basedOn w:val="Normal"/>
    <w:link w:val="PlainTextChar"/>
    <w:uiPriority w:val="99"/>
    <w:unhideWhenUsed/>
    <w:rsid w:val="00EE7AB9"/>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EE7AB9"/>
    <w:rPr>
      <w:rFonts w:ascii="Consolas" w:eastAsiaTheme="minorHAnsi" w:hAnsi="Consolas"/>
      <w:sz w:val="21"/>
      <w:szCs w:val="21"/>
      <w:lang w:eastAsia="en-US"/>
    </w:rPr>
  </w:style>
  <w:style w:type="character" w:customStyle="1" w:styleId="c2">
    <w:name w:val="c2"/>
    <w:basedOn w:val="DefaultParagraphFont"/>
    <w:rsid w:val="00F34B77"/>
  </w:style>
  <w:style w:type="paragraph" w:customStyle="1" w:styleId="05Izstradatajs">
    <w:name w:val="05_Izstradatajs"/>
    <w:basedOn w:val="Normal"/>
    <w:rsid w:val="003F0A68"/>
    <w:pPr>
      <w:spacing w:before="120" w:after="0" w:line="240" w:lineRule="auto"/>
      <w:ind w:firstLine="720"/>
    </w:pPr>
    <w:rPr>
      <w:rFonts w:ascii="Times New Roman" w:eastAsia="Times New Roman" w:hAnsi="Times New Roman" w:cs="Times New Roman"/>
      <w:sz w:val="24"/>
      <w:szCs w:val="24"/>
    </w:rPr>
  </w:style>
  <w:style w:type="paragraph" w:customStyle="1" w:styleId="tv213">
    <w:name w:val="tv213"/>
    <w:basedOn w:val="Normal"/>
    <w:rsid w:val="009517E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Emphasis">
    <w:name w:val="Emphasis"/>
    <w:basedOn w:val="DefaultParagraphFont"/>
    <w:uiPriority w:val="20"/>
    <w:qFormat/>
    <w:rsid w:val="00821A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8037">
      <w:bodyDiv w:val="1"/>
      <w:marLeft w:val="0"/>
      <w:marRight w:val="0"/>
      <w:marTop w:val="0"/>
      <w:marBottom w:val="0"/>
      <w:divBdr>
        <w:top w:val="none" w:sz="0" w:space="0" w:color="auto"/>
        <w:left w:val="none" w:sz="0" w:space="0" w:color="auto"/>
        <w:bottom w:val="none" w:sz="0" w:space="0" w:color="auto"/>
        <w:right w:val="none" w:sz="0" w:space="0" w:color="auto"/>
      </w:divBdr>
    </w:div>
    <w:div w:id="320961154">
      <w:bodyDiv w:val="1"/>
      <w:marLeft w:val="0"/>
      <w:marRight w:val="0"/>
      <w:marTop w:val="0"/>
      <w:marBottom w:val="0"/>
      <w:divBdr>
        <w:top w:val="none" w:sz="0" w:space="0" w:color="auto"/>
        <w:left w:val="none" w:sz="0" w:space="0" w:color="auto"/>
        <w:bottom w:val="none" w:sz="0" w:space="0" w:color="auto"/>
        <w:right w:val="none" w:sz="0" w:space="0" w:color="auto"/>
      </w:divBdr>
    </w:div>
    <w:div w:id="936447345">
      <w:bodyDiv w:val="1"/>
      <w:marLeft w:val="0"/>
      <w:marRight w:val="0"/>
      <w:marTop w:val="0"/>
      <w:marBottom w:val="0"/>
      <w:divBdr>
        <w:top w:val="none" w:sz="0" w:space="0" w:color="auto"/>
        <w:left w:val="none" w:sz="0" w:space="0" w:color="auto"/>
        <w:bottom w:val="none" w:sz="0" w:space="0" w:color="auto"/>
        <w:right w:val="none" w:sz="0" w:space="0" w:color="auto"/>
      </w:divBdr>
    </w:div>
    <w:div w:id="1021972404">
      <w:bodyDiv w:val="1"/>
      <w:marLeft w:val="0"/>
      <w:marRight w:val="0"/>
      <w:marTop w:val="0"/>
      <w:marBottom w:val="0"/>
      <w:divBdr>
        <w:top w:val="none" w:sz="0" w:space="0" w:color="auto"/>
        <w:left w:val="none" w:sz="0" w:space="0" w:color="auto"/>
        <w:bottom w:val="none" w:sz="0" w:space="0" w:color="auto"/>
        <w:right w:val="none" w:sz="0" w:space="0" w:color="auto"/>
      </w:divBdr>
      <w:divsChild>
        <w:div w:id="335041723">
          <w:marLeft w:val="547"/>
          <w:marRight w:val="0"/>
          <w:marTop w:val="130"/>
          <w:marBottom w:val="0"/>
          <w:divBdr>
            <w:top w:val="none" w:sz="0" w:space="0" w:color="auto"/>
            <w:left w:val="none" w:sz="0" w:space="0" w:color="auto"/>
            <w:bottom w:val="none" w:sz="0" w:space="0" w:color="auto"/>
            <w:right w:val="none" w:sz="0" w:space="0" w:color="auto"/>
          </w:divBdr>
        </w:div>
        <w:div w:id="417405878">
          <w:marLeft w:val="547"/>
          <w:marRight w:val="0"/>
          <w:marTop w:val="130"/>
          <w:marBottom w:val="0"/>
          <w:divBdr>
            <w:top w:val="none" w:sz="0" w:space="0" w:color="auto"/>
            <w:left w:val="none" w:sz="0" w:space="0" w:color="auto"/>
            <w:bottom w:val="none" w:sz="0" w:space="0" w:color="auto"/>
            <w:right w:val="none" w:sz="0" w:space="0" w:color="auto"/>
          </w:divBdr>
        </w:div>
        <w:div w:id="943852359">
          <w:marLeft w:val="547"/>
          <w:marRight w:val="0"/>
          <w:marTop w:val="130"/>
          <w:marBottom w:val="0"/>
          <w:divBdr>
            <w:top w:val="none" w:sz="0" w:space="0" w:color="auto"/>
            <w:left w:val="none" w:sz="0" w:space="0" w:color="auto"/>
            <w:bottom w:val="none" w:sz="0" w:space="0" w:color="auto"/>
            <w:right w:val="none" w:sz="0" w:space="0" w:color="auto"/>
          </w:divBdr>
        </w:div>
      </w:divsChild>
    </w:div>
    <w:div w:id="1178497074">
      <w:bodyDiv w:val="1"/>
      <w:marLeft w:val="0"/>
      <w:marRight w:val="0"/>
      <w:marTop w:val="0"/>
      <w:marBottom w:val="0"/>
      <w:divBdr>
        <w:top w:val="none" w:sz="0" w:space="0" w:color="auto"/>
        <w:left w:val="none" w:sz="0" w:space="0" w:color="auto"/>
        <w:bottom w:val="none" w:sz="0" w:space="0" w:color="auto"/>
        <w:right w:val="none" w:sz="0" w:space="0" w:color="auto"/>
      </w:divBdr>
    </w:div>
    <w:div w:id="1298532506">
      <w:bodyDiv w:val="1"/>
      <w:marLeft w:val="0"/>
      <w:marRight w:val="0"/>
      <w:marTop w:val="0"/>
      <w:marBottom w:val="0"/>
      <w:divBdr>
        <w:top w:val="none" w:sz="0" w:space="0" w:color="auto"/>
        <w:left w:val="none" w:sz="0" w:space="0" w:color="auto"/>
        <w:bottom w:val="none" w:sz="0" w:space="0" w:color="auto"/>
        <w:right w:val="none" w:sz="0" w:space="0" w:color="auto"/>
      </w:divBdr>
      <w:divsChild>
        <w:div w:id="1884445851">
          <w:marLeft w:val="547"/>
          <w:marRight w:val="0"/>
          <w:marTop w:val="154"/>
          <w:marBottom w:val="0"/>
          <w:divBdr>
            <w:top w:val="none" w:sz="0" w:space="0" w:color="auto"/>
            <w:left w:val="none" w:sz="0" w:space="0" w:color="auto"/>
            <w:bottom w:val="none" w:sz="0" w:space="0" w:color="auto"/>
            <w:right w:val="none" w:sz="0" w:space="0" w:color="auto"/>
          </w:divBdr>
        </w:div>
        <w:div w:id="155033593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15728-A9CA-46AA-8A75-5F30ECE3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27895</Words>
  <Characters>15901</Characters>
  <Application>Microsoft Office Word</Application>
  <DocSecurity>0</DocSecurity>
  <Lines>132</Lines>
  <Paragraphs>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Simona Rimcane</cp:lastModifiedBy>
  <cp:revision>2</cp:revision>
  <cp:lastPrinted>2020-08-28T08:29:00Z</cp:lastPrinted>
  <dcterms:created xsi:type="dcterms:W3CDTF">2020-08-28T08:31:00Z</dcterms:created>
  <dcterms:modified xsi:type="dcterms:W3CDTF">2020-08-28T08:31:00Z</dcterms:modified>
</cp:coreProperties>
</file>