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A9" w:rsidRPr="00D637DB" w:rsidRDefault="00C322A9" w:rsidP="00C322A9">
      <w:pPr>
        <w:pStyle w:val="Title"/>
        <w:tabs>
          <w:tab w:val="left" w:pos="4111"/>
        </w:tabs>
        <w:ind w:firstLine="4111"/>
        <w:rPr>
          <w:rFonts w:ascii="Times New Roman" w:hAnsi="Times New Roman"/>
          <w:b/>
          <w:sz w:val="28"/>
          <w:lang w:val="en-US"/>
        </w:rPr>
      </w:pPr>
      <w:r>
        <w:rPr>
          <w:rFonts w:ascii="Times New Roman" w:hAnsi="Times New Roman"/>
          <w:lang w:val="lv-LV"/>
        </w:rPr>
        <w:t xml:space="preserve"> </w:t>
      </w:r>
      <w:r w:rsidRPr="001C2B5D">
        <w:rPr>
          <w:rFonts w:ascii="Times New Roman" w:hAnsi="Times New Roman"/>
          <w:sz w:val="24"/>
          <w:szCs w:val="24"/>
          <w:lang w:val="lv-LV"/>
        </w:rPr>
        <w:t xml:space="preserve">  </w:t>
      </w:r>
      <w:bookmarkStart w:id="0" w:name="_MON_1145971579"/>
      <w:bookmarkEnd w:id="0"/>
      <w:r w:rsidRPr="00D637DB">
        <w:rPr>
          <w:rFonts w:ascii="Times New Roman" w:hAnsi="Times New Roman"/>
          <w:b/>
          <w:sz w:val="28"/>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9445108" r:id="rId8"/>
        </w:object>
      </w:r>
    </w:p>
    <w:p w:rsidR="00C322A9" w:rsidRPr="00D637DB" w:rsidRDefault="00C322A9" w:rsidP="00C322A9">
      <w:pPr>
        <w:tabs>
          <w:tab w:val="left" w:pos="3969"/>
          <w:tab w:val="left" w:pos="4395"/>
        </w:tabs>
        <w:jc w:val="center"/>
        <w:rPr>
          <w:bCs/>
          <w:lang w:val="lv-LV"/>
        </w:rPr>
      </w:pPr>
    </w:p>
    <w:p w:rsidR="00C322A9" w:rsidRPr="00D637DB" w:rsidRDefault="00C322A9" w:rsidP="00C322A9">
      <w:pPr>
        <w:tabs>
          <w:tab w:val="left" w:pos="3969"/>
          <w:tab w:val="left" w:pos="4395"/>
        </w:tabs>
        <w:jc w:val="center"/>
        <w:rPr>
          <w:bCs/>
          <w:sz w:val="28"/>
          <w:lang w:val="lv-LV"/>
        </w:rPr>
      </w:pPr>
      <w:r w:rsidRPr="00D637DB">
        <w:rPr>
          <w:bCs/>
          <w:sz w:val="28"/>
          <w:lang w:val="lv-LV"/>
        </w:rPr>
        <w:t xml:space="preserve">  LATVIJAS REPUBLIKAS</w:t>
      </w:r>
    </w:p>
    <w:p w:rsidR="00C322A9" w:rsidRPr="00D637DB" w:rsidRDefault="00C322A9" w:rsidP="00C322A9">
      <w:pPr>
        <w:tabs>
          <w:tab w:val="left" w:pos="3969"/>
          <w:tab w:val="left" w:pos="4395"/>
        </w:tabs>
        <w:jc w:val="center"/>
        <w:rPr>
          <w:b/>
          <w:sz w:val="28"/>
          <w:lang w:val="lv-LV"/>
        </w:rPr>
      </w:pPr>
      <w:r w:rsidRPr="00D637DB">
        <w:rPr>
          <w:b/>
          <w:sz w:val="28"/>
          <w:lang w:val="lv-LV"/>
        </w:rPr>
        <w:t>DAUGAVPILS PILSĒTAS DOME</w:t>
      </w:r>
    </w:p>
    <w:p w:rsidR="00C322A9" w:rsidRPr="00D637DB" w:rsidRDefault="00C322A9" w:rsidP="00C322A9">
      <w:pPr>
        <w:widowControl w:val="0"/>
        <w:autoSpaceDE w:val="0"/>
        <w:autoSpaceDN w:val="0"/>
        <w:adjustRightInd w:val="0"/>
        <w:jc w:val="center"/>
        <w:rPr>
          <w:sz w:val="18"/>
          <w:szCs w:val="18"/>
          <w:lang w:val="pl-PL" w:eastAsia="lv-LV"/>
        </w:rPr>
      </w:pPr>
      <w:r w:rsidRPr="00D637DB">
        <w:rPr>
          <w:b/>
          <w:noProof/>
          <w:sz w:val="18"/>
          <w:szCs w:val="18"/>
          <w:lang w:val="lv-LV" w:eastAsia="lv-LV"/>
        </w:rPr>
        <mc:AlternateContent>
          <mc:Choice Requires="wps">
            <w:drawing>
              <wp:anchor distT="0" distB="0" distL="114300" distR="114300" simplePos="0" relativeHeight="251659264" behindDoc="0" locked="0" layoutInCell="1" allowOverlap="1" wp14:anchorId="53012005" wp14:editId="6D364B9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0DCF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D637DB">
        <w:rPr>
          <w:sz w:val="18"/>
          <w:szCs w:val="18"/>
          <w:lang w:val="en-US" w:eastAsia="lv-LV"/>
        </w:rPr>
        <w:t>Reģ. Nr. 90000077325, K. Valdemāra iela 1, Daugavpils, LV-5401, tālrunis 6</w:t>
      </w:r>
      <w:r w:rsidRPr="00D637DB">
        <w:rPr>
          <w:sz w:val="18"/>
          <w:szCs w:val="18"/>
          <w:lang w:val="pl-PL" w:eastAsia="lv-LV"/>
        </w:rPr>
        <w:t>5404344, 65404346, fakss 65421941</w:t>
      </w:r>
    </w:p>
    <w:p w:rsidR="00C322A9" w:rsidRPr="00D637DB" w:rsidRDefault="00C322A9" w:rsidP="00C322A9">
      <w:pPr>
        <w:widowControl w:val="0"/>
        <w:autoSpaceDE w:val="0"/>
        <w:autoSpaceDN w:val="0"/>
        <w:adjustRightInd w:val="0"/>
        <w:jc w:val="center"/>
        <w:rPr>
          <w:sz w:val="18"/>
          <w:szCs w:val="18"/>
          <w:u w:val="single"/>
          <w:lang w:val="en-US" w:eastAsia="lv-LV"/>
        </w:rPr>
      </w:pPr>
      <w:r w:rsidRPr="00D637DB">
        <w:rPr>
          <w:sz w:val="18"/>
          <w:szCs w:val="18"/>
          <w:lang w:val="en-US" w:eastAsia="lv-LV"/>
        </w:rPr>
        <w:t xml:space="preserve">e-pasts: </w:t>
      </w:r>
      <w:smartTag w:uri="urn:schemas-microsoft-com:office:smarttags" w:element="PersonName">
        <w:r w:rsidRPr="00D637DB">
          <w:rPr>
            <w:sz w:val="18"/>
            <w:szCs w:val="18"/>
            <w:lang w:val="en-US" w:eastAsia="lv-LV"/>
          </w:rPr>
          <w:t>info@daugavpils.lv</w:t>
        </w:r>
      </w:smartTag>
      <w:r w:rsidRPr="00D637DB">
        <w:rPr>
          <w:sz w:val="18"/>
          <w:szCs w:val="18"/>
          <w:lang w:val="en-US" w:eastAsia="lv-LV"/>
        </w:rPr>
        <w:t xml:space="preserve">   www.daugavpils.lv</w:t>
      </w:r>
    </w:p>
    <w:p w:rsidR="00C322A9" w:rsidRPr="00D637DB" w:rsidRDefault="00C322A9" w:rsidP="00C322A9">
      <w:pPr>
        <w:widowControl w:val="0"/>
        <w:autoSpaceDE w:val="0"/>
        <w:autoSpaceDN w:val="0"/>
        <w:adjustRightInd w:val="0"/>
        <w:jc w:val="center"/>
        <w:rPr>
          <w:sz w:val="18"/>
          <w:szCs w:val="18"/>
          <w:u w:val="single"/>
          <w:lang w:val="en-US" w:eastAsia="lv-LV"/>
        </w:rPr>
      </w:pPr>
    </w:p>
    <w:p w:rsidR="00C322A9" w:rsidRPr="00D637DB" w:rsidRDefault="00C322A9" w:rsidP="00C322A9">
      <w:pPr>
        <w:widowControl w:val="0"/>
        <w:autoSpaceDE w:val="0"/>
        <w:autoSpaceDN w:val="0"/>
        <w:adjustRightInd w:val="0"/>
        <w:jc w:val="center"/>
        <w:rPr>
          <w:b/>
          <w:lang w:val="en-US" w:eastAsia="lv-LV"/>
        </w:rPr>
      </w:pPr>
    </w:p>
    <w:p w:rsidR="00C322A9" w:rsidRPr="00D637DB" w:rsidRDefault="00C322A9" w:rsidP="00C322A9">
      <w:pPr>
        <w:widowControl w:val="0"/>
        <w:autoSpaceDE w:val="0"/>
        <w:autoSpaceDN w:val="0"/>
        <w:adjustRightInd w:val="0"/>
        <w:jc w:val="center"/>
        <w:rPr>
          <w:b/>
          <w:lang w:val="lv-LV" w:eastAsia="lv-LV"/>
        </w:rPr>
      </w:pPr>
      <w:r w:rsidRPr="00D637DB">
        <w:rPr>
          <w:b/>
          <w:lang w:val="lv-LV" w:eastAsia="lv-LV"/>
        </w:rPr>
        <w:t>LĒMUMS</w:t>
      </w:r>
    </w:p>
    <w:p w:rsidR="00C322A9" w:rsidRPr="00D637DB" w:rsidRDefault="00C322A9" w:rsidP="00C322A9">
      <w:pPr>
        <w:widowControl w:val="0"/>
        <w:autoSpaceDE w:val="0"/>
        <w:autoSpaceDN w:val="0"/>
        <w:adjustRightInd w:val="0"/>
        <w:spacing w:after="120"/>
        <w:jc w:val="center"/>
        <w:rPr>
          <w:sz w:val="2"/>
          <w:szCs w:val="2"/>
          <w:lang w:val="lv-LV" w:eastAsia="lv-LV"/>
        </w:rPr>
      </w:pPr>
    </w:p>
    <w:p w:rsidR="00C322A9" w:rsidRPr="00D637DB" w:rsidRDefault="00C322A9" w:rsidP="00C322A9">
      <w:pPr>
        <w:widowControl w:val="0"/>
        <w:autoSpaceDE w:val="0"/>
        <w:autoSpaceDN w:val="0"/>
        <w:adjustRightInd w:val="0"/>
        <w:jc w:val="center"/>
        <w:rPr>
          <w:lang w:val="lv-LV" w:eastAsia="lv-LV"/>
        </w:rPr>
      </w:pPr>
      <w:r w:rsidRPr="00D637DB">
        <w:rPr>
          <w:lang w:val="lv-LV" w:eastAsia="lv-LV"/>
        </w:rPr>
        <w:t>Daugavpils</w:t>
      </w:r>
    </w:p>
    <w:p w:rsidR="00C322A9" w:rsidRPr="00D637DB" w:rsidRDefault="00C322A9" w:rsidP="00C322A9">
      <w:pPr>
        <w:overflowPunct w:val="0"/>
        <w:autoSpaceDE w:val="0"/>
        <w:autoSpaceDN w:val="0"/>
        <w:adjustRightInd w:val="0"/>
        <w:textAlignment w:val="baseline"/>
        <w:rPr>
          <w:lang w:val="lv-LV"/>
        </w:rPr>
      </w:pPr>
    </w:p>
    <w:p w:rsidR="001F479D" w:rsidRPr="000C581C" w:rsidRDefault="001F479D" w:rsidP="000C581C">
      <w:pPr>
        <w:rPr>
          <w:lang w:val="lv-LV"/>
        </w:rPr>
      </w:pPr>
    </w:p>
    <w:p w:rsidR="001F479D" w:rsidRPr="000C581C" w:rsidRDefault="001F479D" w:rsidP="000C581C">
      <w:pPr>
        <w:rPr>
          <w:lang w:val="lv-LV"/>
        </w:rPr>
      </w:pPr>
      <w:bookmarkStart w:id="1" w:name="_GoBack"/>
      <w:bookmarkEnd w:id="1"/>
    </w:p>
    <w:p w:rsidR="00815A52" w:rsidRPr="000C581C" w:rsidRDefault="00815A52" w:rsidP="000C581C">
      <w:pPr>
        <w:rPr>
          <w:lang w:val="lv-LV"/>
        </w:rPr>
      </w:pPr>
      <w:r w:rsidRPr="000C581C">
        <w:rPr>
          <w:lang w:val="lv-LV"/>
        </w:rPr>
        <w:t>20</w:t>
      </w:r>
      <w:r w:rsidR="00B322C5" w:rsidRPr="000C581C">
        <w:rPr>
          <w:lang w:val="lv-LV"/>
        </w:rPr>
        <w:t>20</w:t>
      </w:r>
      <w:r w:rsidR="001F479D" w:rsidRPr="000C581C">
        <w:rPr>
          <w:lang w:val="lv-LV"/>
        </w:rPr>
        <w:t>.gada 13.augustā</w:t>
      </w:r>
      <w:r w:rsidRPr="000C581C">
        <w:rPr>
          <w:lang w:val="lv-LV"/>
        </w:rPr>
        <w:tab/>
      </w:r>
      <w:r w:rsidRPr="000C581C">
        <w:rPr>
          <w:lang w:val="lv-LV"/>
        </w:rPr>
        <w:tab/>
      </w:r>
      <w:r w:rsidRPr="000C581C">
        <w:rPr>
          <w:lang w:val="lv-LV"/>
        </w:rPr>
        <w:tab/>
      </w:r>
      <w:r w:rsidRPr="000C581C">
        <w:rPr>
          <w:lang w:val="lv-LV"/>
        </w:rPr>
        <w:tab/>
      </w:r>
      <w:r w:rsidRPr="000C581C">
        <w:rPr>
          <w:lang w:val="lv-LV"/>
        </w:rPr>
        <w:tab/>
      </w:r>
      <w:r w:rsidR="001F479D" w:rsidRPr="000C581C">
        <w:rPr>
          <w:lang w:val="lv-LV"/>
        </w:rPr>
        <w:t xml:space="preserve">                      </w:t>
      </w:r>
      <w:r w:rsidR="00B45700" w:rsidRPr="000C581C">
        <w:rPr>
          <w:lang w:val="lv-LV"/>
        </w:rPr>
        <w:t xml:space="preserve">  </w:t>
      </w:r>
      <w:r w:rsidRPr="000C581C">
        <w:rPr>
          <w:b/>
          <w:lang w:val="lv-LV"/>
        </w:rPr>
        <w:t>N</w:t>
      </w:r>
      <w:r w:rsidR="001F479D" w:rsidRPr="000C581C">
        <w:rPr>
          <w:b/>
          <w:lang w:val="lv-LV"/>
        </w:rPr>
        <w:t>r.</w:t>
      </w:r>
      <w:r w:rsidR="004650D7" w:rsidRPr="004650D7">
        <w:rPr>
          <w:b/>
          <w:lang w:val="lv-LV"/>
        </w:rPr>
        <w:t>362</w:t>
      </w:r>
      <w:r w:rsidRPr="000C581C">
        <w:rPr>
          <w:lang w:val="lv-LV"/>
        </w:rPr>
        <w:t xml:space="preserve">   </w:t>
      </w:r>
    </w:p>
    <w:p w:rsidR="00815A52" w:rsidRPr="000C581C" w:rsidRDefault="001F479D" w:rsidP="000C581C">
      <w:pPr>
        <w:ind w:left="5672" w:firstLine="709"/>
        <w:rPr>
          <w:lang w:val="lv-LV"/>
        </w:rPr>
      </w:pPr>
      <w:r w:rsidRPr="000C581C">
        <w:rPr>
          <w:lang w:val="lv-LV"/>
        </w:rPr>
        <w:t>(prot. Nr.32</w:t>
      </w:r>
      <w:r w:rsidR="000C581C">
        <w:rPr>
          <w:lang w:val="lv-LV"/>
        </w:rPr>
        <w:t xml:space="preserve">, </w:t>
      </w:r>
      <w:r w:rsidR="004650D7">
        <w:rPr>
          <w:lang w:val="lv-LV"/>
        </w:rPr>
        <w:t>37</w:t>
      </w:r>
      <w:r w:rsidR="00815A52" w:rsidRPr="000C581C">
        <w:rPr>
          <w:lang w:val="lv-LV"/>
        </w:rPr>
        <w:t>.§)</w:t>
      </w:r>
    </w:p>
    <w:p w:rsidR="000C581C" w:rsidRPr="000C581C" w:rsidRDefault="000C581C" w:rsidP="000C581C">
      <w:pPr>
        <w:rPr>
          <w:lang w:val="lv-LV"/>
        </w:rPr>
      </w:pPr>
    </w:p>
    <w:p w:rsidR="00DF0AA1" w:rsidRPr="00DF0AA1" w:rsidRDefault="00DF0AA1" w:rsidP="00DF0AA1">
      <w:pPr>
        <w:keepNext/>
        <w:ind w:left="180" w:firstLine="180"/>
        <w:jc w:val="center"/>
        <w:outlineLvl w:val="1"/>
        <w:rPr>
          <w:b/>
          <w:bCs/>
          <w:lang w:val="lv-LV"/>
        </w:rPr>
      </w:pPr>
      <w:r w:rsidRPr="00DF0AA1">
        <w:rPr>
          <w:b/>
          <w:bCs/>
          <w:lang w:val="lv-LV"/>
        </w:rPr>
        <w:t xml:space="preserve">Par zemes vienības, kadastra apzīmējums 0500 031 0023 </w:t>
      </w:r>
    </w:p>
    <w:p w:rsidR="00DF0AA1" w:rsidRPr="00DF0AA1" w:rsidRDefault="00DF0AA1" w:rsidP="00DF0AA1">
      <w:pPr>
        <w:keepNext/>
        <w:ind w:left="180" w:firstLine="180"/>
        <w:jc w:val="center"/>
        <w:outlineLvl w:val="1"/>
        <w:rPr>
          <w:b/>
          <w:bCs/>
          <w:iCs/>
          <w:lang w:val="lv-LV"/>
        </w:rPr>
      </w:pPr>
      <w:r w:rsidRPr="00DF0AA1">
        <w:rPr>
          <w:b/>
          <w:bCs/>
          <w:iCs/>
          <w:lang w:val="lv-LV"/>
        </w:rPr>
        <w:t xml:space="preserve">(nekustamā īpašuma kadastra Nr.0500 031 0004), </w:t>
      </w:r>
      <w:r w:rsidRPr="00DF0AA1">
        <w:rPr>
          <w:b/>
          <w:lang w:val="lv-LV"/>
        </w:rPr>
        <w:t>Daugavpilī,</w:t>
      </w:r>
      <w:r w:rsidRPr="00DF0AA1">
        <w:rPr>
          <w:b/>
          <w:bCs/>
          <w:iCs/>
          <w:lang w:val="lv-LV"/>
        </w:rPr>
        <w:t xml:space="preserve"> </w:t>
      </w:r>
    </w:p>
    <w:p w:rsidR="00DF0AA1" w:rsidRPr="00DF0AA1" w:rsidRDefault="00DF0AA1" w:rsidP="00DF0AA1">
      <w:pPr>
        <w:keepNext/>
        <w:ind w:left="180" w:firstLine="180"/>
        <w:jc w:val="center"/>
        <w:outlineLvl w:val="1"/>
        <w:rPr>
          <w:b/>
          <w:bCs/>
          <w:lang w:val="lv-LV"/>
        </w:rPr>
      </w:pPr>
      <w:r w:rsidRPr="00DF0AA1">
        <w:rPr>
          <w:b/>
          <w:bCs/>
          <w:lang w:val="lv-LV"/>
        </w:rPr>
        <w:t xml:space="preserve">daļas nomas tiesību izsoli </w:t>
      </w:r>
    </w:p>
    <w:p w:rsidR="00DF0AA1" w:rsidRPr="00DF0AA1" w:rsidRDefault="00DF0AA1" w:rsidP="00DF0AA1">
      <w:pPr>
        <w:keepNext/>
        <w:ind w:left="180" w:firstLine="180"/>
        <w:jc w:val="center"/>
        <w:outlineLvl w:val="1"/>
        <w:rPr>
          <w:b/>
          <w:bCs/>
          <w:lang w:val="lv-LV"/>
        </w:rPr>
      </w:pPr>
    </w:p>
    <w:p w:rsidR="00DF0AA1" w:rsidRDefault="00DF0AA1" w:rsidP="00DF0AA1">
      <w:pPr>
        <w:ind w:firstLine="426"/>
        <w:jc w:val="both"/>
        <w:rPr>
          <w:rFonts w:eastAsia="Calibri"/>
          <w:b/>
          <w:lang w:val="lv-LV"/>
        </w:rPr>
      </w:pPr>
      <w:r w:rsidRPr="00DF0AA1">
        <w:rPr>
          <w:lang w:val="lv-LV"/>
        </w:rPr>
        <w:t>Pamatojoties uz likuma “Par pašvaldībām” 21.panta pirmās daļas 27.punktu, Publiskas personas finanšu līdzekļu un mantas izšķērdēšanas novēršanas likuma 2.panta pirmo daļu, 3.panta 2.punktu,</w:t>
      </w:r>
      <w:r w:rsidRPr="00DF0AA1">
        <w:rPr>
          <w:bCs/>
          <w:lang w:val="lv-LV"/>
        </w:rPr>
        <w:t xml:space="preserve"> </w:t>
      </w:r>
      <w:r w:rsidRPr="00DF0AA1">
        <w:rPr>
          <w:lang w:val="lv-LV"/>
        </w:rPr>
        <w:t>Ministru kabineta 2018.gada 19.jūnija noteikumu Nr.350 "Publiskas personas zemes nomas un apbūves tiesības noteikumi" 32.punktu, 40.punktu,</w:t>
      </w:r>
      <w:r>
        <w:rPr>
          <w:bCs/>
          <w:lang w:val="lv-LV"/>
        </w:rPr>
        <w:t xml:space="preserve"> </w:t>
      </w:r>
      <w:r w:rsidRPr="00DF0AA1">
        <w:rPr>
          <w:bCs/>
          <w:lang w:val="lv-LV"/>
        </w:rPr>
        <w:t xml:space="preserve">ņemot vērā </w:t>
      </w:r>
      <w:r w:rsidRPr="00DF0AA1">
        <w:rPr>
          <w:lang w:val="lv-LV"/>
        </w:rPr>
        <w:t>Daugavpils pilsētas domes (turpmāk – Dome) Pilsētbūvniecības un vides komisijas 2020.gada 25.februāra sēdes protokola izrakstu Nr.3, un</w:t>
      </w:r>
      <w:r w:rsidRPr="00DF0AA1">
        <w:rPr>
          <w:bCs/>
          <w:lang w:val="lv-LV"/>
        </w:rPr>
        <w:t xml:space="preserve"> to, ka Nekustamā īpašuma valsts kadastra likuma 16.panta 2.punkta e) apakšpunkts nosaka, ka par nekustamā īpašuma objektu nav atzīstami dzelzceļa uzbērumi, gulšņi, sliedes, secināms, ka uz tiem apbūves tiesība nav nodibināma, Daugavpils pilsētas pašvaldības dzīvojamo māju privatizācijas un īpašuma atsavināšanas komisijas 2020.gada 11.marta sēdes protokola izrakstu Nr.3, </w:t>
      </w:r>
      <w:r w:rsidRPr="00DF0AA1">
        <w:rPr>
          <w:lang w:val="lv-LV"/>
        </w:rPr>
        <w:t xml:space="preserve">Domes Īpašuma komitejas </w:t>
      </w:r>
      <w:r w:rsidRPr="00DF0AA1">
        <w:rPr>
          <w:rFonts w:eastAsia="Calibri"/>
          <w:lang w:val="lv-LV"/>
        </w:rPr>
        <w:t>2020.gada</w:t>
      </w:r>
      <w:r>
        <w:rPr>
          <w:rFonts w:eastAsia="Calibri"/>
          <w:lang w:val="lv-LV"/>
        </w:rPr>
        <w:t xml:space="preserve"> 6.augusta sēdes atzinumu</w:t>
      </w:r>
      <w:r w:rsidRPr="00DF0AA1">
        <w:rPr>
          <w:lang w:val="lv-LV"/>
        </w:rPr>
        <w:t xml:space="preserve"> un Domes Finanšu komitejas 2020.gada </w:t>
      </w:r>
      <w:r>
        <w:rPr>
          <w:lang w:val="lv-LV"/>
        </w:rPr>
        <w:t>6.augusta sēdes atzinumu</w:t>
      </w:r>
      <w:r w:rsidRPr="00DF0AA1">
        <w:rPr>
          <w:lang w:val="lv-LV"/>
        </w:rPr>
        <w:t>,</w:t>
      </w:r>
      <w:r w:rsidRPr="00DF0AA1">
        <w:rPr>
          <w:rFonts w:eastAsia="Calibri"/>
          <w:lang w:val="lv-LV"/>
        </w:rPr>
        <w:t xml:space="preserve"> </w:t>
      </w:r>
      <w:r w:rsidR="004650D7" w:rsidRPr="004650D7">
        <w:rPr>
          <w:lang w:val="lv-LV"/>
        </w:rPr>
        <w:t>atklāti balsojot: PAR – 12 (A.Broks, J.Dukšinskis, A.Elksniņš, A.Gržibovskis, R.Joksts, I.Kokina, V.Kononovs, N.Kožanova, J.Lāčplēsis, I.Prelatovs, H.Soldatjonoka, A.Zdanovskis), PRET – nav, ATTURAS – nav,</w:t>
      </w:r>
      <w:r w:rsidR="004650D7">
        <w:rPr>
          <w:lang w:val="lv-LV"/>
        </w:rPr>
        <w:t xml:space="preserve"> </w:t>
      </w:r>
      <w:r w:rsidRPr="00DF0AA1">
        <w:rPr>
          <w:rFonts w:eastAsia="Calibri"/>
          <w:b/>
          <w:lang w:val="lv-LV"/>
        </w:rPr>
        <w:t>Daugavpils pilsētas dome nolemj:</w:t>
      </w:r>
    </w:p>
    <w:p w:rsidR="00DF0AA1" w:rsidRPr="00DF0AA1" w:rsidRDefault="00DF0AA1" w:rsidP="00DF0AA1">
      <w:pPr>
        <w:ind w:firstLine="426"/>
        <w:jc w:val="both"/>
        <w:rPr>
          <w:bCs/>
          <w:lang w:val="lv-LV"/>
        </w:rPr>
      </w:pPr>
    </w:p>
    <w:p w:rsidR="00DF0AA1" w:rsidRPr="00DF0AA1" w:rsidRDefault="00DF0AA1" w:rsidP="00DF0AA1">
      <w:pPr>
        <w:keepNext/>
        <w:ind w:firstLine="426"/>
        <w:jc w:val="both"/>
        <w:outlineLvl w:val="4"/>
        <w:rPr>
          <w:bCs/>
          <w:iCs/>
          <w:lang w:val="lv-LV"/>
        </w:rPr>
      </w:pPr>
      <w:r w:rsidRPr="00DF0AA1">
        <w:rPr>
          <w:bCs/>
          <w:lang w:val="lv-LV"/>
        </w:rPr>
        <w:t>1. Nodot iznomāšanai,</w:t>
      </w:r>
      <w:r w:rsidRPr="00DF0AA1">
        <w:rPr>
          <w:bCs/>
          <w:iCs/>
          <w:lang w:val="lv-LV"/>
        </w:rPr>
        <w:t xml:space="preserve"> </w:t>
      </w:r>
      <w:r w:rsidRPr="00DF0AA1">
        <w:rPr>
          <w:bCs/>
          <w:lang w:val="lv-LV"/>
        </w:rPr>
        <w:t>Daugavpils pilsētas pašvaldības valdījumā esošās zemes vienības,</w:t>
      </w:r>
      <w:r w:rsidRPr="00DF0AA1">
        <w:rPr>
          <w:bCs/>
          <w:iCs/>
          <w:lang w:val="lv-LV"/>
        </w:rPr>
        <w:t xml:space="preserve"> kadastra apzīmējums </w:t>
      </w:r>
      <w:r w:rsidRPr="00DF0AA1">
        <w:rPr>
          <w:lang w:val="lv-LV"/>
        </w:rPr>
        <w:t xml:space="preserve">0500 031 0023 </w:t>
      </w:r>
      <w:r w:rsidRPr="00DF0AA1">
        <w:rPr>
          <w:bCs/>
          <w:iCs/>
          <w:lang w:val="lv-LV"/>
        </w:rPr>
        <w:t>(nekustamā īpašuma kadastra Nr.0500 031 0004),</w:t>
      </w:r>
      <w:r w:rsidRPr="00DF0AA1">
        <w:rPr>
          <w:lang w:val="lv-LV"/>
        </w:rPr>
        <w:t xml:space="preserve"> Daugavpilī, daļu 13680 m</w:t>
      </w:r>
      <w:r w:rsidRPr="00DF0AA1">
        <w:rPr>
          <w:vertAlign w:val="superscript"/>
          <w:lang w:val="lv-LV"/>
        </w:rPr>
        <w:t>2</w:t>
      </w:r>
      <w:r w:rsidRPr="00DF0AA1">
        <w:rPr>
          <w:lang w:val="lv-LV"/>
        </w:rPr>
        <w:t xml:space="preserve"> platībā (turpmāk - Zemesgabals) </w:t>
      </w:r>
      <w:r w:rsidRPr="00DF0AA1">
        <w:rPr>
          <w:bCs/>
          <w:iCs/>
          <w:lang w:val="lv-LV"/>
        </w:rPr>
        <w:t>uz 30 (trīsdesmit) gadiem – dzelzceļa infrastruktūras izbūvei, rīkojot mutisku nomas tiesību izsoli.</w:t>
      </w:r>
    </w:p>
    <w:p w:rsidR="00DF0AA1" w:rsidRPr="00DF0AA1" w:rsidRDefault="00DF0AA1" w:rsidP="00DF0AA1">
      <w:pPr>
        <w:keepNext/>
        <w:ind w:firstLine="426"/>
        <w:jc w:val="both"/>
        <w:outlineLvl w:val="4"/>
        <w:rPr>
          <w:bCs/>
          <w:lang w:val="lv-LV"/>
        </w:rPr>
      </w:pPr>
      <w:r w:rsidRPr="00DF0AA1">
        <w:rPr>
          <w:bCs/>
          <w:lang w:val="lv-LV"/>
        </w:rPr>
        <w:t xml:space="preserve">2. Apstiprināt Zemesgabala nomas tiesību izsoles sākumcenu </w:t>
      </w:r>
      <w:r w:rsidRPr="00DF0AA1">
        <w:rPr>
          <w:lang w:val="lv-LV"/>
        </w:rPr>
        <w:t>2850 EUR (</w:t>
      </w:r>
      <w:r w:rsidRPr="00DF0AA1">
        <w:rPr>
          <w:bCs/>
          <w:lang w:val="lv-LV"/>
        </w:rPr>
        <w:t xml:space="preserve">divi tūkstoši astoņi simti piecdesmit </w:t>
      </w:r>
      <w:r w:rsidRPr="00DF0AA1">
        <w:rPr>
          <w:lang w:val="lv-LV"/>
        </w:rPr>
        <w:t>eiro 00 centi)</w:t>
      </w:r>
      <w:r w:rsidRPr="00DF0AA1">
        <w:rPr>
          <w:b/>
          <w:bCs/>
          <w:lang w:val="lv-LV"/>
        </w:rPr>
        <w:t xml:space="preserve"> </w:t>
      </w:r>
      <w:r w:rsidRPr="00DF0AA1">
        <w:rPr>
          <w:bCs/>
          <w:lang w:val="lv-LV"/>
        </w:rPr>
        <w:t xml:space="preserve">gadā. </w:t>
      </w:r>
    </w:p>
    <w:p w:rsidR="00DF0AA1" w:rsidRDefault="00DF0AA1" w:rsidP="00DF0AA1">
      <w:pPr>
        <w:keepNext/>
        <w:tabs>
          <w:tab w:val="left" w:pos="567"/>
        </w:tabs>
        <w:ind w:firstLine="426"/>
        <w:jc w:val="both"/>
        <w:outlineLvl w:val="4"/>
        <w:rPr>
          <w:bCs/>
          <w:lang w:val="lv-LV"/>
        </w:rPr>
      </w:pPr>
      <w:r w:rsidRPr="00DF0AA1">
        <w:rPr>
          <w:bCs/>
          <w:lang w:val="lv-LV"/>
        </w:rPr>
        <w:t>3. Apstiprināt Zemesgabala nomas tiesību izsoles noteikumus.</w:t>
      </w:r>
    </w:p>
    <w:p w:rsidR="00DF0AA1" w:rsidRPr="00DF0AA1" w:rsidRDefault="00DF0AA1" w:rsidP="00DF0AA1">
      <w:pPr>
        <w:keepNext/>
        <w:tabs>
          <w:tab w:val="left" w:pos="567"/>
        </w:tabs>
        <w:ind w:firstLine="426"/>
        <w:jc w:val="both"/>
        <w:outlineLvl w:val="4"/>
        <w:rPr>
          <w:bCs/>
          <w:lang w:val="lv-LV"/>
        </w:rPr>
      </w:pPr>
      <w:r w:rsidRPr="00DF0AA1">
        <w:rPr>
          <w:lang w:val="lv-LV"/>
        </w:rPr>
        <w:t xml:space="preserve">4. Izveidot Zemesgabala nomas tiesību izsoles komisiju šādā sastāvā: </w:t>
      </w:r>
    </w:p>
    <w:p w:rsidR="00DF0AA1" w:rsidRPr="00DF0AA1" w:rsidRDefault="00DF0AA1" w:rsidP="00DF0AA1">
      <w:pPr>
        <w:keepNext/>
        <w:jc w:val="both"/>
        <w:outlineLvl w:val="4"/>
        <w:rPr>
          <w:lang w:val="lv-LV"/>
        </w:rPr>
      </w:pPr>
      <w:r w:rsidRPr="00DF0AA1">
        <w:rPr>
          <w:lang w:val="lv-LV"/>
        </w:rPr>
        <w:t xml:space="preserve">Komisijas priekšsēdētājs: A.Nikolajevs, Domes Īpašuma pārvaldīšanas departamenta    </w:t>
      </w:r>
    </w:p>
    <w:p w:rsidR="00DF0AA1" w:rsidRPr="00DF0AA1" w:rsidRDefault="00DF0AA1" w:rsidP="00DF0AA1">
      <w:pPr>
        <w:keepNext/>
        <w:jc w:val="both"/>
        <w:outlineLvl w:val="4"/>
        <w:rPr>
          <w:bCs/>
          <w:lang w:val="lv-LV"/>
        </w:rPr>
      </w:pPr>
      <w:r w:rsidRPr="00DF0AA1">
        <w:rPr>
          <w:lang w:val="lv-LV"/>
        </w:rPr>
        <w:t xml:space="preserve">                                          Nekustamā īpašuma nodaļas vadītājs;</w:t>
      </w:r>
    </w:p>
    <w:p w:rsidR="00DF0AA1" w:rsidRPr="00DF0AA1" w:rsidRDefault="00DF0AA1" w:rsidP="00DF0AA1">
      <w:pPr>
        <w:ind w:left="2552" w:right="-284" w:hanging="2552"/>
        <w:rPr>
          <w:lang w:val="lv-LV"/>
        </w:rPr>
      </w:pPr>
      <w:r w:rsidRPr="00DF0AA1">
        <w:rPr>
          <w:lang w:val="lv-LV"/>
        </w:rPr>
        <w:t xml:space="preserve">Komisijas priekšsēdētāja  </w:t>
      </w:r>
    </w:p>
    <w:p w:rsidR="00DF0AA1" w:rsidRPr="00DF0AA1" w:rsidRDefault="00DF0AA1" w:rsidP="00DF0AA1">
      <w:pPr>
        <w:ind w:left="2552" w:right="-284" w:hanging="2552"/>
        <w:rPr>
          <w:lang w:val="lv-LV"/>
        </w:rPr>
      </w:pPr>
      <w:r w:rsidRPr="00DF0AA1">
        <w:rPr>
          <w:lang w:val="lv-LV"/>
        </w:rPr>
        <w:t>vietniece:                          S.Kraine, Domes Īpašuma pārvaldīšanas departamenta juriste;</w:t>
      </w:r>
    </w:p>
    <w:p w:rsidR="00DF0AA1" w:rsidRPr="00DF0AA1" w:rsidRDefault="00DF0AA1" w:rsidP="00DF0AA1">
      <w:pPr>
        <w:ind w:left="2552" w:right="-284" w:hanging="2552"/>
        <w:rPr>
          <w:lang w:val="lv-LV"/>
        </w:rPr>
      </w:pPr>
    </w:p>
    <w:p w:rsidR="00DF0AA1" w:rsidRPr="00DF0AA1" w:rsidRDefault="00DF0AA1" w:rsidP="00DF0AA1">
      <w:pPr>
        <w:ind w:left="2552" w:hanging="2552"/>
        <w:rPr>
          <w:lang w:val="lv-LV"/>
        </w:rPr>
      </w:pPr>
      <w:r w:rsidRPr="00DF0AA1">
        <w:rPr>
          <w:lang w:val="lv-LV"/>
        </w:rPr>
        <w:t>Komisijas locekļi:             S.Pupiņa, Domes Pilsētplānošanas un būvniecības departamenta</w:t>
      </w:r>
    </w:p>
    <w:p w:rsidR="00DF0AA1" w:rsidRPr="00DF0AA1" w:rsidRDefault="00DF0AA1" w:rsidP="00DF0AA1">
      <w:pPr>
        <w:ind w:left="2552" w:hanging="2552"/>
        <w:rPr>
          <w:lang w:val="lv-LV"/>
        </w:rPr>
      </w:pPr>
      <w:r w:rsidRPr="00DF0AA1">
        <w:rPr>
          <w:lang w:val="lv-LV"/>
        </w:rPr>
        <w:t xml:space="preserve">                                          vadītāja;</w:t>
      </w:r>
    </w:p>
    <w:p w:rsidR="00DF0AA1" w:rsidRPr="00DF0AA1" w:rsidRDefault="00DF0AA1" w:rsidP="00DF0AA1">
      <w:pPr>
        <w:rPr>
          <w:lang w:val="lv-LV"/>
        </w:rPr>
      </w:pPr>
      <w:r w:rsidRPr="00DF0AA1">
        <w:rPr>
          <w:lang w:val="lv-LV"/>
        </w:rPr>
        <w:t xml:space="preserve">                                          A.Kozinda, Domes Īpašuma pārvaldīšanas departamenta Īpašuma </w:t>
      </w:r>
    </w:p>
    <w:p w:rsidR="00DF0AA1" w:rsidRPr="00DF0AA1" w:rsidRDefault="00DF0AA1" w:rsidP="00DF0AA1">
      <w:pPr>
        <w:ind w:firstLine="2552"/>
        <w:rPr>
          <w:lang w:val="lv-LV"/>
        </w:rPr>
      </w:pPr>
      <w:r w:rsidRPr="00DF0AA1">
        <w:rPr>
          <w:lang w:val="lv-LV"/>
        </w:rPr>
        <w:lastRenderedPageBreak/>
        <w:t>uzskaites daļas vadītājs;</w:t>
      </w:r>
    </w:p>
    <w:p w:rsidR="00DF0AA1" w:rsidRPr="00DF0AA1" w:rsidRDefault="00DF0AA1" w:rsidP="00DF0AA1">
      <w:pPr>
        <w:tabs>
          <w:tab w:val="left" w:pos="1985"/>
          <w:tab w:val="left" w:pos="2127"/>
          <w:tab w:val="left" w:pos="2552"/>
        </w:tabs>
        <w:rPr>
          <w:lang w:val="lv-LV"/>
        </w:rPr>
      </w:pPr>
      <w:r w:rsidRPr="00DF0AA1">
        <w:rPr>
          <w:lang w:val="lv-LV"/>
        </w:rPr>
        <w:t xml:space="preserve">                                          I.Ilarionova, Domes Īpašuma pārvaldīšanas departamenta </w:t>
      </w:r>
    </w:p>
    <w:p w:rsidR="00DF0AA1" w:rsidRPr="00DF0AA1" w:rsidRDefault="00DF0AA1" w:rsidP="00DF0AA1">
      <w:pPr>
        <w:tabs>
          <w:tab w:val="left" w:pos="1985"/>
          <w:tab w:val="left" w:pos="2127"/>
          <w:tab w:val="left" w:pos="2552"/>
        </w:tabs>
        <w:rPr>
          <w:lang w:val="lv-LV"/>
        </w:rPr>
      </w:pPr>
      <w:r w:rsidRPr="00DF0AA1">
        <w:rPr>
          <w:lang w:val="lv-LV"/>
        </w:rPr>
        <w:t xml:space="preserve">                                          Nekustamā īpašuma izvērtēšanas vecākā speciāliste.</w:t>
      </w:r>
    </w:p>
    <w:p w:rsidR="00DF0AA1" w:rsidRPr="00DF0AA1" w:rsidRDefault="00DF0AA1" w:rsidP="00DF0AA1">
      <w:pPr>
        <w:jc w:val="both"/>
        <w:rPr>
          <w:color w:val="FF0000"/>
          <w:lang w:val="lv-LV"/>
        </w:rPr>
      </w:pPr>
      <w:r w:rsidRPr="00DF0AA1">
        <w:rPr>
          <w:color w:val="FF0000"/>
          <w:lang w:val="lv-LV"/>
        </w:rPr>
        <w:t xml:space="preserve">          </w:t>
      </w:r>
      <w:r w:rsidRPr="00DF0AA1">
        <w:rPr>
          <w:lang w:val="lv-LV"/>
        </w:rPr>
        <w:t xml:space="preserve">5. </w:t>
      </w:r>
      <w:r w:rsidRPr="00DF0AA1">
        <w:rPr>
          <w:bCs/>
          <w:iCs/>
          <w:lang w:val="lv-LV"/>
        </w:rPr>
        <w:t xml:space="preserve">Izsoles komisijai </w:t>
      </w:r>
      <w:r w:rsidRPr="00DF0AA1">
        <w:rPr>
          <w:lang w:val="lv-LV"/>
        </w:rPr>
        <w:t>veikt</w:t>
      </w:r>
      <w:r w:rsidRPr="00DF0AA1">
        <w:rPr>
          <w:color w:val="FF0000"/>
          <w:lang w:val="lv-LV"/>
        </w:rPr>
        <w:t xml:space="preserve"> </w:t>
      </w:r>
      <w:r w:rsidRPr="00DF0AA1">
        <w:rPr>
          <w:lang w:val="lv-LV"/>
        </w:rPr>
        <w:t>Zemesgabala</w:t>
      </w:r>
      <w:r w:rsidRPr="00DF0AA1">
        <w:rPr>
          <w:color w:val="FF0000"/>
          <w:lang w:val="lv-LV"/>
        </w:rPr>
        <w:t xml:space="preserve"> </w:t>
      </w:r>
      <w:r w:rsidRPr="00DF0AA1">
        <w:rPr>
          <w:lang w:val="lv-LV"/>
        </w:rPr>
        <w:t xml:space="preserve">nomas tiesību </w:t>
      </w:r>
      <w:r w:rsidRPr="00DF0AA1">
        <w:rPr>
          <w:bCs/>
          <w:iCs/>
          <w:lang w:val="lv-LV"/>
        </w:rPr>
        <w:t>i</w:t>
      </w:r>
      <w:r w:rsidRPr="00DF0AA1">
        <w:rPr>
          <w:lang w:val="lv-LV"/>
        </w:rPr>
        <w:t>zsoli, pamatojoties uz šim lēmumam pievienotajiem izsoles noteikumiem.</w:t>
      </w:r>
    </w:p>
    <w:p w:rsidR="00DF0AA1" w:rsidRPr="00DF0AA1" w:rsidRDefault="00DF0AA1" w:rsidP="00DF0AA1">
      <w:pPr>
        <w:tabs>
          <w:tab w:val="left" w:pos="1985"/>
          <w:tab w:val="left" w:pos="2127"/>
          <w:tab w:val="left" w:pos="2552"/>
        </w:tabs>
        <w:jc w:val="both"/>
        <w:rPr>
          <w:lang w:val="lv-LV"/>
        </w:rPr>
      </w:pPr>
      <w:r w:rsidRPr="00DF0AA1">
        <w:rPr>
          <w:lang w:val="lv-LV"/>
        </w:rPr>
        <w:t xml:space="preserve">          6. Izsoles komisijai parakstīt Zemesgabala nodošanas un pieņemšanas aktu.         </w:t>
      </w:r>
    </w:p>
    <w:p w:rsidR="00DF0AA1" w:rsidRPr="00DF0AA1" w:rsidRDefault="00DF0AA1" w:rsidP="00DF0AA1">
      <w:pPr>
        <w:jc w:val="both"/>
        <w:rPr>
          <w:sz w:val="23"/>
          <w:lang w:val="lv-LV"/>
        </w:rPr>
      </w:pPr>
    </w:p>
    <w:p w:rsidR="00DF0AA1" w:rsidRPr="00DF0AA1" w:rsidRDefault="00DF0AA1" w:rsidP="00DF0AA1">
      <w:pPr>
        <w:jc w:val="both"/>
        <w:rPr>
          <w:bCs/>
          <w:lang w:val="lv-LV"/>
        </w:rPr>
      </w:pPr>
      <w:r w:rsidRPr="00DF0AA1">
        <w:rPr>
          <w:rFonts w:eastAsia="Calibri"/>
          <w:lang w:val="lv-LV"/>
        </w:rPr>
        <w:t>Pielikumā: Izsoles noteikumi ar pielikumiem.</w:t>
      </w:r>
    </w:p>
    <w:p w:rsidR="000C581C" w:rsidRDefault="000C581C" w:rsidP="000C581C">
      <w:pPr>
        <w:tabs>
          <w:tab w:val="left" w:pos="-720"/>
        </w:tabs>
        <w:suppressAutoHyphens/>
        <w:autoSpaceDE w:val="0"/>
        <w:autoSpaceDN w:val="0"/>
        <w:adjustRightInd w:val="0"/>
        <w:jc w:val="both"/>
        <w:rPr>
          <w:rFonts w:eastAsia="Calibri"/>
          <w:spacing w:val="-2"/>
          <w:lang w:val="lv-LV"/>
        </w:rPr>
      </w:pPr>
    </w:p>
    <w:p w:rsidR="000C581C" w:rsidRPr="000C581C" w:rsidRDefault="00C322A9" w:rsidP="000C581C">
      <w:pPr>
        <w:pStyle w:val="BodyText"/>
        <w:rPr>
          <w:sz w:val="24"/>
          <w:szCs w:val="24"/>
        </w:rPr>
      </w:pPr>
      <w:r>
        <w:rPr>
          <w:sz w:val="24"/>
          <w:szCs w:val="24"/>
        </w:rPr>
        <w:tab/>
      </w:r>
    </w:p>
    <w:p w:rsidR="00815A52" w:rsidRPr="000C581C" w:rsidRDefault="00815A52" w:rsidP="000C581C">
      <w:pPr>
        <w:jc w:val="both"/>
        <w:rPr>
          <w:bCs/>
          <w:lang w:val="lv-LV"/>
        </w:rPr>
      </w:pPr>
      <w:r w:rsidRPr="000C581C">
        <w:rPr>
          <w:bCs/>
          <w:lang w:val="lv-LV"/>
        </w:rPr>
        <w:t>Domes priekšsēdētājs</w:t>
      </w:r>
      <w:r w:rsidRPr="000C581C">
        <w:rPr>
          <w:bCs/>
          <w:lang w:val="lv-LV"/>
        </w:rPr>
        <w:tab/>
        <w:t xml:space="preserve"> </w:t>
      </w:r>
      <w:r w:rsidR="00C322A9">
        <w:rPr>
          <w:bCs/>
          <w:lang w:val="lv-LV"/>
        </w:rPr>
        <w:tab/>
      </w:r>
      <w:r w:rsidR="00C322A9">
        <w:rPr>
          <w:bCs/>
          <w:lang w:val="lv-LV"/>
        </w:rPr>
        <w:tab/>
      </w:r>
      <w:r w:rsidR="00C322A9" w:rsidRPr="004F4017">
        <w:rPr>
          <w:bCs/>
          <w:i/>
          <w:lang w:val="en-US"/>
        </w:rPr>
        <w:t>(personiskais paraksts</w:t>
      </w:r>
      <w:r w:rsidR="00C322A9">
        <w:rPr>
          <w:bCs/>
          <w:i/>
          <w:lang w:val="en-US"/>
        </w:rPr>
        <w:t>)</w:t>
      </w:r>
      <w:r w:rsidRPr="000C581C">
        <w:rPr>
          <w:bCs/>
          <w:lang w:val="lv-LV"/>
        </w:rPr>
        <w:t xml:space="preserve">            </w:t>
      </w:r>
      <w:r w:rsidRPr="000C581C">
        <w:rPr>
          <w:bCs/>
          <w:lang w:val="lv-LV"/>
        </w:rPr>
        <w:tab/>
      </w:r>
      <w:r w:rsidR="001F479D" w:rsidRPr="000C581C">
        <w:rPr>
          <w:bCs/>
          <w:lang w:val="lv-LV"/>
        </w:rPr>
        <w:t xml:space="preserve">     </w:t>
      </w:r>
      <w:r w:rsidR="00B322C5" w:rsidRPr="000C581C">
        <w:rPr>
          <w:bCs/>
          <w:lang w:val="lv-LV"/>
        </w:rPr>
        <w:t>I.Prelatovs</w:t>
      </w:r>
    </w:p>
    <w:p w:rsidR="00F20DE6" w:rsidRPr="000C581C" w:rsidRDefault="00F20DE6" w:rsidP="000C581C">
      <w:pPr>
        <w:jc w:val="both"/>
        <w:rPr>
          <w:b/>
          <w:lang w:val="lv-LV"/>
        </w:rPr>
      </w:pPr>
    </w:p>
    <w:sectPr w:rsidR="00F20DE6" w:rsidRPr="000C581C" w:rsidSect="000C581C">
      <w:headerReference w:type="even"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3B" w:rsidRDefault="0000023B">
      <w:r>
        <w:separator/>
      </w:r>
    </w:p>
  </w:endnote>
  <w:endnote w:type="continuationSeparator" w:id="0">
    <w:p w:rsidR="0000023B" w:rsidRDefault="0000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3B" w:rsidRDefault="0000023B">
      <w:r>
        <w:separator/>
      </w:r>
    </w:p>
  </w:footnote>
  <w:footnote w:type="continuationSeparator" w:id="0">
    <w:p w:rsidR="0000023B" w:rsidRDefault="00000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C4" w:rsidRDefault="00E11B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C4" w:rsidRDefault="00E11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603D"/>
    <w:multiLevelType w:val="multilevel"/>
    <w:tmpl w:val="A36E63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510"/>
        </w:tabs>
        <w:ind w:left="510" w:hanging="397"/>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1" w15:restartNumberingAfterBreak="0">
    <w:nsid w:val="0AB91A7F"/>
    <w:multiLevelType w:val="hybridMultilevel"/>
    <w:tmpl w:val="836093D0"/>
    <w:lvl w:ilvl="0" w:tplc="07AA6240">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5E945F6"/>
    <w:multiLevelType w:val="multilevel"/>
    <w:tmpl w:val="43709178"/>
    <w:lvl w:ilvl="0">
      <w:start w:val="1"/>
      <w:numFmt w:val="decimal"/>
      <w:lvlText w:val="%1."/>
      <w:lvlJc w:val="left"/>
      <w:pPr>
        <w:tabs>
          <w:tab w:val="num" w:pos="360"/>
        </w:tabs>
        <w:ind w:left="360" w:hanging="360"/>
      </w:pPr>
      <w:rPr>
        <w:rFonts w:hint="default"/>
        <w:b/>
      </w:rPr>
    </w:lvl>
    <w:lvl w:ilvl="1">
      <w:start w:val="6"/>
      <w:numFmt w:val="decimal"/>
      <w:lvlText w:val="%1.%2."/>
      <w:lvlJc w:val="left"/>
      <w:pPr>
        <w:tabs>
          <w:tab w:val="num" w:pos="645"/>
        </w:tabs>
        <w:ind w:left="645" w:hanging="36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505"/>
        </w:tabs>
        <w:ind w:left="2505" w:hanging="108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435"/>
        </w:tabs>
        <w:ind w:left="3435" w:hanging="144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3" w15:restartNumberingAfterBreak="0">
    <w:nsid w:val="19AC1198"/>
    <w:multiLevelType w:val="multilevel"/>
    <w:tmpl w:val="30A8152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285"/>
        </w:tabs>
        <w:ind w:left="285" w:hanging="360"/>
      </w:pPr>
      <w:rPr>
        <w:rFonts w:hint="default"/>
      </w:rPr>
    </w:lvl>
    <w:lvl w:ilvl="2">
      <w:start w:val="1"/>
      <w:numFmt w:val="decimal"/>
      <w:lvlText w:val="%1.%2.%3."/>
      <w:lvlJc w:val="left"/>
      <w:pPr>
        <w:tabs>
          <w:tab w:val="num" w:pos="570"/>
        </w:tabs>
        <w:ind w:left="570" w:hanging="720"/>
      </w:pPr>
      <w:rPr>
        <w:rFonts w:hint="default"/>
      </w:rPr>
    </w:lvl>
    <w:lvl w:ilvl="3">
      <w:start w:val="1"/>
      <w:numFmt w:val="decimal"/>
      <w:lvlText w:val="%1.%2.%3.%4."/>
      <w:lvlJc w:val="left"/>
      <w:pPr>
        <w:tabs>
          <w:tab w:val="num" w:pos="495"/>
        </w:tabs>
        <w:ind w:left="495" w:hanging="720"/>
      </w:pPr>
      <w:rPr>
        <w:rFonts w:hint="default"/>
      </w:rPr>
    </w:lvl>
    <w:lvl w:ilvl="4">
      <w:start w:val="1"/>
      <w:numFmt w:val="decimal"/>
      <w:lvlText w:val="%1.%2.%3.%4.%5."/>
      <w:lvlJc w:val="left"/>
      <w:pPr>
        <w:tabs>
          <w:tab w:val="num" w:pos="780"/>
        </w:tabs>
        <w:ind w:left="780" w:hanging="1080"/>
      </w:pPr>
      <w:rPr>
        <w:rFonts w:hint="default"/>
      </w:rPr>
    </w:lvl>
    <w:lvl w:ilvl="5">
      <w:start w:val="1"/>
      <w:numFmt w:val="decimal"/>
      <w:lvlText w:val="%1.%2.%3.%4.%5.%6."/>
      <w:lvlJc w:val="left"/>
      <w:pPr>
        <w:tabs>
          <w:tab w:val="num" w:pos="705"/>
        </w:tabs>
        <w:ind w:left="705" w:hanging="1080"/>
      </w:pPr>
      <w:rPr>
        <w:rFonts w:hint="default"/>
      </w:rPr>
    </w:lvl>
    <w:lvl w:ilvl="6">
      <w:start w:val="1"/>
      <w:numFmt w:val="decimal"/>
      <w:lvlText w:val="%1.%2.%3.%4.%5.%6.%7."/>
      <w:lvlJc w:val="left"/>
      <w:pPr>
        <w:tabs>
          <w:tab w:val="num" w:pos="990"/>
        </w:tabs>
        <w:ind w:left="990" w:hanging="1440"/>
      </w:pPr>
      <w:rPr>
        <w:rFonts w:hint="default"/>
      </w:rPr>
    </w:lvl>
    <w:lvl w:ilvl="7">
      <w:start w:val="1"/>
      <w:numFmt w:val="decimal"/>
      <w:lvlText w:val="%1.%2.%3.%4.%5.%6.%7.%8."/>
      <w:lvlJc w:val="left"/>
      <w:pPr>
        <w:tabs>
          <w:tab w:val="num" w:pos="915"/>
        </w:tabs>
        <w:ind w:left="915" w:hanging="1440"/>
      </w:pPr>
      <w:rPr>
        <w:rFonts w:hint="default"/>
      </w:rPr>
    </w:lvl>
    <w:lvl w:ilvl="8">
      <w:start w:val="1"/>
      <w:numFmt w:val="decimal"/>
      <w:lvlText w:val="%1.%2.%3.%4.%5.%6.%7.%8.%9."/>
      <w:lvlJc w:val="left"/>
      <w:pPr>
        <w:tabs>
          <w:tab w:val="num" w:pos="1200"/>
        </w:tabs>
        <w:ind w:left="1200" w:hanging="1800"/>
      </w:pPr>
      <w:rPr>
        <w:rFonts w:hint="default"/>
      </w:rPr>
    </w:lvl>
  </w:abstractNum>
  <w:abstractNum w:abstractNumId="4" w15:restartNumberingAfterBreak="0">
    <w:nsid w:val="1A5A191E"/>
    <w:multiLevelType w:val="hybridMultilevel"/>
    <w:tmpl w:val="9E64DCFA"/>
    <w:lvl w:ilvl="0" w:tplc="52E6D9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F1F6E"/>
    <w:multiLevelType w:val="multilevel"/>
    <w:tmpl w:val="30A21692"/>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54"/>
        </w:tabs>
        <w:ind w:left="454" w:hanging="454"/>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6" w15:restartNumberingAfterBreak="0">
    <w:nsid w:val="222221F3"/>
    <w:multiLevelType w:val="multilevel"/>
    <w:tmpl w:val="3E9C48C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680"/>
        </w:tabs>
        <w:ind w:left="1680" w:hanging="1800"/>
      </w:pPr>
      <w:rPr>
        <w:rFonts w:hint="default"/>
        <w:b/>
      </w:rPr>
    </w:lvl>
  </w:abstractNum>
  <w:abstractNum w:abstractNumId="7" w15:restartNumberingAfterBreak="0">
    <w:nsid w:val="2C01708A"/>
    <w:multiLevelType w:val="multilevel"/>
    <w:tmpl w:val="368C124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680"/>
        </w:tabs>
        <w:ind w:left="1680" w:hanging="1800"/>
      </w:pPr>
      <w:rPr>
        <w:rFonts w:hint="default"/>
        <w:b/>
      </w:rPr>
    </w:lvl>
  </w:abstractNum>
  <w:abstractNum w:abstractNumId="8" w15:restartNumberingAfterBreak="0">
    <w:nsid w:val="2EF5375D"/>
    <w:multiLevelType w:val="multilevel"/>
    <w:tmpl w:val="2E68A2A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680"/>
        </w:tabs>
        <w:ind w:left="1680" w:hanging="1800"/>
      </w:pPr>
      <w:rPr>
        <w:rFonts w:hint="default"/>
        <w:b/>
      </w:rPr>
    </w:lvl>
  </w:abstractNum>
  <w:abstractNum w:abstractNumId="9" w15:restartNumberingAfterBreak="0">
    <w:nsid w:val="32A17FDC"/>
    <w:multiLevelType w:val="hybridMultilevel"/>
    <w:tmpl w:val="EB3276BE"/>
    <w:lvl w:ilvl="0" w:tplc="F96C2B7E">
      <w:start w:val="1"/>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622B1"/>
    <w:multiLevelType w:val="multilevel"/>
    <w:tmpl w:val="1C9498E4"/>
    <w:lvl w:ilvl="0">
      <w:start w:val="1"/>
      <w:numFmt w:val="decimal"/>
      <w:lvlText w:val="%1."/>
      <w:lvlJc w:val="left"/>
      <w:pPr>
        <w:tabs>
          <w:tab w:val="num" w:pos="465"/>
        </w:tabs>
        <w:ind w:left="465" w:hanging="465"/>
      </w:pPr>
      <w:rPr>
        <w:rFonts w:hint="default"/>
        <w:b/>
        <w:u w:val="none"/>
      </w:rPr>
    </w:lvl>
    <w:lvl w:ilvl="1">
      <w:start w:val="1"/>
      <w:numFmt w:val="decimal"/>
      <w:lvlText w:val="%1.%2."/>
      <w:lvlJc w:val="left"/>
      <w:pPr>
        <w:tabs>
          <w:tab w:val="num" w:pos="750"/>
        </w:tabs>
        <w:ind w:left="750" w:hanging="465"/>
      </w:pPr>
      <w:rPr>
        <w:rFonts w:hint="default"/>
        <w:b/>
        <w:u w:val="none"/>
      </w:rPr>
    </w:lvl>
    <w:lvl w:ilvl="2">
      <w:start w:val="1"/>
      <w:numFmt w:val="decimal"/>
      <w:lvlText w:val="%1.%2.%3."/>
      <w:lvlJc w:val="left"/>
      <w:pPr>
        <w:tabs>
          <w:tab w:val="num" w:pos="1290"/>
        </w:tabs>
        <w:ind w:left="1290" w:hanging="720"/>
      </w:pPr>
      <w:rPr>
        <w:rFonts w:hint="default"/>
        <w:b/>
        <w:u w:val="none"/>
      </w:rPr>
    </w:lvl>
    <w:lvl w:ilvl="3">
      <w:start w:val="1"/>
      <w:numFmt w:val="decimal"/>
      <w:lvlText w:val="%1.%2.%3.%4."/>
      <w:lvlJc w:val="left"/>
      <w:pPr>
        <w:tabs>
          <w:tab w:val="num" w:pos="1575"/>
        </w:tabs>
        <w:ind w:left="1575" w:hanging="720"/>
      </w:pPr>
      <w:rPr>
        <w:rFonts w:hint="default"/>
        <w:b/>
        <w:u w:val="none"/>
      </w:rPr>
    </w:lvl>
    <w:lvl w:ilvl="4">
      <w:start w:val="1"/>
      <w:numFmt w:val="decimal"/>
      <w:lvlText w:val="%1.%2.%3.%4.%5."/>
      <w:lvlJc w:val="left"/>
      <w:pPr>
        <w:tabs>
          <w:tab w:val="num" w:pos="2220"/>
        </w:tabs>
        <w:ind w:left="2220" w:hanging="1080"/>
      </w:pPr>
      <w:rPr>
        <w:rFonts w:hint="default"/>
        <w:b/>
        <w:u w:val="none"/>
      </w:rPr>
    </w:lvl>
    <w:lvl w:ilvl="5">
      <w:start w:val="1"/>
      <w:numFmt w:val="decimal"/>
      <w:lvlText w:val="%1.%2.%3.%4.%5.%6."/>
      <w:lvlJc w:val="left"/>
      <w:pPr>
        <w:tabs>
          <w:tab w:val="num" w:pos="2505"/>
        </w:tabs>
        <w:ind w:left="2505" w:hanging="1080"/>
      </w:pPr>
      <w:rPr>
        <w:rFonts w:hint="default"/>
        <w:b/>
        <w:u w:val="none"/>
      </w:rPr>
    </w:lvl>
    <w:lvl w:ilvl="6">
      <w:start w:val="1"/>
      <w:numFmt w:val="decimal"/>
      <w:lvlText w:val="%1.%2.%3.%4.%5.%6.%7."/>
      <w:lvlJc w:val="left"/>
      <w:pPr>
        <w:tabs>
          <w:tab w:val="num" w:pos="3150"/>
        </w:tabs>
        <w:ind w:left="3150" w:hanging="1440"/>
      </w:pPr>
      <w:rPr>
        <w:rFonts w:hint="default"/>
        <w:b/>
        <w:u w:val="none"/>
      </w:rPr>
    </w:lvl>
    <w:lvl w:ilvl="7">
      <w:start w:val="1"/>
      <w:numFmt w:val="decimal"/>
      <w:lvlText w:val="%1.%2.%3.%4.%5.%6.%7.%8."/>
      <w:lvlJc w:val="left"/>
      <w:pPr>
        <w:tabs>
          <w:tab w:val="num" w:pos="3435"/>
        </w:tabs>
        <w:ind w:left="3435" w:hanging="1440"/>
      </w:pPr>
      <w:rPr>
        <w:rFonts w:hint="default"/>
        <w:b/>
        <w:u w:val="none"/>
      </w:rPr>
    </w:lvl>
    <w:lvl w:ilvl="8">
      <w:start w:val="1"/>
      <w:numFmt w:val="decimal"/>
      <w:lvlText w:val="%1.%2.%3.%4.%5.%6.%7.%8.%9."/>
      <w:lvlJc w:val="left"/>
      <w:pPr>
        <w:tabs>
          <w:tab w:val="num" w:pos="4080"/>
        </w:tabs>
        <w:ind w:left="4080" w:hanging="1800"/>
      </w:pPr>
      <w:rPr>
        <w:rFonts w:hint="default"/>
        <w:b/>
        <w:u w:val="none"/>
      </w:rPr>
    </w:lvl>
  </w:abstractNum>
  <w:abstractNum w:abstractNumId="11" w15:restartNumberingAfterBreak="0">
    <w:nsid w:val="3DAE73CB"/>
    <w:multiLevelType w:val="multilevel"/>
    <w:tmpl w:val="0C3A75C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35"/>
        </w:tabs>
        <w:ind w:left="735" w:hanging="435"/>
      </w:pPr>
      <w:rPr>
        <w:rFonts w:hint="default"/>
        <w:b/>
      </w:rPr>
    </w:lvl>
    <w:lvl w:ilvl="2">
      <w:start w:val="1"/>
      <w:numFmt w:val="decimal"/>
      <w:lvlText w:val="%1.%2.%3."/>
      <w:lvlJc w:val="left"/>
      <w:pPr>
        <w:tabs>
          <w:tab w:val="num" w:pos="1320"/>
        </w:tabs>
        <w:ind w:left="1320" w:hanging="720"/>
      </w:pPr>
      <w:rPr>
        <w:rFonts w:hint="default"/>
        <w:b/>
      </w:rPr>
    </w:lvl>
    <w:lvl w:ilvl="3">
      <w:start w:val="1"/>
      <w:numFmt w:val="decimal"/>
      <w:lvlText w:val="%1.%2.%3.%4."/>
      <w:lvlJc w:val="left"/>
      <w:pPr>
        <w:tabs>
          <w:tab w:val="num" w:pos="1620"/>
        </w:tabs>
        <w:ind w:left="1620" w:hanging="720"/>
      </w:pPr>
      <w:rPr>
        <w:rFonts w:hint="default"/>
        <w:b/>
      </w:rPr>
    </w:lvl>
    <w:lvl w:ilvl="4">
      <w:start w:val="1"/>
      <w:numFmt w:val="decimal"/>
      <w:lvlText w:val="%1.%2.%3.%4.%5."/>
      <w:lvlJc w:val="left"/>
      <w:pPr>
        <w:tabs>
          <w:tab w:val="num" w:pos="2280"/>
        </w:tabs>
        <w:ind w:left="2280" w:hanging="1080"/>
      </w:pPr>
      <w:rPr>
        <w:rFonts w:hint="default"/>
        <w:b/>
      </w:rPr>
    </w:lvl>
    <w:lvl w:ilvl="5">
      <w:start w:val="1"/>
      <w:numFmt w:val="decimal"/>
      <w:lvlText w:val="%1.%2.%3.%4.%5.%6."/>
      <w:lvlJc w:val="left"/>
      <w:pPr>
        <w:tabs>
          <w:tab w:val="num" w:pos="2580"/>
        </w:tabs>
        <w:ind w:left="2580" w:hanging="1080"/>
      </w:pPr>
      <w:rPr>
        <w:rFonts w:hint="default"/>
        <w:b/>
      </w:rPr>
    </w:lvl>
    <w:lvl w:ilvl="6">
      <w:start w:val="1"/>
      <w:numFmt w:val="decimal"/>
      <w:lvlText w:val="%1.%2.%3.%4.%5.%6.%7."/>
      <w:lvlJc w:val="left"/>
      <w:pPr>
        <w:tabs>
          <w:tab w:val="num" w:pos="3240"/>
        </w:tabs>
        <w:ind w:left="3240" w:hanging="1440"/>
      </w:pPr>
      <w:rPr>
        <w:rFonts w:hint="default"/>
        <w:b/>
      </w:rPr>
    </w:lvl>
    <w:lvl w:ilvl="7">
      <w:start w:val="1"/>
      <w:numFmt w:val="decimal"/>
      <w:lvlText w:val="%1.%2.%3.%4.%5.%6.%7.%8."/>
      <w:lvlJc w:val="left"/>
      <w:pPr>
        <w:tabs>
          <w:tab w:val="num" w:pos="3540"/>
        </w:tabs>
        <w:ind w:left="3540" w:hanging="1440"/>
      </w:pPr>
      <w:rPr>
        <w:rFonts w:hint="default"/>
        <w:b/>
      </w:rPr>
    </w:lvl>
    <w:lvl w:ilvl="8">
      <w:start w:val="1"/>
      <w:numFmt w:val="decimal"/>
      <w:lvlText w:val="%1.%2.%3.%4.%5.%6.%7.%8.%9."/>
      <w:lvlJc w:val="left"/>
      <w:pPr>
        <w:tabs>
          <w:tab w:val="num" w:pos="4200"/>
        </w:tabs>
        <w:ind w:left="4200" w:hanging="1800"/>
      </w:pPr>
      <w:rPr>
        <w:rFonts w:hint="default"/>
        <w:b/>
      </w:rPr>
    </w:lvl>
  </w:abstractNum>
  <w:abstractNum w:abstractNumId="12" w15:restartNumberingAfterBreak="0">
    <w:nsid w:val="4E6D0402"/>
    <w:multiLevelType w:val="multilevel"/>
    <w:tmpl w:val="C62650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60"/>
        </w:tabs>
        <w:ind w:left="660" w:hanging="360"/>
      </w:pPr>
      <w:rPr>
        <w:rFonts w:hint="default"/>
        <w:b/>
      </w:rPr>
    </w:lvl>
    <w:lvl w:ilvl="2">
      <w:start w:val="1"/>
      <w:numFmt w:val="decimal"/>
      <w:lvlText w:val="%1.%2.%3."/>
      <w:lvlJc w:val="left"/>
      <w:pPr>
        <w:tabs>
          <w:tab w:val="num" w:pos="1320"/>
        </w:tabs>
        <w:ind w:left="1320" w:hanging="720"/>
      </w:pPr>
      <w:rPr>
        <w:rFonts w:hint="default"/>
        <w:b/>
      </w:rPr>
    </w:lvl>
    <w:lvl w:ilvl="3">
      <w:start w:val="1"/>
      <w:numFmt w:val="decimal"/>
      <w:lvlText w:val="%1.%2.%3.%4."/>
      <w:lvlJc w:val="left"/>
      <w:pPr>
        <w:tabs>
          <w:tab w:val="num" w:pos="1620"/>
        </w:tabs>
        <w:ind w:left="1620" w:hanging="720"/>
      </w:pPr>
      <w:rPr>
        <w:rFonts w:hint="default"/>
        <w:b/>
      </w:rPr>
    </w:lvl>
    <w:lvl w:ilvl="4">
      <w:start w:val="1"/>
      <w:numFmt w:val="decimal"/>
      <w:lvlText w:val="%1.%2.%3.%4.%5."/>
      <w:lvlJc w:val="left"/>
      <w:pPr>
        <w:tabs>
          <w:tab w:val="num" w:pos="2280"/>
        </w:tabs>
        <w:ind w:left="2280" w:hanging="1080"/>
      </w:pPr>
      <w:rPr>
        <w:rFonts w:hint="default"/>
        <w:b/>
      </w:rPr>
    </w:lvl>
    <w:lvl w:ilvl="5">
      <w:start w:val="1"/>
      <w:numFmt w:val="decimal"/>
      <w:lvlText w:val="%1.%2.%3.%4.%5.%6."/>
      <w:lvlJc w:val="left"/>
      <w:pPr>
        <w:tabs>
          <w:tab w:val="num" w:pos="2580"/>
        </w:tabs>
        <w:ind w:left="2580" w:hanging="1080"/>
      </w:pPr>
      <w:rPr>
        <w:rFonts w:hint="default"/>
        <w:b/>
      </w:rPr>
    </w:lvl>
    <w:lvl w:ilvl="6">
      <w:start w:val="1"/>
      <w:numFmt w:val="decimal"/>
      <w:lvlText w:val="%1.%2.%3.%4.%5.%6.%7."/>
      <w:lvlJc w:val="left"/>
      <w:pPr>
        <w:tabs>
          <w:tab w:val="num" w:pos="3240"/>
        </w:tabs>
        <w:ind w:left="3240" w:hanging="1440"/>
      </w:pPr>
      <w:rPr>
        <w:rFonts w:hint="default"/>
        <w:b/>
      </w:rPr>
    </w:lvl>
    <w:lvl w:ilvl="7">
      <w:start w:val="1"/>
      <w:numFmt w:val="decimal"/>
      <w:lvlText w:val="%1.%2.%3.%4.%5.%6.%7.%8."/>
      <w:lvlJc w:val="left"/>
      <w:pPr>
        <w:tabs>
          <w:tab w:val="num" w:pos="3540"/>
        </w:tabs>
        <w:ind w:left="3540" w:hanging="1440"/>
      </w:pPr>
      <w:rPr>
        <w:rFonts w:hint="default"/>
        <w:b/>
      </w:rPr>
    </w:lvl>
    <w:lvl w:ilvl="8">
      <w:start w:val="1"/>
      <w:numFmt w:val="decimal"/>
      <w:lvlText w:val="%1.%2.%3.%4.%5.%6.%7.%8.%9."/>
      <w:lvlJc w:val="left"/>
      <w:pPr>
        <w:tabs>
          <w:tab w:val="num" w:pos="4200"/>
        </w:tabs>
        <w:ind w:left="4200" w:hanging="1800"/>
      </w:pPr>
      <w:rPr>
        <w:rFonts w:hint="default"/>
        <w:b/>
      </w:rPr>
    </w:lvl>
  </w:abstractNum>
  <w:abstractNum w:abstractNumId="13" w15:restartNumberingAfterBreak="0">
    <w:nsid w:val="58562A35"/>
    <w:multiLevelType w:val="multilevel"/>
    <w:tmpl w:val="B964C6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5A3C081D"/>
    <w:multiLevelType w:val="hybridMultilevel"/>
    <w:tmpl w:val="C0EE2102"/>
    <w:lvl w:ilvl="0" w:tplc="8690B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FA0313"/>
    <w:multiLevelType w:val="multilevel"/>
    <w:tmpl w:val="624A39E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80"/>
        </w:tabs>
        <w:ind w:left="180" w:hanging="36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16" w15:restartNumberingAfterBreak="0">
    <w:nsid w:val="71BA3006"/>
    <w:multiLevelType w:val="multilevel"/>
    <w:tmpl w:val="25685250"/>
    <w:lvl w:ilvl="0">
      <w:start w:val="2"/>
      <w:numFmt w:val="decimal"/>
      <w:lvlText w:val="%1."/>
      <w:lvlJc w:val="left"/>
      <w:pPr>
        <w:tabs>
          <w:tab w:val="num" w:pos="495"/>
        </w:tabs>
        <w:ind w:left="495" w:hanging="495"/>
      </w:pPr>
      <w:rPr>
        <w:rFonts w:hint="default"/>
        <w:b/>
      </w:rPr>
    </w:lvl>
    <w:lvl w:ilvl="1">
      <w:start w:val="1"/>
      <w:numFmt w:val="decimal"/>
      <w:lvlText w:val="%1.%2."/>
      <w:lvlJc w:val="left"/>
      <w:pPr>
        <w:tabs>
          <w:tab w:val="num" w:pos="454"/>
        </w:tabs>
        <w:ind w:left="454" w:hanging="454"/>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num w:numId="1">
    <w:abstractNumId w:val="1"/>
  </w:num>
  <w:num w:numId="2">
    <w:abstractNumId w:val="11"/>
  </w:num>
  <w:num w:numId="3">
    <w:abstractNumId w:val="13"/>
  </w:num>
  <w:num w:numId="4">
    <w:abstractNumId w:val="12"/>
  </w:num>
  <w:num w:numId="5">
    <w:abstractNumId w:val="2"/>
  </w:num>
  <w:num w:numId="6">
    <w:abstractNumId w:val="3"/>
  </w:num>
  <w:num w:numId="7">
    <w:abstractNumId w:val="10"/>
  </w:num>
  <w:num w:numId="8">
    <w:abstractNumId w:val="0"/>
  </w:num>
  <w:num w:numId="9">
    <w:abstractNumId w:val="8"/>
  </w:num>
  <w:num w:numId="10">
    <w:abstractNumId w:val="7"/>
  </w:num>
  <w:num w:numId="11">
    <w:abstractNumId w:val="6"/>
  </w:num>
  <w:num w:numId="12">
    <w:abstractNumId w:val="15"/>
  </w:num>
  <w:num w:numId="13">
    <w:abstractNumId w:val="5"/>
  </w:num>
  <w:num w:numId="14">
    <w:abstractNumId w:val="4"/>
  </w:num>
  <w:num w:numId="15">
    <w:abstractNumId w:val="1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6C"/>
    <w:rsid w:val="0000023B"/>
    <w:rsid w:val="000060FD"/>
    <w:rsid w:val="00016035"/>
    <w:rsid w:val="00021E1E"/>
    <w:rsid w:val="00034E83"/>
    <w:rsid w:val="000351A6"/>
    <w:rsid w:val="00035804"/>
    <w:rsid w:val="00045B54"/>
    <w:rsid w:val="00050511"/>
    <w:rsid w:val="000565B3"/>
    <w:rsid w:val="00060CBA"/>
    <w:rsid w:val="00063021"/>
    <w:rsid w:val="000639BD"/>
    <w:rsid w:val="00064EF0"/>
    <w:rsid w:val="00084346"/>
    <w:rsid w:val="000A2B4F"/>
    <w:rsid w:val="000A40CC"/>
    <w:rsid w:val="000B3E14"/>
    <w:rsid w:val="000B4A6A"/>
    <w:rsid w:val="000C1C15"/>
    <w:rsid w:val="000C581C"/>
    <w:rsid w:val="000D2440"/>
    <w:rsid w:val="000D7567"/>
    <w:rsid w:val="000E462D"/>
    <w:rsid w:val="000F0C31"/>
    <w:rsid w:val="000F0D01"/>
    <w:rsid w:val="000F5316"/>
    <w:rsid w:val="001015B0"/>
    <w:rsid w:val="00101985"/>
    <w:rsid w:val="00112DD0"/>
    <w:rsid w:val="00114D5A"/>
    <w:rsid w:val="00120117"/>
    <w:rsid w:val="00120369"/>
    <w:rsid w:val="001400B5"/>
    <w:rsid w:val="00170F11"/>
    <w:rsid w:val="0019745B"/>
    <w:rsid w:val="001A3D91"/>
    <w:rsid w:val="001A7133"/>
    <w:rsid w:val="001B5871"/>
    <w:rsid w:val="001B72CF"/>
    <w:rsid w:val="001F479D"/>
    <w:rsid w:val="00200DFE"/>
    <w:rsid w:val="002030B8"/>
    <w:rsid w:val="00223E59"/>
    <w:rsid w:val="00227BEA"/>
    <w:rsid w:val="00260DF7"/>
    <w:rsid w:val="00262E65"/>
    <w:rsid w:val="0027324A"/>
    <w:rsid w:val="00277E81"/>
    <w:rsid w:val="00282532"/>
    <w:rsid w:val="00284A60"/>
    <w:rsid w:val="002859E4"/>
    <w:rsid w:val="00291200"/>
    <w:rsid w:val="002971C1"/>
    <w:rsid w:val="002B1C09"/>
    <w:rsid w:val="002B2181"/>
    <w:rsid w:val="002B2F79"/>
    <w:rsid w:val="002C1847"/>
    <w:rsid w:val="002C475E"/>
    <w:rsid w:val="002C6A37"/>
    <w:rsid w:val="002D3DCE"/>
    <w:rsid w:val="002E5067"/>
    <w:rsid w:val="002E7229"/>
    <w:rsid w:val="0030042B"/>
    <w:rsid w:val="00300754"/>
    <w:rsid w:val="00311BE2"/>
    <w:rsid w:val="00311E59"/>
    <w:rsid w:val="003363F6"/>
    <w:rsid w:val="003366C5"/>
    <w:rsid w:val="00336F05"/>
    <w:rsid w:val="0035093F"/>
    <w:rsid w:val="0036306B"/>
    <w:rsid w:val="0036434E"/>
    <w:rsid w:val="00367E24"/>
    <w:rsid w:val="003815F9"/>
    <w:rsid w:val="00381D10"/>
    <w:rsid w:val="00384104"/>
    <w:rsid w:val="003846AC"/>
    <w:rsid w:val="003A363A"/>
    <w:rsid w:val="003B195F"/>
    <w:rsid w:val="003B2635"/>
    <w:rsid w:val="003C1149"/>
    <w:rsid w:val="003C233E"/>
    <w:rsid w:val="003C6307"/>
    <w:rsid w:val="003D260F"/>
    <w:rsid w:val="003E3C2C"/>
    <w:rsid w:val="00415268"/>
    <w:rsid w:val="0041673F"/>
    <w:rsid w:val="00425A49"/>
    <w:rsid w:val="00426F8C"/>
    <w:rsid w:val="00450852"/>
    <w:rsid w:val="00454C06"/>
    <w:rsid w:val="00464837"/>
    <w:rsid w:val="004650D7"/>
    <w:rsid w:val="0047052D"/>
    <w:rsid w:val="00475F2B"/>
    <w:rsid w:val="004A0BC8"/>
    <w:rsid w:val="004A225E"/>
    <w:rsid w:val="004A3F74"/>
    <w:rsid w:val="004A6740"/>
    <w:rsid w:val="004A7823"/>
    <w:rsid w:val="004A7963"/>
    <w:rsid w:val="004B11A1"/>
    <w:rsid w:val="004B11E7"/>
    <w:rsid w:val="004B24D5"/>
    <w:rsid w:val="004B255B"/>
    <w:rsid w:val="004C1B13"/>
    <w:rsid w:val="004E0F45"/>
    <w:rsid w:val="004E2284"/>
    <w:rsid w:val="004E6EAE"/>
    <w:rsid w:val="004E745D"/>
    <w:rsid w:val="004F1F7B"/>
    <w:rsid w:val="004F5430"/>
    <w:rsid w:val="00501414"/>
    <w:rsid w:val="00521002"/>
    <w:rsid w:val="00526932"/>
    <w:rsid w:val="00542BFC"/>
    <w:rsid w:val="0054343B"/>
    <w:rsid w:val="005435A3"/>
    <w:rsid w:val="00566127"/>
    <w:rsid w:val="00572F80"/>
    <w:rsid w:val="00575DBF"/>
    <w:rsid w:val="00576592"/>
    <w:rsid w:val="00582DCF"/>
    <w:rsid w:val="005A2467"/>
    <w:rsid w:val="005A39CE"/>
    <w:rsid w:val="005B083B"/>
    <w:rsid w:val="005B0E37"/>
    <w:rsid w:val="005B10B6"/>
    <w:rsid w:val="005B187E"/>
    <w:rsid w:val="005D4D3D"/>
    <w:rsid w:val="005E340A"/>
    <w:rsid w:val="005E69C6"/>
    <w:rsid w:val="005F42FB"/>
    <w:rsid w:val="005F799E"/>
    <w:rsid w:val="00600286"/>
    <w:rsid w:val="00605630"/>
    <w:rsid w:val="00631E2E"/>
    <w:rsid w:val="00642EBD"/>
    <w:rsid w:val="006558C8"/>
    <w:rsid w:val="00656C4D"/>
    <w:rsid w:val="0066487B"/>
    <w:rsid w:val="0066759D"/>
    <w:rsid w:val="0067626B"/>
    <w:rsid w:val="00692D6B"/>
    <w:rsid w:val="00692EEC"/>
    <w:rsid w:val="00696BDB"/>
    <w:rsid w:val="006A33D8"/>
    <w:rsid w:val="006B0C2A"/>
    <w:rsid w:val="006B1075"/>
    <w:rsid w:val="006B184F"/>
    <w:rsid w:val="006B7E3D"/>
    <w:rsid w:val="006C4AEA"/>
    <w:rsid w:val="006C5511"/>
    <w:rsid w:val="006D095D"/>
    <w:rsid w:val="006E08D1"/>
    <w:rsid w:val="006F12EB"/>
    <w:rsid w:val="00704A91"/>
    <w:rsid w:val="00712DA9"/>
    <w:rsid w:val="00714B1A"/>
    <w:rsid w:val="007151D2"/>
    <w:rsid w:val="00723C83"/>
    <w:rsid w:val="00724723"/>
    <w:rsid w:val="00726CC5"/>
    <w:rsid w:val="00752CF8"/>
    <w:rsid w:val="007540AC"/>
    <w:rsid w:val="00755E19"/>
    <w:rsid w:val="0075660A"/>
    <w:rsid w:val="00783D88"/>
    <w:rsid w:val="00784D1A"/>
    <w:rsid w:val="00793564"/>
    <w:rsid w:val="00793830"/>
    <w:rsid w:val="007A6E68"/>
    <w:rsid w:val="007A7DA7"/>
    <w:rsid w:val="007C6A1A"/>
    <w:rsid w:val="007D513A"/>
    <w:rsid w:val="007E160F"/>
    <w:rsid w:val="007E3152"/>
    <w:rsid w:val="007E53CE"/>
    <w:rsid w:val="007E5D7C"/>
    <w:rsid w:val="007F29C5"/>
    <w:rsid w:val="007F49A8"/>
    <w:rsid w:val="007F59D6"/>
    <w:rsid w:val="00801DFF"/>
    <w:rsid w:val="00815A52"/>
    <w:rsid w:val="00815F78"/>
    <w:rsid w:val="00861D55"/>
    <w:rsid w:val="00864DE5"/>
    <w:rsid w:val="008752E1"/>
    <w:rsid w:val="00885CC3"/>
    <w:rsid w:val="008C265D"/>
    <w:rsid w:val="008D0EB0"/>
    <w:rsid w:val="008E6E38"/>
    <w:rsid w:val="008F3524"/>
    <w:rsid w:val="008F6AC5"/>
    <w:rsid w:val="00906979"/>
    <w:rsid w:val="00921E90"/>
    <w:rsid w:val="00931B42"/>
    <w:rsid w:val="00934349"/>
    <w:rsid w:val="00940D73"/>
    <w:rsid w:val="009447D4"/>
    <w:rsid w:val="00951DA7"/>
    <w:rsid w:val="00964BC6"/>
    <w:rsid w:val="00965295"/>
    <w:rsid w:val="009746C4"/>
    <w:rsid w:val="00981950"/>
    <w:rsid w:val="00987C4F"/>
    <w:rsid w:val="0099316C"/>
    <w:rsid w:val="009A14B8"/>
    <w:rsid w:val="009A6813"/>
    <w:rsid w:val="009B2244"/>
    <w:rsid w:val="009B3B85"/>
    <w:rsid w:val="009C43D3"/>
    <w:rsid w:val="009C6AF9"/>
    <w:rsid w:val="009D68C7"/>
    <w:rsid w:val="009D6F04"/>
    <w:rsid w:val="009E3DA9"/>
    <w:rsid w:val="009F17F1"/>
    <w:rsid w:val="009F29DD"/>
    <w:rsid w:val="009F2A87"/>
    <w:rsid w:val="009F2E2D"/>
    <w:rsid w:val="00A00E72"/>
    <w:rsid w:val="00A12ED9"/>
    <w:rsid w:val="00A262ED"/>
    <w:rsid w:val="00A35CE2"/>
    <w:rsid w:val="00A37E0C"/>
    <w:rsid w:val="00A66D5A"/>
    <w:rsid w:val="00A73484"/>
    <w:rsid w:val="00A74C47"/>
    <w:rsid w:val="00A76175"/>
    <w:rsid w:val="00A774F9"/>
    <w:rsid w:val="00A85186"/>
    <w:rsid w:val="00AA0CE2"/>
    <w:rsid w:val="00AB4389"/>
    <w:rsid w:val="00AC1A6B"/>
    <w:rsid w:val="00AC7E59"/>
    <w:rsid w:val="00AC7FAB"/>
    <w:rsid w:val="00AD7B8B"/>
    <w:rsid w:val="00AE767C"/>
    <w:rsid w:val="00AF6C5E"/>
    <w:rsid w:val="00B008BA"/>
    <w:rsid w:val="00B065BF"/>
    <w:rsid w:val="00B116A6"/>
    <w:rsid w:val="00B168F9"/>
    <w:rsid w:val="00B21E76"/>
    <w:rsid w:val="00B22910"/>
    <w:rsid w:val="00B322C5"/>
    <w:rsid w:val="00B322C9"/>
    <w:rsid w:val="00B41594"/>
    <w:rsid w:val="00B45700"/>
    <w:rsid w:val="00B4776A"/>
    <w:rsid w:val="00B60657"/>
    <w:rsid w:val="00B6093C"/>
    <w:rsid w:val="00B64BC6"/>
    <w:rsid w:val="00B73AB6"/>
    <w:rsid w:val="00B751C6"/>
    <w:rsid w:val="00B758B1"/>
    <w:rsid w:val="00B75A47"/>
    <w:rsid w:val="00B85244"/>
    <w:rsid w:val="00B85F7D"/>
    <w:rsid w:val="00B9564B"/>
    <w:rsid w:val="00BA02F1"/>
    <w:rsid w:val="00BA7D7B"/>
    <w:rsid w:val="00BB47E6"/>
    <w:rsid w:val="00BB6F24"/>
    <w:rsid w:val="00BC3606"/>
    <w:rsid w:val="00BC59F3"/>
    <w:rsid w:val="00BC6F19"/>
    <w:rsid w:val="00BD22ED"/>
    <w:rsid w:val="00BD5B6F"/>
    <w:rsid w:val="00BD5CB6"/>
    <w:rsid w:val="00BD6236"/>
    <w:rsid w:val="00BF6A88"/>
    <w:rsid w:val="00C024D5"/>
    <w:rsid w:val="00C0388E"/>
    <w:rsid w:val="00C322A9"/>
    <w:rsid w:val="00C436F9"/>
    <w:rsid w:val="00C57BA4"/>
    <w:rsid w:val="00C647B9"/>
    <w:rsid w:val="00C679FD"/>
    <w:rsid w:val="00C93F8D"/>
    <w:rsid w:val="00CB204E"/>
    <w:rsid w:val="00CB2B32"/>
    <w:rsid w:val="00CC01EC"/>
    <w:rsid w:val="00CC11A9"/>
    <w:rsid w:val="00CC2A3C"/>
    <w:rsid w:val="00CC6C1B"/>
    <w:rsid w:val="00CD0419"/>
    <w:rsid w:val="00CE1174"/>
    <w:rsid w:val="00CE1B2A"/>
    <w:rsid w:val="00CE2AF6"/>
    <w:rsid w:val="00CE45AC"/>
    <w:rsid w:val="00CF3F51"/>
    <w:rsid w:val="00CF5A71"/>
    <w:rsid w:val="00CF6990"/>
    <w:rsid w:val="00D01689"/>
    <w:rsid w:val="00D113ED"/>
    <w:rsid w:val="00D165C9"/>
    <w:rsid w:val="00D21D45"/>
    <w:rsid w:val="00D264CC"/>
    <w:rsid w:val="00D31343"/>
    <w:rsid w:val="00D37568"/>
    <w:rsid w:val="00D61B35"/>
    <w:rsid w:val="00D75E55"/>
    <w:rsid w:val="00D760A4"/>
    <w:rsid w:val="00D7616A"/>
    <w:rsid w:val="00D77378"/>
    <w:rsid w:val="00D80AE2"/>
    <w:rsid w:val="00D81476"/>
    <w:rsid w:val="00D977EF"/>
    <w:rsid w:val="00DA40E1"/>
    <w:rsid w:val="00DB6A59"/>
    <w:rsid w:val="00DC1193"/>
    <w:rsid w:val="00DD1A39"/>
    <w:rsid w:val="00DE0CE3"/>
    <w:rsid w:val="00DE14DE"/>
    <w:rsid w:val="00DF0AA1"/>
    <w:rsid w:val="00DF0DDE"/>
    <w:rsid w:val="00DF4EEC"/>
    <w:rsid w:val="00DF6C4E"/>
    <w:rsid w:val="00E028C8"/>
    <w:rsid w:val="00E117B6"/>
    <w:rsid w:val="00E11BC4"/>
    <w:rsid w:val="00E17D4E"/>
    <w:rsid w:val="00E21185"/>
    <w:rsid w:val="00E368B5"/>
    <w:rsid w:val="00E41D2F"/>
    <w:rsid w:val="00E4636C"/>
    <w:rsid w:val="00E524DD"/>
    <w:rsid w:val="00E561D8"/>
    <w:rsid w:val="00E565BE"/>
    <w:rsid w:val="00E60B96"/>
    <w:rsid w:val="00E62784"/>
    <w:rsid w:val="00E63C82"/>
    <w:rsid w:val="00E739F8"/>
    <w:rsid w:val="00E75B36"/>
    <w:rsid w:val="00E8628A"/>
    <w:rsid w:val="00E867CC"/>
    <w:rsid w:val="00E87CF9"/>
    <w:rsid w:val="00E87DEB"/>
    <w:rsid w:val="00EA2FB1"/>
    <w:rsid w:val="00EA4ABE"/>
    <w:rsid w:val="00EA600B"/>
    <w:rsid w:val="00EB1387"/>
    <w:rsid w:val="00EC2095"/>
    <w:rsid w:val="00EC6F97"/>
    <w:rsid w:val="00ED2D29"/>
    <w:rsid w:val="00ED4679"/>
    <w:rsid w:val="00ED728F"/>
    <w:rsid w:val="00EE3EEC"/>
    <w:rsid w:val="00EE43DE"/>
    <w:rsid w:val="00F05037"/>
    <w:rsid w:val="00F14532"/>
    <w:rsid w:val="00F20DE6"/>
    <w:rsid w:val="00F32430"/>
    <w:rsid w:val="00F36785"/>
    <w:rsid w:val="00F41F0E"/>
    <w:rsid w:val="00F44C86"/>
    <w:rsid w:val="00F46BA1"/>
    <w:rsid w:val="00F50ACB"/>
    <w:rsid w:val="00F50DDF"/>
    <w:rsid w:val="00F54E35"/>
    <w:rsid w:val="00F624C3"/>
    <w:rsid w:val="00F64F33"/>
    <w:rsid w:val="00F73193"/>
    <w:rsid w:val="00F778C5"/>
    <w:rsid w:val="00F804F7"/>
    <w:rsid w:val="00F84BA8"/>
    <w:rsid w:val="00F9786D"/>
    <w:rsid w:val="00FA24A5"/>
    <w:rsid w:val="00FA60E7"/>
    <w:rsid w:val="00FC1FA2"/>
    <w:rsid w:val="00FC2D0B"/>
    <w:rsid w:val="00FD4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D8CF0B-DA8E-4770-B736-8FF7B434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after="120"/>
      <w:jc w:val="both"/>
      <w:outlineLvl w:val="0"/>
    </w:pPr>
    <w:rPr>
      <w:b/>
      <w:sz w:val="22"/>
      <w:lang w:val="lv-LV"/>
    </w:rPr>
  </w:style>
  <w:style w:type="paragraph" w:styleId="Heading2">
    <w:name w:val="heading 2"/>
    <w:basedOn w:val="Normal"/>
    <w:next w:val="Normal"/>
    <w:qFormat/>
    <w:pPr>
      <w:keepNext/>
      <w:jc w:val="both"/>
      <w:outlineLvl w:val="1"/>
    </w:pPr>
    <w:rPr>
      <w:b/>
      <w:bCs/>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4678"/>
      <w:jc w:val="both"/>
    </w:pPr>
    <w:rPr>
      <w:rFonts w:ascii="Tahoma" w:hAnsi="Tahoma"/>
      <w:sz w:val="22"/>
      <w:lang w:val="en-US" w:eastAsia="ru-RU"/>
    </w:rPr>
  </w:style>
  <w:style w:type="paragraph" w:styleId="BlockText">
    <w:name w:val="Block Text"/>
    <w:basedOn w:val="Normal"/>
    <w:pPr>
      <w:spacing w:after="120"/>
      <w:ind w:left="709" w:right="708"/>
    </w:pPr>
    <w:rPr>
      <w:rFonts w:ascii="RimTimes" w:hAnsi="RimTimes"/>
      <w:b/>
      <w:sz w:val="22"/>
      <w:szCs w:val="20"/>
      <w:lang w:val="lv-LV" w:eastAsia="ru-RU"/>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sz w:val="22"/>
      <w:szCs w:val="22"/>
      <w:lang w:val="lv-LV"/>
    </w:rPr>
  </w:style>
  <w:style w:type="paragraph" w:styleId="Footer">
    <w:name w:val="footer"/>
    <w:basedOn w:val="Normal"/>
    <w:pPr>
      <w:tabs>
        <w:tab w:val="center" w:pos="4153"/>
        <w:tab w:val="right" w:pos="8306"/>
      </w:tabs>
    </w:pPr>
  </w:style>
  <w:style w:type="paragraph" w:styleId="CommentText">
    <w:name w:val="annotation text"/>
    <w:basedOn w:val="Normal"/>
    <w:semiHidden/>
    <w:rPr>
      <w:rFonts w:ascii="Tahoma" w:hAnsi="Tahoma"/>
      <w:sz w:val="20"/>
      <w:szCs w:val="20"/>
      <w:lang w:val="ru-RU" w:eastAsia="ru-RU"/>
    </w:rPr>
  </w:style>
  <w:style w:type="character" w:styleId="CommentReference">
    <w:name w:val="annotation reference"/>
    <w:semiHidden/>
    <w:rPr>
      <w:sz w:val="16"/>
      <w:szCs w:val="16"/>
    </w:rPr>
  </w:style>
  <w:style w:type="paragraph" w:styleId="BalloonText">
    <w:name w:val="Balloon Text"/>
    <w:basedOn w:val="Normal"/>
    <w:semiHidden/>
    <w:rsid w:val="00C57BA4"/>
    <w:rPr>
      <w:rFonts w:ascii="Tahoma" w:hAnsi="Tahoma" w:cs="Tahoma"/>
      <w:sz w:val="16"/>
      <w:szCs w:val="16"/>
    </w:rPr>
  </w:style>
  <w:style w:type="paragraph" w:styleId="BodyTextIndent2">
    <w:name w:val="Body Text Indent 2"/>
    <w:basedOn w:val="Normal"/>
    <w:link w:val="BodyTextIndent2Char"/>
    <w:rsid w:val="00B116A6"/>
    <w:pPr>
      <w:spacing w:after="120" w:line="480" w:lineRule="auto"/>
      <w:ind w:left="283"/>
    </w:pPr>
  </w:style>
  <w:style w:type="character" w:customStyle="1" w:styleId="BodyTextIndent2Char">
    <w:name w:val="Body Text Indent 2 Char"/>
    <w:link w:val="BodyTextIndent2"/>
    <w:rsid w:val="00B116A6"/>
    <w:rPr>
      <w:sz w:val="24"/>
      <w:szCs w:val="24"/>
      <w:lang w:val="en-GB" w:eastAsia="en-US"/>
    </w:rPr>
  </w:style>
  <w:style w:type="character" w:customStyle="1" w:styleId="BodyTextChar">
    <w:name w:val="Body Text Char"/>
    <w:link w:val="BodyText"/>
    <w:rsid w:val="000F5316"/>
    <w:rPr>
      <w:sz w:val="22"/>
      <w:szCs w:val="22"/>
      <w:lang w:val="lv-LV"/>
    </w:rPr>
  </w:style>
  <w:style w:type="paragraph" w:styleId="EnvelopeReturn">
    <w:name w:val="envelope return"/>
    <w:basedOn w:val="Normal"/>
    <w:rsid w:val="000F5316"/>
    <w:rPr>
      <w:rFonts w:ascii="Arial" w:hAnsi="Arial"/>
      <w:sz w:val="20"/>
      <w:szCs w:val="20"/>
      <w:lang w:val="ru-RU" w:eastAsia="ru-RU"/>
    </w:rPr>
  </w:style>
  <w:style w:type="table" w:styleId="TableGrid">
    <w:name w:val="Table Grid"/>
    <w:basedOn w:val="TableNormal"/>
    <w:rsid w:val="000C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322A9"/>
    <w:pPr>
      <w:contextualSpacing/>
    </w:pPr>
    <w:rPr>
      <w:rFonts w:asciiTheme="majorHAnsi" w:eastAsiaTheme="majorEastAsia" w:hAnsiTheme="majorHAnsi" w:cstheme="majorBidi"/>
      <w:spacing w:val="-10"/>
      <w:kern w:val="28"/>
      <w:sz w:val="56"/>
      <w:szCs w:val="56"/>
      <w:lang w:val="ru-RU" w:eastAsia="ru-RU"/>
    </w:rPr>
  </w:style>
  <w:style w:type="character" w:customStyle="1" w:styleId="TitleChar">
    <w:name w:val="Title Char"/>
    <w:basedOn w:val="DefaultParagraphFont"/>
    <w:link w:val="Title"/>
    <w:rsid w:val="00C322A9"/>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2157</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Projekts</vt:lpstr>
    </vt:vector>
  </TitlesOfParts>
  <Company>Pilsetas Dome</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JulijaKlescinska</dc:creator>
  <cp:keywords/>
  <cp:lastModifiedBy>Milana Ivanova</cp:lastModifiedBy>
  <cp:revision>4</cp:revision>
  <cp:lastPrinted>2020-08-14T08:13:00Z</cp:lastPrinted>
  <dcterms:created xsi:type="dcterms:W3CDTF">2020-08-12T08:49:00Z</dcterms:created>
  <dcterms:modified xsi:type="dcterms:W3CDTF">2020-08-20T13:12:00Z</dcterms:modified>
</cp:coreProperties>
</file>