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18" w:rsidRPr="00D92FC6" w:rsidRDefault="00446A18" w:rsidP="00446A18">
      <w:pPr>
        <w:jc w:val="both"/>
        <w:rPr>
          <w:sz w:val="24"/>
          <w:szCs w:val="24"/>
        </w:rPr>
      </w:pPr>
    </w:p>
    <w:p w:rsidR="00446A18" w:rsidRDefault="00446A18" w:rsidP="00446A18">
      <w:pPr>
        <w:pStyle w:val="Title"/>
        <w:tabs>
          <w:tab w:val="left" w:pos="4111"/>
        </w:tabs>
        <w:ind w:firstLine="4111"/>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9422405" r:id="rId6"/>
        </w:object>
      </w:r>
    </w:p>
    <w:p w:rsidR="00446A18" w:rsidRPr="00EE4591" w:rsidRDefault="00446A18" w:rsidP="00446A18">
      <w:pPr>
        <w:pStyle w:val="Title"/>
        <w:tabs>
          <w:tab w:val="left" w:pos="3969"/>
          <w:tab w:val="left" w:pos="4395"/>
        </w:tabs>
        <w:rPr>
          <w:b w:val="0"/>
          <w:bCs/>
          <w:sz w:val="24"/>
          <w:szCs w:val="24"/>
        </w:rPr>
      </w:pPr>
    </w:p>
    <w:p w:rsidR="00446A18" w:rsidRDefault="00446A18" w:rsidP="00446A18">
      <w:pPr>
        <w:pStyle w:val="Title"/>
        <w:tabs>
          <w:tab w:val="left" w:pos="3969"/>
          <w:tab w:val="left" w:pos="4395"/>
        </w:tabs>
        <w:rPr>
          <w:b w:val="0"/>
          <w:bCs/>
        </w:rPr>
      </w:pPr>
      <w:r>
        <w:rPr>
          <w:b w:val="0"/>
          <w:bCs/>
        </w:rPr>
        <w:t xml:space="preserve">  LATVIJAS REPUBLIKAS</w:t>
      </w:r>
    </w:p>
    <w:p w:rsidR="00446A18" w:rsidRDefault="00446A18" w:rsidP="00446A18">
      <w:pPr>
        <w:pStyle w:val="Title"/>
        <w:tabs>
          <w:tab w:val="left" w:pos="3969"/>
          <w:tab w:val="left" w:pos="4395"/>
        </w:tabs>
      </w:pPr>
      <w:r>
        <w:t>DAUGAVPILS PILSĒTAS DOME</w:t>
      </w:r>
    </w:p>
    <w:p w:rsidR="00446A18" w:rsidRPr="00C3756E" w:rsidRDefault="00446A18" w:rsidP="00446A18">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C02CD07" wp14:editId="12806DF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4C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957315">
        <w:rPr>
          <w:sz w:val="18"/>
          <w:szCs w:val="18"/>
          <w:lang w:val="en-US"/>
        </w:rPr>
        <w:t>Reģ</w:t>
      </w:r>
      <w:proofErr w:type="spellEnd"/>
      <w:r w:rsidRPr="00957315">
        <w:rPr>
          <w:sz w:val="18"/>
          <w:szCs w:val="18"/>
          <w:lang w:val="en-US"/>
        </w:rPr>
        <w:t xml:space="preserve">. </w:t>
      </w:r>
      <w:proofErr w:type="spellStart"/>
      <w:r w:rsidRPr="00957315">
        <w:rPr>
          <w:sz w:val="18"/>
          <w:szCs w:val="18"/>
          <w:lang w:val="en-US"/>
        </w:rPr>
        <w:t>Nr</w:t>
      </w:r>
      <w:proofErr w:type="spellEnd"/>
      <w:r w:rsidRPr="00957315">
        <w:rPr>
          <w:sz w:val="18"/>
          <w:szCs w:val="18"/>
          <w:lang w:val="en-US"/>
        </w:rPr>
        <w:t xml:space="preserve">. 90000077325, K. </w:t>
      </w:r>
      <w:proofErr w:type="spellStart"/>
      <w:r w:rsidRPr="00957315">
        <w:rPr>
          <w:sz w:val="18"/>
          <w:szCs w:val="18"/>
          <w:lang w:val="en-US"/>
        </w:rPr>
        <w:t>Valdemāra</w:t>
      </w:r>
      <w:proofErr w:type="spellEnd"/>
      <w:r w:rsidRPr="00957315">
        <w:rPr>
          <w:sz w:val="18"/>
          <w:szCs w:val="18"/>
          <w:lang w:val="en-US"/>
        </w:rPr>
        <w:t xml:space="preserve"> </w:t>
      </w:r>
      <w:proofErr w:type="spellStart"/>
      <w:r w:rsidRPr="00957315">
        <w:rPr>
          <w:sz w:val="18"/>
          <w:szCs w:val="18"/>
          <w:lang w:val="en-US"/>
        </w:rPr>
        <w:t>iela</w:t>
      </w:r>
      <w:proofErr w:type="spellEnd"/>
      <w:r w:rsidRPr="00957315">
        <w:rPr>
          <w:sz w:val="18"/>
          <w:szCs w:val="18"/>
          <w:lang w:val="en-US"/>
        </w:rPr>
        <w:t xml:space="preserve"> 1, Daugavpils, LV-5401, </w:t>
      </w:r>
      <w:proofErr w:type="spellStart"/>
      <w:r w:rsidRPr="00957315">
        <w:rPr>
          <w:sz w:val="18"/>
          <w:szCs w:val="18"/>
          <w:lang w:val="en-US"/>
        </w:rPr>
        <w:t>tālrunis</w:t>
      </w:r>
      <w:proofErr w:type="spellEnd"/>
      <w:r w:rsidRPr="00957315">
        <w:rPr>
          <w:sz w:val="18"/>
          <w:szCs w:val="18"/>
          <w:lang w:val="en-US"/>
        </w:rPr>
        <w:t xml:space="preserve"> 6</w:t>
      </w:r>
      <w:r w:rsidRPr="00C3756E">
        <w:rPr>
          <w:sz w:val="18"/>
          <w:szCs w:val="18"/>
          <w:lang w:val="pl-PL"/>
        </w:rPr>
        <w:t>5404344, 65404346, fakss 65421941</w:t>
      </w:r>
    </w:p>
    <w:p w:rsidR="00446A18" w:rsidRPr="00957315" w:rsidRDefault="00446A18" w:rsidP="00446A18">
      <w:pPr>
        <w:jc w:val="center"/>
        <w:rPr>
          <w:sz w:val="18"/>
          <w:szCs w:val="18"/>
          <w:u w:val="single"/>
          <w:lang w:val="en-US"/>
        </w:rPr>
      </w:pPr>
      <w:proofErr w:type="gramStart"/>
      <w:r w:rsidRPr="00957315">
        <w:rPr>
          <w:sz w:val="18"/>
          <w:szCs w:val="18"/>
          <w:lang w:val="en-US"/>
        </w:rPr>
        <w:t>e-pasts</w:t>
      </w:r>
      <w:proofErr w:type="gramEnd"/>
      <w:r w:rsidRPr="00957315">
        <w:rPr>
          <w:sz w:val="18"/>
          <w:szCs w:val="18"/>
          <w:lang w:val="en-US"/>
        </w:rPr>
        <w:t xml:space="preserve">: </w:t>
      </w:r>
      <w:smartTag w:uri="urn:schemas-microsoft-com:office:smarttags" w:element="PersonName">
        <w:r w:rsidRPr="00957315">
          <w:rPr>
            <w:sz w:val="18"/>
            <w:szCs w:val="18"/>
            <w:lang w:val="en-US"/>
          </w:rPr>
          <w:t>info@daugavpils.lv</w:t>
        </w:r>
      </w:smartTag>
      <w:r w:rsidRPr="00957315">
        <w:rPr>
          <w:sz w:val="18"/>
          <w:szCs w:val="18"/>
          <w:lang w:val="en-US"/>
        </w:rPr>
        <w:t xml:space="preserve">   www.daugavpils.lv</w:t>
      </w:r>
    </w:p>
    <w:p w:rsidR="00446A18" w:rsidRPr="00957315" w:rsidRDefault="00446A18" w:rsidP="00446A18">
      <w:pPr>
        <w:jc w:val="center"/>
        <w:rPr>
          <w:sz w:val="18"/>
          <w:szCs w:val="18"/>
          <w:u w:val="single"/>
          <w:lang w:val="en-US"/>
        </w:rPr>
      </w:pPr>
    </w:p>
    <w:p w:rsidR="00446A18" w:rsidRPr="00957315" w:rsidRDefault="00446A18" w:rsidP="00446A18">
      <w:pPr>
        <w:jc w:val="center"/>
        <w:rPr>
          <w:b/>
          <w:szCs w:val="24"/>
          <w:lang w:val="en-US"/>
        </w:rPr>
      </w:pPr>
    </w:p>
    <w:p w:rsidR="00446A18" w:rsidRPr="002E7F44" w:rsidRDefault="00446A18" w:rsidP="00446A18">
      <w:pPr>
        <w:jc w:val="center"/>
        <w:rPr>
          <w:b/>
          <w:szCs w:val="24"/>
        </w:rPr>
      </w:pPr>
      <w:r w:rsidRPr="002E7F44">
        <w:rPr>
          <w:b/>
          <w:szCs w:val="24"/>
        </w:rPr>
        <w:t>LĒMUMS</w:t>
      </w:r>
    </w:p>
    <w:p w:rsidR="00446A18" w:rsidRPr="002E7F44" w:rsidRDefault="00446A18" w:rsidP="00446A18">
      <w:pPr>
        <w:spacing w:after="120"/>
        <w:jc w:val="center"/>
        <w:rPr>
          <w:sz w:val="2"/>
          <w:szCs w:val="2"/>
        </w:rPr>
      </w:pPr>
    </w:p>
    <w:p w:rsidR="00446A18" w:rsidRPr="00957315" w:rsidRDefault="00446A18" w:rsidP="00446A18">
      <w:pPr>
        <w:jc w:val="center"/>
        <w:rPr>
          <w:szCs w:val="24"/>
        </w:rPr>
      </w:pPr>
      <w:r>
        <w:rPr>
          <w:szCs w:val="24"/>
        </w:rPr>
        <w:t>Daugavpils</w:t>
      </w:r>
    </w:p>
    <w:p w:rsidR="0073777C" w:rsidRPr="00833E4F" w:rsidRDefault="0073777C" w:rsidP="003A0D01">
      <w:pPr>
        <w:jc w:val="both"/>
        <w:rPr>
          <w:sz w:val="24"/>
          <w:szCs w:val="24"/>
        </w:rPr>
      </w:pPr>
    </w:p>
    <w:p w:rsidR="0073777C" w:rsidRPr="00833E4F" w:rsidRDefault="0073777C" w:rsidP="003A0D01">
      <w:pPr>
        <w:jc w:val="both"/>
        <w:rPr>
          <w:sz w:val="24"/>
          <w:szCs w:val="24"/>
        </w:rPr>
      </w:pPr>
    </w:p>
    <w:p w:rsidR="0073777C" w:rsidRPr="00833E4F" w:rsidRDefault="0073777C" w:rsidP="003A0D01">
      <w:pPr>
        <w:jc w:val="both"/>
        <w:rPr>
          <w:sz w:val="24"/>
          <w:szCs w:val="24"/>
        </w:rPr>
      </w:pPr>
    </w:p>
    <w:p w:rsidR="0073777C" w:rsidRPr="00833E4F" w:rsidRDefault="00382565" w:rsidP="003A0D01">
      <w:pPr>
        <w:jc w:val="both"/>
        <w:rPr>
          <w:sz w:val="24"/>
          <w:szCs w:val="24"/>
        </w:rPr>
      </w:pPr>
      <w:r w:rsidRPr="00833E4F">
        <w:rPr>
          <w:sz w:val="24"/>
          <w:szCs w:val="24"/>
        </w:rPr>
        <w:t>2020.gada</w:t>
      </w:r>
      <w:r w:rsidR="006911FF" w:rsidRPr="00833E4F">
        <w:rPr>
          <w:sz w:val="24"/>
          <w:szCs w:val="24"/>
        </w:rPr>
        <w:t xml:space="preserve"> 13.augustā</w:t>
      </w:r>
      <w:r w:rsidR="009E65CA" w:rsidRPr="00833E4F">
        <w:rPr>
          <w:sz w:val="24"/>
          <w:szCs w:val="24"/>
        </w:rPr>
        <w:t xml:space="preserve">         </w:t>
      </w:r>
      <w:r w:rsidRPr="00833E4F">
        <w:rPr>
          <w:sz w:val="24"/>
          <w:szCs w:val="24"/>
        </w:rPr>
        <w:tab/>
      </w:r>
      <w:r w:rsidRPr="00833E4F">
        <w:rPr>
          <w:sz w:val="24"/>
          <w:szCs w:val="24"/>
        </w:rPr>
        <w:tab/>
      </w:r>
      <w:r w:rsidRPr="00833E4F">
        <w:rPr>
          <w:sz w:val="24"/>
          <w:szCs w:val="24"/>
        </w:rPr>
        <w:tab/>
        <w:t xml:space="preserve">        </w:t>
      </w:r>
      <w:r w:rsidR="0073777C" w:rsidRPr="00833E4F">
        <w:rPr>
          <w:sz w:val="24"/>
          <w:szCs w:val="24"/>
        </w:rPr>
        <w:t xml:space="preserve">                                               </w:t>
      </w:r>
      <w:r w:rsidR="007C4149">
        <w:rPr>
          <w:b/>
          <w:sz w:val="24"/>
          <w:szCs w:val="24"/>
        </w:rPr>
        <w:t>Nr.340</w:t>
      </w:r>
      <w:r w:rsidR="0073777C" w:rsidRPr="00833E4F">
        <w:rPr>
          <w:sz w:val="24"/>
          <w:szCs w:val="24"/>
        </w:rPr>
        <w:t xml:space="preserve">  </w:t>
      </w:r>
    </w:p>
    <w:p w:rsidR="0073777C" w:rsidRPr="00833E4F" w:rsidRDefault="0073777C" w:rsidP="003A0D01">
      <w:pPr>
        <w:ind w:firstLine="709"/>
        <w:jc w:val="both"/>
        <w:rPr>
          <w:sz w:val="24"/>
          <w:szCs w:val="24"/>
        </w:rPr>
      </w:pPr>
      <w:r w:rsidRPr="00833E4F">
        <w:rPr>
          <w:sz w:val="24"/>
          <w:szCs w:val="24"/>
        </w:rPr>
        <w:t xml:space="preserve">         </w:t>
      </w:r>
      <w:r w:rsidR="009E65CA" w:rsidRPr="00833E4F">
        <w:rPr>
          <w:sz w:val="24"/>
          <w:szCs w:val="24"/>
        </w:rPr>
        <w:t xml:space="preserve">          </w:t>
      </w:r>
      <w:r w:rsidR="00B64E45" w:rsidRPr="00833E4F">
        <w:rPr>
          <w:sz w:val="24"/>
          <w:szCs w:val="24"/>
        </w:rPr>
        <w:t xml:space="preserve">                                                                                              </w:t>
      </w:r>
      <w:r w:rsidR="006F5163" w:rsidRPr="00833E4F">
        <w:rPr>
          <w:sz w:val="24"/>
          <w:szCs w:val="24"/>
        </w:rPr>
        <w:t xml:space="preserve"> (prot. Nr.</w:t>
      </w:r>
      <w:r w:rsidR="007C4149">
        <w:rPr>
          <w:sz w:val="24"/>
          <w:szCs w:val="24"/>
        </w:rPr>
        <w:t>32</w:t>
      </w:r>
      <w:r w:rsidR="002340FD" w:rsidRPr="00833E4F">
        <w:rPr>
          <w:sz w:val="24"/>
          <w:szCs w:val="24"/>
        </w:rPr>
        <w:t>,</w:t>
      </w:r>
      <w:r w:rsidR="007C4149">
        <w:rPr>
          <w:sz w:val="24"/>
          <w:szCs w:val="24"/>
        </w:rPr>
        <w:t xml:space="preserve"> 15</w:t>
      </w:r>
      <w:r w:rsidRPr="00833E4F">
        <w:rPr>
          <w:sz w:val="24"/>
          <w:szCs w:val="24"/>
        </w:rPr>
        <w:t>.§)</w:t>
      </w:r>
    </w:p>
    <w:p w:rsidR="001D4F19" w:rsidRPr="00833E4F" w:rsidRDefault="001D4F19" w:rsidP="003A0D01">
      <w:pPr>
        <w:widowControl/>
        <w:autoSpaceDE/>
        <w:autoSpaceDN/>
        <w:adjustRightInd/>
        <w:jc w:val="center"/>
        <w:rPr>
          <w:rFonts w:eastAsia="Calibri" w:cs="Calibri"/>
          <w:b/>
          <w:sz w:val="24"/>
          <w:szCs w:val="24"/>
        </w:rPr>
      </w:pPr>
    </w:p>
    <w:p w:rsidR="002E19B5" w:rsidRPr="002E19B5" w:rsidRDefault="002E19B5" w:rsidP="002E19B5">
      <w:pPr>
        <w:keepNext/>
        <w:widowControl/>
        <w:autoSpaceDE/>
        <w:autoSpaceDN/>
        <w:adjustRightInd/>
        <w:jc w:val="center"/>
        <w:outlineLvl w:val="1"/>
        <w:rPr>
          <w:b/>
          <w:bCs/>
          <w:iCs/>
          <w:noProof/>
          <w:sz w:val="24"/>
          <w:szCs w:val="24"/>
          <w:lang w:eastAsia="en-US"/>
        </w:rPr>
      </w:pPr>
      <w:r w:rsidRPr="002E19B5">
        <w:rPr>
          <w:b/>
          <w:bCs/>
          <w:iCs/>
          <w:noProof/>
          <w:sz w:val="24"/>
          <w:szCs w:val="24"/>
          <w:lang w:eastAsia="en-US"/>
        </w:rPr>
        <w:t xml:space="preserve">Par grozījumiem Daugavpils pilsētas domes 25.05.2017. lēmumā Nr.253 </w:t>
      </w:r>
    </w:p>
    <w:p w:rsidR="002E19B5" w:rsidRPr="002E19B5" w:rsidRDefault="002E19B5" w:rsidP="002E19B5">
      <w:pPr>
        <w:keepNext/>
        <w:widowControl/>
        <w:autoSpaceDE/>
        <w:autoSpaceDN/>
        <w:adjustRightInd/>
        <w:jc w:val="center"/>
        <w:outlineLvl w:val="1"/>
        <w:rPr>
          <w:b/>
          <w:bCs/>
          <w:iCs/>
          <w:noProof/>
          <w:sz w:val="24"/>
          <w:szCs w:val="24"/>
          <w:lang w:eastAsia="en-US"/>
        </w:rPr>
      </w:pPr>
      <w:r w:rsidRPr="002E19B5">
        <w:rPr>
          <w:b/>
          <w:bCs/>
          <w:iCs/>
          <w:noProof/>
          <w:sz w:val="24"/>
          <w:szCs w:val="24"/>
          <w:lang w:eastAsia="en-US"/>
        </w:rPr>
        <w:t>„</w:t>
      </w:r>
      <w:r w:rsidRPr="002E19B5">
        <w:rPr>
          <w:b/>
          <w:bCs/>
          <w:iCs/>
          <w:sz w:val="24"/>
          <w:szCs w:val="24"/>
          <w:lang w:eastAsia="en-US"/>
        </w:rPr>
        <w:t>Par atbalstu projektam “</w:t>
      </w:r>
      <w:proofErr w:type="spellStart"/>
      <w:r w:rsidRPr="002E19B5">
        <w:rPr>
          <w:b/>
          <w:bCs/>
          <w:iCs/>
          <w:sz w:val="24"/>
          <w:szCs w:val="24"/>
          <w:lang w:eastAsia="en-US"/>
        </w:rPr>
        <w:t>Rīteiropas</w:t>
      </w:r>
      <w:proofErr w:type="spellEnd"/>
      <w:r w:rsidRPr="002E19B5">
        <w:rPr>
          <w:b/>
          <w:bCs/>
          <w:iCs/>
          <w:sz w:val="24"/>
          <w:szCs w:val="24"/>
          <w:lang w:eastAsia="en-US"/>
        </w:rPr>
        <w:t xml:space="preserve"> vērtības”</w:t>
      </w:r>
    </w:p>
    <w:p w:rsidR="002E19B5" w:rsidRPr="002E19B5" w:rsidRDefault="002E19B5" w:rsidP="002E19B5">
      <w:pPr>
        <w:widowControl/>
        <w:autoSpaceDE/>
        <w:autoSpaceDN/>
        <w:adjustRightInd/>
        <w:jc w:val="both"/>
        <w:rPr>
          <w:b/>
          <w:bCs/>
          <w:sz w:val="24"/>
          <w:szCs w:val="24"/>
          <w:lang w:eastAsia="en-US"/>
        </w:rPr>
      </w:pPr>
    </w:p>
    <w:p w:rsidR="002E19B5" w:rsidRPr="002E19B5" w:rsidRDefault="002E19B5" w:rsidP="002E19B5">
      <w:pPr>
        <w:widowControl/>
        <w:autoSpaceDE/>
        <w:autoSpaceDN/>
        <w:adjustRightInd/>
        <w:ind w:firstLine="426"/>
        <w:jc w:val="both"/>
        <w:rPr>
          <w:color w:val="000000"/>
          <w:sz w:val="24"/>
          <w:szCs w:val="24"/>
          <w:lang w:eastAsia="en-US"/>
        </w:rPr>
      </w:pPr>
      <w:r w:rsidRPr="002E19B5">
        <w:rPr>
          <w:color w:val="000000"/>
          <w:sz w:val="24"/>
          <w:szCs w:val="24"/>
          <w:lang w:eastAsia="en-US"/>
        </w:rPr>
        <w:t>Pamatojoties uz likuma „Par pašvaldībām” 21.panta ievaddaļu, Ministru kabineta 2016.gada 24.maija noteikumiem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2018.gada 22.marta Vienošanās par Eiropas Savienības fonda projekta īstenošanu Nr.5.5.1.0/17/I/007, 18.06.2019</w:t>
      </w:r>
      <w:r>
        <w:rPr>
          <w:color w:val="000000"/>
          <w:sz w:val="24"/>
          <w:szCs w:val="24"/>
          <w:lang w:eastAsia="en-US"/>
        </w:rPr>
        <w:t>. Vienošanās Nr.</w:t>
      </w:r>
      <w:r w:rsidRPr="002E19B5">
        <w:rPr>
          <w:color w:val="000000"/>
          <w:sz w:val="24"/>
          <w:szCs w:val="24"/>
          <w:lang w:eastAsia="en-US"/>
        </w:rPr>
        <w:t>5</w:t>
      </w:r>
      <w:r>
        <w:rPr>
          <w:color w:val="000000"/>
          <w:sz w:val="24"/>
          <w:szCs w:val="24"/>
          <w:lang w:eastAsia="en-US"/>
        </w:rPr>
        <w:t>.5.1.0/17/I/007 Grozījumiem Nr.</w:t>
      </w:r>
      <w:r w:rsidRPr="002E19B5">
        <w:rPr>
          <w:color w:val="000000"/>
          <w:sz w:val="24"/>
          <w:szCs w:val="24"/>
          <w:lang w:eastAsia="en-US"/>
        </w:rPr>
        <w:t xml:space="preserve">2, projekta partnera Aglonas bazilikas draudzes 27.05.2020. vēstuli “Par sadarbības līguma </w:t>
      </w:r>
      <w:r>
        <w:rPr>
          <w:color w:val="000000"/>
          <w:sz w:val="24"/>
          <w:szCs w:val="24"/>
          <w:lang w:eastAsia="en-US"/>
        </w:rPr>
        <w:t xml:space="preserve">ERAF līdzfinansēta projekta </w:t>
      </w:r>
      <w:proofErr w:type="spellStart"/>
      <w:r>
        <w:rPr>
          <w:color w:val="000000"/>
          <w:sz w:val="24"/>
          <w:szCs w:val="24"/>
          <w:lang w:eastAsia="en-US"/>
        </w:rPr>
        <w:t>Nr.</w:t>
      </w:r>
      <w:r w:rsidRPr="002E19B5">
        <w:rPr>
          <w:color w:val="000000"/>
          <w:sz w:val="24"/>
          <w:szCs w:val="24"/>
          <w:lang w:eastAsia="en-US"/>
        </w:rPr>
        <w:t>ERAF</w:t>
      </w:r>
      <w:proofErr w:type="spellEnd"/>
      <w:r w:rsidRPr="002E19B5">
        <w:rPr>
          <w:color w:val="000000"/>
          <w:sz w:val="24"/>
          <w:szCs w:val="24"/>
          <w:lang w:eastAsia="en-US"/>
        </w:rPr>
        <w:t>/551SAM/2016/I/15 “</w:t>
      </w:r>
      <w:proofErr w:type="spellStart"/>
      <w:r w:rsidRPr="002E19B5">
        <w:rPr>
          <w:color w:val="000000"/>
          <w:sz w:val="24"/>
          <w:szCs w:val="24"/>
          <w:lang w:eastAsia="en-US"/>
        </w:rPr>
        <w:t>Rīteiropas</w:t>
      </w:r>
      <w:proofErr w:type="spellEnd"/>
      <w:r w:rsidRPr="002E19B5">
        <w:rPr>
          <w:color w:val="000000"/>
          <w:sz w:val="24"/>
          <w:szCs w:val="24"/>
          <w:lang w:eastAsia="en-US"/>
        </w:rPr>
        <w:t xml:space="preserve"> vērtības” izbeigšanu”, Kultūras mini</w:t>
      </w:r>
      <w:r>
        <w:rPr>
          <w:color w:val="000000"/>
          <w:sz w:val="24"/>
          <w:szCs w:val="24"/>
          <w:lang w:eastAsia="en-US"/>
        </w:rPr>
        <w:t>strijas 03.07.2020. vēstuli Nr.</w:t>
      </w:r>
      <w:r w:rsidRPr="002E19B5">
        <w:rPr>
          <w:color w:val="000000"/>
          <w:sz w:val="24"/>
          <w:szCs w:val="24"/>
          <w:lang w:eastAsia="en-US"/>
        </w:rPr>
        <w:t>4.3.1-1/1244 “Par turpmāko rīcību</w:t>
      </w:r>
      <w:r>
        <w:rPr>
          <w:color w:val="000000"/>
          <w:sz w:val="24"/>
          <w:szCs w:val="24"/>
          <w:lang w:eastAsia="en-US"/>
        </w:rPr>
        <w:t xml:space="preserve"> projekta Nr.</w:t>
      </w:r>
      <w:r w:rsidRPr="002E19B5">
        <w:rPr>
          <w:color w:val="000000"/>
          <w:sz w:val="24"/>
          <w:szCs w:val="24"/>
          <w:lang w:eastAsia="en-US"/>
        </w:rPr>
        <w:t>5.5.1.0/17/I/007 “</w:t>
      </w:r>
      <w:proofErr w:type="spellStart"/>
      <w:r w:rsidRPr="002E19B5">
        <w:rPr>
          <w:color w:val="000000"/>
          <w:sz w:val="24"/>
          <w:szCs w:val="24"/>
          <w:lang w:eastAsia="en-US"/>
        </w:rPr>
        <w:t>Rīteiropas</w:t>
      </w:r>
      <w:proofErr w:type="spellEnd"/>
      <w:r w:rsidRPr="002E19B5">
        <w:rPr>
          <w:color w:val="000000"/>
          <w:sz w:val="24"/>
          <w:szCs w:val="24"/>
          <w:lang w:eastAsia="en-US"/>
        </w:rPr>
        <w:t xml:space="preserve"> vērtības” īstenošanai”, Daugavpils pilsētas domes Attīstības komitejas 2020</w:t>
      </w:r>
      <w:r>
        <w:rPr>
          <w:color w:val="000000"/>
          <w:sz w:val="24"/>
          <w:szCs w:val="24"/>
          <w:lang w:eastAsia="en-US"/>
        </w:rPr>
        <w:t>. gada 6.augusta sēdes</w:t>
      </w:r>
      <w:r w:rsidRPr="002E19B5">
        <w:rPr>
          <w:color w:val="000000"/>
          <w:sz w:val="24"/>
          <w:szCs w:val="24"/>
          <w:lang w:eastAsia="en-US"/>
        </w:rPr>
        <w:t xml:space="preserve"> atzinumu, Daugavpils pilsētas domes Finanšu komitejas 2020. gada </w:t>
      </w:r>
      <w:r>
        <w:rPr>
          <w:color w:val="000000"/>
          <w:sz w:val="24"/>
          <w:szCs w:val="24"/>
          <w:lang w:eastAsia="en-US"/>
        </w:rPr>
        <w:t xml:space="preserve">6.augusta </w:t>
      </w:r>
      <w:r w:rsidRPr="002E19B5">
        <w:rPr>
          <w:color w:val="000000"/>
          <w:sz w:val="24"/>
          <w:szCs w:val="24"/>
          <w:lang w:eastAsia="en-US"/>
        </w:rPr>
        <w:t>atzinumu,</w:t>
      </w:r>
      <w:r w:rsidR="007C4149" w:rsidRPr="007C4149">
        <w:t xml:space="preserve"> </w:t>
      </w:r>
      <w:r w:rsidR="007C4149" w:rsidRPr="007C4149">
        <w:rPr>
          <w:color w:val="000000"/>
          <w:sz w:val="24"/>
          <w:szCs w:val="24"/>
          <w:lang w:eastAsia="en-US"/>
        </w:rPr>
        <w:t>atklāti balsojot: PAR – 13 (A.Broks, J.Dukšinskis, R.Eigims, A.Elksniņš, A.Gržibovskis, R.Joksts, I.Kokina, V.Kononovs, N.Kožanova, J.Lāčplēsis, I.Prelatovs, H.Soldatjonoka, A.Zdanovskis), PRET – nav, ATTURAS – nav,</w:t>
      </w:r>
      <w:r w:rsidRPr="002E19B5">
        <w:rPr>
          <w:color w:val="000000"/>
          <w:sz w:val="24"/>
          <w:szCs w:val="24"/>
          <w:lang w:eastAsia="en-US"/>
        </w:rPr>
        <w:t xml:space="preserve"> </w:t>
      </w:r>
      <w:r w:rsidRPr="002E19B5">
        <w:rPr>
          <w:b/>
          <w:bCs/>
          <w:color w:val="000000"/>
          <w:sz w:val="24"/>
          <w:szCs w:val="24"/>
          <w:lang w:eastAsia="en-US"/>
        </w:rPr>
        <w:t>Daugavpils pilsētas dome nolemj:</w:t>
      </w:r>
    </w:p>
    <w:p w:rsidR="002E19B5" w:rsidRPr="002E19B5" w:rsidRDefault="002E19B5" w:rsidP="002E19B5">
      <w:pPr>
        <w:widowControl/>
        <w:autoSpaceDE/>
        <w:autoSpaceDN/>
        <w:adjustRightInd/>
        <w:jc w:val="both"/>
        <w:rPr>
          <w:b/>
          <w:bCs/>
          <w:color w:val="FF0000"/>
          <w:sz w:val="24"/>
          <w:szCs w:val="24"/>
          <w:lang w:eastAsia="en-US"/>
        </w:rPr>
      </w:pPr>
    </w:p>
    <w:p w:rsidR="002E19B5" w:rsidRPr="002E19B5" w:rsidRDefault="002E19B5" w:rsidP="002E19B5">
      <w:pPr>
        <w:keepNext/>
        <w:widowControl/>
        <w:autoSpaceDE/>
        <w:autoSpaceDN/>
        <w:adjustRightInd/>
        <w:ind w:firstLine="426"/>
        <w:jc w:val="both"/>
        <w:outlineLvl w:val="1"/>
        <w:rPr>
          <w:bCs/>
          <w:iCs/>
          <w:sz w:val="24"/>
          <w:szCs w:val="24"/>
          <w:lang w:eastAsia="en-US"/>
        </w:rPr>
      </w:pPr>
      <w:r w:rsidRPr="002E19B5">
        <w:rPr>
          <w:bCs/>
          <w:iCs/>
          <w:sz w:val="24"/>
          <w:szCs w:val="24"/>
          <w:lang w:eastAsia="en-US"/>
        </w:rPr>
        <w:t xml:space="preserve">1. Izdarīt šādus grozījumus Daugavpils pilsētas domes 2017.gada 25.maija lēmumā Nr.253 </w:t>
      </w:r>
      <w:r w:rsidRPr="002E19B5">
        <w:rPr>
          <w:bCs/>
          <w:iCs/>
          <w:noProof/>
          <w:sz w:val="24"/>
          <w:szCs w:val="24"/>
          <w:lang w:eastAsia="en-US"/>
        </w:rPr>
        <w:t>„</w:t>
      </w:r>
      <w:r w:rsidRPr="002E19B5">
        <w:rPr>
          <w:bCs/>
          <w:iCs/>
          <w:sz w:val="24"/>
          <w:szCs w:val="24"/>
          <w:lang w:eastAsia="en-US"/>
        </w:rPr>
        <w:t>Par atbalstu projektam “</w:t>
      </w:r>
      <w:proofErr w:type="spellStart"/>
      <w:r w:rsidRPr="002E19B5">
        <w:rPr>
          <w:bCs/>
          <w:iCs/>
          <w:sz w:val="24"/>
          <w:szCs w:val="24"/>
          <w:lang w:eastAsia="en-US"/>
        </w:rPr>
        <w:t>Rīteiropas</w:t>
      </w:r>
      <w:proofErr w:type="spellEnd"/>
      <w:r w:rsidRPr="002E19B5">
        <w:rPr>
          <w:bCs/>
          <w:iCs/>
          <w:sz w:val="24"/>
          <w:szCs w:val="24"/>
          <w:lang w:eastAsia="en-US"/>
        </w:rPr>
        <w:t xml:space="preserve"> vērtības”:</w:t>
      </w:r>
    </w:p>
    <w:p w:rsidR="002E19B5" w:rsidRPr="002E19B5" w:rsidRDefault="002E19B5" w:rsidP="002E19B5">
      <w:pPr>
        <w:widowControl/>
        <w:autoSpaceDE/>
        <w:autoSpaceDN/>
        <w:adjustRightInd/>
        <w:ind w:firstLine="426"/>
        <w:jc w:val="both"/>
        <w:rPr>
          <w:sz w:val="24"/>
          <w:szCs w:val="24"/>
          <w:lang w:eastAsia="en-US"/>
        </w:rPr>
      </w:pPr>
      <w:r w:rsidRPr="002E19B5">
        <w:rPr>
          <w:sz w:val="24"/>
          <w:szCs w:val="24"/>
          <w:lang w:eastAsia="en-US"/>
        </w:rPr>
        <w:t>1.1. izteikt lēmuma pielikumu „Projekta „</w:t>
      </w:r>
      <w:proofErr w:type="spellStart"/>
      <w:r w:rsidRPr="002E19B5">
        <w:rPr>
          <w:sz w:val="24"/>
          <w:szCs w:val="24"/>
          <w:lang w:eastAsia="en-US"/>
        </w:rPr>
        <w:t>Rīteiropas</w:t>
      </w:r>
      <w:proofErr w:type="spellEnd"/>
      <w:r w:rsidRPr="002E19B5">
        <w:rPr>
          <w:sz w:val="24"/>
          <w:szCs w:val="24"/>
          <w:lang w:eastAsia="en-US"/>
        </w:rPr>
        <w:t xml:space="preserve"> vērtības” apraksts” jaunā redakcijā, saskaņā ar pielikumu.</w:t>
      </w:r>
    </w:p>
    <w:p w:rsidR="002E19B5" w:rsidRPr="002E19B5" w:rsidRDefault="002E19B5" w:rsidP="002E19B5">
      <w:pPr>
        <w:widowControl/>
        <w:autoSpaceDE/>
        <w:autoSpaceDN/>
        <w:adjustRightInd/>
        <w:ind w:firstLine="426"/>
        <w:jc w:val="both"/>
        <w:rPr>
          <w:sz w:val="24"/>
          <w:szCs w:val="24"/>
          <w:lang w:eastAsia="en-US"/>
        </w:rPr>
      </w:pPr>
      <w:r>
        <w:rPr>
          <w:sz w:val="24"/>
          <w:szCs w:val="24"/>
          <w:lang w:eastAsia="en-US"/>
        </w:rPr>
        <w:t>2. Izbeigt 2017.gada 29.</w:t>
      </w:r>
      <w:r w:rsidRPr="002E19B5">
        <w:rPr>
          <w:sz w:val="24"/>
          <w:szCs w:val="24"/>
          <w:lang w:eastAsia="en-US"/>
        </w:rPr>
        <w:t xml:space="preserve">maija Sadarbības līgumu </w:t>
      </w:r>
      <w:r>
        <w:rPr>
          <w:sz w:val="24"/>
          <w:szCs w:val="24"/>
          <w:lang w:eastAsia="en-US"/>
        </w:rPr>
        <w:t xml:space="preserve">ERAF līdzfinansētā projekta </w:t>
      </w:r>
      <w:proofErr w:type="spellStart"/>
      <w:r>
        <w:rPr>
          <w:sz w:val="24"/>
          <w:szCs w:val="24"/>
          <w:lang w:eastAsia="en-US"/>
        </w:rPr>
        <w:t>Nr.</w:t>
      </w:r>
      <w:r w:rsidRPr="002E19B5">
        <w:rPr>
          <w:sz w:val="24"/>
          <w:szCs w:val="24"/>
          <w:lang w:eastAsia="en-US"/>
        </w:rPr>
        <w:t>ERAF</w:t>
      </w:r>
      <w:proofErr w:type="spellEnd"/>
      <w:r w:rsidRPr="002E19B5">
        <w:rPr>
          <w:sz w:val="24"/>
          <w:szCs w:val="24"/>
          <w:lang w:eastAsia="en-US"/>
        </w:rPr>
        <w:t>/551SAM/2016/I/15 “</w:t>
      </w:r>
      <w:proofErr w:type="spellStart"/>
      <w:r w:rsidRPr="002E19B5">
        <w:rPr>
          <w:sz w:val="24"/>
          <w:szCs w:val="24"/>
          <w:lang w:eastAsia="en-US"/>
        </w:rPr>
        <w:t>Rīteiropas</w:t>
      </w:r>
      <w:proofErr w:type="spellEnd"/>
      <w:r w:rsidRPr="002E19B5">
        <w:rPr>
          <w:sz w:val="24"/>
          <w:szCs w:val="24"/>
          <w:lang w:eastAsia="en-US"/>
        </w:rPr>
        <w:t xml:space="preserve"> vērtības” īstenošanai ar Aglonas bazilikas draudzi, parakstot par to vienošanos.</w:t>
      </w:r>
    </w:p>
    <w:p w:rsidR="002E19B5" w:rsidRPr="002E19B5" w:rsidRDefault="002E19B5" w:rsidP="007C4149">
      <w:pPr>
        <w:widowControl/>
        <w:autoSpaceDE/>
        <w:autoSpaceDN/>
        <w:adjustRightInd/>
        <w:jc w:val="both"/>
        <w:rPr>
          <w:sz w:val="24"/>
          <w:szCs w:val="24"/>
          <w:lang w:eastAsia="en-US"/>
        </w:rPr>
      </w:pPr>
    </w:p>
    <w:p w:rsidR="002E19B5" w:rsidRPr="002E19B5" w:rsidRDefault="002E19B5" w:rsidP="002E19B5">
      <w:pPr>
        <w:widowControl/>
        <w:autoSpaceDE/>
        <w:autoSpaceDN/>
        <w:adjustRightInd/>
        <w:jc w:val="both"/>
        <w:rPr>
          <w:sz w:val="24"/>
          <w:szCs w:val="24"/>
          <w:lang w:eastAsia="en-US"/>
        </w:rPr>
      </w:pPr>
      <w:r w:rsidRPr="002E19B5">
        <w:rPr>
          <w:sz w:val="24"/>
          <w:szCs w:val="24"/>
          <w:lang w:eastAsia="en-US"/>
        </w:rPr>
        <w:t xml:space="preserve">Pielikumā: </w:t>
      </w:r>
      <w:r>
        <w:rPr>
          <w:sz w:val="24"/>
          <w:szCs w:val="24"/>
          <w:lang w:eastAsia="en-US"/>
        </w:rPr>
        <w:t xml:space="preserve">   </w:t>
      </w:r>
      <w:r w:rsidRPr="002E19B5">
        <w:rPr>
          <w:sz w:val="24"/>
          <w:szCs w:val="24"/>
          <w:lang w:eastAsia="en-US"/>
        </w:rPr>
        <w:t>Projekta “</w:t>
      </w:r>
      <w:proofErr w:type="spellStart"/>
      <w:r w:rsidRPr="002E19B5">
        <w:rPr>
          <w:sz w:val="24"/>
          <w:szCs w:val="24"/>
          <w:lang w:eastAsia="en-US"/>
        </w:rPr>
        <w:t>Rīteiropas</w:t>
      </w:r>
      <w:proofErr w:type="spellEnd"/>
      <w:r w:rsidRPr="002E19B5">
        <w:rPr>
          <w:sz w:val="24"/>
          <w:szCs w:val="24"/>
          <w:lang w:eastAsia="en-US"/>
        </w:rPr>
        <w:t xml:space="preserve"> vērtības” apraksts.</w:t>
      </w:r>
    </w:p>
    <w:p w:rsidR="00833E4F" w:rsidRPr="00833E4F" w:rsidRDefault="00833E4F" w:rsidP="003A0D01">
      <w:pPr>
        <w:widowControl/>
        <w:autoSpaceDE/>
        <w:autoSpaceDN/>
        <w:adjustRightInd/>
        <w:contextualSpacing/>
        <w:jc w:val="both"/>
        <w:rPr>
          <w:sz w:val="24"/>
          <w:szCs w:val="24"/>
          <w:lang w:eastAsia="ru-RU"/>
        </w:rPr>
      </w:pPr>
    </w:p>
    <w:p w:rsidR="00C64BCD" w:rsidRDefault="0029791E" w:rsidP="007C4149">
      <w:pPr>
        <w:widowControl/>
        <w:autoSpaceDE/>
        <w:autoSpaceDN/>
        <w:adjustRightInd/>
        <w:contextualSpacing/>
        <w:jc w:val="both"/>
        <w:rPr>
          <w:bCs/>
          <w:sz w:val="24"/>
          <w:szCs w:val="24"/>
          <w:lang w:eastAsia="ru-RU"/>
        </w:rPr>
      </w:pPr>
      <w:r w:rsidRPr="00833E4F">
        <w:rPr>
          <w:sz w:val="24"/>
          <w:szCs w:val="24"/>
          <w:lang w:eastAsia="ru-RU"/>
        </w:rPr>
        <w:t xml:space="preserve">Domes priekšsēdētājs   </w:t>
      </w:r>
      <w:r w:rsidR="00446A18">
        <w:rPr>
          <w:sz w:val="24"/>
          <w:szCs w:val="24"/>
          <w:lang w:eastAsia="ru-RU"/>
        </w:rPr>
        <w:tab/>
      </w:r>
      <w:r w:rsidRPr="00833E4F">
        <w:rPr>
          <w:sz w:val="24"/>
          <w:szCs w:val="24"/>
          <w:lang w:eastAsia="ru-RU"/>
        </w:rPr>
        <w:t xml:space="preserve"> </w:t>
      </w:r>
      <w:r w:rsidR="00446A18">
        <w:rPr>
          <w:i/>
          <w:sz w:val="24"/>
          <w:szCs w:val="24"/>
          <w:lang w:val="en-US"/>
        </w:rPr>
        <w:t>(</w:t>
      </w:r>
      <w:proofErr w:type="spellStart"/>
      <w:r w:rsidR="00446A18">
        <w:rPr>
          <w:i/>
          <w:sz w:val="24"/>
          <w:szCs w:val="24"/>
          <w:lang w:val="en-US"/>
        </w:rPr>
        <w:t>personiskais</w:t>
      </w:r>
      <w:proofErr w:type="spellEnd"/>
      <w:r w:rsidR="00446A18">
        <w:rPr>
          <w:i/>
          <w:sz w:val="24"/>
          <w:szCs w:val="24"/>
          <w:lang w:val="en-US"/>
        </w:rPr>
        <w:t xml:space="preserve"> </w:t>
      </w:r>
      <w:proofErr w:type="spellStart"/>
      <w:r w:rsidR="00446A18">
        <w:rPr>
          <w:i/>
          <w:sz w:val="24"/>
          <w:szCs w:val="24"/>
          <w:lang w:val="en-US"/>
        </w:rPr>
        <w:t>paraksts</w:t>
      </w:r>
      <w:proofErr w:type="spellEnd"/>
      <w:r w:rsidR="00446A18">
        <w:rPr>
          <w:i/>
          <w:sz w:val="24"/>
          <w:szCs w:val="24"/>
          <w:lang w:val="en-US"/>
        </w:rPr>
        <w:t>)</w:t>
      </w:r>
      <w:r w:rsidRPr="00833E4F">
        <w:rPr>
          <w:sz w:val="24"/>
          <w:szCs w:val="24"/>
          <w:lang w:eastAsia="ru-RU"/>
        </w:rPr>
        <w:t xml:space="preserve">                                             </w:t>
      </w:r>
      <w:r w:rsidRPr="00833E4F">
        <w:rPr>
          <w:sz w:val="24"/>
          <w:szCs w:val="24"/>
          <w:lang w:eastAsia="ru-RU"/>
        </w:rPr>
        <w:tab/>
      </w:r>
      <w:proofErr w:type="spellStart"/>
      <w:r w:rsidRPr="00833E4F">
        <w:rPr>
          <w:bCs/>
          <w:sz w:val="24"/>
          <w:szCs w:val="24"/>
          <w:lang w:eastAsia="ru-RU"/>
        </w:rPr>
        <w:t>I.Prelatovs</w:t>
      </w:r>
      <w:proofErr w:type="spellEnd"/>
    </w:p>
    <w:p w:rsidR="007C4149" w:rsidRDefault="007C4149" w:rsidP="007C4149">
      <w:pPr>
        <w:widowControl/>
        <w:autoSpaceDE/>
        <w:autoSpaceDN/>
        <w:adjustRightInd/>
        <w:contextualSpacing/>
        <w:jc w:val="both"/>
        <w:rPr>
          <w:bCs/>
          <w:sz w:val="24"/>
          <w:szCs w:val="24"/>
          <w:lang w:eastAsia="ru-RU"/>
        </w:rPr>
      </w:pPr>
    </w:p>
    <w:p w:rsidR="00DE7A5F" w:rsidRPr="00DE7A5F" w:rsidRDefault="00DE7A5F" w:rsidP="00C64BCD">
      <w:pPr>
        <w:widowControl/>
        <w:tabs>
          <w:tab w:val="left" w:pos="3690"/>
        </w:tabs>
        <w:autoSpaceDE/>
        <w:autoSpaceDN/>
        <w:adjustRightInd/>
        <w:jc w:val="right"/>
        <w:rPr>
          <w:sz w:val="24"/>
          <w:szCs w:val="24"/>
          <w:lang w:eastAsia="en-US"/>
        </w:rPr>
      </w:pPr>
      <w:r w:rsidRPr="00DE7A5F">
        <w:rPr>
          <w:sz w:val="24"/>
          <w:szCs w:val="24"/>
          <w:lang w:eastAsia="en-US"/>
        </w:rPr>
        <w:t>Pielikums</w:t>
      </w:r>
    </w:p>
    <w:p w:rsidR="00DE7A5F" w:rsidRPr="00DE7A5F" w:rsidRDefault="00DE7A5F" w:rsidP="00DE7A5F">
      <w:pPr>
        <w:widowControl/>
        <w:tabs>
          <w:tab w:val="left" w:pos="3690"/>
        </w:tabs>
        <w:autoSpaceDE/>
        <w:autoSpaceDN/>
        <w:adjustRightInd/>
        <w:ind w:left="6480"/>
        <w:jc w:val="right"/>
        <w:rPr>
          <w:sz w:val="24"/>
          <w:szCs w:val="24"/>
          <w:lang w:eastAsia="en-US"/>
        </w:rPr>
      </w:pPr>
      <w:r w:rsidRPr="00DE7A5F">
        <w:rPr>
          <w:sz w:val="24"/>
          <w:szCs w:val="24"/>
          <w:lang w:eastAsia="en-US"/>
        </w:rPr>
        <w:t>Daugavpils pilsētas domes</w:t>
      </w:r>
    </w:p>
    <w:p w:rsidR="00DE7A5F" w:rsidRPr="00DE7A5F" w:rsidRDefault="00DE7A5F" w:rsidP="00DE7A5F">
      <w:pPr>
        <w:widowControl/>
        <w:tabs>
          <w:tab w:val="left" w:pos="3690"/>
        </w:tabs>
        <w:autoSpaceDE/>
        <w:autoSpaceDN/>
        <w:adjustRightInd/>
        <w:ind w:left="6480"/>
        <w:jc w:val="right"/>
        <w:rPr>
          <w:sz w:val="24"/>
          <w:szCs w:val="24"/>
          <w:lang w:eastAsia="en-US"/>
        </w:rPr>
      </w:pPr>
      <w:r w:rsidRPr="00DE7A5F">
        <w:rPr>
          <w:sz w:val="24"/>
          <w:szCs w:val="24"/>
          <w:lang w:eastAsia="en-US"/>
        </w:rPr>
        <w:t>2020</w:t>
      </w:r>
      <w:r>
        <w:rPr>
          <w:sz w:val="24"/>
          <w:szCs w:val="24"/>
          <w:lang w:eastAsia="en-US"/>
        </w:rPr>
        <w:t>.</w:t>
      </w:r>
      <w:r w:rsidR="007C4149">
        <w:rPr>
          <w:sz w:val="24"/>
          <w:szCs w:val="24"/>
          <w:lang w:eastAsia="en-US"/>
        </w:rPr>
        <w:t>gada 13.augusta</w:t>
      </w:r>
    </w:p>
    <w:p w:rsidR="00DE7A5F" w:rsidRPr="00DE7A5F" w:rsidRDefault="007C4149" w:rsidP="00DE7A5F">
      <w:pPr>
        <w:widowControl/>
        <w:tabs>
          <w:tab w:val="left" w:pos="3690"/>
        </w:tabs>
        <w:autoSpaceDE/>
        <w:autoSpaceDN/>
        <w:adjustRightInd/>
        <w:ind w:left="6480"/>
        <w:jc w:val="right"/>
        <w:rPr>
          <w:sz w:val="24"/>
          <w:szCs w:val="24"/>
          <w:lang w:eastAsia="en-US"/>
        </w:rPr>
      </w:pPr>
      <w:r>
        <w:rPr>
          <w:sz w:val="24"/>
          <w:szCs w:val="24"/>
          <w:lang w:eastAsia="en-US"/>
        </w:rPr>
        <w:t>lēmumam Nr.340</w:t>
      </w:r>
    </w:p>
    <w:p w:rsidR="00DE7A5F" w:rsidRPr="00DE7A5F" w:rsidRDefault="00DE7A5F" w:rsidP="00DE7A5F">
      <w:pPr>
        <w:widowControl/>
        <w:tabs>
          <w:tab w:val="left" w:pos="3690"/>
        </w:tabs>
        <w:autoSpaceDE/>
        <w:autoSpaceDN/>
        <w:adjustRightInd/>
        <w:jc w:val="right"/>
        <w:rPr>
          <w:sz w:val="24"/>
          <w:szCs w:val="24"/>
          <w:lang w:eastAsia="en-US"/>
        </w:rPr>
      </w:pPr>
    </w:p>
    <w:p w:rsidR="00DE7A5F" w:rsidRPr="00DE7A5F" w:rsidRDefault="00DE7A5F" w:rsidP="00DE7A5F">
      <w:pPr>
        <w:widowControl/>
        <w:tabs>
          <w:tab w:val="left" w:pos="3690"/>
        </w:tabs>
        <w:autoSpaceDE/>
        <w:autoSpaceDN/>
        <w:adjustRightInd/>
        <w:jc w:val="center"/>
        <w:rPr>
          <w:b/>
          <w:sz w:val="24"/>
          <w:szCs w:val="24"/>
          <w:lang w:eastAsia="en-US"/>
        </w:rPr>
      </w:pPr>
      <w:r w:rsidRPr="00DE7A5F">
        <w:rPr>
          <w:b/>
          <w:sz w:val="24"/>
          <w:szCs w:val="24"/>
          <w:lang w:eastAsia="en-US"/>
        </w:rPr>
        <w:t>Projekta “</w:t>
      </w:r>
      <w:proofErr w:type="spellStart"/>
      <w:r w:rsidRPr="00DE7A5F">
        <w:rPr>
          <w:b/>
          <w:sz w:val="24"/>
          <w:szCs w:val="24"/>
          <w:lang w:eastAsia="en-US"/>
        </w:rPr>
        <w:t>Rīteiropas</w:t>
      </w:r>
      <w:proofErr w:type="spellEnd"/>
      <w:r w:rsidRPr="00DE7A5F">
        <w:rPr>
          <w:b/>
          <w:sz w:val="24"/>
          <w:szCs w:val="24"/>
          <w:lang w:eastAsia="en-US"/>
        </w:rPr>
        <w:t xml:space="preserve"> vērtības” apraksts</w:t>
      </w:r>
    </w:p>
    <w:p w:rsidR="00DE7A5F" w:rsidRPr="00DE7A5F" w:rsidRDefault="00DE7A5F" w:rsidP="00DE7A5F">
      <w:pPr>
        <w:widowControl/>
        <w:tabs>
          <w:tab w:val="left" w:pos="3690"/>
        </w:tabs>
        <w:autoSpaceDE/>
        <w:autoSpaceDN/>
        <w:adjustRightInd/>
        <w:rPr>
          <w:sz w:val="24"/>
          <w:szCs w:val="24"/>
          <w:lang w:eastAsia="en-U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951"/>
      </w:tblGrid>
      <w:tr w:rsidR="00DE7A5F" w:rsidRPr="00DE7A5F" w:rsidTr="00EB7680">
        <w:trPr>
          <w:jc w:val="center"/>
        </w:trPr>
        <w:tc>
          <w:tcPr>
            <w:tcW w:w="1830" w:type="dxa"/>
            <w:vAlign w:val="center"/>
          </w:tcPr>
          <w:p w:rsidR="00DE7A5F" w:rsidRPr="00DE7A5F" w:rsidRDefault="00DE7A5F" w:rsidP="00DE7A5F">
            <w:pPr>
              <w:widowControl/>
              <w:autoSpaceDE/>
              <w:autoSpaceDN/>
              <w:adjustRightInd/>
              <w:rPr>
                <w:b/>
                <w:sz w:val="24"/>
                <w:szCs w:val="24"/>
                <w:lang w:eastAsia="en-US"/>
              </w:rPr>
            </w:pPr>
            <w:r w:rsidRPr="00DE7A5F">
              <w:rPr>
                <w:b/>
                <w:sz w:val="24"/>
                <w:szCs w:val="24"/>
                <w:lang w:eastAsia="en-US"/>
              </w:rPr>
              <w:t>Projekta iesniedzējs:</w:t>
            </w:r>
          </w:p>
        </w:tc>
        <w:tc>
          <w:tcPr>
            <w:tcW w:w="7951" w:type="dxa"/>
            <w:vAlign w:val="center"/>
          </w:tcPr>
          <w:p w:rsidR="00DE7A5F" w:rsidRPr="00DE7A5F" w:rsidRDefault="00DE7A5F" w:rsidP="00DE7A5F">
            <w:pPr>
              <w:widowControl/>
              <w:autoSpaceDE/>
              <w:autoSpaceDN/>
              <w:adjustRightInd/>
              <w:rPr>
                <w:bCs/>
                <w:sz w:val="24"/>
                <w:szCs w:val="24"/>
                <w:lang w:eastAsia="en-US"/>
              </w:rPr>
            </w:pPr>
            <w:r w:rsidRPr="00DE7A5F">
              <w:rPr>
                <w:bCs/>
                <w:sz w:val="24"/>
                <w:szCs w:val="24"/>
                <w:lang w:eastAsia="en-US"/>
              </w:rPr>
              <w:t>Daugavpils pilsētas dome</w:t>
            </w:r>
          </w:p>
        </w:tc>
      </w:tr>
      <w:tr w:rsidR="00DE7A5F" w:rsidRPr="00DE7A5F" w:rsidTr="00EB7680">
        <w:trPr>
          <w:jc w:val="center"/>
        </w:trPr>
        <w:tc>
          <w:tcPr>
            <w:tcW w:w="1830" w:type="dxa"/>
            <w:vAlign w:val="center"/>
          </w:tcPr>
          <w:p w:rsidR="00DE7A5F" w:rsidRPr="00DE7A5F" w:rsidRDefault="00DE7A5F" w:rsidP="00DE7A5F">
            <w:pPr>
              <w:widowControl/>
              <w:autoSpaceDE/>
              <w:autoSpaceDN/>
              <w:adjustRightInd/>
              <w:rPr>
                <w:b/>
                <w:sz w:val="24"/>
                <w:szCs w:val="24"/>
                <w:lang w:eastAsia="en-US"/>
              </w:rPr>
            </w:pPr>
            <w:r w:rsidRPr="00DE7A5F">
              <w:rPr>
                <w:b/>
                <w:sz w:val="24"/>
                <w:szCs w:val="24"/>
                <w:lang w:eastAsia="en-US"/>
              </w:rPr>
              <w:t>Projekta sadarbības partneri:</w:t>
            </w:r>
          </w:p>
        </w:tc>
        <w:tc>
          <w:tcPr>
            <w:tcW w:w="7951" w:type="dxa"/>
            <w:vAlign w:val="center"/>
          </w:tcPr>
          <w:p w:rsidR="00DE7A5F" w:rsidRPr="00DE7A5F" w:rsidRDefault="00DE7A5F" w:rsidP="00DE7A5F">
            <w:pPr>
              <w:widowControl/>
              <w:autoSpaceDE/>
              <w:autoSpaceDN/>
              <w:adjustRightInd/>
              <w:rPr>
                <w:bCs/>
                <w:sz w:val="24"/>
                <w:szCs w:val="24"/>
                <w:lang w:eastAsia="en-US"/>
              </w:rPr>
            </w:pPr>
            <w:r w:rsidRPr="00DE7A5F">
              <w:rPr>
                <w:bCs/>
                <w:sz w:val="24"/>
                <w:szCs w:val="24"/>
                <w:lang w:eastAsia="en-US"/>
              </w:rPr>
              <w:t>Daugavpils novada dome, Krāslavas novada dome, Ludzas novada dome, Preiļu novada dome</w:t>
            </w:r>
          </w:p>
        </w:tc>
      </w:tr>
      <w:tr w:rsidR="00DE7A5F" w:rsidRPr="00DE7A5F" w:rsidTr="00EB7680">
        <w:trPr>
          <w:jc w:val="center"/>
        </w:trPr>
        <w:tc>
          <w:tcPr>
            <w:tcW w:w="1830" w:type="dxa"/>
            <w:vAlign w:val="center"/>
          </w:tcPr>
          <w:p w:rsidR="00DE7A5F" w:rsidRPr="00DE7A5F" w:rsidRDefault="00DE7A5F" w:rsidP="00DE7A5F">
            <w:pPr>
              <w:widowControl/>
              <w:autoSpaceDE/>
              <w:autoSpaceDN/>
              <w:adjustRightInd/>
              <w:spacing w:before="120" w:after="120"/>
              <w:rPr>
                <w:b/>
                <w:sz w:val="24"/>
                <w:szCs w:val="24"/>
                <w:highlight w:val="yellow"/>
                <w:lang w:eastAsia="en-US"/>
              </w:rPr>
            </w:pPr>
            <w:r w:rsidRPr="00DE7A5F">
              <w:rPr>
                <w:b/>
                <w:sz w:val="24"/>
                <w:szCs w:val="24"/>
                <w:lang w:eastAsia="en-US"/>
              </w:rPr>
              <w:t>Projekta ilgums:</w:t>
            </w:r>
          </w:p>
        </w:tc>
        <w:tc>
          <w:tcPr>
            <w:tcW w:w="7951" w:type="dxa"/>
          </w:tcPr>
          <w:p w:rsidR="00DE7A5F" w:rsidRPr="00DE7A5F" w:rsidRDefault="00DE7A5F" w:rsidP="00DE7A5F">
            <w:pPr>
              <w:widowControl/>
              <w:autoSpaceDE/>
              <w:autoSpaceDN/>
              <w:adjustRightInd/>
              <w:spacing w:before="120" w:after="120"/>
              <w:rPr>
                <w:sz w:val="24"/>
                <w:szCs w:val="24"/>
                <w:lang w:eastAsia="en-US"/>
              </w:rPr>
            </w:pPr>
            <w:r w:rsidRPr="00DE7A5F">
              <w:rPr>
                <w:sz w:val="24"/>
                <w:szCs w:val="24"/>
                <w:lang w:eastAsia="en-US"/>
              </w:rPr>
              <w:t>48 mēneši pēc Vienošanās noslēgšanas</w:t>
            </w:r>
          </w:p>
          <w:p w:rsidR="00DE7A5F" w:rsidRPr="00DE7A5F" w:rsidRDefault="00DE7A5F" w:rsidP="00DE7A5F">
            <w:pPr>
              <w:widowControl/>
              <w:autoSpaceDE/>
              <w:autoSpaceDN/>
              <w:adjustRightInd/>
              <w:spacing w:before="120" w:after="120"/>
              <w:rPr>
                <w:sz w:val="24"/>
                <w:szCs w:val="24"/>
                <w:highlight w:val="yellow"/>
                <w:lang w:eastAsia="en-US"/>
              </w:rPr>
            </w:pPr>
            <w:r w:rsidRPr="00DE7A5F">
              <w:rPr>
                <w:sz w:val="24"/>
                <w:szCs w:val="24"/>
                <w:lang w:eastAsia="en-US"/>
              </w:rPr>
              <w:t>(22.03.2018. – 21.03.2022.)</w:t>
            </w:r>
          </w:p>
        </w:tc>
      </w:tr>
      <w:tr w:rsidR="00DE7A5F" w:rsidRPr="00DE7A5F" w:rsidTr="00EB7680">
        <w:trPr>
          <w:trHeight w:val="493"/>
          <w:jc w:val="center"/>
        </w:trPr>
        <w:tc>
          <w:tcPr>
            <w:tcW w:w="1830" w:type="dxa"/>
            <w:vAlign w:val="center"/>
          </w:tcPr>
          <w:p w:rsidR="00DE7A5F" w:rsidRPr="00DE7A5F" w:rsidRDefault="00DE7A5F" w:rsidP="00DE7A5F">
            <w:pPr>
              <w:widowControl/>
              <w:autoSpaceDE/>
              <w:autoSpaceDN/>
              <w:adjustRightInd/>
              <w:rPr>
                <w:b/>
                <w:sz w:val="24"/>
                <w:szCs w:val="24"/>
                <w:lang w:eastAsia="en-US"/>
              </w:rPr>
            </w:pPr>
            <w:r w:rsidRPr="00DE7A5F">
              <w:rPr>
                <w:b/>
                <w:bCs/>
                <w:sz w:val="24"/>
                <w:szCs w:val="24"/>
                <w:lang w:eastAsia="en-US"/>
              </w:rPr>
              <w:t>Projekta mērķis:</w:t>
            </w:r>
          </w:p>
        </w:tc>
        <w:tc>
          <w:tcPr>
            <w:tcW w:w="7951" w:type="dxa"/>
            <w:vAlign w:val="center"/>
          </w:tcPr>
          <w:p w:rsidR="00DE7A5F" w:rsidRPr="00DE7A5F" w:rsidRDefault="00DE7A5F" w:rsidP="00DE7A5F">
            <w:pPr>
              <w:widowControl/>
              <w:autoSpaceDE/>
              <w:autoSpaceDN/>
              <w:adjustRightInd/>
              <w:spacing w:before="100" w:beforeAutospacing="1" w:after="100" w:afterAutospacing="1"/>
              <w:jc w:val="both"/>
              <w:rPr>
                <w:sz w:val="24"/>
                <w:szCs w:val="24"/>
                <w:lang w:eastAsia="en-US"/>
              </w:rPr>
            </w:pPr>
            <w:r w:rsidRPr="00DE7A5F">
              <w:rPr>
                <w:sz w:val="24"/>
                <w:szCs w:val="24"/>
                <w:lang w:eastAsia="en-US"/>
              </w:rPr>
              <w:t>Saglabāt, aizsargāt un attīstīt nozīmīgu kultūras un dabas mantojumu, kā arī attīstīt ar to saistītos tūrisma pakalpojumus un stiprināt Latgales zīmolu uz vērtībām balstītai nākotnes izaugsmei</w:t>
            </w:r>
          </w:p>
        </w:tc>
      </w:tr>
      <w:tr w:rsidR="00DE7A5F" w:rsidRPr="00DE7A5F" w:rsidTr="00EB7680">
        <w:trPr>
          <w:jc w:val="center"/>
        </w:trPr>
        <w:tc>
          <w:tcPr>
            <w:tcW w:w="1830" w:type="dxa"/>
            <w:vAlign w:val="center"/>
          </w:tcPr>
          <w:p w:rsidR="00DE7A5F" w:rsidRPr="00DE7A5F" w:rsidRDefault="00DE7A5F" w:rsidP="00DE7A5F">
            <w:pPr>
              <w:widowControl/>
              <w:tabs>
                <w:tab w:val="left" w:pos="180"/>
              </w:tabs>
              <w:autoSpaceDE/>
              <w:autoSpaceDN/>
              <w:adjustRightInd/>
              <w:rPr>
                <w:b/>
                <w:sz w:val="24"/>
                <w:szCs w:val="24"/>
                <w:lang w:eastAsia="en-US"/>
              </w:rPr>
            </w:pPr>
            <w:r w:rsidRPr="00DE7A5F">
              <w:rPr>
                <w:b/>
                <w:sz w:val="24"/>
                <w:szCs w:val="24"/>
                <w:lang w:eastAsia="en-US"/>
              </w:rPr>
              <w:t>Projekta izmaksas:</w:t>
            </w:r>
          </w:p>
        </w:tc>
        <w:tc>
          <w:tcPr>
            <w:tcW w:w="7951" w:type="dxa"/>
            <w:vAlign w:val="center"/>
          </w:tcPr>
          <w:p w:rsidR="00DE7A5F" w:rsidRPr="00DE7A5F" w:rsidRDefault="00DE7A5F" w:rsidP="00DE7A5F">
            <w:pPr>
              <w:widowControl/>
              <w:autoSpaceDE/>
              <w:autoSpaceDN/>
              <w:adjustRightInd/>
              <w:jc w:val="both"/>
              <w:rPr>
                <w:b/>
                <w:sz w:val="24"/>
                <w:szCs w:val="24"/>
                <w:lang w:eastAsia="en-US"/>
              </w:rPr>
            </w:pPr>
            <w:r w:rsidRPr="00DE7A5F">
              <w:rPr>
                <w:b/>
                <w:sz w:val="24"/>
                <w:szCs w:val="24"/>
                <w:lang w:eastAsia="en-US"/>
              </w:rPr>
              <w:t xml:space="preserve">Projekta kopējās izmaksas 6 980 494,59 EUR no tām: </w:t>
            </w:r>
          </w:p>
          <w:p w:rsidR="00DE7A5F" w:rsidRPr="00DE7A5F" w:rsidRDefault="00DE7A5F" w:rsidP="00DE7A5F">
            <w:pPr>
              <w:widowControl/>
              <w:autoSpaceDE/>
              <w:autoSpaceDN/>
              <w:adjustRightInd/>
              <w:jc w:val="both"/>
              <w:rPr>
                <w:bCs/>
                <w:sz w:val="24"/>
                <w:szCs w:val="24"/>
                <w:lang w:eastAsia="en-US"/>
              </w:rPr>
            </w:pPr>
            <w:r w:rsidRPr="00DE7A5F">
              <w:rPr>
                <w:sz w:val="24"/>
                <w:szCs w:val="24"/>
                <w:lang w:eastAsia="en-US"/>
              </w:rPr>
              <w:t xml:space="preserve">Daugavpils pilsētas daļa – </w:t>
            </w:r>
            <w:r w:rsidRPr="00DE7A5F">
              <w:rPr>
                <w:b/>
                <w:bCs/>
                <w:i/>
                <w:sz w:val="24"/>
                <w:szCs w:val="24"/>
                <w:lang w:eastAsia="en-US"/>
              </w:rPr>
              <w:t xml:space="preserve">4 393 364,93 EUR, </w:t>
            </w:r>
            <w:r w:rsidRPr="00DE7A5F">
              <w:rPr>
                <w:bCs/>
                <w:sz w:val="24"/>
                <w:szCs w:val="24"/>
                <w:lang w:eastAsia="en-US"/>
              </w:rPr>
              <w:t>tai skaitā attiecināmās izmaksas 3 848 944,73 EUR (ERAF finansējums 85% 3271603,02 EUR, Daugavpils pilsētas domes līdzfinansējums 10,5% 404139,20 EUR un Valsts budžeta dotācija 4,5% 173202,51 EUR), neattiecināmās izmaksas 544 420,20 EUR</w:t>
            </w:r>
          </w:p>
        </w:tc>
      </w:tr>
      <w:tr w:rsidR="00DE7A5F" w:rsidRPr="00DE7A5F" w:rsidTr="00EB7680">
        <w:trPr>
          <w:jc w:val="center"/>
        </w:trPr>
        <w:tc>
          <w:tcPr>
            <w:tcW w:w="1830" w:type="dxa"/>
            <w:vAlign w:val="center"/>
          </w:tcPr>
          <w:p w:rsidR="00DE7A5F" w:rsidRPr="00DE7A5F" w:rsidRDefault="00DE7A5F" w:rsidP="00DE7A5F">
            <w:pPr>
              <w:widowControl/>
              <w:tabs>
                <w:tab w:val="left" w:pos="180"/>
              </w:tabs>
              <w:autoSpaceDE/>
              <w:autoSpaceDN/>
              <w:adjustRightInd/>
              <w:rPr>
                <w:b/>
                <w:bCs/>
                <w:sz w:val="24"/>
                <w:szCs w:val="24"/>
                <w:lang w:eastAsia="en-US"/>
              </w:rPr>
            </w:pPr>
            <w:r w:rsidRPr="00DE7A5F">
              <w:rPr>
                <w:b/>
                <w:sz w:val="24"/>
                <w:szCs w:val="24"/>
                <w:lang w:eastAsia="en-US"/>
              </w:rPr>
              <w:t>Projekta galvenās aktivitātes:</w:t>
            </w:r>
          </w:p>
        </w:tc>
        <w:tc>
          <w:tcPr>
            <w:tcW w:w="7951" w:type="dxa"/>
            <w:vAlign w:val="center"/>
          </w:tcPr>
          <w:p w:rsidR="00DE7A5F" w:rsidRPr="00DE7A5F" w:rsidRDefault="00DE7A5F" w:rsidP="00DE7A5F">
            <w:pPr>
              <w:widowControl/>
              <w:suppressAutoHyphens/>
              <w:autoSpaceDE/>
              <w:autoSpaceDN/>
              <w:adjustRightInd/>
              <w:ind w:right="85"/>
              <w:rPr>
                <w:rFonts w:eastAsia="SimSun"/>
                <w:b/>
                <w:color w:val="000000"/>
                <w:kern w:val="1"/>
                <w:sz w:val="24"/>
                <w:szCs w:val="24"/>
                <w:lang w:eastAsia="hi-IN" w:bidi="hi-IN"/>
              </w:rPr>
            </w:pPr>
            <w:r w:rsidRPr="00DE7A5F">
              <w:rPr>
                <w:rFonts w:eastAsia="SimSun"/>
                <w:b/>
                <w:color w:val="000000"/>
                <w:kern w:val="1"/>
                <w:sz w:val="24"/>
                <w:szCs w:val="24"/>
                <w:lang w:eastAsia="hi-IN" w:bidi="hi-IN"/>
              </w:rPr>
              <w:t>Daugavpils pilsētas dome:</w:t>
            </w:r>
          </w:p>
          <w:p w:rsidR="00DE7A5F" w:rsidRPr="00DE7A5F" w:rsidRDefault="00DE7A5F" w:rsidP="00DE7A5F">
            <w:pPr>
              <w:widowControl/>
              <w:numPr>
                <w:ilvl w:val="0"/>
                <w:numId w:val="27"/>
              </w:numPr>
              <w:suppressAutoHyphens/>
              <w:autoSpaceDE/>
              <w:autoSpaceDN/>
              <w:adjustRightInd/>
              <w:ind w:left="377" w:right="85" w:hanging="377"/>
              <w:rPr>
                <w:rFonts w:eastAsia="SimSun"/>
                <w:color w:val="000000"/>
                <w:kern w:val="1"/>
                <w:sz w:val="24"/>
                <w:szCs w:val="24"/>
                <w:lang w:eastAsia="hi-IN" w:bidi="hi-IN"/>
              </w:rPr>
            </w:pPr>
            <w:r w:rsidRPr="00DE7A5F">
              <w:rPr>
                <w:rFonts w:eastAsia="SimSun"/>
                <w:color w:val="000000"/>
                <w:kern w:val="1"/>
                <w:sz w:val="24"/>
                <w:szCs w:val="24"/>
                <w:lang w:eastAsia="hi-IN" w:bidi="hi-IN"/>
              </w:rPr>
              <w:t>Pamatojošās tehniskās dokumentācijas izstrāde, t.sk. būvekspertīzes veikšana</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rFonts w:eastAsia="SimSun"/>
                <w:color w:val="000000"/>
                <w:kern w:val="1"/>
                <w:sz w:val="24"/>
                <w:szCs w:val="24"/>
                <w:lang w:eastAsia="hi-IN" w:bidi="hi-IN"/>
              </w:rPr>
              <w:t xml:space="preserve">Tehnikas muzeja izveide bijušā </w:t>
            </w:r>
            <w:proofErr w:type="spellStart"/>
            <w:r w:rsidRPr="00DE7A5F">
              <w:rPr>
                <w:rFonts w:eastAsia="SimSun"/>
                <w:color w:val="000000"/>
                <w:kern w:val="1"/>
                <w:sz w:val="24"/>
                <w:szCs w:val="24"/>
                <w:lang w:eastAsia="hi-IN" w:bidi="hi-IN"/>
              </w:rPr>
              <w:t>Inženierarsenāla</w:t>
            </w:r>
            <w:proofErr w:type="spellEnd"/>
            <w:r w:rsidRPr="00DE7A5F">
              <w:rPr>
                <w:rFonts w:eastAsia="SimSun"/>
                <w:color w:val="000000"/>
                <w:kern w:val="1"/>
                <w:sz w:val="24"/>
                <w:szCs w:val="24"/>
                <w:lang w:eastAsia="hi-IN" w:bidi="hi-IN"/>
              </w:rPr>
              <w:t xml:space="preserve"> ēkā Daugavpils cietoksnī</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rFonts w:eastAsia="SimSun"/>
                <w:color w:val="000000"/>
                <w:kern w:val="1"/>
                <w:sz w:val="24"/>
                <w:szCs w:val="24"/>
                <w:lang w:eastAsia="hi-IN" w:bidi="hi-IN"/>
              </w:rPr>
              <w:t xml:space="preserve">Autoruzraudzība </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rFonts w:eastAsia="SimSun"/>
                <w:color w:val="000000"/>
                <w:kern w:val="1"/>
                <w:sz w:val="24"/>
                <w:szCs w:val="24"/>
                <w:lang w:eastAsia="hi-IN" w:bidi="hi-IN"/>
              </w:rPr>
              <w:t>Būvuzraudzība</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rFonts w:eastAsia="SimSun"/>
                <w:color w:val="000000"/>
                <w:kern w:val="1"/>
                <w:sz w:val="24"/>
                <w:szCs w:val="24"/>
                <w:lang w:eastAsia="hi-IN" w:bidi="hi-IN"/>
              </w:rPr>
              <w:t>Projekta publicitāte</w:t>
            </w:r>
            <w:r w:rsidRPr="00DE7A5F">
              <w:rPr>
                <w:sz w:val="24"/>
                <w:szCs w:val="24"/>
                <w:lang w:eastAsia="en-US"/>
              </w:rPr>
              <w:t xml:space="preserve"> </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sz w:val="24"/>
                <w:szCs w:val="24"/>
                <w:lang w:eastAsia="en-US"/>
              </w:rPr>
              <w:t xml:space="preserve">Daugavpils cietokšņa 7. bastiona </w:t>
            </w:r>
            <w:proofErr w:type="spellStart"/>
            <w:r w:rsidRPr="00DE7A5F">
              <w:rPr>
                <w:sz w:val="24"/>
                <w:szCs w:val="24"/>
                <w:lang w:eastAsia="en-US"/>
              </w:rPr>
              <w:t>eskarpa</w:t>
            </w:r>
            <w:proofErr w:type="spellEnd"/>
            <w:r w:rsidRPr="00DE7A5F">
              <w:rPr>
                <w:sz w:val="24"/>
                <w:szCs w:val="24"/>
                <w:lang w:eastAsia="en-US"/>
              </w:rPr>
              <w:t xml:space="preserve"> sienas restaurācija</w:t>
            </w:r>
          </w:p>
          <w:p w:rsidR="00DE7A5F" w:rsidRPr="00DE7A5F" w:rsidRDefault="00DE7A5F" w:rsidP="00DE7A5F">
            <w:pPr>
              <w:widowControl/>
              <w:suppressAutoHyphens/>
              <w:autoSpaceDE/>
              <w:autoSpaceDN/>
              <w:adjustRightInd/>
              <w:ind w:right="85"/>
              <w:jc w:val="both"/>
              <w:rPr>
                <w:rFonts w:eastAsia="SimSun"/>
                <w:b/>
                <w:color w:val="000000"/>
                <w:kern w:val="1"/>
                <w:sz w:val="24"/>
                <w:szCs w:val="24"/>
                <w:lang w:eastAsia="hi-IN" w:bidi="hi-IN"/>
              </w:rPr>
            </w:pPr>
            <w:r w:rsidRPr="00DE7A5F">
              <w:rPr>
                <w:b/>
                <w:sz w:val="24"/>
                <w:szCs w:val="24"/>
                <w:lang w:eastAsia="en-US"/>
              </w:rPr>
              <w:t>Sadarbības partneri:</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sz w:val="24"/>
                <w:szCs w:val="24"/>
                <w:lang w:eastAsia="en-US"/>
              </w:rPr>
              <w:t xml:space="preserve">Vecticībnieku kultūras mantojuma centra izveide </w:t>
            </w:r>
            <w:proofErr w:type="spellStart"/>
            <w:r w:rsidRPr="00DE7A5F">
              <w:rPr>
                <w:sz w:val="24"/>
                <w:szCs w:val="24"/>
                <w:lang w:eastAsia="en-US"/>
              </w:rPr>
              <w:t>Slutišķu</w:t>
            </w:r>
            <w:proofErr w:type="spellEnd"/>
            <w:r w:rsidRPr="00DE7A5F">
              <w:rPr>
                <w:sz w:val="24"/>
                <w:szCs w:val="24"/>
                <w:lang w:eastAsia="en-US"/>
              </w:rPr>
              <w:t xml:space="preserve"> sādžā, piekļuves uzlabošana un Daugavas augšteces ainavas izcelšana</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proofErr w:type="spellStart"/>
            <w:r w:rsidRPr="00DE7A5F">
              <w:rPr>
                <w:sz w:val="24"/>
                <w:szCs w:val="24"/>
                <w:lang w:val="en-US" w:eastAsia="en-US"/>
              </w:rPr>
              <w:t>Kultūras</w:t>
            </w:r>
            <w:proofErr w:type="spellEnd"/>
            <w:r w:rsidRPr="00DE7A5F">
              <w:rPr>
                <w:sz w:val="24"/>
                <w:szCs w:val="24"/>
                <w:lang w:val="en-US" w:eastAsia="en-US"/>
              </w:rPr>
              <w:t xml:space="preserve"> </w:t>
            </w:r>
            <w:proofErr w:type="spellStart"/>
            <w:r w:rsidRPr="00DE7A5F">
              <w:rPr>
                <w:sz w:val="24"/>
                <w:szCs w:val="24"/>
                <w:lang w:val="en-US" w:eastAsia="en-US"/>
              </w:rPr>
              <w:t>mantojuma</w:t>
            </w:r>
            <w:proofErr w:type="spellEnd"/>
            <w:r w:rsidRPr="00DE7A5F">
              <w:rPr>
                <w:sz w:val="24"/>
                <w:szCs w:val="24"/>
                <w:lang w:val="en-US" w:eastAsia="en-US"/>
              </w:rPr>
              <w:t xml:space="preserve"> </w:t>
            </w:r>
            <w:proofErr w:type="spellStart"/>
            <w:r w:rsidRPr="00DE7A5F">
              <w:rPr>
                <w:sz w:val="24"/>
                <w:szCs w:val="24"/>
                <w:lang w:val="en-US" w:eastAsia="en-US"/>
              </w:rPr>
              <w:t>centra</w:t>
            </w:r>
            <w:proofErr w:type="spellEnd"/>
            <w:r w:rsidRPr="00DE7A5F">
              <w:rPr>
                <w:sz w:val="24"/>
                <w:szCs w:val="24"/>
                <w:lang w:val="en-US" w:eastAsia="en-US"/>
              </w:rPr>
              <w:t xml:space="preserve"> „</w:t>
            </w:r>
            <w:proofErr w:type="spellStart"/>
            <w:r w:rsidRPr="00DE7A5F">
              <w:rPr>
                <w:sz w:val="24"/>
                <w:szCs w:val="24"/>
                <w:lang w:val="en-US" w:eastAsia="en-US"/>
              </w:rPr>
              <w:t>Pieci</w:t>
            </w:r>
            <w:proofErr w:type="spellEnd"/>
            <w:r w:rsidRPr="00DE7A5F">
              <w:rPr>
                <w:sz w:val="24"/>
                <w:szCs w:val="24"/>
                <w:lang w:val="en-US" w:eastAsia="en-US"/>
              </w:rPr>
              <w:t xml:space="preserve"> </w:t>
            </w:r>
            <w:proofErr w:type="spellStart"/>
            <w:r w:rsidRPr="00DE7A5F">
              <w:rPr>
                <w:sz w:val="24"/>
                <w:szCs w:val="24"/>
                <w:lang w:val="en-US" w:eastAsia="en-US"/>
              </w:rPr>
              <w:t>airi</w:t>
            </w:r>
            <w:proofErr w:type="spellEnd"/>
            <w:r w:rsidRPr="00DE7A5F">
              <w:rPr>
                <w:sz w:val="24"/>
                <w:szCs w:val="24"/>
                <w:lang w:val="en-US" w:eastAsia="en-US"/>
              </w:rPr>
              <w:t xml:space="preserve">” </w:t>
            </w:r>
            <w:proofErr w:type="spellStart"/>
            <w:r w:rsidRPr="00DE7A5F">
              <w:rPr>
                <w:sz w:val="24"/>
                <w:szCs w:val="24"/>
                <w:lang w:val="en-US" w:eastAsia="en-US"/>
              </w:rPr>
              <w:t>izveide</w:t>
            </w:r>
            <w:proofErr w:type="spellEnd"/>
            <w:r w:rsidRPr="00DE7A5F">
              <w:rPr>
                <w:sz w:val="24"/>
                <w:szCs w:val="24"/>
                <w:lang w:val="en-US" w:eastAsia="en-US"/>
              </w:rPr>
              <w:t xml:space="preserve"> </w:t>
            </w:r>
            <w:proofErr w:type="spellStart"/>
            <w:r w:rsidRPr="00DE7A5F">
              <w:rPr>
                <w:sz w:val="24"/>
                <w:szCs w:val="24"/>
                <w:lang w:val="en-US" w:eastAsia="en-US"/>
              </w:rPr>
              <w:t>Krāslavas</w:t>
            </w:r>
            <w:proofErr w:type="spellEnd"/>
            <w:r w:rsidRPr="00DE7A5F">
              <w:rPr>
                <w:sz w:val="24"/>
                <w:szCs w:val="24"/>
                <w:lang w:val="en-US" w:eastAsia="en-US"/>
              </w:rPr>
              <w:t xml:space="preserve"> </w:t>
            </w:r>
            <w:proofErr w:type="spellStart"/>
            <w:r w:rsidRPr="00DE7A5F">
              <w:rPr>
                <w:sz w:val="24"/>
                <w:szCs w:val="24"/>
                <w:lang w:val="en-US" w:eastAsia="en-US"/>
              </w:rPr>
              <w:t>pils</w:t>
            </w:r>
            <w:proofErr w:type="spellEnd"/>
            <w:r w:rsidRPr="00DE7A5F">
              <w:rPr>
                <w:sz w:val="24"/>
                <w:szCs w:val="24"/>
                <w:lang w:val="en-US" w:eastAsia="en-US"/>
              </w:rPr>
              <w:t xml:space="preserve"> </w:t>
            </w:r>
            <w:proofErr w:type="spellStart"/>
            <w:r w:rsidRPr="00DE7A5F">
              <w:rPr>
                <w:sz w:val="24"/>
                <w:szCs w:val="24"/>
                <w:lang w:val="en-US" w:eastAsia="en-US"/>
              </w:rPr>
              <w:t>kompleksa</w:t>
            </w:r>
            <w:proofErr w:type="spellEnd"/>
            <w:r w:rsidRPr="00DE7A5F">
              <w:rPr>
                <w:sz w:val="24"/>
                <w:szCs w:val="24"/>
                <w:lang w:val="en-US" w:eastAsia="en-US"/>
              </w:rPr>
              <w:t xml:space="preserve"> </w:t>
            </w:r>
            <w:proofErr w:type="spellStart"/>
            <w:r w:rsidRPr="00DE7A5F">
              <w:rPr>
                <w:sz w:val="24"/>
                <w:szCs w:val="24"/>
                <w:lang w:val="en-US" w:eastAsia="en-US"/>
              </w:rPr>
              <w:t>Amatu</w:t>
            </w:r>
            <w:proofErr w:type="spellEnd"/>
            <w:r w:rsidRPr="00DE7A5F">
              <w:rPr>
                <w:sz w:val="24"/>
                <w:szCs w:val="24"/>
                <w:lang w:val="en-US" w:eastAsia="en-US"/>
              </w:rPr>
              <w:t xml:space="preserve"> </w:t>
            </w:r>
            <w:proofErr w:type="spellStart"/>
            <w:r w:rsidRPr="00DE7A5F">
              <w:rPr>
                <w:sz w:val="24"/>
                <w:szCs w:val="24"/>
                <w:lang w:val="en-US" w:eastAsia="en-US"/>
              </w:rPr>
              <w:t>mājā</w:t>
            </w:r>
            <w:proofErr w:type="spellEnd"/>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sz w:val="24"/>
                <w:szCs w:val="24"/>
                <w:lang w:eastAsia="en-US"/>
              </w:rPr>
              <w:t>Ludzas pilsdrupu izpēte, konservēšana un labiekārtošana pievilcīgas tūristu piesaistes izveidei</w:t>
            </w:r>
          </w:p>
          <w:p w:rsidR="00DE7A5F" w:rsidRPr="00DE7A5F" w:rsidRDefault="00DE7A5F" w:rsidP="00DE7A5F">
            <w:pPr>
              <w:widowControl/>
              <w:numPr>
                <w:ilvl w:val="0"/>
                <w:numId w:val="27"/>
              </w:numPr>
              <w:suppressAutoHyphens/>
              <w:autoSpaceDE/>
              <w:autoSpaceDN/>
              <w:adjustRightInd/>
              <w:ind w:left="377" w:right="85" w:hanging="377"/>
              <w:jc w:val="both"/>
              <w:rPr>
                <w:rFonts w:eastAsia="SimSun"/>
                <w:color w:val="000000"/>
                <w:kern w:val="1"/>
                <w:sz w:val="24"/>
                <w:szCs w:val="24"/>
                <w:lang w:eastAsia="hi-IN" w:bidi="hi-IN"/>
              </w:rPr>
            </w:pPr>
            <w:r w:rsidRPr="00DE7A5F">
              <w:rPr>
                <w:sz w:val="24"/>
                <w:szCs w:val="24"/>
                <w:lang w:eastAsia="en-US"/>
              </w:rPr>
              <w:t xml:space="preserve">Preiļu pils </w:t>
            </w:r>
            <w:proofErr w:type="spellStart"/>
            <w:r w:rsidRPr="00DE7A5F">
              <w:rPr>
                <w:sz w:val="24"/>
                <w:szCs w:val="24"/>
                <w:lang w:eastAsia="en-US"/>
              </w:rPr>
              <w:t>Borhu</w:t>
            </w:r>
            <w:proofErr w:type="spellEnd"/>
            <w:r w:rsidRPr="00DE7A5F">
              <w:rPr>
                <w:sz w:val="24"/>
                <w:szCs w:val="24"/>
                <w:lang w:eastAsia="en-US"/>
              </w:rPr>
              <w:t xml:space="preserve"> dzimtas rezidences saglabāšana un attīstīšana pievilcīgas tūristu piesaistes izveidei un tūrisma pakalpojumu dažādošanai pilsētā</w:t>
            </w:r>
          </w:p>
        </w:tc>
      </w:tr>
      <w:tr w:rsidR="00DE7A5F" w:rsidRPr="00DE7A5F" w:rsidTr="00EB7680">
        <w:trPr>
          <w:trHeight w:val="858"/>
          <w:jc w:val="center"/>
        </w:trPr>
        <w:tc>
          <w:tcPr>
            <w:tcW w:w="1830" w:type="dxa"/>
            <w:vAlign w:val="center"/>
          </w:tcPr>
          <w:p w:rsidR="00DE7A5F" w:rsidRPr="00DE7A5F" w:rsidRDefault="00DE7A5F" w:rsidP="00DE7A5F">
            <w:pPr>
              <w:widowControl/>
              <w:autoSpaceDE/>
              <w:autoSpaceDN/>
              <w:adjustRightInd/>
              <w:rPr>
                <w:b/>
                <w:sz w:val="24"/>
                <w:szCs w:val="24"/>
                <w:lang w:eastAsia="en-US"/>
              </w:rPr>
            </w:pPr>
            <w:r w:rsidRPr="00DE7A5F">
              <w:rPr>
                <w:b/>
                <w:sz w:val="24"/>
                <w:szCs w:val="24"/>
                <w:lang w:eastAsia="en-US"/>
              </w:rPr>
              <w:t>Projekta īstenošanas vietas:</w:t>
            </w:r>
          </w:p>
        </w:tc>
        <w:tc>
          <w:tcPr>
            <w:tcW w:w="7951" w:type="dxa"/>
            <w:vAlign w:val="center"/>
          </w:tcPr>
          <w:p w:rsidR="00DE7A5F" w:rsidRPr="00DE7A5F" w:rsidRDefault="00DE7A5F" w:rsidP="00DE7A5F">
            <w:pPr>
              <w:widowControl/>
              <w:autoSpaceDE/>
              <w:autoSpaceDN/>
              <w:adjustRightInd/>
              <w:jc w:val="both"/>
              <w:rPr>
                <w:sz w:val="24"/>
                <w:szCs w:val="24"/>
                <w:lang w:eastAsia="en-US"/>
              </w:rPr>
            </w:pPr>
            <w:r w:rsidRPr="00DE7A5F">
              <w:rPr>
                <w:sz w:val="24"/>
                <w:szCs w:val="24"/>
                <w:lang w:eastAsia="en-US"/>
              </w:rPr>
              <w:t xml:space="preserve">Daugavpils cietokšņa Inženieru arsenāls Daugavpilī; </w:t>
            </w:r>
            <w:proofErr w:type="spellStart"/>
            <w:r w:rsidRPr="00DE7A5F">
              <w:rPr>
                <w:sz w:val="24"/>
                <w:szCs w:val="24"/>
                <w:lang w:eastAsia="en-US"/>
              </w:rPr>
              <w:t>Slutišķu</w:t>
            </w:r>
            <w:proofErr w:type="spellEnd"/>
            <w:r w:rsidRPr="00DE7A5F">
              <w:rPr>
                <w:sz w:val="24"/>
                <w:szCs w:val="24"/>
                <w:lang w:eastAsia="en-US"/>
              </w:rPr>
              <w:t xml:space="preserve"> sādža Daugavpils novadā; Krāslavas pils staļļi; Preiļu muižas pils; Ludzas pilsdrupas; Daugavpils cietokšņa 7. bastions</w:t>
            </w:r>
          </w:p>
        </w:tc>
      </w:tr>
    </w:tbl>
    <w:p w:rsidR="00DE7A5F" w:rsidRPr="00DE7A5F" w:rsidRDefault="00DE7A5F" w:rsidP="00DE7A5F">
      <w:pPr>
        <w:widowControl/>
        <w:tabs>
          <w:tab w:val="left" w:pos="3690"/>
        </w:tabs>
        <w:autoSpaceDE/>
        <w:autoSpaceDN/>
        <w:adjustRightInd/>
        <w:rPr>
          <w:sz w:val="24"/>
          <w:szCs w:val="24"/>
          <w:lang w:eastAsia="en-US"/>
        </w:rPr>
      </w:pPr>
    </w:p>
    <w:p w:rsidR="00DE7A5F" w:rsidRPr="00DE7A5F" w:rsidRDefault="00DE7A5F" w:rsidP="00DE7A5F">
      <w:pPr>
        <w:widowControl/>
        <w:tabs>
          <w:tab w:val="left" w:pos="3690"/>
        </w:tabs>
        <w:autoSpaceDE/>
        <w:autoSpaceDN/>
        <w:adjustRightInd/>
        <w:rPr>
          <w:sz w:val="24"/>
          <w:szCs w:val="24"/>
          <w:lang w:eastAsia="en-US"/>
        </w:rPr>
      </w:pPr>
    </w:p>
    <w:p w:rsidR="00DE7A5F" w:rsidRPr="00DE7A5F" w:rsidRDefault="00DE7A5F" w:rsidP="00DE7A5F">
      <w:pPr>
        <w:widowControl/>
        <w:tabs>
          <w:tab w:val="left" w:pos="3690"/>
        </w:tabs>
        <w:autoSpaceDE/>
        <w:autoSpaceDN/>
        <w:adjustRightInd/>
        <w:rPr>
          <w:sz w:val="24"/>
          <w:szCs w:val="24"/>
          <w:lang w:eastAsia="en-US"/>
        </w:rPr>
      </w:pPr>
      <w:r w:rsidRPr="00DE7A5F">
        <w:rPr>
          <w:sz w:val="24"/>
          <w:szCs w:val="24"/>
          <w:lang w:eastAsia="en-US"/>
        </w:rPr>
        <w:t>Domes priekšsēdētājs</w:t>
      </w:r>
      <w:r w:rsidRPr="00DE7A5F">
        <w:rPr>
          <w:sz w:val="24"/>
          <w:szCs w:val="24"/>
          <w:lang w:eastAsia="en-US"/>
        </w:rPr>
        <w:tab/>
      </w:r>
      <w:r w:rsidR="00446A18">
        <w:rPr>
          <w:i/>
          <w:sz w:val="24"/>
          <w:szCs w:val="24"/>
          <w:lang w:val="en-US"/>
        </w:rPr>
        <w:t>(</w:t>
      </w:r>
      <w:proofErr w:type="spellStart"/>
      <w:r w:rsidR="00446A18">
        <w:rPr>
          <w:i/>
          <w:sz w:val="24"/>
          <w:szCs w:val="24"/>
          <w:lang w:val="en-US"/>
        </w:rPr>
        <w:t>personiskais</w:t>
      </w:r>
      <w:proofErr w:type="spellEnd"/>
      <w:r w:rsidR="00446A18">
        <w:rPr>
          <w:i/>
          <w:sz w:val="24"/>
          <w:szCs w:val="24"/>
          <w:lang w:val="en-US"/>
        </w:rPr>
        <w:t xml:space="preserve"> </w:t>
      </w:r>
      <w:proofErr w:type="spellStart"/>
      <w:r w:rsidR="00446A18">
        <w:rPr>
          <w:i/>
          <w:sz w:val="24"/>
          <w:szCs w:val="24"/>
          <w:lang w:val="en-US"/>
        </w:rPr>
        <w:t>paraksts</w:t>
      </w:r>
      <w:proofErr w:type="spellEnd"/>
      <w:r w:rsidR="00446A18">
        <w:rPr>
          <w:i/>
          <w:sz w:val="24"/>
          <w:szCs w:val="24"/>
          <w:lang w:val="en-US"/>
        </w:rPr>
        <w:t>)</w:t>
      </w:r>
      <w:r w:rsidR="00446A18">
        <w:rPr>
          <w:i/>
          <w:sz w:val="24"/>
          <w:szCs w:val="24"/>
          <w:lang w:val="en-US"/>
        </w:rPr>
        <w:tab/>
      </w:r>
      <w:r w:rsidR="00446A18">
        <w:rPr>
          <w:i/>
          <w:sz w:val="24"/>
          <w:szCs w:val="24"/>
          <w:lang w:val="en-US"/>
        </w:rPr>
        <w:tab/>
      </w:r>
      <w:r w:rsidR="00446A18">
        <w:rPr>
          <w:i/>
          <w:sz w:val="24"/>
          <w:szCs w:val="24"/>
          <w:lang w:val="en-US"/>
        </w:rPr>
        <w:tab/>
      </w:r>
      <w:bookmarkStart w:id="1" w:name="_GoBack"/>
      <w:bookmarkEnd w:id="1"/>
      <w:r w:rsidRPr="00DE7A5F">
        <w:rPr>
          <w:sz w:val="24"/>
          <w:szCs w:val="24"/>
          <w:lang w:eastAsia="en-US"/>
        </w:rPr>
        <w:t xml:space="preserve">I. </w:t>
      </w:r>
      <w:proofErr w:type="spellStart"/>
      <w:r w:rsidRPr="00DE7A5F">
        <w:rPr>
          <w:sz w:val="24"/>
          <w:szCs w:val="24"/>
          <w:lang w:eastAsia="en-US"/>
        </w:rPr>
        <w:t>Prelatovs</w:t>
      </w:r>
      <w:proofErr w:type="spellEnd"/>
    </w:p>
    <w:p w:rsidR="00DE7A5F" w:rsidRPr="00833E4F" w:rsidRDefault="00DE7A5F" w:rsidP="003A0D01">
      <w:pPr>
        <w:widowControl/>
        <w:autoSpaceDE/>
        <w:autoSpaceDN/>
        <w:adjustRightInd/>
        <w:contextualSpacing/>
        <w:jc w:val="both"/>
        <w:rPr>
          <w:rFonts w:eastAsia="Calibri"/>
          <w:bCs/>
          <w:sz w:val="24"/>
          <w:szCs w:val="24"/>
          <w:lang w:eastAsia="en-US"/>
        </w:rPr>
      </w:pPr>
    </w:p>
    <w:p w:rsidR="00976F58" w:rsidRPr="00833E4F" w:rsidRDefault="00976F58" w:rsidP="003A0D01">
      <w:pPr>
        <w:widowControl/>
        <w:autoSpaceDE/>
        <w:autoSpaceDN/>
        <w:adjustRightInd/>
        <w:jc w:val="both"/>
        <w:rPr>
          <w:sz w:val="24"/>
          <w:szCs w:val="24"/>
          <w:lang w:eastAsia="en-US"/>
        </w:rPr>
      </w:pPr>
    </w:p>
    <w:sectPr w:rsidR="00976F58" w:rsidRPr="00833E4F"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EB1FD0"/>
    <w:multiLevelType w:val="hybridMultilevel"/>
    <w:tmpl w:val="ED2A1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25"/>
  </w:num>
  <w:num w:numId="5">
    <w:abstractNumId w:val="8"/>
  </w:num>
  <w:num w:numId="6">
    <w:abstractNumId w:val="16"/>
  </w:num>
  <w:num w:numId="7">
    <w:abstractNumId w:val="10"/>
  </w:num>
  <w:num w:numId="8">
    <w:abstractNumId w:val="22"/>
  </w:num>
  <w:num w:numId="9">
    <w:abstractNumId w:val="14"/>
  </w:num>
  <w:num w:numId="10">
    <w:abstractNumId w:val="24"/>
  </w:num>
  <w:num w:numId="11">
    <w:abstractNumId w:val="1"/>
  </w:num>
  <w:num w:numId="12">
    <w:abstractNumId w:val="7"/>
  </w:num>
  <w:num w:numId="13">
    <w:abstractNumId w:val="11"/>
  </w:num>
  <w:num w:numId="14">
    <w:abstractNumId w:val="20"/>
  </w:num>
  <w:num w:numId="15">
    <w:abstractNumId w:val="13"/>
  </w:num>
  <w:num w:numId="16">
    <w:abstractNumId w:val="15"/>
  </w:num>
  <w:num w:numId="17">
    <w:abstractNumId w:val="5"/>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7"/>
  </w:num>
  <w:num w:numId="25">
    <w:abstractNumId w:val="4"/>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F011A"/>
    <w:rsid w:val="001057A6"/>
    <w:rsid w:val="00113E14"/>
    <w:rsid w:val="001174D5"/>
    <w:rsid w:val="001D4F19"/>
    <w:rsid w:val="001D5DC3"/>
    <w:rsid w:val="001E0877"/>
    <w:rsid w:val="001F0953"/>
    <w:rsid w:val="002340FD"/>
    <w:rsid w:val="0023530C"/>
    <w:rsid w:val="0029791E"/>
    <w:rsid w:val="002E0C9E"/>
    <w:rsid w:val="002E19B5"/>
    <w:rsid w:val="00382565"/>
    <w:rsid w:val="00384A62"/>
    <w:rsid w:val="003A0D01"/>
    <w:rsid w:val="003B49AD"/>
    <w:rsid w:val="00446A18"/>
    <w:rsid w:val="0051197E"/>
    <w:rsid w:val="00517178"/>
    <w:rsid w:val="00581251"/>
    <w:rsid w:val="0067704B"/>
    <w:rsid w:val="006911FF"/>
    <w:rsid w:val="006E0758"/>
    <w:rsid w:val="006F5163"/>
    <w:rsid w:val="00713BF0"/>
    <w:rsid w:val="00721213"/>
    <w:rsid w:val="0073777C"/>
    <w:rsid w:val="007C4149"/>
    <w:rsid w:val="007C6208"/>
    <w:rsid w:val="00833E4F"/>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56DCE"/>
    <w:rsid w:val="00C64BCD"/>
    <w:rsid w:val="00C946E8"/>
    <w:rsid w:val="00CE4B6E"/>
    <w:rsid w:val="00D64839"/>
    <w:rsid w:val="00D92FC6"/>
    <w:rsid w:val="00DA5A25"/>
    <w:rsid w:val="00DB205C"/>
    <w:rsid w:val="00DE7A5F"/>
    <w:rsid w:val="00E923AA"/>
    <w:rsid w:val="00E96C24"/>
    <w:rsid w:val="00EE0AAA"/>
    <w:rsid w:val="00EE7CD2"/>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46A18"/>
    <w:pPr>
      <w:widowControl/>
      <w:autoSpaceDE/>
      <w:autoSpaceDN/>
      <w:adjustRightInd/>
      <w:jc w:val="center"/>
    </w:pPr>
    <w:rPr>
      <w:b/>
      <w:sz w:val="28"/>
      <w:lang w:eastAsia="ru-RU"/>
    </w:rPr>
  </w:style>
  <w:style w:type="character" w:customStyle="1" w:styleId="TitleChar">
    <w:name w:val="Title Char"/>
    <w:basedOn w:val="DefaultParagraphFont"/>
    <w:link w:val="Title"/>
    <w:rsid w:val="00446A1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 w:id="18981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2872</Words>
  <Characters>1638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6</cp:revision>
  <cp:lastPrinted>2020-08-14T05:35:00Z</cp:lastPrinted>
  <dcterms:created xsi:type="dcterms:W3CDTF">2020-08-11T13:07:00Z</dcterms:created>
  <dcterms:modified xsi:type="dcterms:W3CDTF">2020-08-20T06:54:00Z</dcterms:modified>
</cp:coreProperties>
</file>