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B8E" w:rsidRDefault="00503B8E" w:rsidP="00503B8E">
      <w:pPr>
        <w:pStyle w:val="Title"/>
        <w:tabs>
          <w:tab w:val="left" w:pos="4111"/>
        </w:tabs>
        <w:jc w:val="left"/>
      </w:pPr>
      <w:r>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9416433" r:id="rId6"/>
        </w:object>
      </w:r>
    </w:p>
    <w:p w:rsidR="00503B8E" w:rsidRPr="00EE4591" w:rsidRDefault="00503B8E" w:rsidP="00503B8E">
      <w:pPr>
        <w:pStyle w:val="Title"/>
        <w:tabs>
          <w:tab w:val="left" w:pos="3969"/>
          <w:tab w:val="left" w:pos="4395"/>
        </w:tabs>
        <w:rPr>
          <w:b w:val="0"/>
          <w:bCs/>
          <w:sz w:val="24"/>
          <w:szCs w:val="24"/>
        </w:rPr>
      </w:pPr>
    </w:p>
    <w:p w:rsidR="00503B8E" w:rsidRDefault="00503B8E" w:rsidP="00503B8E">
      <w:pPr>
        <w:pStyle w:val="Title"/>
        <w:tabs>
          <w:tab w:val="left" w:pos="3969"/>
          <w:tab w:val="left" w:pos="4395"/>
        </w:tabs>
        <w:rPr>
          <w:b w:val="0"/>
          <w:bCs/>
        </w:rPr>
      </w:pPr>
      <w:r>
        <w:rPr>
          <w:b w:val="0"/>
          <w:bCs/>
        </w:rPr>
        <w:t xml:space="preserve">  LATVIJAS REPUBLIKAS</w:t>
      </w:r>
    </w:p>
    <w:p w:rsidR="00503B8E" w:rsidRDefault="00503B8E" w:rsidP="00503B8E">
      <w:pPr>
        <w:pStyle w:val="Title"/>
        <w:tabs>
          <w:tab w:val="left" w:pos="3969"/>
          <w:tab w:val="left" w:pos="4395"/>
        </w:tabs>
      </w:pPr>
      <w:r>
        <w:t>DAUGAVPILS PILSĒTAS DOME</w:t>
      </w:r>
    </w:p>
    <w:p w:rsidR="00503B8E" w:rsidRPr="00C3756E" w:rsidRDefault="00503B8E" w:rsidP="00503B8E">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157E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03B8E" w:rsidRDefault="00503B8E" w:rsidP="00503B8E">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03B8E" w:rsidRDefault="00503B8E" w:rsidP="00503B8E">
      <w:pPr>
        <w:jc w:val="center"/>
        <w:rPr>
          <w:sz w:val="18"/>
          <w:szCs w:val="18"/>
          <w:u w:val="single"/>
        </w:rPr>
      </w:pPr>
    </w:p>
    <w:p w:rsidR="00503B8E" w:rsidRDefault="00503B8E" w:rsidP="00503B8E">
      <w:pPr>
        <w:jc w:val="center"/>
        <w:rPr>
          <w:b/>
          <w:sz w:val="24"/>
          <w:szCs w:val="24"/>
        </w:rPr>
      </w:pPr>
    </w:p>
    <w:p w:rsidR="00503B8E" w:rsidRPr="002E7F44" w:rsidRDefault="00503B8E" w:rsidP="00503B8E">
      <w:pPr>
        <w:jc w:val="center"/>
        <w:rPr>
          <w:b/>
          <w:sz w:val="24"/>
          <w:szCs w:val="24"/>
        </w:rPr>
      </w:pPr>
      <w:r w:rsidRPr="002E7F44">
        <w:rPr>
          <w:b/>
          <w:sz w:val="24"/>
          <w:szCs w:val="24"/>
        </w:rPr>
        <w:t>LĒMUMS</w:t>
      </w:r>
    </w:p>
    <w:p w:rsidR="00503B8E" w:rsidRPr="002E7F44" w:rsidRDefault="00503B8E" w:rsidP="00503B8E">
      <w:pPr>
        <w:spacing w:after="120"/>
        <w:jc w:val="center"/>
        <w:rPr>
          <w:sz w:val="2"/>
          <w:szCs w:val="2"/>
        </w:rPr>
      </w:pPr>
    </w:p>
    <w:p w:rsidR="00503B8E" w:rsidRDefault="00503B8E" w:rsidP="00503B8E">
      <w:pPr>
        <w:jc w:val="center"/>
        <w:rPr>
          <w:szCs w:val="24"/>
        </w:rPr>
      </w:pPr>
      <w:r>
        <w:rPr>
          <w:szCs w:val="24"/>
        </w:rPr>
        <w:t>Daugavpi</w:t>
      </w:r>
      <w:r w:rsidRPr="002E7F44">
        <w:rPr>
          <w:szCs w:val="24"/>
        </w:rPr>
        <w:t>lī</w:t>
      </w:r>
    </w:p>
    <w:p w:rsidR="00382565" w:rsidRPr="00D92FC6" w:rsidRDefault="00382565" w:rsidP="0029791E">
      <w:pPr>
        <w:jc w:val="both"/>
        <w:rPr>
          <w:sz w:val="24"/>
          <w:szCs w:val="24"/>
        </w:rPr>
      </w:pPr>
    </w:p>
    <w:p w:rsidR="0073777C" w:rsidRPr="00D92FC6" w:rsidRDefault="0073777C" w:rsidP="0029791E">
      <w:pPr>
        <w:jc w:val="both"/>
        <w:rPr>
          <w:sz w:val="24"/>
          <w:szCs w:val="24"/>
        </w:rPr>
      </w:pPr>
    </w:p>
    <w:p w:rsidR="0073777C" w:rsidRPr="00D92FC6" w:rsidRDefault="00382565" w:rsidP="0029791E">
      <w:pPr>
        <w:jc w:val="both"/>
        <w:rPr>
          <w:sz w:val="24"/>
          <w:szCs w:val="24"/>
        </w:rPr>
      </w:pPr>
      <w:r w:rsidRPr="00D92FC6">
        <w:rPr>
          <w:sz w:val="24"/>
          <w:szCs w:val="24"/>
        </w:rPr>
        <w:t>2020.gada</w:t>
      </w:r>
      <w:r w:rsidR="006911FF" w:rsidRPr="00D92FC6">
        <w:rPr>
          <w:sz w:val="24"/>
          <w:szCs w:val="24"/>
        </w:rPr>
        <w:t xml:space="preserve"> 13.augustā</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0503BA">
        <w:rPr>
          <w:b/>
          <w:sz w:val="24"/>
          <w:szCs w:val="24"/>
        </w:rPr>
        <w:t>Nr.326</w:t>
      </w:r>
      <w:r w:rsidR="0073777C" w:rsidRPr="00D92FC6">
        <w:rPr>
          <w:sz w:val="24"/>
          <w:szCs w:val="24"/>
        </w:rPr>
        <w:t xml:space="preserve">  </w:t>
      </w:r>
    </w:p>
    <w:p w:rsidR="0073777C" w:rsidRPr="00D92FC6" w:rsidRDefault="0073777C" w:rsidP="0029791E">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6F5163" w:rsidRPr="00D92FC6">
        <w:rPr>
          <w:sz w:val="24"/>
          <w:szCs w:val="24"/>
        </w:rPr>
        <w:t xml:space="preserve"> (prot. Nr.</w:t>
      </w:r>
      <w:r w:rsidR="00753049">
        <w:rPr>
          <w:sz w:val="24"/>
          <w:szCs w:val="24"/>
        </w:rPr>
        <w:t>32</w:t>
      </w:r>
      <w:r w:rsidR="002340FD" w:rsidRPr="00D92FC6">
        <w:rPr>
          <w:sz w:val="24"/>
          <w:szCs w:val="24"/>
        </w:rPr>
        <w:t>,</w:t>
      </w:r>
      <w:r w:rsidR="00C946E8" w:rsidRPr="00D92FC6">
        <w:rPr>
          <w:sz w:val="24"/>
          <w:szCs w:val="24"/>
        </w:rPr>
        <w:t xml:space="preserve"> </w:t>
      </w:r>
      <w:r w:rsidR="002340FD" w:rsidRPr="00D92FC6">
        <w:rPr>
          <w:sz w:val="24"/>
          <w:szCs w:val="24"/>
        </w:rPr>
        <w:t xml:space="preserve"> </w:t>
      </w:r>
      <w:r w:rsidR="000503BA">
        <w:rPr>
          <w:sz w:val="24"/>
          <w:szCs w:val="24"/>
        </w:rPr>
        <w:t>1</w:t>
      </w:r>
      <w:r w:rsidRPr="00D92FC6">
        <w:rPr>
          <w:sz w:val="24"/>
          <w:szCs w:val="24"/>
        </w:rPr>
        <w:t>.§)</w:t>
      </w:r>
    </w:p>
    <w:p w:rsidR="006911FF" w:rsidRPr="00D92FC6" w:rsidRDefault="006911FF" w:rsidP="0029791E">
      <w:pPr>
        <w:widowControl/>
        <w:autoSpaceDE/>
        <w:autoSpaceDN/>
        <w:adjustRightInd/>
        <w:jc w:val="both"/>
        <w:rPr>
          <w:sz w:val="24"/>
          <w:szCs w:val="24"/>
          <w:lang w:eastAsia="en-US"/>
        </w:rPr>
      </w:pPr>
    </w:p>
    <w:p w:rsidR="0029791E" w:rsidRPr="0029791E" w:rsidRDefault="0029791E" w:rsidP="0029791E">
      <w:pPr>
        <w:widowControl/>
        <w:autoSpaceDE/>
        <w:autoSpaceDN/>
        <w:adjustRightInd/>
        <w:jc w:val="center"/>
        <w:rPr>
          <w:b/>
          <w:sz w:val="24"/>
          <w:szCs w:val="24"/>
          <w:lang w:eastAsia="ru-RU"/>
        </w:rPr>
      </w:pPr>
      <w:r w:rsidRPr="0029791E">
        <w:rPr>
          <w:b/>
          <w:sz w:val="24"/>
          <w:szCs w:val="24"/>
          <w:lang w:eastAsia="ru-RU"/>
        </w:rPr>
        <w:t xml:space="preserve">Par līdzekļu piešķiršanu no pamatbudžeta programmas </w:t>
      </w:r>
    </w:p>
    <w:p w:rsidR="0029791E" w:rsidRPr="0029791E" w:rsidRDefault="0029791E" w:rsidP="0029791E">
      <w:pPr>
        <w:widowControl/>
        <w:autoSpaceDE/>
        <w:autoSpaceDN/>
        <w:adjustRightInd/>
        <w:jc w:val="center"/>
        <w:rPr>
          <w:b/>
          <w:sz w:val="24"/>
          <w:szCs w:val="24"/>
          <w:lang w:eastAsia="ru-RU"/>
        </w:rPr>
      </w:pPr>
      <w:r>
        <w:rPr>
          <w:b/>
          <w:sz w:val="24"/>
          <w:szCs w:val="24"/>
          <w:lang w:eastAsia="ru-RU"/>
        </w:rPr>
        <w:t>“</w:t>
      </w:r>
      <w:r w:rsidRPr="0029791E">
        <w:rPr>
          <w:b/>
          <w:sz w:val="24"/>
          <w:szCs w:val="24"/>
          <w:lang w:eastAsia="ru-RU"/>
        </w:rPr>
        <w:t>Izde</w:t>
      </w:r>
      <w:r>
        <w:rPr>
          <w:b/>
          <w:sz w:val="24"/>
          <w:szCs w:val="24"/>
          <w:lang w:eastAsia="ru-RU"/>
        </w:rPr>
        <w:t xml:space="preserve">vumi neparedzētiem gadījumiem” </w:t>
      </w:r>
      <w:r w:rsidRPr="0029791E">
        <w:rPr>
          <w:b/>
          <w:sz w:val="24"/>
          <w:szCs w:val="24"/>
          <w:lang w:eastAsia="ru-RU"/>
        </w:rPr>
        <w:t>Daugavpils</w:t>
      </w:r>
      <w:r>
        <w:rPr>
          <w:b/>
          <w:sz w:val="24"/>
          <w:szCs w:val="24"/>
          <w:lang w:eastAsia="ru-RU"/>
        </w:rPr>
        <w:t xml:space="preserve"> pilsētas pašvaldības iestādei “</w:t>
      </w:r>
      <w:r w:rsidRPr="0029791E">
        <w:rPr>
          <w:b/>
          <w:sz w:val="24"/>
          <w:szCs w:val="24"/>
          <w:lang w:eastAsia="ru-RU"/>
        </w:rPr>
        <w:t>Daugavpils Marka Rotko mākslas centrs</w:t>
      </w:r>
      <w:r>
        <w:rPr>
          <w:sz w:val="24"/>
          <w:szCs w:val="24"/>
          <w:lang w:eastAsia="ru-RU"/>
        </w:rPr>
        <w:t>”</w:t>
      </w:r>
    </w:p>
    <w:p w:rsidR="0029791E" w:rsidRPr="0029791E" w:rsidRDefault="0029791E" w:rsidP="0029791E">
      <w:pPr>
        <w:widowControl/>
        <w:autoSpaceDE/>
        <w:autoSpaceDN/>
        <w:adjustRightInd/>
        <w:rPr>
          <w:sz w:val="24"/>
          <w:szCs w:val="24"/>
          <w:lang w:eastAsia="ru-RU"/>
        </w:rPr>
      </w:pPr>
    </w:p>
    <w:p w:rsidR="0029791E" w:rsidRPr="0029791E" w:rsidRDefault="0029791E" w:rsidP="0029791E">
      <w:pPr>
        <w:autoSpaceDN/>
        <w:adjustRightInd/>
        <w:ind w:firstLine="426"/>
        <w:jc w:val="both"/>
        <w:rPr>
          <w:sz w:val="24"/>
          <w:szCs w:val="24"/>
          <w:lang w:eastAsia="ru-RU"/>
        </w:rPr>
      </w:pPr>
      <w:r w:rsidRPr="0029791E">
        <w:rPr>
          <w:sz w:val="24"/>
          <w:szCs w:val="24"/>
          <w:lang w:eastAsia="ru-RU"/>
        </w:rPr>
        <w:t>Pamatojoties uz likuma „Par pašvaldībām” 21.panta pirmās daļas 2.punktu, likuma „Par pašvaldību budžetiem” 16.panta otro daļu, Daugavpils pilsētas domes Noteikumu Nr.2 “Noteikumi par Daugavpils pilsētas pašvaldības budžeta izstrādāšanu, apstiprināšanu, grozījumu veikšanu, izpildi un kontroli” 40.pantu, Daugavpils pilsētas pašvaldības iestādes „Daugavpils Marka Rotko mākslas centrs” nereglamentēto iepirkumu procedūras 2020.gada 24.jūlija lēmumu uzaicinājumā „Pakalpojums - mitruma izraisītu bojājumu novēršana pašvaldības ēkā Mihaila ielā 3, Daugavpilī”,  Daugavpils pilsētas domes Finanšu komitejas 2</w:t>
      </w:r>
      <w:r>
        <w:rPr>
          <w:sz w:val="24"/>
          <w:szCs w:val="24"/>
          <w:lang w:eastAsia="ru-RU"/>
        </w:rPr>
        <w:t>020.gada 6.augusta atzinumu,</w:t>
      </w:r>
      <w:r w:rsidRPr="0029791E">
        <w:rPr>
          <w:sz w:val="24"/>
          <w:szCs w:val="24"/>
          <w:lang w:eastAsia="ru-RU"/>
        </w:rPr>
        <w:t xml:space="preserve">  </w:t>
      </w:r>
      <w:r w:rsidR="000503BA" w:rsidRPr="000503BA">
        <w:rPr>
          <w:sz w:val="24"/>
          <w:szCs w:val="24"/>
          <w:lang w:eastAsia="ru-RU"/>
        </w:rPr>
        <w:t>atklāti balsojot: PAR – 12 (A.Broks, J.Dukšinskis, R.Eigims, A.Elksniņš, A.Gržibovskis, R.Joksts, I.Kokina, N.Kožanova, J.Lāčplēsis, I.Prelatovs, H.Soldatjonoka, A.Zdanovskis), PRET – nav, ATTURAS – nav,</w:t>
      </w:r>
      <w:r w:rsidR="000503BA">
        <w:rPr>
          <w:sz w:val="24"/>
          <w:szCs w:val="24"/>
          <w:lang w:eastAsia="ru-RU"/>
        </w:rPr>
        <w:t xml:space="preserve"> </w:t>
      </w:r>
      <w:r w:rsidRPr="0029791E">
        <w:rPr>
          <w:rFonts w:eastAsia="Calibri"/>
          <w:b/>
          <w:sz w:val="24"/>
          <w:szCs w:val="24"/>
          <w:lang w:eastAsia="ru-RU"/>
        </w:rPr>
        <w:t>Daugavpils pilsētas dome nolemj:</w:t>
      </w:r>
    </w:p>
    <w:p w:rsidR="0029791E" w:rsidRPr="0029791E" w:rsidRDefault="0029791E" w:rsidP="0029791E">
      <w:pPr>
        <w:widowControl/>
        <w:autoSpaceDE/>
        <w:autoSpaceDN/>
        <w:adjustRightInd/>
        <w:ind w:firstLine="567"/>
        <w:jc w:val="both"/>
        <w:rPr>
          <w:sz w:val="24"/>
          <w:szCs w:val="24"/>
          <w:lang w:eastAsia="ru-RU"/>
        </w:rPr>
      </w:pPr>
    </w:p>
    <w:p w:rsidR="0029791E" w:rsidRPr="0029791E" w:rsidRDefault="0029791E" w:rsidP="001174D5">
      <w:pPr>
        <w:widowControl/>
        <w:autoSpaceDE/>
        <w:autoSpaceDN/>
        <w:adjustRightInd/>
        <w:spacing w:after="120"/>
        <w:ind w:firstLine="425"/>
        <w:jc w:val="both"/>
        <w:rPr>
          <w:sz w:val="24"/>
          <w:szCs w:val="24"/>
          <w:lang w:eastAsia="ru-RU"/>
        </w:rPr>
      </w:pPr>
      <w:r w:rsidRPr="0029791E">
        <w:rPr>
          <w:sz w:val="24"/>
          <w:szCs w:val="24"/>
          <w:lang w:eastAsia="ru-RU"/>
        </w:rPr>
        <w:t>1. Piešķirt līdzekļus no pamatbudžeta programmas „Izdevumi neparedzētiem gadījumiem” Daugavpils pilsētas pašvaldības iestādei „Daugavpils Marka Rotko mākslas centrs” (reģ.Nr.90009938567, juridiskā adrese: Mihaila iela 3, Daugavpils)</w:t>
      </w:r>
      <w:r w:rsidRPr="0029791E">
        <w:rPr>
          <w:b/>
          <w:sz w:val="24"/>
          <w:szCs w:val="24"/>
          <w:lang w:eastAsia="ru-RU"/>
        </w:rPr>
        <w:t xml:space="preserve"> 3309 EUR</w:t>
      </w:r>
      <w:r w:rsidRPr="0029791E">
        <w:rPr>
          <w:sz w:val="24"/>
          <w:szCs w:val="24"/>
          <w:lang w:eastAsia="ru-RU"/>
        </w:rPr>
        <w:t xml:space="preserve"> (trīs tūkstoši trīssimt deviņi </w:t>
      </w:r>
      <w:proofErr w:type="spellStart"/>
      <w:r w:rsidRPr="0029791E">
        <w:rPr>
          <w:i/>
          <w:sz w:val="24"/>
          <w:szCs w:val="24"/>
          <w:lang w:eastAsia="ru-RU"/>
        </w:rPr>
        <w:t>euro</w:t>
      </w:r>
      <w:proofErr w:type="spellEnd"/>
      <w:r w:rsidRPr="0029791E">
        <w:rPr>
          <w:i/>
          <w:sz w:val="24"/>
          <w:szCs w:val="24"/>
          <w:lang w:eastAsia="ru-RU"/>
        </w:rPr>
        <w:t xml:space="preserve"> </w:t>
      </w:r>
      <w:r w:rsidRPr="0029791E">
        <w:rPr>
          <w:sz w:val="24"/>
          <w:szCs w:val="24"/>
          <w:lang w:eastAsia="ru-RU"/>
        </w:rPr>
        <w:t>00</w:t>
      </w:r>
      <w:r w:rsidRPr="0029791E">
        <w:rPr>
          <w:i/>
          <w:sz w:val="24"/>
          <w:szCs w:val="24"/>
          <w:lang w:eastAsia="ru-RU"/>
        </w:rPr>
        <w:t xml:space="preserve"> centi</w:t>
      </w:r>
      <w:r w:rsidRPr="0029791E">
        <w:rPr>
          <w:sz w:val="24"/>
          <w:szCs w:val="24"/>
          <w:lang w:eastAsia="ru-RU"/>
        </w:rPr>
        <w:t>) apmērā mitruma izraisītu bojājumu novēršanas darbiem pašvaldības ēkā Mihaila ielā 3, Daugavpilī.</w:t>
      </w:r>
    </w:p>
    <w:p w:rsidR="0029791E" w:rsidRPr="0029791E" w:rsidRDefault="0029791E" w:rsidP="0029791E">
      <w:pPr>
        <w:widowControl/>
        <w:autoSpaceDE/>
        <w:autoSpaceDN/>
        <w:adjustRightInd/>
        <w:ind w:left="-66" w:firstLine="426"/>
        <w:jc w:val="both"/>
        <w:rPr>
          <w:sz w:val="24"/>
          <w:szCs w:val="24"/>
          <w:lang w:eastAsia="ru-RU"/>
        </w:rPr>
      </w:pPr>
      <w:r w:rsidRPr="0029791E">
        <w:rPr>
          <w:sz w:val="24"/>
          <w:szCs w:val="24"/>
          <w:lang w:eastAsia="ru-RU"/>
        </w:rPr>
        <w:t xml:space="preserve">2. Apstiprināt Daugavpils pilsētas pašvaldības iestādes „Daugavpils Marka Rotko mākslas centrs” pamatbudžeta programmas „Iestādes darbības nodrošināšana” ieņēmumu un izdevumu tāmes grozījumus 2020.gadam, saskaņā ar pielikumu. </w:t>
      </w:r>
    </w:p>
    <w:p w:rsidR="0029791E" w:rsidRPr="0029791E" w:rsidRDefault="0029791E" w:rsidP="000503BA">
      <w:pPr>
        <w:widowControl/>
        <w:autoSpaceDE/>
        <w:autoSpaceDN/>
        <w:adjustRightInd/>
        <w:jc w:val="both"/>
        <w:rPr>
          <w:sz w:val="24"/>
          <w:szCs w:val="24"/>
          <w:lang w:eastAsia="ru-RU"/>
        </w:rPr>
      </w:pPr>
    </w:p>
    <w:p w:rsidR="0029791E" w:rsidRPr="0029791E" w:rsidRDefault="0029791E" w:rsidP="0029791E">
      <w:pPr>
        <w:widowControl/>
        <w:autoSpaceDE/>
        <w:autoSpaceDN/>
        <w:adjustRightInd/>
        <w:ind w:left="1134" w:hanging="1134"/>
        <w:jc w:val="both"/>
        <w:rPr>
          <w:sz w:val="24"/>
          <w:szCs w:val="24"/>
          <w:lang w:eastAsia="ru-RU"/>
        </w:rPr>
      </w:pPr>
      <w:r w:rsidRPr="0029791E">
        <w:rPr>
          <w:sz w:val="24"/>
          <w:szCs w:val="24"/>
          <w:lang w:eastAsia="ru-RU"/>
        </w:rPr>
        <w:t xml:space="preserve">Pielikumā: Daugavpils pilsētas pašvaldības iestādes „Daugavpils Marka Rotko mākslas centrs” pamatbudžeta programmas „Iestādes darbības nodrošināšana” ieņēmumu un izdevumu tāmes grozījumi 2020.gadam. </w:t>
      </w:r>
    </w:p>
    <w:p w:rsidR="0029791E" w:rsidRPr="0029791E" w:rsidRDefault="0029791E" w:rsidP="0029791E">
      <w:pPr>
        <w:widowControl/>
        <w:autoSpaceDE/>
        <w:autoSpaceDN/>
        <w:adjustRightInd/>
        <w:rPr>
          <w:sz w:val="24"/>
          <w:szCs w:val="24"/>
          <w:lang w:eastAsia="ru-RU"/>
        </w:rPr>
      </w:pPr>
    </w:p>
    <w:p w:rsidR="0029791E" w:rsidRPr="0029791E" w:rsidRDefault="0029791E" w:rsidP="0029791E">
      <w:pPr>
        <w:widowControl/>
        <w:autoSpaceDE/>
        <w:autoSpaceDN/>
        <w:adjustRightInd/>
        <w:rPr>
          <w:sz w:val="24"/>
          <w:szCs w:val="24"/>
          <w:lang w:eastAsia="ru-RU"/>
        </w:rPr>
      </w:pPr>
    </w:p>
    <w:p w:rsidR="00976F58" w:rsidRPr="000503BA" w:rsidRDefault="0029791E" w:rsidP="0029791E">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00F60EF4">
        <w:rPr>
          <w:sz w:val="24"/>
          <w:szCs w:val="24"/>
          <w:lang w:eastAsia="ru-RU"/>
        </w:rPr>
        <w:tab/>
      </w:r>
      <w:bookmarkStart w:id="2" w:name="_GoBack"/>
      <w:bookmarkEnd w:id="2"/>
      <w:r w:rsidRPr="0029791E">
        <w:rPr>
          <w:sz w:val="24"/>
          <w:szCs w:val="24"/>
          <w:lang w:eastAsia="ru-RU"/>
        </w:rPr>
        <w:t xml:space="preserve">  </w:t>
      </w:r>
      <w:r w:rsidR="00503B8E" w:rsidRPr="00503B8E">
        <w:rPr>
          <w:i/>
          <w:sz w:val="24"/>
          <w:szCs w:val="24"/>
          <w:lang w:eastAsia="ru-RU"/>
        </w:rPr>
        <w:t>(personiskais paraksts)</w:t>
      </w:r>
      <w:r w:rsidRPr="00503B8E">
        <w:rPr>
          <w:i/>
          <w:sz w:val="24"/>
          <w:szCs w:val="24"/>
          <w:lang w:eastAsia="ru-RU"/>
        </w:rPr>
        <w:tab/>
      </w:r>
      <w:r w:rsidRPr="0029791E">
        <w:rPr>
          <w:sz w:val="24"/>
          <w:szCs w:val="24"/>
          <w:lang w:eastAsia="ru-RU"/>
        </w:rPr>
        <w:tab/>
      </w:r>
      <w:r w:rsidR="00F60EF4">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0"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6"/>
  </w:num>
  <w:num w:numId="4">
    <w:abstractNumId w:val="25"/>
  </w:num>
  <w:num w:numId="5">
    <w:abstractNumId w:val="8"/>
  </w:num>
  <w:num w:numId="6">
    <w:abstractNumId w:val="16"/>
  </w:num>
  <w:num w:numId="7">
    <w:abstractNumId w:val="10"/>
  </w:num>
  <w:num w:numId="8">
    <w:abstractNumId w:val="22"/>
  </w:num>
  <w:num w:numId="9">
    <w:abstractNumId w:val="14"/>
  </w:num>
  <w:num w:numId="10">
    <w:abstractNumId w:val="24"/>
  </w:num>
  <w:num w:numId="11">
    <w:abstractNumId w:val="1"/>
  </w:num>
  <w:num w:numId="12">
    <w:abstractNumId w:val="7"/>
  </w:num>
  <w:num w:numId="13">
    <w:abstractNumId w:val="11"/>
  </w:num>
  <w:num w:numId="14">
    <w:abstractNumId w:val="20"/>
  </w:num>
  <w:num w:numId="15">
    <w:abstractNumId w:val="13"/>
  </w:num>
  <w:num w:numId="16">
    <w:abstractNumId w:val="15"/>
  </w:num>
  <w:num w:numId="17">
    <w:abstractNumId w:val="5"/>
  </w:num>
  <w:num w:numId="18">
    <w:abstractNumId w:val="1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17"/>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9791E"/>
    <w:rsid w:val="002E0C9E"/>
    <w:rsid w:val="00382565"/>
    <w:rsid w:val="00384A62"/>
    <w:rsid w:val="003B49AD"/>
    <w:rsid w:val="00503B8E"/>
    <w:rsid w:val="0051197E"/>
    <w:rsid w:val="00517178"/>
    <w:rsid w:val="00581251"/>
    <w:rsid w:val="0067704B"/>
    <w:rsid w:val="006911FF"/>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946E8"/>
    <w:rsid w:val="00CE4B6E"/>
    <w:rsid w:val="00D64839"/>
    <w:rsid w:val="00D92FC6"/>
    <w:rsid w:val="00DA5A25"/>
    <w:rsid w:val="00DB205C"/>
    <w:rsid w:val="00E923AA"/>
    <w:rsid w:val="00E96C24"/>
    <w:rsid w:val="00EE0AAA"/>
    <w:rsid w:val="00EE7CD2"/>
    <w:rsid w:val="00F60EF4"/>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03B8E"/>
    <w:pPr>
      <w:widowControl/>
      <w:autoSpaceDE/>
      <w:autoSpaceDN/>
      <w:adjustRightInd/>
      <w:jc w:val="center"/>
    </w:pPr>
    <w:rPr>
      <w:b/>
      <w:sz w:val="28"/>
      <w:lang w:eastAsia="ru-RU"/>
    </w:rPr>
  </w:style>
  <w:style w:type="character" w:customStyle="1" w:styleId="TitleChar">
    <w:name w:val="Title Char"/>
    <w:basedOn w:val="DefaultParagraphFont"/>
    <w:link w:val="Title"/>
    <w:rsid w:val="00503B8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1592</Words>
  <Characters>908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7</cp:revision>
  <cp:lastPrinted>2020-08-13T13:00:00Z</cp:lastPrinted>
  <dcterms:created xsi:type="dcterms:W3CDTF">2020-08-11T11:59:00Z</dcterms:created>
  <dcterms:modified xsi:type="dcterms:W3CDTF">2020-08-20T05:14:00Z</dcterms:modified>
</cp:coreProperties>
</file>