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CD7" w:rsidRDefault="00126CD7"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53714324" r:id="rId8"/>
        </w:object>
      </w:r>
    </w:p>
    <w:p w:rsidR="00126CD7" w:rsidRPr="00EE4591" w:rsidRDefault="00126CD7" w:rsidP="00402A27">
      <w:pPr>
        <w:pStyle w:val="Title"/>
        <w:tabs>
          <w:tab w:val="left" w:pos="3969"/>
          <w:tab w:val="left" w:pos="4395"/>
        </w:tabs>
        <w:rPr>
          <w:b w:val="0"/>
          <w:bCs/>
          <w:sz w:val="24"/>
          <w:szCs w:val="24"/>
        </w:rPr>
      </w:pPr>
    </w:p>
    <w:p w:rsidR="00126CD7" w:rsidRDefault="00126CD7" w:rsidP="00402A27">
      <w:pPr>
        <w:pStyle w:val="Title"/>
        <w:tabs>
          <w:tab w:val="left" w:pos="3969"/>
          <w:tab w:val="left" w:pos="4395"/>
        </w:tabs>
        <w:rPr>
          <w:b w:val="0"/>
          <w:bCs/>
        </w:rPr>
      </w:pPr>
      <w:r>
        <w:rPr>
          <w:b w:val="0"/>
          <w:bCs/>
        </w:rPr>
        <w:t xml:space="preserve">  LATVIJAS REPUBLIKAS</w:t>
      </w:r>
    </w:p>
    <w:p w:rsidR="00126CD7" w:rsidRDefault="00126CD7" w:rsidP="00402A27">
      <w:pPr>
        <w:pStyle w:val="Title"/>
        <w:tabs>
          <w:tab w:val="left" w:pos="3969"/>
          <w:tab w:val="left" w:pos="4395"/>
        </w:tabs>
      </w:pPr>
      <w:r>
        <w:t>DAUGAVPILS PILSĒTAS DOME</w:t>
      </w:r>
    </w:p>
    <w:p w:rsidR="00126CD7" w:rsidRPr="00C3756E" w:rsidRDefault="00126CD7"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126CD7" w:rsidRDefault="00126CD7"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126CD7" w:rsidRDefault="00126CD7" w:rsidP="00402A27">
      <w:pPr>
        <w:jc w:val="center"/>
        <w:rPr>
          <w:sz w:val="18"/>
          <w:szCs w:val="18"/>
          <w:u w:val="single"/>
        </w:rPr>
      </w:pPr>
    </w:p>
    <w:p w:rsidR="00126CD7" w:rsidRDefault="00126CD7" w:rsidP="00402A27">
      <w:pPr>
        <w:jc w:val="center"/>
        <w:rPr>
          <w:b/>
          <w:sz w:val="24"/>
          <w:szCs w:val="24"/>
        </w:rPr>
      </w:pPr>
    </w:p>
    <w:p w:rsidR="00126CD7" w:rsidRPr="002E7F44" w:rsidRDefault="00126CD7" w:rsidP="00402A27">
      <w:pPr>
        <w:jc w:val="center"/>
        <w:rPr>
          <w:b/>
          <w:sz w:val="24"/>
          <w:szCs w:val="24"/>
        </w:rPr>
      </w:pPr>
      <w:r w:rsidRPr="002E7F44">
        <w:rPr>
          <w:b/>
          <w:sz w:val="24"/>
          <w:szCs w:val="24"/>
        </w:rPr>
        <w:t>LĒMUMS</w:t>
      </w:r>
    </w:p>
    <w:p w:rsidR="00126CD7" w:rsidRPr="002E7F44" w:rsidRDefault="00126CD7" w:rsidP="002E7F44">
      <w:pPr>
        <w:spacing w:after="120"/>
        <w:jc w:val="center"/>
        <w:rPr>
          <w:sz w:val="2"/>
          <w:szCs w:val="2"/>
        </w:rPr>
      </w:pPr>
    </w:p>
    <w:p w:rsidR="00126CD7" w:rsidRDefault="00126CD7" w:rsidP="002E7F44">
      <w:pPr>
        <w:jc w:val="center"/>
        <w:rPr>
          <w:szCs w:val="24"/>
        </w:rPr>
      </w:pPr>
      <w:r>
        <w:rPr>
          <w:szCs w:val="24"/>
        </w:rPr>
        <w:t>Daugavpi</w:t>
      </w:r>
      <w:r w:rsidRPr="002E7F44">
        <w:rPr>
          <w:szCs w:val="24"/>
        </w:rPr>
        <w:t>lī</w:t>
      </w:r>
    </w:p>
    <w:p w:rsidR="0073777C" w:rsidRPr="0067704B" w:rsidRDefault="0073777C" w:rsidP="0096435A">
      <w:pPr>
        <w:jc w:val="both"/>
        <w:rPr>
          <w:sz w:val="24"/>
          <w:szCs w:val="24"/>
        </w:rPr>
      </w:pPr>
    </w:p>
    <w:p w:rsidR="0073777C" w:rsidRPr="00B741D8" w:rsidRDefault="00382565" w:rsidP="0096435A">
      <w:pPr>
        <w:jc w:val="both"/>
        <w:rPr>
          <w:sz w:val="24"/>
          <w:szCs w:val="24"/>
        </w:rPr>
      </w:pPr>
      <w:r w:rsidRPr="00B741D8">
        <w:rPr>
          <w:sz w:val="24"/>
          <w:szCs w:val="24"/>
        </w:rPr>
        <w:t>2020.gada</w:t>
      </w:r>
      <w:r w:rsidR="00943F9A" w:rsidRPr="00B741D8">
        <w:rPr>
          <w:sz w:val="24"/>
          <w:szCs w:val="24"/>
        </w:rPr>
        <w:t xml:space="preserve"> 11.jūnijā</w:t>
      </w:r>
      <w:r w:rsidR="009E65CA" w:rsidRPr="00B741D8">
        <w:rPr>
          <w:sz w:val="24"/>
          <w:szCs w:val="24"/>
        </w:rPr>
        <w:t xml:space="preserve">         </w:t>
      </w:r>
      <w:r w:rsidRPr="00B741D8">
        <w:rPr>
          <w:sz w:val="24"/>
          <w:szCs w:val="24"/>
        </w:rPr>
        <w:tab/>
      </w:r>
      <w:r w:rsidRPr="00B741D8">
        <w:rPr>
          <w:sz w:val="24"/>
          <w:szCs w:val="24"/>
        </w:rPr>
        <w:tab/>
      </w:r>
      <w:r w:rsidRPr="00B741D8">
        <w:rPr>
          <w:sz w:val="24"/>
          <w:szCs w:val="24"/>
        </w:rPr>
        <w:tab/>
        <w:t xml:space="preserve">        </w:t>
      </w:r>
      <w:r w:rsidR="0073777C" w:rsidRPr="00B741D8">
        <w:rPr>
          <w:sz w:val="24"/>
          <w:szCs w:val="24"/>
        </w:rPr>
        <w:t xml:space="preserve">                                               </w:t>
      </w:r>
      <w:r w:rsidR="00D24B49">
        <w:rPr>
          <w:b/>
          <w:sz w:val="24"/>
          <w:szCs w:val="24"/>
        </w:rPr>
        <w:t>Nr.231</w:t>
      </w:r>
      <w:r w:rsidR="0073777C" w:rsidRPr="00B741D8">
        <w:rPr>
          <w:sz w:val="24"/>
          <w:szCs w:val="24"/>
        </w:rPr>
        <w:t xml:space="preserve">   </w:t>
      </w:r>
    </w:p>
    <w:p w:rsidR="0073777C" w:rsidRDefault="0073777C" w:rsidP="0096435A">
      <w:pPr>
        <w:ind w:firstLine="709"/>
        <w:jc w:val="both"/>
        <w:rPr>
          <w:sz w:val="24"/>
          <w:szCs w:val="24"/>
        </w:rPr>
      </w:pPr>
      <w:r w:rsidRPr="00B741D8">
        <w:rPr>
          <w:sz w:val="24"/>
          <w:szCs w:val="24"/>
        </w:rPr>
        <w:t xml:space="preserve">         </w:t>
      </w:r>
      <w:r w:rsidR="009E65CA" w:rsidRPr="00B741D8">
        <w:rPr>
          <w:sz w:val="24"/>
          <w:szCs w:val="24"/>
        </w:rPr>
        <w:t xml:space="preserve">          </w:t>
      </w:r>
      <w:r w:rsidR="00B64E45" w:rsidRPr="00B741D8">
        <w:rPr>
          <w:sz w:val="24"/>
          <w:szCs w:val="24"/>
        </w:rPr>
        <w:t xml:space="preserve">                                                                                              </w:t>
      </w:r>
      <w:r w:rsidR="00943F9A" w:rsidRPr="00B741D8">
        <w:rPr>
          <w:sz w:val="24"/>
          <w:szCs w:val="24"/>
        </w:rPr>
        <w:t xml:space="preserve"> (prot. Nr.25</w:t>
      </w:r>
      <w:r w:rsidR="002340FD" w:rsidRPr="00B741D8">
        <w:rPr>
          <w:sz w:val="24"/>
          <w:szCs w:val="24"/>
        </w:rPr>
        <w:t>,</w:t>
      </w:r>
      <w:r w:rsidR="00C946E8" w:rsidRPr="00B741D8">
        <w:rPr>
          <w:sz w:val="24"/>
          <w:szCs w:val="24"/>
        </w:rPr>
        <w:t xml:space="preserve"> </w:t>
      </w:r>
      <w:r w:rsidR="002340FD" w:rsidRPr="00B741D8">
        <w:rPr>
          <w:sz w:val="24"/>
          <w:szCs w:val="24"/>
        </w:rPr>
        <w:t xml:space="preserve"> </w:t>
      </w:r>
      <w:r w:rsidR="00D24B49">
        <w:rPr>
          <w:sz w:val="24"/>
          <w:szCs w:val="24"/>
        </w:rPr>
        <w:t>13</w:t>
      </w:r>
      <w:r w:rsidRPr="00B741D8">
        <w:rPr>
          <w:sz w:val="24"/>
          <w:szCs w:val="24"/>
        </w:rPr>
        <w:t>.§)</w:t>
      </w:r>
    </w:p>
    <w:p w:rsidR="0096435A" w:rsidRPr="00B741D8" w:rsidRDefault="0096435A" w:rsidP="0096435A">
      <w:pPr>
        <w:ind w:firstLine="709"/>
        <w:jc w:val="both"/>
        <w:rPr>
          <w:sz w:val="24"/>
          <w:szCs w:val="24"/>
        </w:rPr>
      </w:pPr>
    </w:p>
    <w:p w:rsidR="0096435A" w:rsidRPr="0096435A" w:rsidRDefault="0096435A" w:rsidP="0096435A">
      <w:pPr>
        <w:widowControl/>
        <w:autoSpaceDE/>
        <w:autoSpaceDN/>
        <w:adjustRightInd/>
        <w:ind w:left="284" w:right="333"/>
        <w:jc w:val="center"/>
        <w:rPr>
          <w:b/>
          <w:sz w:val="24"/>
          <w:szCs w:val="24"/>
          <w:lang w:eastAsia="en-US"/>
        </w:rPr>
      </w:pPr>
      <w:r w:rsidRPr="0096435A">
        <w:rPr>
          <w:b/>
          <w:sz w:val="24"/>
          <w:szCs w:val="24"/>
          <w:lang w:eastAsia="en-US"/>
        </w:rPr>
        <w:t>Par grozījumiem Daugavpils pilsētas domes 2017.gada 25. maija lēmumā Nr.254 „Par atbalstu projektam “</w:t>
      </w:r>
      <w:r w:rsidRPr="0096435A">
        <w:rPr>
          <w:b/>
          <w:spacing w:val="-1"/>
          <w:sz w:val="24"/>
          <w:szCs w:val="24"/>
          <w:lang w:eastAsia="en-US"/>
        </w:rPr>
        <w:t>Veselības veicināšanas un slimību profilakses pasākumi Daugavpils pilsētas pašvaldībā</w:t>
      </w:r>
      <w:r w:rsidRPr="0096435A">
        <w:rPr>
          <w:b/>
          <w:sz w:val="24"/>
          <w:szCs w:val="24"/>
          <w:lang w:eastAsia="en-US"/>
        </w:rPr>
        <w:t>””</w:t>
      </w:r>
    </w:p>
    <w:p w:rsidR="0096435A" w:rsidRPr="0096435A" w:rsidRDefault="0096435A" w:rsidP="0096435A">
      <w:pPr>
        <w:keepNext/>
        <w:widowControl/>
        <w:suppressAutoHyphens/>
        <w:autoSpaceDE/>
        <w:adjustRightInd/>
        <w:jc w:val="both"/>
        <w:outlineLvl w:val="0"/>
        <w:rPr>
          <w:rFonts w:eastAsia="Calibri"/>
          <w:color w:val="FF0000"/>
          <w:sz w:val="24"/>
          <w:szCs w:val="24"/>
          <w:lang w:eastAsia="en-US"/>
        </w:rPr>
      </w:pPr>
    </w:p>
    <w:p w:rsidR="0096435A" w:rsidRPr="00D24B49" w:rsidRDefault="0096435A" w:rsidP="00D24B49">
      <w:pPr>
        <w:ind w:firstLine="426"/>
        <w:jc w:val="both"/>
        <w:rPr>
          <w:rFonts w:eastAsia="Calibri"/>
          <w:b/>
          <w:sz w:val="24"/>
          <w:szCs w:val="24"/>
          <w:lang w:eastAsia="en-US"/>
        </w:rPr>
      </w:pPr>
      <w:r w:rsidRPr="0096435A">
        <w:rPr>
          <w:rFonts w:eastAsia="Calibri"/>
          <w:bCs/>
          <w:sz w:val="24"/>
          <w:szCs w:val="24"/>
          <w:lang w:eastAsia="en-US"/>
        </w:rPr>
        <w:t>Pamatojoties uz likuma „Par pašvaldībām” 21.panta pirmās daļas 2.punktu, likuma “Par pašvaldību budžetiem” 30.pantu, Ministru kabineta 2020.gada 14.aprīļa noteikumiem Nr.216 “Grozījumi Ministru kabineta 2016. gada 17. maija noteikumos Nr. 310 “Darbības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 Daugavpils pilsētas domes Attīstības komitejas 2020</w:t>
      </w:r>
      <w:r>
        <w:rPr>
          <w:rFonts w:eastAsia="Calibri"/>
          <w:bCs/>
          <w:sz w:val="24"/>
          <w:szCs w:val="24"/>
          <w:lang w:eastAsia="en-US"/>
        </w:rPr>
        <w:t>.gada 4.</w:t>
      </w:r>
      <w:r w:rsidRPr="0096435A">
        <w:rPr>
          <w:rFonts w:eastAsia="Calibri"/>
          <w:bCs/>
          <w:sz w:val="24"/>
          <w:szCs w:val="24"/>
          <w:lang w:eastAsia="en-US"/>
        </w:rPr>
        <w:t>jūnija sēdes atzinumu, Daugavpils pilsētas domes F</w:t>
      </w:r>
      <w:r>
        <w:rPr>
          <w:rFonts w:eastAsia="Calibri"/>
          <w:bCs/>
          <w:sz w:val="24"/>
          <w:szCs w:val="24"/>
          <w:lang w:eastAsia="en-US"/>
        </w:rPr>
        <w:t>inanšu komitejas 2020.gada 4.</w:t>
      </w:r>
      <w:r w:rsidRPr="0096435A">
        <w:rPr>
          <w:rFonts w:eastAsia="Calibri"/>
          <w:bCs/>
          <w:sz w:val="24"/>
          <w:szCs w:val="24"/>
          <w:lang w:eastAsia="en-US"/>
        </w:rPr>
        <w:t>jūnija sēdes atzinumu,</w:t>
      </w:r>
      <w:r w:rsidR="00D24B49" w:rsidRPr="00D24B49">
        <w:rPr>
          <w:rFonts w:eastAsia="Calibri"/>
          <w:sz w:val="24"/>
          <w:szCs w:val="24"/>
          <w:lang w:eastAsia="en-US"/>
        </w:rPr>
        <w:t xml:space="preserve"> atklāti balsojot: PAR – 15 (A.Broks, J.Dukšinskis, R.Eigims, A.Elksniņš, A.Gržibovskis, L.Jankovska, R.Joksts, I.Kokina, V.Kononovs, N.Kožanova, M.Lavrenovs, J.Lāčplēsis, I.Prelatovs, H.Soldatjonoka, A.Zdanovskis), PRET – nav, ATTURAS – nav,</w:t>
      </w:r>
      <w:r w:rsidRPr="0096435A">
        <w:rPr>
          <w:rFonts w:eastAsia="Calibri"/>
          <w:bCs/>
          <w:sz w:val="24"/>
          <w:szCs w:val="24"/>
          <w:lang w:eastAsia="en-US"/>
        </w:rPr>
        <w:t xml:space="preserve"> </w:t>
      </w:r>
      <w:r w:rsidRPr="0096435A">
        <w:rPr>
          <w:rFonts w:eastAsia="Calibri"/>
          <w:b/>
          <w:bCs/>
          <w:sz w:val="24"/>
          <w:szCs w:val="24"/>
          <w:lang w:eastAsia="en-US"/>
        </w:rPr>
        <w:t>Daugavpils pilsētas dome nolemj:</w:t>
      </w:r>
    </w:p>
    <w:p w:rsidR="0096435A" w:rsidRPr="0096435A" w:rsidRDefault="0096435A" w:rsidP="0096435A">
      <w:pPr>
        <w:widowControl/>
        <w:autoSpaceDE/>
        <w:autoSpaceDN/>
        <w:adjustRightInd/>
        <w:rPr>
          <w:rFonts w:ascii="Calibri" w:hAnsi="Calibri"/>
          <w:sz w:val="22"/>
          <w:szCs w:val="22"/>
          <w:lang w:eastAsia="en-US"/>
        </w:rPr>
      </w:pPr>
      <w:r w:rsidRPr="0096435A">
        <w:rPr>
          <w:rFonts w:ascii="Calibri" w:hAnsi="Calibri"/>
          <w:sz w:val="22"/>
          <w:szCs w:val="22"/>
          <w:lang w:eastAsia="en-US"/>
        </w:rPr>
        <w:t xml:space="preserve"> </w:t>
      </w:r>
    </w:p>
    <w:p w:rsidR="0096435A" w:rsidRPr="0096435A" w:rsidRDefault="0096435A" w:rsidP="00A11342">
      <w:pPr>
        <w:widowControl/>
        <w:numPr>
          <w:ilvl w:val="0"/>
          <w:numId w:val="20"/>
        </w:numPr>
        <w:autoSpaceDE/>
        <w:autoSpaceDN/>
        <w:adjustRightInd/>
        <w:ind w:left="0" w:firstLine="0"/>
        <w:jc w:val="both"/>
        <w:rPr>
          <w:sz w:val="24"/>
          <w:szCs w:val="24"/>
          <w:lang w:eastAsia="en-US"/>
        </w:rPr>
      </w:pPr>
      <w:r w:rsidRPr="0096435A">
        <w:rPr>
          <w:sz w:val="24"/>
          <w:szCs w:val="24"/>
          <w:lang w:eastAsia="en-US"/>
        </w:rPr>
        <w:t xml:space="preserve">Izdarīt Daugavpils pilsētas domes 2017.gada 25.maija lēmumā Nr.254 „Par atbalstu projektam </w:t>
      </w:r>
      <w:r w:rsidRPr="0096435A">
        <w:rPr>
          <w:spacing w:val="-1"/>
          <w:sz w:val="24"/>
          <w:szCs w:val="24"/>
          <w:lang w:eastAsia="en-US"/>
        </w:rPr>
        <w:t>Veselības veicināšanas un slimību profilakses pasākumi Daugavpils pilsētas pašvaldībā</w:t>
      </w:r>
      <w:r w:rsidRPr="0096435A">
        <w:rPr>
          <w:sz w:val="24"/>
          <w:szCs w:val="24"/>
          <w:lang w:eastAsia="en-US"/>
        </w:rPr>
        <w:t>” (turpmāk – Lēmums) šādus grozījumus:</w:t>
      </w:r>
    </w:p>
    <w:p w:rsidR="0096435A" w:rsidRPr="0096435A" w:rsidRDefault="0096435A" w:rsidP="0096435A">
      <w:pPr>
        <w:widowControl/>
        <w:numPr>
          <w:ilvl w:val="1"/>
          <w:numId w:val="20"/>
        </w:numPr>
        <w:autoSpaceDE/>
        <w:autoSpaceDN/>
        <w:adjustRightInd/>
        <w:contextualSpacing/>
        <w:jc w:val="both"/>
        <w:rPr>
          <w:sz w:val="24"/>
          <w:szCs w:val="24"/>
          <w:lang w:eastAsia="en-US"/>
        </w:rPr>
      </w:pPr>
      <w:r w:rsidRPr="0096435A">
        <w:rPr>
          <w:sz w:val="24"/>
          <w:szCs w:val="24"/>
          <w:lang w:eastAsia="en-US"/>
        </w:rPr>
        <w:t>Izteikt Lēmuma 2.punktu šādā redakcijā:</w:t>
      </w:r>
    </w:p>
    <w:p w:rsidR="0096435A" w:rsidRPr="0096435A" w:rsidRDefault="0096435A" w:rsidP="0096435A">
      <w:pPr>
        <w:widowControl/>
        <w:autoSpaceDE/>
        <w:autoSpaceDN/>
        <w:adjustRightInd/>
        <w:jc w:val="both"/>
        <w:rPr>
          <w:sz w:val="24"/>
          <w:szCs w:val="24"/>
          <w:lang w:eastAsia="en-US"/>
        </w:rPr>
      </w:pPr>
      <w:r w:rsidRPr="0096435A">
        <w:rPr>
          <w:sz w:val="24"/>
          <w:szCs w:val="24"/>
          <w:lang w:eastAsia="en-US"/>
        </w:rPr>
        <w:t>“2. Apstiprināt projekta kopējās izmaksas EUR 1 665 808,80 apmērā, no tiem Eiropas Sociālā fonda finansējums 85% sastāda EUR 1 415 937,48, Valsts budžeta finansējums 15% sastāda EUR 249 871,32.”</w:t>
      </w:r>
    </w:p>
    <w:p w:rsidR="0096435A" w:rsidRPr="0096435A" w:rsidRDefault="0096435A" w:rsidP="0096435A">
      <w:pPr>
        <w:widowControl/>
        <w:autoSpaceDE/>
        <w:autoSpaceDN/>
        <w:adjustRightInd/>
        <w:jc w:val="both"/>
        <w:rPr>
          <w:sz w:val="24"/>
          <w:szCs w:val="24"/>
          <w:lang w:eastAsia="en-US"/>
        </w:rPr>
      </w:pPr>
      <w:r w:rsidRPr="0096435A">
        <w:rPr>
          <w:sz w:val="24"/>
          <w:szCs w:val="24"/>
          <w:lang w:eastAsia="en-US"/>
        </w:rPr>
        <w:t xml:space="preserve">         1.2.   Izteikt Lēmuma 3.punktu šādā redakcijā:</w:t>
      </w:r>
    </w:p>
    <w:p w:rsidR="0096435A" w:rsidRPr="0096435A" w:rsidRDefault="0096435A" w:rsidP="0096435A">
      <w:pPr>
        <w:widowControl/>
        <w:autoSpaceDE/>
        <w:autoSpaceDN/>
        <w:adjustRightInd/>
        <w:jc w:val="both"/>
        <w:rPr>
          <w:sz w:val="24"/>
          <w:szCs w:val="24"/>
          <w:lang w:eastAsia="en-US"/>
        </w:rPr>
      </w:pPr>
      <w:r w:rsidRPr="0096435A">
        <w:rPr>
          <w:sz w:val="24"/>
          <w:szCs w:val="24"/>
          <w:lang w:eastAsia="en-US"/>
        </w:rPr>
        <w:t xml:space="preserve">“3. Projekta īstenošanai nodrošināt 2020.gadā </w:t>
      </w:r>
      <w:proofErr w:type="spellStart"/>
      <w:r w:rsidRPr="0096435A">
        <w:rPr>
          <w:sz w:val="24"/>
          <w:szCs w:val="24"/>
          <w:lang w:eastAsia="en-US"/>
        </w:rPr>
        <w:t>priekšfinansējumu</w:t>
      </w:r>
      <w:proofErr w:type="spellEnd"/>
      <w:r w:rsidRPr="0096435A">
        <w:rPr>
          <w:sz w:val="24"/>
          <w:szCs w:val="24"/>
          <w:lang w:eastAsia="en-US"/>
        </w:rPr>
        <w:t xml:space="preserve"> 99222,00 EUR un 2023.gadā </w:t>
      </w:r>
      <w:proofErr w:type="spellStart"/>
      <w:r w:rsidRPr="0096435A">
        <w:rPr>
          <w:sz w:val="24"/>
          <w:szCs w:val="24"/>
          <w:lang w:eastAsia="en-US"/>
        </w:rPr>
        <w:t>priekšfinansējumu</w:t>
      </w:r>
      <w:proofErr w:type="spellEnd"/>
      <w:r w:rsidRPr="0096435A">
        <w:rPr>
          <w:sz w:val="24"/>
          <w:szCs w:val="24"/>
          <w:lang w:eastAsia="en-US"/>
        </w:rPr>
        <w:t xml:space="preserve"> 67359,00 EUR, apmērā no pašvaldības budžeta līdzekļiem.”</w:t>
      </w:r>
    </w:p>
    <w:p w:rsidR="0096435A" w:rsidRPr="0096435A" w:rsidRDefault="0096435A" w:rsidP="0096435A">
      <w:pPr>
        <w:widowControl/>
        <w:autoSpaceDE/>
        <w:autoSpaceDN/>
        <w:adjustRightInd/>
        <w:jc w:val="both"/>
        <w:rPr>
          <w:sz w:val="24"/>
          <w:szCs w:val="24"/>
          <w:lang w:eastAsia="en-US"/>
        </w:rPr>
      </w:pPr>
      <w:r w:rsidRPr="0096435A">
        <w:rPr>
          <w:sz w:val="24"/>
          <w:szCs w:val="24"/>
          <w:lang w:eastAsia="en-US"/>
        </w:rPr>
        <w:t xml:space="preserve">         1.3.   Izteikt Lēmuma 4.punktu šādā redakcijā:</w:t>
      </w:r>
    </w:p>
    <w:p w:rsidR="0096435A" w:rsidRPr="0096435A" w:rsidRDefault="0096435A" w:rsidP="0096435A">
      <w:pPr>
        <w:widowControl/>
        <w:autoSpaceDE/>
        <w:autoSpaceDN/>
        <w:adjustRightInd/>
        <w:jc w:val="both"/>
        <w:rPr>
          <w:sz w:val="24"/>
          <w:szCs w:val="24"/>
          <w:lang w:eastAsia="en-US"/>
        </w:rPr>
      </w:pPr>
      <w:r w:rsidRPr="0096435A">
        <w:rPr>
          <w:sz w:val="24"/>
          <w:szCs w:val="24"/>
          <w:lang w:eastAsia="en-US"/>
        </w:rPr>
        <w:t>“4. Lēmuma izpildi kontrolē Daugavpils pilsētas domes priekšsēdētāja 1.vietnieks.”</w:t>
      </w:r>
    </w:p>
    <w:p w:rsidR="0096435A" w:rsidRPr="0096435A" w:rsidRDefault="0096435A" w:rsidP="0096435A">
      <w:pPr>
        <w:widowControl/>
        <w:autoSpaceDE/>
        <w:autoSpaceDN/>
        <w:adjustRightInd/>
        <w:jc w:val="both"/>
        <w:rPr>
          <w:sz w:val="24"/>
          <w:szCs w:val="24"/>
          <w:lang w:eastAsia="en-US"/>
        </w:rPr>
      </w:pPr>
      <w:r w:rsidRPr="0096435A">
        <w:rPr>
          <w:sz w:val="24"/>
          <w:szCs w:val="24"/>
          <w:lang w:eastAsia="en-US"/>
        </w:rPr>
        <w:t xml:space="preserve">         1.4. Izteikt Lēmuma pielikumu „Projekta </w:t>
      </w:r>
      <w:r w:rsidRPr="0096435A">
        <w:rPr>
          <w:bCs/>
          <w:iCs/>
          <w:sz w:val="24"/>
          <w:szCs w:val="22"/>
          <w:lang w:eastAsia="en-US"/>
        </w:rPr>
        <w:t>“</w:t>
      </w:r>
      <w:r w:rsidRPr="0096435A">
        <w:rPr>
          <w:sz w:val="24"/>
          <w:lang w:eastAsia="en-US"/>
        </w:rPr>
        <w:t>Veselības veicināšanas un slimību profilakses pasākumi Daugavpils pilsētas pašvaldībā</w:t>
      </w:r>
      <w:r w:rsidRPr="0096435A">
        <w:rPr>
          <w:bCs/>
          <w:iCs/>
          <w:sz w:val="24"/>
          <w:szCs w:val="22"/>
          <w:lang w:eastAsia="en-US"/>
        </w:rPr>
        <w:t>”</w:t>
      </w:r>
      <w:r w:rsidRPr="0096435A">
        <w:rPr>
          <w:iCs/>
          <w:sz w:val="24"/>
          <w:szCs w:val="28"/>
          <w:lang w:eastAsia="en-US"/>
        </w:rPr>
        <w:t xml:space="preserve"> apraksts” jaunā redakcijā (pielikumā).</w:t>
      </w:r>
    </w:p>
    <w:p w:rsidR="0096435A" w:rsidRPr="0096435A" w:rsidRDefault="0096435A" w:rsidP="0096435A">
      <w:pPr>
        <w:widowControl/>
        <w:autoSpaceDE/>
        <w:autoSpaceDN/>
        <w:adjustRightInd/>
        <w:jc w:val="both"/>
        <w:rPr>
          <w:sz w:val="24"/>
          <w:szCs w:val="24"/>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8124"/>
      </w:tblGrid>
      <w:tr w:rsidR="0096435A" w:rsidTr="0096435A">
        <w:tc>
          <w:tcPr>
            <w:tcW w:w="1143" w:type="dxa"/>
          </w:tcPr>
          <w:p w:rsidR="0096435A" w:rsidRDefault="0096435A" w:rsidP="0096435A">
            <w:pPr>
              <w:widowControl/>
              <w:autoSpaceDE/>
              <w:autoSpaceDN/>
              <w:adjustRightInd/>
              <w:ind w:left="-113" w:right="-108"/>
              <w:rPr>
                <w:sz w:val="24"/>
                <w:szCs w:val="24"/>
                <w:lang w:eastAsia="en-US"/>
              </w:rPr>
            </w:pPr>
            <w:r w:rsidRPr="0096435A">
              <w:rPr>
                <w:sz w:val="24"/>
                <w:szCs w:val="24"/>
                <w:lang w:eastAsia="en-US"/>
              </w:rPr>
              <w:t>Pielikumā:</w:t>
            </w:r>
          </w:p>
        </w:tc>
        <w:tc>
          <w:tcPr>
            <w:tcW w:w="8124" w:type="dxa"/>
          </w:tcPr>
          <w:p w:rsidR="0096435A" w:rsidRDefault="0096435A" w:rsidP="0096435A">
            <w:pPr>
              <w:widowControl/>
              <w:autoSpaceDE/>
              <w:autoSpaceDN/>
              <w:adjustRightInd/>
              <w:rPr>
                <w:sz w:val="24"/>
                <w:szCs w:val="24"/>
                <w:lang w:eastAsia="en-US"/>
              </w:rPr>
            </w:pPr>
            <w:r w:rsidRPr="0096435A">
              <w:rPr>
                <w:iCs/>
                <w:sz w:val="24"/>
                <w:szCs w:val="28"/>
                <w:lang w:eastAsia="en-US"/>
              </w:rPr>
              <w:t xml:space="preserve">Projekta </w:t>
            </w:r>
            <w:r w:rsidRPr="0096435A">
              <w:rPr>
                <w:bCs/>
                <w:iCs/>
                <w:sz w:val="24"/>
                <w:szCs w:val="22"/>
                <w:lang w:eastAsia="en-US"/>
              </w:rPr>
              <w:t>“</w:t>
            </w:r>
            <w:r w:rsidRPr="0096435A">
              <w:rPr>
                <w:sz w:val="24"/>
                <w:lang w:eastAsia="en-US"/>
              </w:rPr>
              <w:t xml:space="preserve">Veselības veicināšanas un slimību profilakses pasākumi </w:t>
            </w:r>
            <w:r>
              <w:rPr>
                <w:sz w:val="24"/>
                <w:lang w:eastAsia="en-US"/>
              </w:rPr>
              <w:t xml:space="preserve">Daugavpils pilsētas </w:t>
            </w:r>
            <w:r w:rsidRPr="0096435A">
              <w:rPr>
                <w:sz w:val="24"/>
                <w:lang w:eastAsia="en-US"/>
              </w:rPr>
              <w:t>pašvaldībā</w:t>
            </w:r>
            <w:r w:rsidRPr="0096435A">
              <w:rPr>
                <w:bCs/>
                <w:iCs/>
                <w:sz w:val="24"/>
                <w:szCs w:val="22"/>
                <w:lang w:eastAsia="en-US"/>
              </w:rPr>
              <w:t>”</w:t>
            </w:r>
            <w:r w:rsidRPr="0096435A">
              <w:rPr>
                <w:iCs/>
                <w:sz w:val="24"/>
                <w:szCs w:val="28"/>
                <w:lang w:eastAsia="en-US"/>
              </w:rPr>
              <w:t xml:space="preserve"> apraksts.</w:t>
            </w:r>
            <w:bookmarkStart w:id="2" w:name="_GoBack"/>
            <w:bookmarkEnd w:id="2"/>
          </w:p>
        </w:tc>
      </w:tr>
    </w:tbl>
    <w:p w:rsidR="00113E14" w:rsidRDefault="00113E14" w:rsidP="0096435A">
      <w:pPr>
        <w:widowControl/>
        <w:autoSpaceDE/>
        <w:autoSpaceDN/>
        <w:adjustRightInd/>
        <w:jc w:val="both"/>
        <w:rPr>
          <w:sz w:val="24"/>
          <w:szCs w:val="24"/>
          <w:lang w:eastAsia="en-US"/>
        </w:rPr>
      </w:pPr>
    </w:p>
    <w:p w:rsidR="0096435A" w:rsidRPr="00307934" w:rsidRDefault="0096435A" w:rsidP="0096435A">
      <w:pPr>
        <w:widowControl/>
        <w:autoSpaceDE/>
        <w:autoSpaceDN/>
        <w:adjustRightInd/>
        <w:jc w:val="both"/>
        <w:rPr>
          <w:b/>
          <w:sz w:val="24"/>
          <w:szCs w:val="24"/>
          <w:lang w:eastAsia="en-US"/>
        </w:rPr>
      </w:pPr>
    </w:p>
    <w:p w:rsidR="00D24B49" w:rsidRPr="00D24B49" w:rsidRDefault="00D24B49" w:rsidP="00D24B49">
      <w:pPr>
        <w:widowControl/>
        <w:autoSpaceDE/>
        <w:autoSpaceDN/>
        <w:adjustRightInd/>
        <w:rPr>
          <w:sz w:val="24"/>
          <w:szCs w:val="24"/>
          <w:lang w:eastAsia="ru-RU"/>
        </w:rPr>
      </w:pPr>
      <w:r w:rsidRPr="00D24B49">
        <w:rPr>
          <w:sz w:val="24"/>
          <w:szCs w:val="24"/>
          <w:lang w:eastAsia="ru-RU"/>
        </w:rPr>
        <w:t>Domes priekšsēdētāja vietnieks</w:t>
      </w:r>
      <w:r w:rsidRPr="00D24B49">
        <w:rPr>
          <w:sz w:val="24"/>
          <w:szCs w:val="24"/>
          <w:lang w:eastAsia="ru-RU"/>
        </w:rPr>
        <w:tab/>
      </w:r>
      <w:r w:rsidR="00126CD7" w:rsidRPr="00126CD7">
        <w:rPr>
          <w:i/>
          <w:sz w:val="24"/>
          <w:szCs w:val="24"/>
          <w:lang w:eastAsia="ru-RU"/>
        </w:rPr>
        <w:t>(personiskais paraksts)</w:t>
      </w:r>
      <w:r w:rsidRPr="00D24B49">
        <w:rPr>
          <w:sz w:val="24"/>
          <w:szCs w:val="24"/>
          <w:lang w:eastAsia="ru-RU"/>
        </w:rPr>
        <w:tab/>
      </w:r>
      <w:r w:rsidRPr="00D24B49">
        <w:rPr>
          <w:sz w:val="24"/>
          <w:szCs w:val="24"/>
          <w:lang w:eastAsia="ru-RU"/>
        </w:rPr>
        <w:tab/>
        <w:t xml:space="preserve">       </w:t>
      </w:r>
      <w:proofErr w:type="spellStart"/>
      <w:r w:rsidRPr="00D24B49">
        <w:rPr>
          <w:sz w:val="24"/>
          <w:szCs w:val="24"/>
          <w:lang w:eastAsia="ru-RU"/>
        </w:rPr>
        <w:t>J.Dukšinskis</w:t>
      </w:r>
      <w:proofErr w:type="spellEnd"/>
    </w:p>
    <w:p w:rsidR="00D24B49" w:rsidRPr="00D24B49" w:rsidRDefault="00D24B49" w:rsidP="00D24B49">
      <w:pPr>
        <w:widowControl/>
        <w:autoSpaceDE/>
        <w:autoSpaceDN/>
        <w:adjustRightInd/>
        <w:spacing w:after="160" w:line="259" w:lineRule="auto"/>
        <w:rPr>
          <w:rFonts w:ascii="Calibri" w:eastAsia="Calibri" w:hAnsi="Calibri"/>
          <w:color w:val="FF0000"/>
          <w:sz w:val="22"/>
          <w:szCs w:val="22"/>
          <w:lang w:eastAsia="en-US"/>
        </w:rPr>
      </w:pPr>
    </w:p>
    <w:p w:rsidR="00D1590F" w:rsidRDefault="00D1590F" w:rsidP="00D24B49">
      <w:pPr>
        <w:widowControl/>
        <w:autoSpaceDE/>
        <w:autoSpaceDN/>
        <w:adjustRightInd/>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85032D" w:rsidRDefault="0085032D" w:rsidP="00D1590F">
      <w:pPr>
        <w:widowControl/>
        <w:autoSpaceDE/>
        <w:autoSpaceDN/>
        <w:adjustRightInd/>
        <w:ind w:firstLine="6096"/>
        <w:rPr>
          <w:sz w:val="24"/>
          <w:szCs w:val="24"/>
          <w:lang w:eastAsia="en-US"/>
        </w:rPr>
      </w:pPr>
    </w:p>
    <w:p w:rsidR="0085032D" w:rsidRDefault="0085032D" w:rsidP="00D1590F">
      <w:pPr>
        <w:widowControl/>
        <w:autoSpaceDE/>
        <w:autoSpaceDN/>
        <w:adjustRightInd/>
        <w:ind w:firstLine="6096"/>
        <w:rPr>
          <w:sz w:val="24"/>
          <w:szCs w:val="24"/>
          <w:lang w:eastAsia="en-US"/>
        </w:rPr>
      </w:pPr>
    </w:p>
    <w:p w:rsidR="00D1590F" w:rsidRDefault="00D1590F" w:rsidP="00D1590F">
      <w:pPr>
        <w:widowControl/>
        <w:autoSpaceDE/>
        <w:autoSpaceDN/>
        <w:adjustRightInd/>
        <w:ind w:firstLine="6096"/>
        <w:rPr>
          <w:sz w:val="24"/>
          <w:szCs w:val="24"/>
          <w:lang w:eastAsia="en-US"/>
        </w:rPr>
      </w:pPr>
    </w:p>
    <w:p w:rsidR="00D1590F" w:rsidRDefault="00D1590F" w:rsidP="009A5636">
      <w:pPr>
        <w:widowControl/>
        <w:autoSpaceDE/>
        <w:autoSpaceDN/>
        <w:adjustRightInd/>
        <w:rPr>
          <w:sz w:val="24"/>
          <w:szCs w:val="24"/>
          <w:lang w:eastAsia="en-US"/>
        </w:rPr>
      </w:pPr>
    </w:p>
    <w:sectPr w:rsidR="00D1590F" w:rsidSect="007264CF">
      <w:headerReference w:type="defaul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4CF" w:rsidRDefault="007264CF" w:rsidP="007264CF">
      <w:r>
        <w:separator/>
      </w:r>
    </w:p>
  </w:endnote>
  <w:endnote w:type="continuationSeparator" w:id="0">
    <w:p w:rsidR="007264CF" w:rsidRDefault="007264CF" w:rsidP="0072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4CF" w:rsidRDefault="007264CF" w:rsidP="007264CF">
      <w:r>
        <w:separator/>
      </w:r>
    </w:p>
  </w:footnote>
  <w:footnote w:type="continuationSeparator" w:id="0">
    <w:p w:rsidR="007264CF" w:rsidRDefault="007264CF" w:rsidP="00726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211877"/>
      <w:docPartObj>
        <w:docPartGallery w:val="Page Numbers (Top of Page)"/>
        <w:docPartUnique/>
      </w:docPartObj>
    </w:sdtPr>
    <w:sdtEndPr>
      <w:rPr>
        <w:noProof/>
      </w:rPr>
    </w:sdtEndPr>
    <w:sdtContent>
      <w:p w:rsidR="007264CF" w:rsidRDefault="007264C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7264CF" w:rsidRDefault="007264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9975AA"/>
    <w:multiLevelType w:val="multilevel"/>
    <w:tmpl w:val="C50E1FD2"/>
    <w:lvl w:ilvl="0">
      <w:start w:val="1"/>
      <w:numFmt w:val="decimal"/>
      <w:lvlText w:val="%1."/>
      <w:lvlJc w:val="left"/>
      <w:pPr>
        <w:ind w:left="927"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6"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1D19AB"/>
    <w:multiLevelType w:val="hybridMultilevel"/>
    <w:tmpl w:val="5DE6AA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9"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6715254"/>
    <w:multiLevelType w:val="hybridMultilevel"/>
    <w:tmpl w:val="603A2374"/>
    <w:lvl w:ilvl="0" w:tplc="44BA220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5"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6D02DA"/>
    <w:multiLevelType w:val="hybridMultilevel"/>
    <w:tmpl w:val="18D4E8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BB35ED"/>
    <w:multiLevelType w:val="hybridMultilevel"/>
    <w:tmpl w:val="000622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
  </w:num>
  <w:num w:numId="3">
    <w:abstractNumId w:val="4"/>
  </w:num>
  <w:num w:numId="4">
    <w:abstractNumId w:val="21"/>
  </w:num>
  <w:num w:numId="5">
    <w:abstractNumId w:val="6"/>
  </w:num>
  <w:num w:numId="6">
    <w:abstractNumId w:val="15"/>
  </w:num>
  <w:num w:numId="7">
    <w:abstractNumId w:val="9"/>
  </w:num>
  <w:num w:numId="8">
    <w:abstractNumId w:val="18"/>
  </w:num>
  <w:num w:numId="9">
    <w:abstractNumId w:val="13"/>
  </w:num>
  <w:num w:numId="10">
    <w:abstractNumId w:val="19"/>
  </w:num>
  <w:num w:numId="11">
    <w:abstractNumId w:val="0"/>
  </w:num>
  <w:num w:numId="12">
    <w:abstractNumId w:val="5"/>
  </w:num>
  <w:num w:numId="13">
    <w:abstractNumId w:val="11"/>
  </w:num>
  <w:num w:numId="14">
    <w:abstractNumId w:val="16"/>
  </w:num>
  <w:num w:numId="15">
    <w:abstractNumId w:val="12"/>
  </w:num>
  <w:num w:numId="16">
    <w:abstractNumId w:val="14"/>
  </w:num>
  <w:num w:numId="17">
    <w:abstractNumId w:val="3"/>
  </w:num>
  <w:num w:numId="18">
    <w:abstractNumId w:val="20"/>
  </w:num>
  <w:num w:numId="19">
    <w:abstractNumId w:val="10"/>
  </w:num>
  <w:num w:numId="20">
    <w:abstractNumId w:val="1"/>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F011A"/>
    <w:rsid w:val="001057A6"/>
    <w:rsid w:val="00113E14"/>
    <w:rsid w:val="00126CD7"/>
    <w:rsid w:val="001D5DC3"/>
    <w:rsid w:val="001E0877"/>
    <w:rsid w:val="001F0953"/>
    <w:rsid w:val="002340FD"/>
    <w:rsid w:val="0023530C"/>
    <w:rsid w:val="002B6DBB"/>
    <w:rsid w:val="00307934"/>
    <w:rsid w:val="00382565"/>
    <w:rsid w:val="00384A62"/>
    <w:rsid w:val="003B49AD"/>
    <w:rsid w:val="003C1064"/>
    <w:rsid w:val="0051197E"/>
    <w:rsid w:val="00517178"/>
    <w:rsid w:val="00581251"/>
    <w:rsid w:val="00632474"/>
    <w:rsid w:val="0067704B"/>
    <w:rsid w:val="006E0758"/>
    <w:rsid w:val="007264CF"/>
    <w:rsid w:val="0073777C"/>
    <w:rsid w:val="007C38C5"/>
    <w:rsid w:val="0085032D"/>
    <w:rsid w:val="00880E3B"/>
    <w:rsid w:val="00943F9A"/>
    <w:rsid w:val="0096435A"/>
    <w:rsid w:val="009A0D35"/>
    <w:rsid w:val="009A5636"/>
    <w:rsid w:val="009C5ABB"/>
    <w:rsid w:val="009E4582"/>
    <w:rsid w:val="009E65CA"/>
    <w:rsid w:val="00A11342"/>
    <w:rsid w:val="00A21EDD"/>
    <w:rsid w:val="00A977EB"/>
    <w:rsid w:val="00B64E45"/>
    <w:rsid w:val="00B741D8"/>
    <w:rsid w:val="00B917BE"/>
    <w:rsid w:val="00BA0099"/>
    <w:rsid w:val="00BD06B4"/>
    <w:rsid w:val="00C946E8"/>
    <w:rsid w:val="00CE4B6E"/>
    <w:rsid w:val="00D1590F"/>
    <w:rsid w:val="00D24B49"/>
    <w:rsid w:val="00D64839"/>
    <w:rsid w:val="00DA5A25"/>
    <w:rsid w:val="00E923AA"/>
    <w:rsid w:val="00E96C24"/>
    <w:rsid w:val="00EE7CD2"/>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26CD7"/>
    <w:pPr>
      <w:widowControl/>
      <w:autoSpaceDE/>
      <w:autoSpaceDN/>
      <w:adjustRightInd/>
      <w:jc w:val="center"/>
    </w:pPr>
    <w:rPr>
      <w:b/>
      <w:sz w:val="28"/>
      <w:lang w:eastAsia="ru-RU"/>
    </w:rPr>
  </w:style>
  <w:style w:type="character" w:customStyle="1" w:styleId="TitleChar">
    <w:name w:val="Title Char"/>
    <w:basedOn w:val="DefaultParagraphFont"/>
    <w:link w:val="Title"/>
    <w:rsid w:val="00126CD7"/>
    <w:rPr>
      <w:rFonts w:ascii="Times New Roman" w:eastAsia="Times New Roman" w:hAnsi="Times New Roman" w:cs="Times New Roman"/>
      <w:b/>
      <w:sz w:val="28"/>
      <w:szCs w:val="20"/>
      <w:lang w:eastAsia="ru-RU"/>
    </w:rPr>
  </w:style>
  <w:style w:type="paragraph" w:styleId="Header">
    <w:name w:val="header"/>
    <w:basedOn w:val="Normal"/>
    <w:link w:val="HeaderChar"/>
    <w:uiPriority w:val="99"/>
    <w:unhideWhenUsed/>
    <w:rsid w:val="007264CF"/>
    <w:pPr>
      <w:tabs>
        <w:tab w:val="center" w:pos="4153"/>
        <w:tab w:val="right" w:pos="8306"/>
      </w:tabs>
    </w:pPr>
  </w:style>
  <w:style w:type="character" w:customStyle="1" w:styleId="HeaderChar">
    <w:name w:val="Header Char"/>
    <w:basedOn w:val="DefaultParagraphFont"/>
    <w:link w:val="Header"/>
    <w:uiPriority w:val="99"/>
    <w:rsid w:val="007264CF"/>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7264CF"/>
    <w:pPr>
      <w:tabs>
        <w:tab w:val="center" w:pos="4153"/>
        <w:tab w:val="right" w:pos="8306"/>
      </w:tabs>
    </w:pPr>
  </w:style>
  <w:style w:type="character" w:customStyle="1" w:styleId="FooterChar">
    <w:name w:val="Footer Char"/>
    <w:basedOn w:val="DefaultParagraphFont"/>
    <w:link w:val="Footer"/>
    <w:uiPriority w:val="99"/>
    <w:rsid w:val="007264CF"/>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1934</Words>
  <Characters>1103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10</cp:revision>
  <cp:lastPrinted>2020-06-12T08:10:00Z</cp:lastPrinted>
  <dcterms:created xsi:type="dcterms:W3CDTF">2020-06-12T08:08:00Z</dcterms:created>
  <dcterms:modified xsi:type="dcterms:W3CDTF">2020-06-15T05:19:00Z</dcterms:modified>
</cp:coreProperties>
</file>