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77" w:rsidRDefault="008E7377"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562492" r:id="rId6"/>
        </w:object>
      </w:r>
    </w:p>
    <w:p w:rsidR="008E7377" w:rsidRPr="00EE4591" w:rsidRDefault="008E7377" w:rsidP="00402A27">
      <w:pPr>
        <w:pStyle w:val="Title"/>
        <w:tabs>
          <w:tab w:val="left" w:pos="3969"/>
          <w:tab w:val="left" w:pos="4395"/>
        </w:tabs>
        <w:rPr>
          <w:b w:val="0"/>
          <w:bCs/>
          <w:sz w:val="24"/>
          <w:szCs w:val="24"/>
        </w:rPr>
      </w:pPr>
    </w:p>
    <w:p w:rsidR="008E7377" w:rsidRDefault="008E7377" w:rsidP="00402A27">
      <w:pPr>
        <w:pStyle w:val="Title"/>
        <w:tabs>
          <w:tab w:val="left" w:pos="3969"/>
          <w:tab w:val="left" w:pos="4395"/>
        </w:tabs>
        <w:rPr>
          <w:b w:val="0"/>
          <w:bCs/>
        </w:rPr>
      </w:pPr>
      <w:r>
        <w:rPr>
          <w:b w:val="0"/>
          <w:bCs/>
        </w:rPr>
        <w:t xml:space="preserve">  LATVIJAS REPUBLIKAS</w:t>
      </w:r>
    </w:p>
    <w:p w:rsidR="008E7377" w:rsidRDefault="008E7377" w:rsidP="00402A27">
      <w:pPr>
        <w:pStyle w:val="Title"/>
        <w:tabs>
          <w:tab w:val="left" w:pos="3969"/>
          <w:tab w:val="left" w:pos="4395"/>
        </w:tabs>
      </w:pPr>
      <w:r>
        <w:t>DAUGAVPILS PILSĒTAS DOME</w:t>
      </w:r>
    </w:p>
    <w:p w:rsidR="008E7377" w:rsidRPr="00C3756E" w:rsidRDefault="008E7377"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E7377" w:rsidRDefault="008E7377"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E7377" w:rsidRDefault="008E7377" w:rsidP="00402A27">
      <w:pPr>
        <w:jc w:val="center"/>
        <w:rPr>
          <w:sz w:val="18"/>
          <w:szCs w:val="18"/>
          <w:u w:val="single"/>
        </w:rPr>
      </w:pPr>
    </w:p>
    <w:p w:rsidR="008E7377" w:rsidRDefault="008E7377" w:rsidP="00402A27">
      <w:pPr>
        <w:jc w:val="center"/>
        <w:rPr>
          <w:b/>
          <w:sz w:val="24"/>
          <w:szCs w:val="24"/>
        </w:rPr>
      </w:pPr>
    </w:p>
    <w:p w:rsidR="008E7377" w:rsidRPr="002E7F44" w:rsidRDefault="008E7377" w:rsidP="00402A27">
      <w:pPr>
        <w:jc w:val="center"/>
        <w:rPr>
          <w:b/>
          <w:sz w:val="24"/>
          <w:szCs w:val="24"/>
        </w:rPr>
      </w:pPr>
      <w:r w:rsidRPr="002E7F44">
        <w:rPr>
          <w:b/>
          <w:sz w:val="24"/>
          <w:szCs w:val="24"/>
        </w:rPr>
        <w:t>LĒMUMS</w:t>
      </w:r>
    </w:p>
    <w:p w:rsidR="008E7377" w:rsidRPr="002E7F44" w:rsidRDefault="008E7377" w:rsidP="002E7F44">
      <w:pPr>
        <w:spacing w:after="120"/>
        <w:jc w:val="center"/>
        <w:rPr>
          <w:sz w:val="2"/>
          <w:szCs w:val="2"/>
        </w:rPr>
      </w:pPr>
    </w:p>
    <w:p w:rsidR="008E7377" w:rsidRDefault="008E7377" w:rsidP="002E7F44">
      <w:pPr>
        <w:jc w:val="center"/>
        <w:rPr>
          <w:szCs w:val="24"/>
        </w:rPr>
      </w:pPr>
      <w:r>
        <w:rPr>
          <w:szCs w:val="24"/>
        </w:rPr>
        <w:t>Daugavpi</w:t>
      </w:r>
      <w:r w:rsidRPr="002E7F44">
        <w:rPr>
          <w:szCs w:val="24"/>
        </w:rPr>
        <w:t>lī</w:t>
      </w:r>
    </w:p>
    <w:p w:rsidR="0073777C" w:rsidRDefault="0073777C" w:rsidP="0051197E">
      <w:pPr>
        <w:jc w:val="both"/>
        <w:rPr>
          <w:sz w:val="24"/>
          <w:szCs w:val="24"/>
        </w:rPr>
      </w:pPr>
    </w:p>
    <w:p w:rsidR="0073777C" w:rsidRPr="00581251" w:rsidRDefault="00382565" w:rsidP="0051197E">
      <w:pPr>
        <w:jc w:val="both"/>
        <w:rPr>
          <w:sz w:val="24"/>
          <w:szCs w:val="24"/>
        </w:rPr>
      </w:pPr>
      <w:r w:rsidRPr="00581251">
        <w:rPr>
          <w:sz w:val="24"/>
          <w:szCs w:val="24"/>
        </w:rPr>
        <w:t>2020.gada</w:t>
      </w:r>
      <w:r w:rsidR="00943F9A">
        <w:rPr>
          <w:sz w:val="24"/>
          <w:szCs w:val="24"/>
        </w:rPr>
        <w:t xml:space="preserve"> 11.jūnijā</w:t>
      </w:r>
      <w:r w:rsidR="009E65CA" w:rsidRPr="00581251">
        <w:rPr>
          <w:sz w:val="24"/>
          <w:szCs w:val="24"/>
        </w:rPr>
        <w:t xml:space="preserve">         </w:t>
      </w:r>
      <w:r w:rsidRPr="00581251">
        <w:rPr>
          <w:sz w:val="24"/>
          <w:szCs w:val="24"/>
        </w:rPr>
        <w:tab/>
      </w:r>
      <w:r w:rsidRPr="00581251">
        <w:rPr>
          <w:sz w:val="24"/>
          <w:szCs w:val="24"/>
        </w:rPr>
        <w:tab/>
      </w:r>
      <w:r w:rsidRPr="00581251">
        <w:rPr>
          <w:sz w:val="24"/>
          <w:szCs w:val="24"/>
        </w:rPr>
        <w:tab/>
        <w:t xml:space="preserve">        </w:t>
      </w:r>
      <w:r w:rsidR="0073777C" w:rsidRPr="00581251">
        <w:rPr>
          <w:sz w:val="24"/>
          <w:szCs w:val="24"/>
        </w:rPr>
        <w:t xml:space="preserve">                                               </w:t>
      </w:r>
      <w:r w:rsidR="00E566F8">
        <w:rPr>
          <w:b/>
          <w:sz w:val="24"/>
          <w:szCs w:val="24"/>
        </w:rPr>
        <w:t>Nr.221</w:t>
      </w:r>
      <w:r w:rsidR="0073777C" w:rsidRPr="00581251">
        <w:rPr>
          <w:sz w:val="24"/>
          <w:szCs w:val="24"/>
        </w:rPr>
        <w:t xml:space="preserve">   </w:t>
      </w:r>
    </w:p>
    <w:p w:rsidR="0073777C" w:rsidRDefault="0073777C" w:rsidP="0051197E">
      <w:pPr>
        <w:ind w:firstLine="709"/>
        <w:jc w:val="both"/>
        <w:rPr>
          <w:sz w:val="24"/>
          <w:szCs w:val="24"/>
        </w:rPr>
      </w:pPr>
      <w:r w:rsidRPr="00581251">
        <w:rPr>
          <w:sz w:val="24"/>
          <w:szCs w:val="24"/>
        </w:rPr>
        <w:t xml:space="preserve">         </w:t>
      </w:r>
      <w:r w:rsidR="009E65CA" w:rsidRPr="00581251">
        <w:rPr>
          <w:sz w:val="24"/>
          <w:szCs w:val="24"/>
        </w:rPr>
        <w:t xml:space="preserve">          </w:t>
      </w:r>
      <w:r w:rsidR="00B64E45" w:rsidRPr="00581251">
        <w:rPr>
          <w:sz w:val="24"/>
          <w:szCs w:val="24"/>
        </w:rPr>
        <w:t xml:space="preserve">                                                                                              </w:t>
      </w:r>
      <w:r w:rsidR="00943F9A">
        <w:rPr>
          <w:sz w:val="24"/>
          <w:szCs w:val="24"/>
        </w:rPr>
        <w:t xml:space="preserve"> (prot. Nr.25</w:t>
      </w:r>
      <w:r w:rsidR="002340FD" w:rsidRPr="00581251">
        <w:rPr>
          <w:sz w:val="24"/>
          <w:szCs w:val="24"/>
        </w:rPr>
        <w:t>,</w:t>
      </w:r>
      <w:r w:rsidR="00C946E8" w:rsidRPr="00581251">
        <w:rPr>
          <w:sz w:val="24"/>
          <w:szCs w:val="24"/>
        </w:rPr>
        <w:t xml:space="preserve"> </w:t>
      </w:r>
      <w:r w:rsidR="002340FD" w:rsidRPr="00581251">
        <w:rPr>
          <w:sz w:val="24"/>
          <w:szCs w:val="24"/>
        </w:rPr>
        <w:t xml:space="preserve"> </w:t>
      </w:r>
      <w:r w:rsidR="00E566F8">
        <w:rPr>
          <w:sz w:val="24"/>
          <w:szCs w:val="24"/>
        </w:rPr>
        <w:t>3</w:t>
      </w:r>
      <w:r w:rsidRPr="00581251">
        <w:rPr>
          <w:sz w:val="24"/>
          <w:szCs w:val="24"/>
        </w:rPr>
        <w:t>.§)</w:t>
      </w:r>
    </w:p>
    <w:p w:rsidR="0051197E" w:rsidRPr="00581251" w:rsidRDefault="0051197E" w:rsidP="0051197E">
      <w:pPr>
        <w:ind w:firstLine="709"/>
        <w:jc w:val="both"/>
        <w:rPr>
          <w:sz w:val="24"/>
          <w:szCs w:val="24"/>
        </w:rPr>
      </w:pPr>
    </w:p>
    <w:p w:rsidR="0051197E" w:rsidRPr="0051197E" w:rsidRDefault="0051197E" w:rsidP="0051197E">
      <w:pPr>
        <w:widowControl/>
        <w:autoSpaceDE/>
        <w:autoSpaceDN/>
        <w:adjustRightInd/>
        <w:jc w:val="center"/>
        <w:rPr>
          <w:b/>
          <w:sz w:val="24"/>
          <w:szCs w:val="24"/>
          <w:lang w:eastAsia="en-US"/>
        </w:rPr>
      </w:pPr>
      <w:r w:rsidRPr="0051197E">
        <w:rPr>
          <w:b/>
          <w:sz w:val="24"/>
          <w:szCs w:val="24"/>
          <w:lang w:eastAsia="en-US"/>
        </w:rPr>
        <w:t>Par Daugavpils pilsētas pašvaldības aģentūras “Daugavpils pilsētas pašvaldības tūrisma attīstības un informācijas aģentūra” 2019.gada publiskā pārskata apstiprināšanu</w:t>
      </w:r>
    </w:p>
    <w:p w:rsidR="0051197E" w:rsidRPr="0051197E" w:rsidRDefault="0051197E" w:rsidP="0051197E">
      <w:pPr>
        <w:widowControl/>
        <w:autoSpaceDE/>
        <w:autoSpaceDN/>
        <w:adjustRightInd/>
        <w:jc w:val="center"/>
        <w:rPr>
          <w:sz w:val="24"/>
          <w:szCs w:val="24"/>
          <w:lang w:eastAsia="en-US"/>
        </w:rPr>
      </w:pPr>
    </w:p>
    <w:p w:rsidR="0051197E" w:rsidRPr="00882ECD" w:rsidRDefault="0051197E" w:rsidP="0051197E">
      <w:pPr>
        <w:widowControl/>
        <w:autoSpaceDE/>
        <w:autoSpaceDN/>
        <w:adjustRightInd/>
        <w:ind w:firstLine="426"/>
        <w:jc w:val="both"/>
        <w:rPr>
          <w:sz w:val="24"/>
          <w:szCs w:val="24"/>
          <w:lang w:eastAsia="en-US"/>
        </w:rPr>
      </w:pPr>
      <w:r w:rsidRPr="0051197E">
        <w:rPr>
          <w:sz w:val="24"/>
          <w:szCs w:val="24"/>
          <w:lang w:eastAsia="en-US"/>
        </w:rPr>
        <w:t>Pamatojoties uz likuma “Par pašvaldībām” 21.panta pirmās daļās 2.punktu, Publisko aģentūru likuma 27.panta otro un trešo daļu, Ministru kabineta 2010.gada 5.maija noteikumu Nr.413 “Noteikumi par gada publiskajiem pārskatiem” 16.punktu, ņemot vērā Daugavpils pilsētas domes Izglītības un kultūras komitejas 2020</w:t>
      </w:r>
      <w:r>
        <w:rPr>
          <w:sz w:val="24"/>
          <w:szCs w:val="24"/>
          <w:lang w:eastAsia="en-US"/>
        </w:rPr>
        <w:t>.gada 4.jūnija sēdes atzinumu</w:t>
      </w:r>
      <w:r w:rsidRPr="0051197E">
        <w:rPr>
          <w:sz w:val="24"/>
          <w:szCs w:val="24"/>
          <w:lang w:eastAsia="en-US"/>
        </w:rPr>
        <w:t xml:space="preserve"> un Finanšu komitejas 2020.gada </w:t>
      </w:r>
      <w:r>
        <w:rPr>
          <w:sz w:val="24"/>
          <w:szCs w:val="24"/>
          <w:lang w:eastAsia="en-US"/>
        </w:rPr>
        <w:t>4.jūnija sēdes atzinumu</w:t>
      </w:r>
      <w:r w:rsidRPr="00882ECD">
        <w:rPr>
          <w:sz w:val="24"/>
          <w:szCs w:val="24"/>
          <w:lang w:eastAsia="en-US"/>
        </w:rPr>
        <w:t xml:space="preserve">, </w:t>
      </w:r>
      <w:r w:rsidR="00882ECD" w:rsidRPr="00882ECD">
        <w:rPr>
          <w:rFonts w:eastAsia="Calibri"/>
          <w:sz w:val="24"/>
          <w:szCs w:val="24"/>
          <w:lang w:eastAsia="en-US"/>
        </w:rPr>
        <w:t xml:space="preserve">atklāti balsojot: PAR – 14 (A.Broks, J.Dukšinskis, R.Eigims, A.Elksniņš, A.Gržibovskis, L.Jankovska, R.Joksts, </w:t>
      </w:r>
      <w:r w:rsidR="00882ECD">
        <w:rPr>
          <w:rFonts w:eastAsia="Calibri"/>
          <w:sz w:val="24"/>
          <w:szCs w:val="24"/>
          <w:lang w:eastAsia="en-US"/>
        </w:rPr>
        <w:t>I.Kokina</w:t>
      </w:r>
      <w:r w:rsidR="00882ECD" w:rsidRPr="00882ECD">
        <w:rPr>
          <w:rFonts w:eastAsia="Calibri"/>
          <w:sz w:val="24"/>
          <w:szCs w:val="24"/>
          <w:lang w:eastAsia="en-US"/>
        </w:rPr>
        <w:t xml:space="preserve">, N.Kožanova, M.Lavrenovs, J.Lāčplēsis, I.Prelatovs, H.Soldatjonoka, A.Zdanovskis), PRET – nav, ATTURAS – nav, </w:t>
      </w:r>
      <w:r w:rsidRPr="00882ECD">
        <w:rPr>
          <w:b/>
          <w:sz w:val="24"/>
          <w:szCs w:val="24"/>
          <w:lang w:eastAsia="en-US"/>
        </w:rPr>
        <w:t>Daugavpils pilsētas dome nolemj:</w:t>
      </w:r>
    </w:p>
    <w:p w:rsidR="0051197E" w:rsidRPr="0051197E" w:rsidRDefault="0051197E" w:rsidP="0051197E">
      <w:pPr>
        <w:widowControl/>
        <w:autoSpaceDE/>
        <w:autoSpaceDN/>
        <w:adjustRightInd/>
        <w:ind w:firstLine="561"/>
        <w:jc w:val="both"/>
        <w:rPr>
          <w:sz w:val="24"/>
          <w:szCs w:val="24"/>
          <w:lang w:eastAsia="en-US"/>
        </w:rPr>
      </w:pPr>
    </w:p>
    <w:p w:rsidR="0051197E" w:rsidRPr="0051197E" w:rsidRDefault="0051197E" w:rsidP="0051197E">
      <w:pPr>
        <w:widowControl/>
        <w:autoSpaceDE/>
        <w:autoSpaceDN/>
        <w:adjustRightInd/>
        <w:ind w:firstLine="426"/>
        <w:jc w:val="both"/>
        <w:rPr>
          <w:sz w:val="24"/>
          <w:szCs w:val="24"/>
          <w:lang w:eastAsia="en-US"/>
        </w:rPr>
      </w:pPr>
      <w:r w:rsidRPr="0051197E">
        <w:rPr>
          <w:sz w:val="24"/>
          <w:szCs w:val="24"/>
          <w:lang w:eastAsia="en-US"/>
        </w:rPr>
        <w:t>Apstiprināt Daugavpils pilsētas pašvaldības aģentūras “</w:t>
      </w:r>
      <w:r w:rsidRPr="0051197E">
        <w:rPr>
          <w:rFonts w:eastAsia="Calibri"/>
          <w:sz w:val="24"/>
          <w:szCs w:val="24"/>
          <w:lang w:eastAsia="en-US"/>
        </w:rPr>
        <w:t>Daugavpils pilsētas pašvaldības tūrisma attīstības un informācijas aģentūra”</w:t>
      </w:r>
      <w:r w:rsidRPr="0051197E">
        <w:rPr>
          <w:sz w:val="24"/>
          <w:szCs w:val="24"/>
          <w:lang w:eastAsia="en-US"/>
        </w:rPr>
        <w:t xml:space="preserve"> (turpmāk – Aģentūra) 2019.gada publisko pārskatu.</w:t>
      </w:r>
    </w:p>
    <w:p w:rsidR="0051197E" w:rsidRDefault="0051197E" w:rsidP="0051197E">
      <w:pPr>
        <w:widowControl/>
        <w:autoSpaceDE/>
        <w:autoSpaceDN/>
        <w:adjustRightInd/>
        <w:jc w:val="both"/>
        <w:rPr>
          <w:sz w:val="24"/>
          <w:szCs w:val="24"/>
          <w:lang w:eastAsia="en-US"/>
        </w:rPr>
      </w:pPr>
    </w:p>
    <w:p w:rsidR="0051197E" w:rsidRPr="0051197E" w:rsidRDefault="0051197E" w:rsidP="0051197E">
      <w:pPr>
        <w:widowControl/>
        <w:autoSpaceDE/>
        <w:autoSpaceDN/>
        <w:adjustRightInd/>
        <w:jc w:val="both"/>
        <w:rPr>
          <w:sz w:val="24"/>
          <w:szCs w:val="24"/>
          <w:lang w:eastAsia="en-US"/>
        </w:rPr>
      </w:pPr>
    </w:p>
    <w:p w:rsidR="0051197E" w:rsidRPr="0051197E" w:rsidRDefault="0051197E" w:rsidP="0051197E">
      <w:pPr>
        <w:widowControl/>
        <w:autoSpaceDE/>
        <w:autoSpaceDN/>
        <w:adjustRightInd/>
        <w:jc w:val="both"/>
        <w:rPr>
          <w:sz w:val="24"/>
          <w:szCs w:val="24"/>
          <w:lang w:eastAsia="en-US"/>
        </w:rPr>
      </w:pPr>
      <w:r w:rsidRPr="0051197E">
        <w:rPr>
          <w:sz w:val="24"/>
          <w:szCs w:val="24"/>
          <w:lang w:eastAsia="en-US"/>
        </w:rPr>
        <w:t>Pielikumā: Aģentūras 2019.gada publiskais pārskats.</w:t>
      </w:r>
    </w:p>
    <w:p w:rsidR="00943F9A" w:rsidRDefault="00943F9A" w:rsidP="0051197E">
      <w:pPr>
        <w:widowControl/>
        <w:autoSpaceDE/>
        <w:autoSpaceDN/>
        <w:adjustRightInd/>
        <w:jc w:val="center"/>
        <w:rPr>
          <w:b/>
          <w:sz w:val="24"/>
          <w:szCs w:val="24"/>
          <w:lang w:eastAsia="ru-RU"/>
        </w:rPr>
      </w:pPr>
    </w:p>
    <w:p w:rsidR="00943F9A" w:rsidRPr="00943F9A" w:rsidRDefault="00943F9A" w:rsidP="0051197E">
      <w:pPr>
        <w:widowControl/>
        <w:tabs>
          <w:tab w:val="num" w:pos="0"/>
        </w:tabs>
        <w:autoSpaceDE/>
        <w:autoSpaceDN/>
        <w:adjustRightInd/>
        <w:jc w:val="both"/>
        <w:rPr>
          <w:b/>
          <w:sz w:val="24"/>
          <w:szCs w:val="24"/>
          <w:lang w:eastAsia="en-US"/>
        </w:rPr>
      </w:pPr>
    </w:p>
    <w:p w:rsidR="00E566F8" w:rsidRPr="00307934" w:rsidRDefault="00E566F8" w:rsidP="00E566F8">
      <w:pPr>
        <w:widowControl/>
        <w:autoSpaceDE/>
        <w:autoSpaceDN/>
        <w:adjustRightInd/>
        <w:rPr>
          <w:sz w:val="24"/>
          <w:szCs w:val="24"/>
          <w:lang w:eastAsia="ru-RU"/>
        </w:rPr>
      </w:pPr>
      <w:r>
        <w:rPr>
          <w:sz w:val="24"/>
          <w:szCs w:val="24"/>
          <w:lang w:eastAsia="ru-RU"/>
        </w:rPr>
        <w:t>Domes priekšsēdētāja vietnieks</w:t>
      </w:r>
      <w:r w:rsidRPr="00307934">
        <w:rPr>
          <w:sz w:val="24"/>
          <w:szCs w:val="24"/>
          <w:lang w:eastAsia="ru-RU"/>
        </w:rPr>
        <w:tab/>
      </w:r>
      <w:r w:rsidR="008E7377" w:rsidRPr="008E7377">
        <w:rPr>
          <w:i/>
          <w:sz w:val="24"/>
          <w:szCs w:val="24"/>
          <w:lang w:eastAsia="ru-RU"/>
        </w:rPr>
        <w:t>(personiskais pa</w:t>
      </w:r>
      <w:bookmarkStart w:id="2" w:name="_GoBack"/>
      <w:bookmarkEnd w:id="2"/>
      <w:r w:rsidR="008E7377" w:rsidRPr="008E7377">
        <w:rPr>
          <w:i/>
          <w:sz w:val="24"/>
          <w:szCs w:val="24"/>
          <w:lang w:eastAsia="ru-RU"/>
        </w:rPr>
        <w:t>raksts)</w:t>
      </w:r>
      <w:r w:rsidR="008E7377">
        <w:rPr>
          <w:sz w:val="24"/>
          <w:szCs w:val="24"/>
          <w:lang w:eastAsia="ru-RU"/>
        </w:rPr>
        <w:tab/>
      </w:r>
      <w:r w:rsidR="008E7377">
        <w:rPr>
          <w:sz w:val="24"/>
          <w:szCs w:val="24"/>
          <w:lang w:eastAsia="ru-RU"/>
        </w:rPr>
        <w:tab/>
      </w:r>
      <w:r w:rsidR="008E7377">
        <w:rPr>
          <w:sz w:val="24"/>
          <w:szCs w:val="24"/>
          <w:lang w:eastAsia="ru-RU"/>
        </w:rPr>
        <w:tab/>
      </w:r>
      <w:proofErr w:type="spellStart"/>
      <w:r>
        <w:rPr>
          <w:sz w:val="24"/>
          <w:szCs w:val="24"/>
          <w:lang w:eastAsia="ru-RU"/>
        </w:rPr>
        <w:t>J.Dukšinskis</w:t>
      </w:r>
      <w:proofErr w:type="spellEnd"/>
    </w:p>
    <w:p w:rsidR="00B64E45" w:rsidRPr="00581251" w:rsidRDefault="00B64E45" w:rsidP="0051197E">
      <w:pPr>
        <w:keepNext/>
        <w:widowControl/>
        <w:tabs>
          <w:tab w:val="left" w:pos="5400"/>
        </w:tabs>
        <w:autoSpaceDE/>
        <w:autoSpaceDN/>
        <w:adjustRightInd/>
        <w:jc w:val="both"/>
        <w:outlineLvl w:val="0"/>
        <w:rPr>
          <w:b/>
          <w:bCs/>
          <w:sz w:val="24"/>
          <w:szCs w:val="24"/>
          <w:lang w:eastAsia="en-US"/>
        </w:rPr>
      </w:pPr>
    </w:p>
    <w:sectPr w:rsidR="00B64E45" w:rsidRPr="00581251" w:rsidSect="00943F9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10"/>
  </w:num>
  <w:num w:numId="5">
    <w:abstractNumId w:val="3"/>
  </w:num>
  <w:num w:numId="6">
    <w:abstractNumId w:val="7"/>
  </w:num>
  <w:num w:numId="7">
    <w:abstractNumId w:val="5"/>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F011A"/>
    <w:rsid w:val="001D5DC3"/>
    <w:rsid w:val="002340FD"/>
    <w:rsid w:val="0023530C"/>
    <w:rsid w:val="00382565"/>
    <w:rsid w:val="00384A62"/>
    <w:rsid w:val="003B49AD"/>
    <w:rsid w:val="0051197E"/>
    <w:rsid w:val="00517178"/>
    <w:rsid w:val="00581251"/>
    <w:rsid w:val="006E0758"/>
    <w:rsid w:val="0073777C"/>
    <w:rsid w:val="00880E3B"/>
    <w:rsid w:val="00882ECD"/>
    <w:rsid w:val="008E7377"/>
    <w:rsid w:val="00943F9A"/>
    <w:rsid w:val="009C5ABB"/>
    <w:rsid w:val="009E65CA"/>
    <w:rsid w:val="00A21EDD"/>
    <w:rsid w:val="00A977EB"/>
    <w:rsid w:val="00B64E45"/>
    <w:rsid w:val="00B917BE"/>
    <w:rsid w:val="00BA0099"/>
    <w:rsid w:val="00BD06B4"/>
    <w:rsid w:val="00C946E8"/>
    <w:rsid w:val="00CE4B6E"/>
    <w:rsid w:val="00D64839"/>
    <w:rsid w:val="00DA5A25"/>
    <w:rsid w:val="00E566F8"/>
    <w:rsid w:val="00E923AA"/>
    <w:rsid w:val="00E96C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E7377"/>
    <w:pPr>
      <w:widowControl/>
      <w:autoSpaceDE/>
      <w:autoSpaceDN/>
      <w:adjustRightInd/>
      <w:jc w:val="center"/>
    </w:pPr>
    <w:rPr>
      <w:b/>
      <w:sz w:val="28"/>
      <w:lang w:eastAsia="ru-RU"/>
    </w:rPr>
  </w:style>
  <w:style w:type="character" w:customStyle="1" w:styleId="TitleChar">
    <w:name w:val="Title Char"/>
    <w:basedOn w:val="DefaultParagraphFont"/>
    <w:link w:val="Title"/>
    <w:rsid w:val="008E737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1035</Words>
  <Characters>590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4</cp:revision>
  <cp:lastPrinted>2020-03-12T15:47:00Z</cp:lastPrinted>
  <dcterms:created xsi:type="dcterms:W3CDTF">2020-06-12T06:41:00Z</dcterms:created>
  <dcterms:modified xsi:type="dcterms:W3CDTF">2020-06-13T11:09:00Z</dcterms:modified>
</cp:coreProperties>
</file>