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B2C" w:rsidRDefault="00D17B2C" w:rsidP="00D17B2C">
      <w:pPr>
        <w:rPr>
          <w:lang w:val="lv-LV"/>
        </w:rPr>
      </w:pPr>
    </w:p>
    <w:p w:rsidR="007D1C9A" w:rsidRDefault="007D1C9A" w:rsidP="007D1C9A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C9A" w:rsidRDefault="007D1C9A" w:rsidP="007D1C9A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7D1C9A" w:rsidRDefault="007D1C9A" w:rsidP="007D1C9A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7D1C9A" w:rsidRDefault="007D1C9A" w:rsidP="007D1C9A">
      <w:pPr>
        <w:ind w:right="-341"/>
        <w:jc w:val="center"/>
        <w:rPr>
          <w:sz w:val="20"/>
          <w:szCs w:val="20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A6434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>
        <w:rPr>
          <w:sz w:val="20"/>
          <w:szCs w:val="20"/>
        </w:rPr>
        <w:t xml:space="preserve">Reģ.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 xml:space="preserve">. 90000077325, K. </w:t>
      </w:r>
      <w:proofErr w:type="spellStart"/>
      <w:r>
        <w:rPr>
          <w:sz w:val="20"/>
          <w:szCs w:val="20"/>
        </w:rPr>
        <w:t>Valdemāra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iela</w:t>
      </w:r>
      <w:proofErr w:type="spellEnd"/>
      <w:r>
        <w:rPr>
          <w:sz w:val="20"/>
          <w:szCs w:val="20"/>
        </w:rPr>
        <w:t xml:space="preserve"> 1, Daugavpils, LV-5401, </w:t>
      </w:r>
      <w:proofErr w:type="spellStart"/>
      <w:r>
        <w:rPr>
          <w:sz w:val="20"/>
          <w:szCs w:val="20"/>
        </w:rPr>
        <w:t>tālr</w:t>
      </w:r>
      <w:proofErr w:type="spellEnd"/>
      <w:r>
        <w:rPr>
          <w:sz w:val="20"/>
          <w:szCs w:val="20"/>
        </w:rPr>
        <w:t>. 6</w:t>
      </w:r>
      <w:r>
        <w:rPr>
          <w:sz w:val="20"/>
          <w:szCs w:val="20"/>
          <w:lang w:val="pl-PL"/>
        </w:rPr>
        <w:t>5404344, 65404368, fakss 65421941</w:t>
      </w:r>
      <w:r>
        <w:rPr>
          <w:sz w:val="20"/>
          <w:szCs w:val="20"/>
        </w:rPr>
        <w:t xml:space="preserve"> </w:t>
      </w:r>
    </w:p>
    <w:p w:rsidR="007D1C9A" w:rsidRDefault="007D1C9A" w:rsidP="007D1C9A">
      <w:pPr>
        <w:ind w:right="-341"/>
        <w:jc w:val="center"/>
        <w:rPr>
          <w:sz w:val="20"/>
          <w:szCs w:val="20"/>
          <w:u w:val="single"/>
        </w:rPr>
      </w:pPr>
      <w:proofErr w:type="gramStart"/>
      <w:r>
        <w:rPr>
          <w:sz w:val="20"/>
          <w:szCs w:val="20"/>
        </w:rPr>
        <w:t>e-pasts</w:t>
      </w:r>
      <w:proofErr w:type="gramEnd"/>
      <w:r>
        <w:rPr>
          <w:sz w:val="20"/>
          <w:szCs w:val="20"/>
        </w:rPr>
        <w:t xml:space="preserve"> info@daugavpils.lv   </w:t>
      </w:r>
      <w:r>
        <w:rPr>
          <w:sz w:val="20"/>
          <w:szCs w:val="20"/>
          <w:u w:val="single"/>
        </w:rPr>
        <w:t>www.daugavpils.lv</w:t>
      </w:r>
    </w:p>
    <w:p w:rsidR="00D17B2C" w:rsidRDefault="00D17B2C" w:rsidP="00D17B2C">
      <w:pPr>
        <w:rPr>
          <w:lang w:val="lv-LV"/>
        </w:rPr>
      </w:pPr>
    </w:p>
    <w:p w:rsidR="00D17B2C" w:rsidRDefault="00D17B2C" w:rsidP="00D17B2C">
      <w:pPr>
        <w:rPr>
          <w:lang w:val="lv-LV"/>
        </w:rPr>
      </w:pPr>
    </w:p>
    <w:p w:rsidR="00D17B2C" w:rsidRPr="001E3ED8" w:rsidRDefault="00D17B2C" w:rsidP="00D17B2C">
      <w:pPr>
        <w:rPr>
          <w:lang w:val="lv-LV"/>
        </w:rPr>
      </w:pPr>
      <w:r>
        <w:rPr>
          <w:lang w:val="lv-LV"/>
        </w:rPr>
        <w:t xml:space="preserve">2020.gada 17.aprīlī                                                             </w:t>
      </w:r>
      <w:r w:rsidRPr="00040453">
        <w:rPr>
          <w:b/>
          <w:lang w:val="lv-LV"/>
        </w:rPr>
        <w:t>Saistošie noteikumi Nr.14</w:t>
      </w:r>
    </w:p>
    <w:p w:rsidR="00D17B2C" w:rsidRDefault="00D17B2C" w:rsidP="00D17B2C">
      <w:pPr>
        <w:jc w:val="center"/>
        <w:rPr>
          <w:lang w:val="lv-LV"/>
        </w:rPr>
      </w:pPr>
      <w:r>
        <w:rPr>
          <w:lang w:val="lv-LV"/>
        </w:rPr>
        <w:t xml:space="preserve">                                                                  (prot. Nr.18,       </w:t>
      </w:r>
      <w:r w:rsidR="007D1C9A">
        <w:rPr>
          <w:lang w:val="lv-LV"/>
        </w:rPr>
        <w:t>5</w:t>
      </w:r>
      <w:r w:rsidRPr="001E3ED8">
        <w:rPr>
          <w:lang w:val="lv-LV"/>
        </w:rPr>
        <w:t>.§)</w:t>
      </w:r>
    </w:p>
    <w:p w:rsidR="00D17B2C" w:rsidRDefault="00D17B2C" w:rsidP="00D17B2C">
      <w:pPr>
        <w:jc w:val="center"/>
        <w:rPr>
          <w:lang w:val="lv-LV"/>
        </w:rPr>
      </w:pPr>
      <w:r>
        <w:rPr>
          <w:lang w:val="lv-LV"/>
        </w:rPr>
        <w:t xml:space="preserve">                                                             </w:t>
      </w:r>
    </w:p>
    <w:p w:rsidR="00D17B2C" w:rsidRPr="001E3ED8" w:rsidRDefault="00D17B2C" w:rsidP="00D17B2C">
      <w:pPr>
        <w:jc w:val="center"/>
        <w:rPr>
          <w:lang w:val="lv-LV"/>
        </w:rPr>
      </w:pPr>
      <w:r>
        <w:rPr>
          <w:lang w:val="lv-LV"/>
        </w:rPr>
        <w:t xml:space="preserve">                                                             </w:t>
      </w:r>
      <w:r w:rsidRPr="001E3ED8">
        <w:rPr>
          <w:lang w:val="lv-LV"/>
        </w:rPr>
        <w:t>APSTIPRINĀTI</w:t>
      </w:r>
    </w:p>
    <w:p w:rsidR="00D17B2C" w:rsidRDefault="00D17B2C" w:rsidP="00D17B2C">
      <w:pPr>
        <w:jc w:val="center"/>
        <w:rPr>
          <w:lang w:val="lv-LV"/>
        </w:rPr>
      </w:pPr>
      <w:r>
        <w:rPr>
          <w:lang w:val="lv-LV"/>
        </w:rPr>
        <w:t xml:space="preserve">                                                                                 </w:t>
      </w:r>
      <w:r w:rsidRPr="001E3ED8">
        <w:rPr>
          <w:lang w:val="lv-LV"/>
        </w:rPr>
        <w:t>ar Daugavpils pilsētas domes</w:t>
      </w:r>
    </w:p>
    <w:p w:rsidR="00D17B2C" w:rsidRPr="001E3ED8" w:rsidRDefault="00D17B2C" w:rsidP="00D17B2C">
      <w:pPr>
        <w:jc w:val="center"/>
        <w:rPr>
          <w:lang w:val="lv-LV"/>
        </w:rPr>
      </w:pPr>
      <w:r>
        <w:rPr>
          <w:lang w:val="lv-LV"/>
        </w:rPr>
        <w:t xml:space="preserve">                                                                  2020.gada 17.aprīļa</w:t>
      </w:r>
    </w:p>
    <w:p w:rsidR="00D17B2C" w:rsidRPr="001E3ED8" w:rsidRDefault="00D17B2C" w:rsidP="00D17B2C">
      <w:pPr>
        <w:jc w:val="center"/>
        <w:rPr>
          <w:lang w:val="lv-LV"/>
        </w:rPr>
      </w:pPr>
      <w:r>
        <w:rPr>
          <w:lang w:val="lv-LV"/>
        </w:rPr>
        <w:t xml:space="preserve">                                                     </w:t>
      </w:r>
      <w:r w:rsidR="007D1C9A">
        <w:rPr>
          <w:lang w:val="lv-LV"/>
        </w:rPr>
        <w:t xml:space="preserve">     </w:t>
      </w:r>
      <w:r>
        <w:rPr>
          <w:lang w:val="lv-LV"/>
        </w:rPr>
        <w:t xml:space="preserve">  lēmumu Nr.</w:t>
      </w:r>
      <w:r w:rsidR="007D1C9A">
        <w:rPr>
          <w:lang w:val="lv-LV"/>
        </w:rPr>
        <w:t>169</w:t>
      </w:r>
      <w:r>
        <w:rPr>
          <w:lang w:val="lv-LV"/>
        </w:rPr>
        <w:t xml:space="preserve">  </w:t>
      </w:r>
    </w:p>
    <w:p w:rsidR="00D17B2C" w:rsidRDefault="00D17B2C" w:rsidP="00D17B2C">
      <w:pPr>
        <w:jc w:val="center"/>
        <w:rPr>
          <w:b/>
          <w:lang w:val="lv-LV"/>
        </w:rPr>
      </w:pPr>
    </w:p>
    <w:p w:rsidR="00D17B2C" w:rsidRDefault="00D17B2C" w:rsidP="00D17B2C">
      <w:pPr>
        <w:jc w:val="center"/>
        <w:rPr>
          <w:b/>
          <w:lang w:val="lv-LV"/>
        </w:rPr>
      </w:pPr>
    </w:p>
    <w:p w:rsidR="00D17B2C" w:rsidRPr="001E3ED8" w:rsidRDefault="00D17B2C" w:rsidP="00D17B2C">
      <w:pPr>
        <w:jc w:val="center"/>
        <w:rPr>
          <w:b/>
          <w:bCs/>
          <w:lang w:val="lv-LV"/>
        </w:rPr>
      </w:pPr>
      <w:r w:rsidRPr="001E3ED8">
        <w:rPr>
          <w:b/>
          <w:lang w:val="lv-LV"/>
        </w:rPr>
        <w:t>Prioritāro bezdarbnieku atlases kārtība algotos pagaidu sabiedriskajos darbos Daugavpils pilsētas pašvaldībā</w:t>
      </w:r>
      <w:r w:rsidRPr="001E3ED8">
        <w:rPr>
          <w:b/>
          <w:bCs/>
          <w:lang w:val="lv-LV"/>
        </w:rPr>
        <w:t>”</w:t>
      </w:r>
    </w:p>
    <w:p w:rsidR="00D17B2C" w:rsidRPr="001E3ED8" w:rsidRDefault="00D17B2C" w:rsidP="00D17B2C">
      <w:pPr>
        <w:pStyle w:val="Heading4"/>
        <w:ind w:left="5040" w:hanging="5040"/>
        <w:jc w:val="right"/>
        <w:rPr>
          <w:b w:val="0"/>
          <w:bCs/>
          <w:sz w:val="24"/>
          <w:szCs w:val="24"/>
        </w:rPr>
      </w:pPr>
    </w:p>
    <w:p w:rsidR="00D17B2C" w:rsidRPr="001E3ED8" w:rsidRDefault="00D17B2C" w:rsidP="00D17B2C">
      <w:pPr>
        <w:keepNext/>
        <w:tabs>
          <w:tab w:val="left" w:pos="4680"/>
          <w:tab w:val="left" w:pos="5400"/>
        </w:tabs>
        <w:spacing w:after="240"/>
        <w:ind w:left="1560"/>
        <w:jc w:val="right"/>
        <w:outlineLvl w:val="0"/>
        <w:rPr>
          <w:iCs/>
          <w:sz w:val="20"/>
          <w:szCs w:val="20"/>
          <w:lang w:val="lv-LV"/>
        </w:rPr>
      </w:pPr>
      <w:r w:rsidRPr="001E3ED8">
        <w:rPr>
          <w:sz w:val="20"/>
          <w:szCs w:val="20"/>
          <w:lang w:val="lv-LV"/>
        </w:rPr>
        <w:t>Izdoti saskaņā ar Ministru kabineta 2011.gada 25.janvāra noteikumu Nr.75 “</w:t>
      </w:r>
      <w:r w:rsidRPr="001E3ED8">
        <w:rPr>
          <w:bCs/>
          <w:sz w:val="20"/>
          <w:szCs w:val="20"/>
          <w:lang w:val="lv-LV"/>
        </w:rPr>
        <w:t>Noteikumi par aktīvo nodarbinātības pasākumu un preventīvo bezdarba samazināšanas pasākumu organizēšanas un finansēšanas kārtību un pasākumu īstenotāju izvēles principiem</w:t>
      </w:r>
      <w:r w:rsidRPr="001E3ED8">
        <w:rPr>
          <w:sz w:val="20"/>
          <w:szCs w:val="20"/>
          <w:lang w:val="lv-LV"/>
        </w:rPr>
        <w:t>” 141.</w:t>
      </w:r>
      <w:r w:rsidRPr="001E3ED8">
        <w:rPr>
          <w:sz w:val="20"/>
          <w:szCs w:val="20"/>
          <w:vertAlign w:val="superscript"/>
          <w:lang w:val="lv-LV"/>
        </w:rPr>
        <w:t xml:space="preserve">6 </w:t>
      </w:r>
      <w:r w:rsidRPr="001E3ED8">
        <w:rPr>
          <w:sz w:val="20"/>
          <w:szCs w:val="20"/>
          <w:lang w:val="lv-LV"/>
        </w:rPr>
        <w:t>punktu</w:t>
      </w:r>
    </w:p>
    <w:p w:rsidR="00D17B2C" w:rsidRPr="001E3ED8" w:rsidRDefault="00D17B2C" w:rsidP="00D17B2C">
      <w:pPr>
        <w:pStyle w:val="ListParagraph"/>
        <w:numPr>
          <w:ilvl w:val="0"/>
          <w:numId w:val="1"/>
        </w:numPr>
        <w:ind w:left="0" w:firstLine="426"/>
        <w:contextualSpacing w:val="0"/>
        <w:rPr>
          <w:rFonts w:ascii="Times New Roman" w:hAnsi="Times New Roman"/>
          <w:sz w:val="24"/>
          <w:szCs w:val="24"/>
          <w:lang w:val="lv-LV"/>
        </w:rPr>
      </w:pPr>
      <w:bookmarkStart w:id="0" w:name="n1"/>
      <w:bookmarkEnd w:id="0"/>
      <w:r w:rsidRPr="001E3ED8">
        <w:rPr>
          <w:rFonts w:ascii="Times New Roman" w:hAnsi="Times New Roman"/>
          <w:sz w:val="24"/>
          <w:szCs w:val="24"/>
          <w:lang w:val="lv-LV"/>
        </w:rPr>
        <w:t>Saistošie noteikumi nosaka atlases kritērijus un kārtību, pēc kuriem bezdarbnieki, kuri savu dzīvesvietu ir deklarējuši Daugavpils pilsētas administratīvajā teritorijā, prioritāri iesaistāmi Nodarbinātības valsts aģentūras (turpmāk - Aģentūra) aktīvajā nodarbinātības pasākumā bezdarbnieka darba iemaņu iegūšanai un uzturēšanai “Algoti pagaidu sabiedriskie darbi” (turpmāk - Pasākums).</w:t>
      </w:r>
    </w:p>
    <w:p w:rsidR="00D17B2C" w:rsidRPr="001E3ED8" w:rsidRDefault="00D17B2C" w:rsidP="00D17B2C">
      <w:pPr>
        <w:pStyle w:val="ListParagraph"/>
        <w:numPr>
          <w:ilvl w:val="0"/>
          <w:numId w:val="1"/>
        </w:numPr>
        <w:tabs>
          <w:tab w:val="left" w:pos="851"/>
        </w:tabs>
        <w:ind w:left="568" w:hanging="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1E3ED8">
        <w:rPr>
          <w:rFonts w:ascii="Times New Roman" w:hAnsi="Times New Roman"/>
          <w:sz w:val="24"/>
          <w:szCs w:val="24"/>
          <w:lang w:val="lv-LV"/>
        </w:rPr>
        <w:t>Pasākumā prioritāri iesaista bezdarbnieku, kurš atbilst šādiem</w:t>
      </w:r>
      <w:r w:rsidRPr="001E3ED8">
        <w:rPr>
          <w:rFonts w:ascii="Times New Roman" w:hAnsi="Times New Roman"/>
          <w:color w:val="0070C0"/>
          <w:sz w:val="24"/>
          <w:szCs w:val="24"/>
          <w:lang w:val="lv-LV"/>
        </w:rPr>
        <w:t xml:space="preserve"> </w:t>
      </w:r>
      <w:r w:rsidRPr="001E3ED8">
        <w:rPr>
          <w:rFonts w:ascii="Times New Roman" w:hAnsi="Times New Roman"/>
          <w:sz w:val="24"/>
          <w:szCs w:val="24"/>
          <w:lang w:val="lv-LV"/>
        </w:rPr>
        <w:t>kritērijiem:</w:t>
      </w:r>
    </w:p>
    <w:p w:rsidR="00D17B2C" w:rsidRDefault="00D17B2C" w:rsidP="00D17B2C">
      <w:pPr>
        <w:pStyle w:val="ListParagraph"/>
        <w:numPr>
          <w:ilvl w:val="1"/>
          <w:numId w:val="1"/>
        </w:numPr>
        <w:tabs>
          <w:tab w:val="left" w:pos="851"/>
          <w:tab w:val="left" w:pos="1134"/>
        </w:tabs>
        <w:ind w:left="1134" w:hanging="56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5621C">
        <w:rPr>
          <w:rFonts w:ascii="Times New Roman" w:hAnsi="Times New Roman"/>
          <w:sz w:val="24"/>
          <w:szCs w:val="24"/>
          <w:lang w:val="lv-LV"/>
        </w:rPr>
        <w:t>persona, kur</w:t>
      </w:r>
      <w:r>
        <w:rPr>
          <w:rFonts w:ascii="Times New Roman" w:hAnsi="Times New Roman"/>
          <w:sz w:val="24"/>
          <w:szCs w:val="24"/>
          <w:lang w:val="lv-LV"/>
        </w:rPr>
        <w:t>a ir nonākusi krīzes situācijā;</w:t>
      </w:r>
    </w:p>
    <w:p w:rsidR="00D17B2C" w:rsidRPr="00EB4616" w:rsidRDefault="00D17B2C" w:rsidP="00D17B2C">
      <w:pPr>
        <w:pStyle w:val="ListParagraph"/>
        <w:numPr>
          <w:ilvl w:val="1"/>
          <w:numId w:val="1"/>
        </w:numPr>
        <w:tabs>
          <w:tab w:val="left" w:pos="851"/>
          <w:tab w:val="left" w:pos="1134"/>
        </w:tabs>
        <w:ind w:left="1134" w:hanging="56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EB4616">
        <w:rPr>
          <w:rFonts w:ascii="Times New Roman" w:hAnsi="Times New Roman"/>
          <w:sz w:val="24"/>
          <w:szCs w:val="24"/>
          <w:lang w:val="lv-LV"/>
        </w:rPr>
        <w:t>pilngadīgs bārenis un bez vecāku gādības palicis bērns līdz 24 gadu vecumam;</w:t>
      </w:r>
    </w:p>
    <w:p w:rsidR="00D17B2C" w:rsidRDefault="00D17B2C" w:rsidP="00D17B2C">
      <w:pPr>
        <w:pStyle w:val="ListParagraph"/>
        <w:ind w:left="0" w:firstLine="426"/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2.3. </w:t>
      </w:r>
      <w:r w:rsidRPr="007716ED">
        <w:rPr>
          <w:rFonts w:ascii="Times New Roman" w:hAnsi="Times New Roman"/>
          <w:sz w:val="24"/>
          <w:szCs w:val="24"/>
          <w:lang w:val="lv-LV"/>
        </w:rPr>
        <w:t xml:space="preserve">viena vecāka ģimene, kura apgādībā ir </w:t>
      </w:r>
      <w:r>
        <w:rPr>
          <w:rFonts w:ascii="Times New Roman" w:hAnsi="Times New Roman"/>
          <w:sz w:val="24"/>
          <w:szCs w:val="24"/>
          <w:lang w:val="lv-LV"/>
        </w:rPr>
        <w:t>persona</w:t>
      </w:r>
      <w:r w:rsidRPr="007716ED">
        <w:rPr>
          <w:rFonts w:ascii="Times New Roman" w:hAnsi="Times New Roman"/>
          <w:sz w:val="24"/>
          <w:szCs w:val="24"/>
          <w:lang w:val="lv-LV"/>
        </w:rPr>
        <w:t xml:space="preserve"> līdz 18 gadiem, vai līdz 21 </w:t>
      </w:r>
      <w:r>
        <w:rPr>
          <w:rFonts w:ascii="Times New Roman" w:hAnsi="Times New Roman"/>
          <w:sz w:val="24"/>
          <w:szCs w:val="24"/>
          <w:lang w:val="lv-LV"/>
        </w:rPr>
        <w:t xml:space="preserve">         </w:t>
      </w:r>
      <w:r w:rsidRPr="007716ED">
        <w:rPr>
          <w:rFonts w:ascii="Times New Roman" w:hAnsi="Times New Roman"/>
          <w:sz w:val="24"/>
          <w:szCs w:val="24"/>
          <w:lang w:val="lv-LV"/>
        </w:rPr>
        <w:t>gadam, ja tā turpina mācīties vispārējās vai profesionālās izglītības iestādē un iegūst izglītību klātienē;</w:t>
      </w:r>
    </w:p>
    <w:p w:rsidR="00D17B2C" w:rsidRDefault="00D17B2C" w:rsidP="00D17B2C">
      <w:pPr>
        <w:pStyle w:val="ListParagraph"/>
        <w:ind w:left="567" w:firstLine="0"/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2.4. persona, kurai līdz vecumam, kas dod tiesības saņemt vecuma pensiju, ir palikuši ne vairāk kā pieci gadi;</w:t>
      </w:r>
    </w:p>
    <w:p w:rsidR="00D17B2C" w:rsidRDefault="00D17B2C" w:rsidP="00D17B2C">
      <w:pPr>
        <w:pStyle w:val="ListParagraph"/>
        <w:ind w:left="0" w:firstLine="567"/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2.5. </w:t>
      </w:r>
      <w:r w:rsidRPr="00AE1C4C">
        <w:rPr>
          <w:rFonts w:ascii="Times New Roman" w:hAnsi="Times New Roman"/>
          <w:sz w:val="24"/>
          <w:szCs w:val="24"/>
          <w:lang w:val="lv-LV"/>
        </w:rPr>
        <w:t xml:space="preserve">persona, kura ir bez darba vairāk par trim gadiem un kura mēnesi līdz pieteikuma reģistrēšanai Pasākumam ir saņēmusi alkohola, narkotisko, psihotropo, toksisko vielu, </w:t>
      </w:r>
      <w:r w:rsidRPr="00BB5D99">
        <w:rPr>
          <w:rFonts w:ascii="Times New Roman" w:hAnsi="Times New Roman"/>
          <w:sz w:val="24"/>
          <w:szCs w:val="24"/>
          <w:lang w:val="lv-LV"/>
        </w:rPr>
        <w:t xml:space="preserve">azartspēļu vai datorspēļu atkarības ārstēšanu, t.sk., medicīniskās rehabilitācijas pakalpojumu, sociālās rehabilitācijas pakalpojumu vai </w:t>
      </w:r>
      <w:r>
        <w:rPr>
          <w:rFonts w:ascii="Times New Roman" w:hAnsi="Times New Roman"/>
          <w:sz w:val="24"/>
          <w:szCs w:val="24"/>
          <w:lang w:val="lv-LV"/>
        </w:rPr>
        <w:t>A</w:t>
      </w:r>
      <w:r w:rsidRPr="00BB5D99">
        <w:rPr>
          <w:rFonts w:ascii="Times New Roman" w:hAnsi="Times New Roman"/>
          <w:sz w:val="24"/>
          <w:szCs w:val="24"/>
          <w:lang w:val="lv-LV"/>
        </w:rPr>
        <w:t>ģentūras atbalsta pasākumu ilgstošajiem bezdarbniekiem ar atkarības problēmām ietvaros, iesniedzot atbilstošu dokumentu vai ārsta izziņu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:rsidR="00D17B2C" w:rsidRPr="001E3ED8" w:rsidRDefault="00D17B2C" w:rsidP="00D17B2C">
      <w:pPr>
        <w:pStyle w:val="ListParagraph"/>
        <w:numPr>
          <w:ilvl w:val="0"/>
          <w:numId w:val="1"/>
        </w:numPr>
        <w:ind w:left="0" w:firstLine="426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1E3ED8">
        <w:rPr>
          <w:rFonts w:ascii="Times New Roman" w:hAnsi="Times New Roman"/>
          <w:sz w:val="24"/>
          <w:szCs w:val="24"/>
          <w:lang w:val="lv-LV"/>
        </w:rPr>
        <w:t xml:space="preserve">Ja bezdarbnieks atbilst vairākām šo noteikumu 2.punktā noteiktajām Pasākumā prioritāri iesaistāmajām bezdarbnieku kategorijām, bezdarbnieku iesaista Pasākumā saskaņā ar vienu, augstāko prioritāro kategoriju. </w:t>
      </w:r>
    </w:p>
    <w:p w:rsidR="00D17B2C" w:rsidRPr="001E3ED8" w:rsidRDefault="00D17B2C" w:rsidP="00D17B2C">
      <w:pPr>
        <w:pStyle w:val="ListParagraph"/>
        <w:numPr>
          <w:ilvl w:val="0"/>
          <w:numId w:val="1"/>
        </w:numPr>
        <w:ind w:left="567" w:hanging="14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1E3ED8">
        <w:rPr>
          <w:rFonts w:ascii="Times New Roman" w:hAnsi="Times New Roman"/>
          <w:sz w:val="24"/>
          <w:szCs w:val="24"/>
          <w:lang w:val="lv-LV"/>
        </w:rPr>
        <w:t>Ja ģimenē ir vairāki bezdarbnieki, Pasākumā prioritāri iesaista tikai vienu personu.</w:t>
      </w:r>
    </w:p>
    <w:p w:rsidR="00D17B2C" w:rsidRPr="001E3ED8" w:rsidRDefault="00D17B2C" w:rsidP="00D17B2C">
      <w:pPr>
        <w:pStyle w:val="ListParagraph"/>
        <w:numPr>
          <w:ilvl w:val="0"/>
          <w:numId w:val="1"/>
        </w:numPr>
        <w:ind w:left="0" w:firstLine="426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1E3ED8">
        <w:rPr>
          <w:rFonts w:ascii="Times New Roman" w:hAnsi="Times New Roman"/>
          <w:sz w:val="24"/>
          <w:szCs w:val="24"/>
          <w:lang w:val="lv-LV"/>
        </w:rPr>
        <w:t>Algoto pagaidu sabiedrisko darbu veikšanā vispārējā rindas kārtībā iesaista bezdarbnieku, kurš:</w:t>
      </w:r>
    </w:p>
    <w:p w:rsidR="00D17B2C" w:rsidRPr="00D17B2C" w:rsidRDefault="00D17B2C" w:rsidP="00D17B2C">
      <w:pPr>
        <w:tabs>
          <w:tab w:val="left" w:pos="1134"/>
        </w:tabs>
        <w:ind w:left="567"/>
        <w:rPr>
          <w:lang w:val="lv-LV"/>
        </w:rPr>
      </w:pPr>
      <w:r>
        <w:rPr>
          <w:lang w:val="lv-LV"/>
        </w:rPr>
        <w:lastRenderedPageBreak/>
        <w:t xml:space="preserve">5.1. </w:t>
      </w:r>
      <w:r w:rsidRPr="00D17B2C">
        <w:rPr>
          <w:lang w:val="lv-LV"/>
        </w:rPr>
        <w:t xml:space="preserve"> neatbilst šo noteikumu 2.punktā noteiktajiem kritērijiem;</w:t>
      </w:r>
    </w:p>
    <w:p w:rsidR="00D17B2C" w:rsidRPr="001E3ED8" w:rsidRDefault="00D17B2C" w:rsidP="00D17B2C">
      <w:pPr>
        <w:pStyle w:val="ListParagraph"/>
        <w:ind w:left="0" w:firstLine="567"/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5.2. </w:t>
      </w:r>
      <w:r w:rsidRPr="005475BD">
        <w:rPr>
          <w:rFonts w:ascii="Times New Roman" w:hAnsi="Times New Roman"/>
          <w:sz w:val="24"/>
          <w:szCs w:val="24"/>
          <w:lang w:val="lv-LV"/>
        </w:rPr>
        <w:t xml:space="preserve">kurš pēdējā dalības periodā ar Pašvaldības rīkojumu ir bijis atskaitīts no pasākuma </w:t>
      </w:r>
      <w:r>
        <w:rPr>
          <w:rFonts w:ascii="Times New Roman" w:hAnsi="Times New Roman"/>
          <w:sz w:val="24"/>
          <w:szCs w:val="24"/>
          <w:lang w:val="lv-LV"/>
        </w:rPr>
        <w:t>neattaisnotu iemeslu dēļ un tā rezultātā ir zaudējis bezdarbnieka statusu</w:t>
      </w:r>
      <w:r w:rsidRPr="001E3ED8">
        <w:rPr>
          <w:rFonts w:ascii="Times New Roman" w:hAnsi="Times New Roman"/>
          <w:sz w:val="24"/>
          <w:szCs w:val="24"/>
          <w:lang w:val="lv-LV"/>
        </w:rPr>
        <w:t>.</w:t>
      </w:r>
    </w:p>
    <w:p w:rsidR="00D17B2C" w:rsidRPr="001E3ED8" w:rsidRDefault="00D17B2C" w:rsidP="00D17B2C">
      <w:pPr>
        <w:pStyle w:val="ListParagraph"/>
        <w:numPr>
          <w:ilvl w:val="0"/>
          <w:numId w:val="1"/>
        </w:numPr>
        <w:ind w:left="0" w:firstLine="426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1E3ED8">
        <w:rPr>
          <w:rFonts w:ascii="Times New Roman" w:hAnsi="Times New Roman"/>
          <w:sz w:val="24"/>
          <w:szCs w:val="24"/>
          <w:lang w:val="lv-LV"/>
        </w:rPr>
        <w:t>Pasākumā prioritāri iesaistīto bezdarbnieku atlasi veic Bezdarbnieku atlases komisija, kuras personālsastāvu nosaka Daugavpils pilsētas domes (turpmāk- Dome) izpilddirektors ar rīkojumu.</w:t>
      </w:r>
    </w:p>
    <w:p w:rsidR="00D17B2C" w:rsidRPr="001E3ED8" w:rsidRDefault="00D17B2C" w:rsidP="00D17B2C">
      <w:pPr>
        <w:pStyle w:val="ListParagraph"/>
        <w:numPr>
          <w:ilvl w:val="0"/>
          <w:numId w:val="1"/>
        </w:numPr>
        <w:ind w:left="0" w:firstLine="426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1E3ED8">
        <w:rPr>
          <w:rFonts w:ascii="Times New Roman" w:hAnsi="Times New Roman"/>
          <w:sz w:val="24"/>
          <w:szCs w:val="24"/>
          <w:lang w:val="lv-LV"/>
        </w:rPr>
        <w:t xml:space="preserve">Aģentūra ik mēnesi </w:t>
      </w:r>
      <w:proofErr w:type="spellStart"/>
      <w:r w:rsidRPr="001E3ED8">
        <w:rPr>
          <w:rFonts w:ascii="Times New Roman" w:hAnsi="Times New Roman"/>
          <w:sz w:val="24"/>
          <w:szCs w:val="24"/>
          <w:lang w:val="lv-LV"/>
        </w:rPr>
        <w:t>nosūta</w:t>
      </w:r>
      <w:proofErr w:type="spellEnd"/>
      <w:r w:rsidRPr="001E3ED8">
        <w:rPr>
          <w:rFonts w:ascii="Times New Roman" w:hAnsi="Times New Roman"/>
          <w:sz w:val="24"/>
          <w:szCs w:val="24"/>
          <w:lang w:val="lv-LV"/>
        </w:rPr>
        <w:t xml:space="preserve"> reģistrēto bezdarbnieku sarakstu Bezdarbnieku atlases komisijai elektroniskā šifrētā sūtījumā.</w:t>
      </w:r>
    </w:p>
    <w:p w:rsidR="00D17B2C" w:rsidRPr="001E3ED8" w:rsidRDefault="00D17B2C" w:rsidP="00D17B2C">
      <w:pPr>
        <w:pStyle w:val="ListParagraph"/>
        <w:numPr>
          <w:ilvl w:val="0"/>
          <w:numId w:val="1"/>
        </w:numPr>
        <w:ind w:left="0" w:firstLine="426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1E3ED8">
        <w:rPr>
          <w:rFonts w:ascii="Times New Roman" w:hAnsi="Times New Roman"/>
          <w:sz w:val="24"/>
          <w:szCs w:val="24"/>
          <w:lang w:val="lv-LV"/>
        </w:rPr>
        <w:t>Pēc pasākumā prioritāri iesaistīto bezdarbnieku atlases, atzīmējot sarakstā kārtas numuru, kādā bezdarbnieks iesaistāms Pasākumā,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E3ED8">
        <w:rPr>
          <w:rFonts w:ascii="Times New Roman" w:hAnsi="Times New Roman"/>
          <w:sz w:val="24"/>
          <w:szCs w:val="24"/>
          <w:lang w:val="lv-LV"/>
        </w:rPr>
        <w:t xml:space="preserve">Bezdarbnieku atlases komisijas priekšsēdētājs vai viņa prombūtnē -  komisijas priekšsēdētāja vietnieks elektroniskā šifrētā sūtījumā </w:t>
      </w:r>
      <w:proofErr w:type="spellStart"/>
      <w:r w:rsidRPr="001E3ED8">
        <w:rPr>
          <w:rFonts w:ascii="Times New Roman" w:hAnsi="Times New Roman"/>
          <w:sz w:val="24"/>
          <w:szCs w:val="24"/>
          <w:lang w:val="lv-LV"/>
        </w:rPr>
        <w:t>nosūta</w:t>
      </w:r>
      <w:proofErr w:type="spellEnd"/>
      <w:r w:rsidRPr="001E3ED8">
        <w:rPr>
          <w:rFonts w:ascii="Times New Roman" w:hAnsi="Times New Roman"/>
          <w:sz w:val="24"/>
          <w:szCs w:val="24"/>
          <w:lang w:val="lv-LV"/>
        </w:rPr>
        <w:t xml:space="preserve"> sarakstu Aģentūrai un Domes nodarbinātības organizatoram.</w:t>
      </w:r>
    </w:p>
    <w:p w:rsidR="00D17B2C" w:rsidRPr="001E3ED8" w:rsidRDefault="00D17B2C" w:rsidP="00D17B2C">
      <w:pPr>
        <w:shd w:val="clear" w:color="auto" w:fill="FFFFFF"/>
        <w:spacing w:before="360" w:after="240"/>
        <w:jc w:val="both"/>
        <w:rPr>
          <w:b/>
          <w:lang w:val="lv-LV"/>
        </w:rPr>
      </w:pPr>
      <w:r>
        <w:rPr>
          <w:bCs/>
          <w:lang w:val="lv-LV" w:eastAsia="lv-LV"/>
        </w:rPr>
        <w:t>D</w:t>
      </w:r>
      <w:r w:rsidRPr="001E3ED8">
        <w:rPr>
          <w:bCs/>
          <w:lang w:val="lv-LV" w:eastAsia="lv-LV"/>
        </w:rPr>
        <w:t>omes priekšsēdētājs</w:t>
      </w:r>
      <w:r w:rsidRPr="001E3ED8">
        <w:rPr>
          <w:bCs/>
          <w:lang w:val="lv-LV" w:eastAsia="lv-LV"/>
        </w:rPr>
        <w:tab/>
      </w:r>
      <w:r w:rsidRPr="001E3ED8">
        <w:rPr>
          <w:bCs/>
          <w:lang w:val="lv-LV" w:eastAsia="lv-LV"/>
        </w:rPr>
        <w:tab/>
      </w:r>
      <w:r w:rsidRPr="001E3ED8">
        <w:rPr>
          <w:bCs/>
          <w:i/>
          <w:lang w:val="lv-LV" w:eastAsia="lv-LV"/>
        </w:rPr>
        <w:tab/>
      </w:r>
      <w:r w:rsidRPr="001E3ED8">
        <w:rPr>
          <w:bCs/>
          <w:i/>
          <w:lang w:val="lv-LV" w:eastAsia="lv-LV"/>
        </w:rPr>
        <w:tab/>
      </w:r>
      <w:r w:rsidRPr="001E3ED8">
        <w:rPr>
          <w:bCs/>
          <w:i/>
          <w:lang w:val="lv-LV" w:eastAsia="lv-LV"/>
        </w:rPr>
        <w:tab/>
      </w:r>
      <w:r>
        <w:rPr>
          <w:bCs/>
          <w:i/>
          <w:lang w:val="lv-LV" w:eastAsia="lv-LV"/>
        </w:rPr>
        <w:t xml:space="preserve">   </w:t>
      </w:r>
      <w:r>
        <w:rPr>
          <w:bCs/>
          <w:lang w:val="lv-LV" w:eastAsia="lv-LV"/>
        </w:rPr>
        <w:t xml:space="preserve">                                        </w:t>
      </w:r>
      <w:r w:rsidRPr="001E3ED8">
        <w:rPr>
          <w:bCs/>
          <w:lang w:val="lv-LV" w:eastAsia="lv-LV"/>
        </w:rPr>
        <w:t>A.Elksniņš</w:t>
      </w:r>
    </w:p>
    <w:p w:rsidR="007D1C9A" w:rsidRDefault="007D1C9A" w:rsidP="00D17B2C">
      <w:pPr>
        <w:jc w:val="both"/>
        <w:rPr>
          <w:b/>
          <w:lang w:val="lv-LV"/>
        </w:rPr>
      </w:pPr>
    </w:p>
    <w:p w:rsidR="007D1C9A" w:rsidRPr="007D1C9A" w:rsidRDefault="007D1C9A" w:rsidP="007D1C9A">
      <w:pPr>
        <w:rPr>
          <w:lang w:val="lv-LV"/>
        </w:rPr>
      </w:pPr>
    </w:p>
    <w:p w:rsidR="007D1C9A" w:rsidRPr="007D1C9A" w:rsidRDefault="007D1C9A" w:rsidP="007D1C9A">
      <w:pPr>
        <w:rPr>
          <w:lang w:val="lv-LV"/>
        </w:rPr>
      </w:pPr>
    </w:p>
    <w:p w:rsidR="007D1C9A" w:rsidRPr="007D1C9A" w:rsidRDefault="007D1C9A" w:rsidP="007D1C9A">
      <w:pPr>
        <w:rPr>
          <w:lang w:val="lv-LV"/>
        </w:rPr>
      </w:pPr>
    </w:p>
    <w:p w:rsidR="007D1C9A" w:rsidRPr="007D1C9A" w:rsidRDefault="007D1C9A" w:rsidP="007D1C9A">
      <w:pPr>
        <w:rPr>
          <w:lang w:val="lv-LV"/>
        </w:rPr>
      </w:pPr>
    </w:p>
    <w:p w:rsidR="007D1C9A" w:rsidRPr="007D1C9A" w:rsidRDefault="007D1C9A" w:rsidP="007D1C9A">
      <w:pPr>
        <w:rPr>
          <w:lang w:val="lv-LV"/>
        </w:rPr>
      </w:pPr>
    </w:p>
    <w:p w:rsidR="007D1C9A" w:rsidRPr="007D1C9A" w:rsidRDefault="007D1C9A" w:rsidP="007D1C9A">
      <w:pPr>
        <w:rPr>
          <w:lang w:val="lv-LV"/>
        </w:rPr>
      </w:pPr>
    </w:p>
    <w:p w:rsidR="007D1C9A" w:rsidRPr="007D1C9A" w:rsidRDefault="007D1C9A" w:rsidP="007D1C9A">
      <w:pPr>
        <w:rPr>
          <w:lang w:val="lv-LV"/>
        </w:rPr>
      </w:pPr>
    </w:p>
    <w:p w:rsidR="007D1C9A" w:rsidRPr="007D1C9A" w:rsidRDefault="007D1C9A" w:rsidP="007D1C9A">
      <w:pPr>
        <w:rPr>
          <w:lang w:val="lv-LV"/>
        </w:rPr>
      </w:pPr>
    </w:p>
    <w:p w:rsidR="007D1C9A" w:rsidRPr="007D1C9A" w:rsidRDefault="007D1C9A" w:rsidP="007D1C9A">
      <w:pPr>
        <w:rPr>
          <w:lang w:val="lv-LV"/>
        </w:rPr>
      </w:pPr>
    </w:p>
    <w:p w:rsidR="007D1C9A" w:rsidRPr="007D1C9A" w:rsidRDefault="007D1C9A" w:rsidP="007D1C9A">
      <w:pPr>
        <w:rPr>
          <w:lang w:val="lv-LV"/>
        </w:rPr>
      </w:pPr>
    </w:p>
    <w:p w:rsidR="007D1C9A" w:rsidRPr="007D1C9A" w:rsidRDefault="007D1C9A" w:rsidP="007D1C9A">
      <w:pPr>
        <w:rPr>
          <w:lang w:val="lv-LV"/>
        </w:rPr>
      </w:pPr>
    </w:p>
    <w:p w:rsidR="007D1C9A" w:rsidRPr="007D1C9A" w:rsidRDefault="007D1C9A" w:rsidP="007D1C9A">
      <w:pPr>
        <w:rPr>
          <w:lang w:val="lv-LV"/>
        </w:rPr>
      </w:pPr>
    </w:p>
    <w:p w:rsidR="007D1C9A" w:rsidRPr="007D1C9A" w:rsidRDefault="007D1C9A" w:rsidP="007D1C9A">
      <w:pPr>
        <w:rPr>
          <w:lang w:val="lv-LV"/>
        </w:rPr>
      </w:pPr>
    </w:p>
    <w:p w:rsidR="007D1C9A" w:rsidRPr="007D1C9A" w:rsidRDefault="007D1C9A" w:rsidP="007D1C9A">
      <w:pPr>
        <w:rPr>
          <w:lang w:val="lv-LV"/>
        </w:rPr>
      </w:pPr>
    </w:p>
    <w:p w:rsidR="007D1C9A" w:rsidRPr="007D1C9A" w:rsidRDefault="007D1C9A" w:rsidP="007D1C9A">
      <w:pPr>
        <w:rPr>
          <w:lang w:val="lv-LV"/>
        </w:rPr>
      </w:pPr>
    </w:p>
    <w:p w:rsidR="007D1C9A" w:rsidRPr="007D1C9A" w:rsidRDefault="007D1C9A" w:rsidP="007D1C9A">
      <w:pPr>
        <w:rPr>
          <w:lang w:val="lv-LV"/>
        </w:rPr>
      </w:pPr>
    </w:p>
    <w:p w:rsidR="007D1C9A" w:rsidRPr="007D1C9A" w:rsidRDefault="007D1C9A" w:rsidP="007D1C9A">
      <w:pPr>
        <w:rPr>
          <w:lang w:val="lv-LV"/>
        </w:rPr>
      </w:pPr>
    </w:p>
    <w:p w:rsidR="007D1C9A" w:rsidRPr="007D1C9A" w:rsidRDefault="007D1C9A" w:rsidP="007D1C9A">
      <w:pPr>
        <w:rPr>
          <w:lang w:val="lv-LV"/>
        </w:rPr>
      </w:pPr>
    </w:p>
    <w:p w:rsidR="007D1C9A" w:rsidRPr="007D1C9A" w:rsidRDefault="007D1C9A" w:rsidP="007D1C9A">
      <w:pPr>
        <w:rPr>
          <w:lang w:val="lv-LV"/>
        </w:rPr>
      </w:pPr>
    </w:p>
    <w:p w:rsidR="007D1C9A" w:rsidRPr="007D1C9A" w:rsidRDefault="007D1C9A" w:rsidP="007D1C9A">
      <w:pPr>
        <w:rPr>
          <w:lang w:val="lv-LV"/>
        </w:rPr>
      </w:pPr>
    </w:p>
    <w:p w:rsidR="007D1C9A" w:rsidRPr="007D1C9A" w:rsidRDefault="007D1C9A" w:rsidP="007D1C9A">
      <w:pPr>
        <w:rPr>
          <w:lang w:val="lv-LV"/>
        </w:rPr>
      </w:pPr>
    </w:p>
    <w:p w:rsidR="007D1C9A" w:rsidRPr="007D1C9A" w:rsidRDefault="007D1C9A" w:rsidP="007D1C9A">
      <w:pPr>
        <w:rPr>
          <w:lang w:val="lv-LV"/>
        </w:rPr>
      </w:pPr>
    </w:p>
    <w:p w:rsidR="007D1C9A" w:rsidRPr="007D1C9A" w:rsidRDefault="007D1C9A" w:rsidP="007D1C9A">
      <w:pPr>
        <w:rPr>
          <w:lang w:val="lv-LV"/>
        </w:rPr>
      </w:pPr>
    </w:p>
    <w:p w:rsidR="007D1C9A" w:rsidRPr="007D1C9A" w:rsidRDefault="007D1C9A" w:rsidP="007D1C9A">
      <w:pPr>
        <w:rPr>
          <w:lang w:val="lv-LV"/>
        </w:rPr>
      </w:pPr>
    </w:p>
    <w:p w:rsidR="007D1C9A" w:rsidRPr="007D1C9A" w:rsidRDefault="007D1C9A" w:rsidP="007D1C9A">
      <w:pPr>
        <w:rPr>
          <w:lang w:val="lv-LV"/>
        </w:rPr>
      </w:pPr>
    </w:p>
    <w:p w:rsidR="007D1C9A" w:rsidRPr="007D1C9A" w:rsidRDefault="007D1C9A" w:rsidP="007D1C9A">
      <w:pPr>
        <w:rPr>
          <w:lang w:val="lv-LV"/>
        </w:rPr>
      </w:pPr>
    </w:p>
    <w:p w:rsidR="007D1C9A" w:rsidRPr="007D1C9A" w:rsidRDefault="007D1C9A" w:rsidP="007D1C9A">
      <w:pPr>
        <w:rPr>
          <w:lang w:val="lv-LV"/>
        </w:rPr>
      </w:pPr>
    </w:p>
    <w:p w:rsidR="007D1C9A" w:rsidRPr="007D1C9A" w:rsidRDefault="007D1C9A" w:rsidP="007D1C9A">
      <w:pPr>
        <w:rPr>
          <w:lang w:val="lv-LV"/>
        </w:rPr>
      </w:pPr>
    </w:p>
    <w:p w:rsidR="007D1C9A" w:rsidRPr="007D1C9A" w:rsidRDefault="007D1C9A" w:rsidP="007D1C9A">
      <w:pPr>
        <w:rPr>
          <w:lang w:val="lv-LV"/>
        </w:rPr>
      </w:pPr>
    </w:p>
    <w:p w:rsidR="007D1C9A" w:rsidRDefault="007D1C9A" w:rsidP="00D17B2C">
      <w:pPr>
        <w:jc w:val="both"/>
        <w:rPr>
          <w:lang w:val="lv-LV"/>
        </w:rPr>
      </w:pPr>
    </w:p>
    <w:p w:rsidR="007D1C9A" w:rsidRPr="007D1C9A" w:rsidRDefault="007D1C9A" w:rsidP="007D1C9A">
      <w:pPr>
        <w:rPr>
          <w:lang w:val="lv-LV"/>
        </w:rPr>
      </w:pPr>
    </w:p>
    <w:p w:rsidR="007D1C9A" w:rsidRDefault="007D1C9A" w:rsidP="00D17B2C">
      <w:pPr>
        <w:jc w:val="both"/>
        <w:rPr>
          <w:lang w:val="lv-LV"/>
        </w:rPr>
      </w:pPr>
    </w:p>
    <w:p w:rsidR="007D1C9A" w:rsidRDefault="007D1C9A" w:rsidP="00D17B2C">
      <w:pPr>
        <w:jc w:val="both"/>
        <w:rPr>
          <w:lang w:val="lv-LV"/>
        </w:rPr>
      </w:pPr>
    </w:p>
    <w:p w:rsidR="00870E28" w:rsidRPr="00D17B2C" w:rsidRDefault="007D1C9A" w:rsidP="00C93092">
      <w:pPr>
        <w:pStyle w:val="Heading3"/>
        <w:jc w:val="both"/>
      </w:pPr>
      <w:proofErr w:type="spellStart"/>
      <w:r w:rsidRPr="007D1C9A">
        <w:rPr>
          <w:rFonts w:ascii="Times New Roman" w:hAnsi="Times New Roman" w:cs="Times New Roman"/>
          <w:i/>
          <w:color w:val="auto"/>
          <w:sz w:val="22"/>
          <w:szCs w:val="22"/>
        </w:rPr>
        <w:t>Dokuments</w:t>
      </w:r>
      <w:proofErr w:type="spellEnd"/>
      <w:r w:rsidRPr="007D1C9A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proofErr w:type="spellStart"/>
      <w:r w:rsidRPr="007D1C9A">
        <w:rPr>
          <w:rFonts w:ascii="Times New Roman" w:hAnsi="Times New Roman" w:cs="Times New Roman"/>
          <w:i/>
          <w:color w:val="auto"/>
          <w:sz w:val="22"/>
          <w:szCs w:val="22"/>
        </w:rPr>
        <w:t>ir</w:t>
      </w:r>
      <w:proofErr w:type="spellEnd"/>
      <w:r w:rsidRPr="007D1C9A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proofErr w:type="spellStart"/>
      <w:r w:rsidRPr="007D1C9A">
        <w:rPr>
          <w:rFonts w:ascii="Times New Roman" w:hAnsi="Times New Roman" w:cs="Times New Roman"/>
          <w:i/>
          <w:color w:val="auto"/>
          <w:sz w:val="22"/>
          <w:szCs w:val="22"/>
        </w:rPr>
        <w:t>parakstīts</w:t>
      </w:r>
      <w:proofErr w:type="spellEnd"/>
      <w:r w:rsidRPr="007D1C9A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proofErr w:type="spellStart"/>
      <w:r w:rsidRPr="007D1C9A">
        <w:rPr>
          <w:rFonts w:ascii="Times New Roman" w:hAnsi="Times New Roman" w:cs="Times New Roman"/>
          <w:i/>
          <w:color w:val="auto"/>
          <w:sz w:val="22"/>
          <w:szCs w:val="22"/>
        </w:rPr>
        <w:t>ar</w:t>
      </w:r>
      <w:proofErr w:type="spellEnd"/>
      <w:r w:rsidRPr="007D1C9A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proofErr w:type="spellStart"/>
      <w:r w:rsidRPr="007D1C9A">
        <w:rPr>
          <w:rFonts w:ascii="Times New Roman" w:hAnsi="Times New Roman" w:cs="Times New Roman"/>
          <w:i/>
          <w:color w:val="auto"/>
          <w:sz w:val="22"/>
          <w:szCs w:val="22"/>
        </w:rPr>
        <w:t>drošu</w:t>
      </w:r>
      <w:proofErr w:type="spellEnd"/>
      <w:r w:rsidRPr="007D1C9A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proofErr w:type="spellStart"/>
      <w:r w:rsidRPr="007D1C9A">
        <w:rPr>
          <w:rFonts w:ascii="Times New Roman" w:hAnsi="Times New Roman" w:cs="Times New Roman"/>
          <w:i/>
          <w:color w:val="auto"/>
          <w:sz w:val="22"/>
          <w:szCs w:val="22"/>
        </w:rPr>
        <w:t>elektronisko</w:t>
      </w:r>
      <w:proofErr w:type="spellEnd"/>
      <w:r w:rsidRPr="007D1C9A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proofErr w:type="spellStart"/>
      <w:r w:rsidRPr="007D1C9A">
        <w:rPr>
          <w:rFonts w:ascii="Times New Roman" w:hAnsi="Times New Roman" w:cs="Times New Roman"/>
          <w:i/>
          <w:color w:val="auto"/>
          <w:sz w:val="22"/>
          <w:szCs w:val="22"/>
        </w:rPr>
        <w:t>parakstu</w:t>
      </w:r>
      <w:proofErr w:type="spellEnd"/>
      <w:r w:rsidRPr="007D1C9A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proofErr w:type="gramStart"/>
      <w:r w:rsidRPr="007D1C9A">
        <w:rPr>
          <w:rFonts w:ascii="Times New Roman" w:hAnsi="Times New Roman" w:cs="Times New Roman"/>
          <w:i/>
          <w:color w:val="auto"/>
          <w:sz w:val="22"/>
          <w:szCs w:val="22"/>
        </w:rPr>
        <w:t>un</w:t>
      </w:r>
      <w:proofErr w:type="gramEnd"/>
      <w:r w:rsidRPr="007D1C9A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proofErr w:type="spellStart"/>
      <w:r w:rsidRPr="007D1C9A">
        <w:rPr>
          <w:rFonts w:ascii="Times New Roman" w:hAnsi="Times New Roman" w:cs="Times New Roman"/>
          <w:i/>
          <w:color w:val="auto"/>
          <w:sz w:val="22"/>
          <w:szCs w:val="22"/>
        </w:rPr>
        <w:t>satur</w:t>
      </w:r>
      <w:proofErr w:type="spellEnd"/>
      <w:r w:rsidRPr="007D1C9A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proofErr w:type="spellStart"/>
      <w:r w:rsidRPr="007D1C9A">
        <w:rPr>
          <w:rFonts w:ascii="Times New Roman" w:hAnsi="Times New Roman" w:cs="Times New Roman"/>
          <w:i/>
          <w:color w:val="auto"/>
          <w:sz w:val="22"/>
          <w:szCs w:val="22"/>
        </w:rPr>
        <w:t>laika</w:t>
      </w:r>
      <w:proofErr w:type="spellEnd"/>
      <w:r w:rsidRPr="007D1C9A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proofErr w:type="spellStart"/>
      <w:r w:rsidRPr="007D1C9A">
        <w:rPr>
          <w:rFonts w:ascii="Times New Roman" w:hAnsi="Times New Roman" w:cs="Times New Roman"/>
          <w:i/>
          <w:color w:val="auto"/>
          <w:sz w:val="22"/>
          <w:szCs w:val="22"/>
        </w:rPr>
        <w:t>zīmogu</w:t>
      </w:r>
      <w:bookmarkStart w:id="1" w:name="_GoBack"/>
      <w:bookmarkEnd w:id="1"/>
      <w:proofErr w:type="spellEnd"/>
    </w:p>
    <w:sectPr w:rsidR="00870E28" w:rsidRPr="00D17B2C" w:rsidSect="00D17B2C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B2C" w:rsidRDefault="00D17B2C" w:rsidP="00D17B2C">
      <w:r>
        <w:separator/>
      </w:r>
    </w:p>
  </w:endnote>
  <w:endnote w:type="continuationSeparator" w:id="0">
    <w:p w:rsidR="00D17B2C" w:rsidRDefault="00D17B2C" w:rsidP="00D1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B2C" w:rsidRDefault="00D17B2C" w:rsidP="00D17B2C">
      <w:r>
        <w:separator/>
      </w:r>
    </w:p>
  </w:footnote>
  <w:footnote w:type="continuationSeparator" w:id="0">
    <w:p w:rsidR="00D17B2C" w:rsidRDefault="00D17B2C" w:rsidP="00D17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3489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17B2C" w:rsidRDefault="00D17B2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0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7B2C" w:rsidRDefault="00D17B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</w:lvl>
    <w:lvl w:ilvl="1">
      <w:start w:val="1"/>
      <w:numFmt w:val="decimal"/>
      <w:isLgl/>
      <w:lvlText w:val="%1.%2."/>
      <w:lvlJc w:val="left"/>
      <w:pPr>
        <w:ind w:left="1916" w:hanging="1065"/>
      </w:p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C"/>
    <w:rsid w:val="003B1F3C"/>
    <w:rsid w:val="003D287F"/>
    <w:rsid w:val="00412E88"/>
    <w:rsid w:val="007B3DD9"/>
    <w:rsid w:val="007D1C9A"/>
    <w:rsid w:val="00B41042"/>
    <w:rsid w:val="00C93092"/>
    <w:rsid w:val="00CF4D3F"/>
    <w:rsid w:val="00D1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F5149F-3E7C-4A85-B255-32B050AE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1C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D17B2C"/>
    <w:pPr>
      <w:keepNext/>
      <w:ind w:left="4590" w:firstLine="1170"/>
      <w:jc w:val="center"/>
      <w:outlineLvl w:val="3"/>
    </w:pPr>
    <w:rPr>
      <w:b/>
      <w:sz w:val="2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B2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B2C"/>
  </w:style>
  <w:style w:type="paragraph" w:styleId="Footer">
    <w:name w:val="footer"/>
    <w:basedOn w:val="Normal"/>
    <w:link w:val="FooterChar"/>
    <w:uiPriority w:val="99"/>
    <w:unhideWhenUsed/>
    <w:rsid w:val="00D17B2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B2C"/>
  </w:style>
  <w:style w:type="character" w:customStyle="1" w:styleId="Heading4Char">
    <w:name w:val="Heading 4 Char"/>
    <w:basedOn w:val="DefaultParagraphFont"/>
    <w:link w:val="Heading4"/>
    <w:rsid w:val="00D17B2C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99"/>
    <w:qFormat/>
    <w:rsid w:val="00D17B2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styleId="Title">
    <w:name w:val="Title"/>
    <w:basedOn w:val="Normal"/>
    <w:link w:val="TitleChar"/>
    <w:qFormat/>
    <w:rsid w:val="007D1C9A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7D1C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7D1C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2527</Words>
  <Characters>1441</Characters>
  <Application>Microsoft Office Word</Application>
  <DocSecurity>0</DocSecurity>
  <Lines>12</Lines>
  <Paragraphs>7</Paragraphs>
  <ScaleCrop>false</ScaleCrop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3</cp:revision>
  <dcterms:created xsi:type="dcterms:W3CDTF">2020-04-14T05:44:00Z</dcterms:created>
  <dcterms:modified xsi:type="dcterms:W3CDTF">2020-05-11T06:50:00Z</dcterms:modified>
</cp:coreProperties>
</file>