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D6" w:rsidRPr="009702D6" w:rsidRDefault="009702D6" w:rsidP="009702D6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9702D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Daugavpils pilsētas domes 2020.gada 18.maija saistošo noteikumu Nr.20 </w:t>
      </w:r>
      <w:r w:rsidRPr="009702D6">
        <w:rPr>
          <w:rFonts w:ascii="Times New Roman" w:eastAsia="Times New Roman" w:hAnsi="Times New Roman"/>
          <w:b/>
          <w:sz w:val="24"/>
          <w:szCs w:val="24"/>
          <w:lang w:val="lv-LV"/>
        </w:rPr>
        <w:t>„Grozījums Daugavpils pilsētas domes 2009.gada 29.oktobra saistošajos noteikumos Nr.31 "</w:t>
      </w:r>
      <w:hyperlink r:id="rId4" w:tgtFrame="_blank" w:history="1">
        <w:r w:rsidRPr="009702D6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val="lv-LV"/>
          </w:rPr>
          <w:t>Braukšanas maksas atvieglojumi pilsētas sabiedriskajā transportā</w:t>
        </w:r>
      </w:hyperlink>
      <w:r w:rsidRPr="009702D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svētdienās, svētku dienās, pareizticīgo un vecticībnieku Ziemassvētkos, Starptautiskajā veco ļaužu dienā, Starptautiskajā Invalīdu dienā un pilsētas svētku laikā”” </w:t>
      </w:r>
      <w:r w:rsidRPr="009702D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paskaidrojuma raksts</w:t>
      </w:r>
    </w:p>
    <w:p w:rsidR="009702D6" w:rsidRPr="009702D6" w:rsidRDefault="009702D6" w:rsidP="009702D6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88"/>
        <w:gridCol w:w="5799"/>
      </w:tblGrid>
      <w:tr w:rsidR="009702D6" w:rsidRPr="009702D6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702D6" w:rsidRPr="009702D6" w:rsidRDefault="009702D6" w:rsidP="006B25C3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9702D6" w:rsidRPr="009702D6" w:rsidRDefault="009702D6" w:rsidP="006B25C3">
            <w:pPr>
              <w:spacing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9702D6" w:rsidRPr="00655CB2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702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Ņemot vērā 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Ministru kabineta </w:t>
            </w: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2020.gada 12.marta 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rīkojuma Nr.103</w:t>
            </w: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„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Par ārkārtējās situācijas izsludināšanu”</w:t>
            </w: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4.37.punktā </w:t>
            </w:r>
            <w:r w:rsidRPr="009702D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noteikto pienākumu sabiedriskajā transportā valkāt mutes un deguna aizsegu un ar 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Satiksmes ministra </w:t>
            </w: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2020. gada 8. maija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rīkojumu Nr. 01-03/112</w:t>
            </w: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apstiprinātos </w:t>
            </w:r>
            <w:r w:rsidRPr="009702D6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piesardzības pasākumus sabiedriskajā transportā, </w:t>
            </w:r>
            <w:r w:rsidRPr="009702D6">
              <w:rPr>
                <w:rFonts w:ascii="Times New Roman" w:hAnsi="Times New Roman"/>
                <w:sz w:val="24"/>
                <w:szCs w:val="24"/>
                <w:lang w:val="lv-LV"/>
              </w:rPr>
              <w:t>nodrošinot epidemioloģiski drošu sabiedriskā transporta izmantošanu</w:t>
            </w:r>
            <w:r w:rsidRPr="009702D6">
              <w:rPr>
                <w:rFonts w:ascii="Arial" w:hAnsi="Arial" w:cs="Arial"/>
                <w:lang w:val="lv-LV"/>
              </w:rPr>
              <w:t xml:space="preserve">, </w:t>
            </w:r>
            <w:r w:rsidRPr="009702D6">
              <w:rPr>
                <w:rFonts w:ascii="Times New Roman" w:hAnsi="Times New Roman"/>
                <w:sz w:val="24"/>
                <w:szCs w:val="24"/>
                <w:lang w:val="lv-LV"/>
              </w:rPr>
              <w:t>ir iespējams atsākt piemērot braukšanas maksas atvieglojumu (50% apmērā no braukšanas maksas) sabiedriskajā transportā visiem iedzīvotājiem arī svētdienās un svētku dienās.</w:t>
            </w:r>
          </w:p>
        </w:tc>
      </w:tr>
      <w:tr w:rsidR="009702D6" w:rsidRPr="009702D6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Svītrots 5.punkts.</w:t>
            </w:r>
          </w:p>
        </w:tc>
      </w:tr>
      <w:tr w:rsidR="009702D6" w:rsidRPr="00655CB2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hAnsi="Times New Roman"/>
                <w:sz w:val="24"/>
                <w:szCs w:val="24"/>
                <w:lang w:val="lv-LV"/>
              </w:rPr>
              <w:t>Saistošo noteikumu izpilde tiks nodrošināta pašvaldības budžeta ietvaros.</w:t>
            </w:r>
          </w:p>
        </w:tc>
      </w:tr>
      <w:tr w:rsidR="009702D6" w:rsidRPr="009702D6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9702D6" w:rsidRPr="009702D6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</w:t>
            </w:r>
          </w:p>
        </w:tc>
      </w:tr>
      <w:tr w:rsidR="009702D6" w:rsidRPr="009702D6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702D6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702D6" w:rsidRPr="009702D6" w:rsidRDefault="009702D6" w:rsidP="006B25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proofErr w:type="spellStart"/>
            <w:r w:rsidRPr="009702D6"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 w:rsidRPr="00970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02D6">
              <w:rPr>
                <w:rFonts w:ascii="Times New Roman" w:hAnsi="Times New Roman"/>
                <w:sz w:val="24"/>
                <w:szCs w:val="24"/>
              </w:rPr>
              <w:t>attiecināms</w:t>
            </w:r>
            <w:proofErr w:type="spellEnd"/>
            <w:r w:rsidRPr="00970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702D6" w:rsidRDefault="009702D6" w:rsidP="009702D6">
      <w:pPr>
        <w:shd w:val="clear" w:color="auto" w:fill="FFFFFF"/>
        <w:spacing w:before="100" w:beforeAutospacing="1" w:after="100" w:afterAutospacing="1" w:line="360" w:lineRule="auto"/>
        <w:ind w:firstLine="300"/>
        <w:rPr>
          <w:rFonts w:ascii="Times New Roman" w:hAnsi="Times New Roman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Daugavpils pilsētas domes priekšsēdētājs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>A.Elksniņš</w:t>
      </w:r>
    </w:p>
    <w:p w:rsidR="009702D6" w:rsidRDefault="009702D6" w:rsidP="009702D6">
      <w:pPr>
        <w:rPr>
          <w:lang w:val="lv-LV"/>
        </w:rPr>
      </w:pPr>
    </w:p>
    <w:p w:rsidR="00870E28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655CB2" w:rsidRDefault="00655CB2" w:rsidP="00655CB2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655CB2" w:rsidRPr="009702D6" w:rsidRDefault="00655CB2" w:rsidP="009702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655CB2" w:rsidRPr="009702D6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D6"/>
    <w:rsid w:val="003B1F3C"/>
    <w:rsid w:val="003D287F"/>
    <w:rsid w:val="00412E88"/>
    <w:rsid w:val="00655CB2"/>
    <w:rsid w:val="007B3DD9"/>
    <w:rsid w:val="009702D6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B6281B-C472-4753-AB6D-1D515B49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D6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qFormat/>
    <w:rsid w:val="00655CB2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02D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9702D6"/>
    <w:rPr>
      <w:strike w:val="0"/>
      <w:dstrike w:val="0"/>
      <w:color w:val="0000FF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rsid w:val="00655CB2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196816-brauksanas-maksas-atvieglojumi-pilsetas-sabiedriskaja-transpor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2020-05-18T11:47:00Z</dcterms:created>
  <dcterms:modified xsi:type="dcterms:W3CDTF">2020-05-18T12:16:00Z</dcterms:modified>
</cp:coreProperties>
</file>