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C28A0" w14:textId="77777777" w:rsidR="00135376" w:rsidRDefault="00135376" w:rsidP="00135376">
      <w:pPr>
        <w:jc w:val="center"/>
        <w:rPr>
          <w:b/>
        </w:rPr>
      </w:pPr>
    </w:p>
    <w:p w14:paraId="5BAFA795" w14:textId="3B28722D" w:rsidR="00135376" w:rsidRDefault="00135376" w:rsidP="00135376">
      <w:pPr>
        <w:pStyle w:val="Title"/>
        <w:tabs>
          <w:tab w:val="left" w:pos="3960"/>
        </w:tabs>
      </w:pPr>
      <w:r>
        <w:rPr>
          <w:noProof/>
          <w:lang w:eastAsia="lv-LV"/>
        </w:rPr>
        <w:drawing>
          <wp:inline distT="0" distB="0" distL="0" distR="0" wp14:anchorId="4C8D16C7" wp14:editId="259408F5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CF06B" w14:textId="77777777" w:rsidR="00135376" w:rsidRDefault="00135376" w:rsidP="00135376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77602B49" w14:textId="77777777" w:rsidR="00135376" w:rsidRDefault="00135376" w:rsidP="00135376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3F697772" w14:textId="29D5324D" w:rsidR="00135376" w:rsidRDefault="00135376" w:rsidP="00135376">
      <w:pPr>
        <w:ind w:right="-341"/>
        <w:jc w:val="center"/>
        <w:rPr>
          <w:sz w:val="20"/>
          <w:szCs w:val="20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08F17B3" wp14:editId="2E12FF34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3CE82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>
        <w:rPr>
          <w:sz w:val="20"/>
          <w:szCs w:val="20"/>
        </w:rPr>
        <w:t>Reģ. Nr. 90000077325, K. Valdemāra iela 1, Daugavpils, LV-5401, tālr. 6</w:t>
      </w:r>
      <w:r>
        <w:rPr>
          <w:sz w:val="20"/>
          <w:szCs w:val="20"/>
          <w:lang w:val="pl-PL"/>
        </w:rPr>
        <w:t>5404344, 65404368, fakss 65421941</w:t>
      </w:r>
      <w:r>
        <w:rPr>
          <w:sz w:val="20"/>
          <w:szCs w:val="20"/>
        </w:rPr>
        <w:t xml:space="preserve"> </w:t>
      </w:r>
    </w:p>
    <w:p w14:paraId="4C1827DB" w14:textId="77777777" w:rsidR="00135376" w:rsidRDefault="00135376" w:rsidP="00135376">
      <w:pPr>
        <w:ind w:right="-341"/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e-pasts info@daugavpils.lv   </w:t>
      </w:r>
      <w:r>
        <w:rPr>
          <w:sz w:val="20"/>
          <w:szCs w:val="20"/>
          <w:u w:val="single"/>
        </w:rPr>
        <w:t>www.daugavpils.lv</w:t>
      </w:r>
    </w:p>
    <w:p w14:paraId="494FD7E0" w14:textId="77777777" w:rsidR="00135376" w:rsidRDefault="00135376" w:rsidP="00135376">
      <w:pPr>
        <w:jc w:val="center"/>
        <w:rPr>
          <w:b/>
        </w:rPr>
      </w:pPr>
    </w:p>
    <w:p w14:paraId="17197C54" w14:textId="77777777" w:rsidR="00135376" w:rsidRDefault="00135376" w:rsidP="00135376">
      <w:pPr>
        <w:jc w:val="center"/>
        <w:rPr>
          <w:b/>
        </w:rPr>
      </w:pPr>
    </w:p>
    <w:p w14:paraId="7220D81E" w14:textId="77777777" w:rsidR="00135376" w:rsidRDefault="00135376" w:rsidP="00135376">
      <w:pPr>
        <w:jc w:val="center"/>
        <w:rPr>
          <w:b/>
        </w:rPr>
      </w:pPr>
      <w:r>
        <w:rPr>
          <w:b/>
        </w:rPr>
        <w:t>LĒMUMS</w:t>
      </w:r>
    </w:p>
    <w:p w14:paraId="710FFCA5" w14:textId="77777777" w:rsidR="00135376" w:rsidRPr="00261795" w:rsidRDefault="00135376" w:rsidP="00135376">
      <w:pPr>
        <w:jc w:val="center"/>
      </w:pPr>
      <w:r w:rsidRPr="00261795">
        <w:t>Daugavpilī</w:t>
      </w:r>
    </w:p>
    <w:p w14:paraId="35302012" w14:textId="77777777" w:rsidR="00BF5C2B" w:rsidRDefault="00BF5C2B" w:rsidP="00BF5C2B">
      <w:pPr>
        <w:jc w:val="both"/>
      </w:pPr>
    </w:p>
    <w:p w14:paraId="30216428" w14:textId="54574ED9" w:rsidR="00BF5C2B" w:rsidRPr="00BF0141" w:rsidRDefault="00090F25" w:rsidP="00BF5C2B">
      <w:pPr>
        <w:jc w:val="both"/>
      </w:pPr>
      <w:r w:rsidRPr="00BF0141">
        <w:t>20</w:t>
      </w:r>
      <w:r w:rsidR="00F441E7" w:rsidRPr="00BF0141">
        <w:t>20</w:t>
      </w:r>
      <w:r w:rsidR="00BF5C2B" w:rsidRPr="00BF0141">
        <w:t>.gada 21.maijā</w:t>
      </w:r>
      <w:r w:rsidRPr="00BF0141">
        <w:tab/>
      </w:r>
      <w:r w:rsidRPr="00BF0141">
        <w:tab/>
      </w:r>
      <w:r w:rsidRPr="00BF0141">
        <w:tab/>
      </w:r>
      <w:r w:rsidRPr="00BF0141">
        <w:tab/>
      </w:r>
      <w:r w:rsidR="00FE229C" w:rsidRPr="00BF0141">
        <w:tab/>
      </w:r>
      <w:r w:rsidR="00FE229C" w:rsidRPr="00BF0141">
        <w:tab/>
      </w:r>
      <w:r w:rsidR="00BF5C2B" w:rsidRPr="00BF0141">
        <w:t xml:space="preserve">                           </w:t>
      </w:r>
      <w:r w:rsidR="00BF5C2B" w:rsidRPr="00BF0141">
        <w:rPr>
          <w:b/>
        </w:rPr>
        <w:t xml:space="preserve">Nr.211                                                                              </w:t>
      </w:r>
    </w:p>
    <w:p w14:paraId="0C0C204F" w14:textId="1381CE86" w:rsidR="00BF5C2B" w:rsidRPr="00BF0141" w:rsidRDefault="00BF5C2B" w:rsidP="00BF5C2B">
      <w:pPr>
        <w:tabs>
          <w:tab w:val="left" w:pos="7290"/>
        </w:tabs>
        <w:jc w:val="both"/>
      </w:pPr>
      <w:r w:rsidRPr="00BF0141">
        <w:t xml:space="preserve">                                                                                                                           (prot.Nr.22,  27.§)                                                                                                                     </w:t>
      </w:r>
    </w:p>
    <w:p w14:paraId="054C0A8F" w14:textId="17BC5BFB" w:rsidR="00090F25" w:rsidRPr="00BF0141" w:rsidRDefault="00090F25" w:rsidP="00090F25"/>
    <w:p w14:paraId="513DB4E3" w14:textId="77777777" w:rsidR="00090F25" w:rsidRPr="00BF0141" w:rsidRDefault="00090F25" w:rsidP="00991659">
      <w:pPr>
        <w:jc w:val="both"/>
      </w:pPr>
    </w:p>
    <w:p w14:paraId="1CD0DFC5" w14:textId="77777777" w:rsidR="00E715F9" w:rsidRPr="00BF0141" w:rsidRDefault="00E715F9" w:rsidP="00E715F9">
      <w:pPr>
        <w:jc w:val="center"/>
        <w:rPr>
          <w:b/>
        </w:rPr>
      </w:pPr>
      <w:r w:rsidRPr="00BF0141">
        <w:rPr>
          <w:b/>
        </w:rPr>
        <w:t>Par tehniskas kļūdas labojumu 2020.gada 19.marta lēmumā Nr.157</w:t>
      </w:r>
    </w:p>
    <w:p w14:paraId="140ACFDB" w14:textId="5618FDCA" w:rsidR="00365988" w:rsidRPr="00BF0141" w:rsidRDefault="00E715F9" w:rsidP="00BD3EF6">
      <w:pPr>
        <w:jc w:val="center"/>
        <w:rPr>
          <w:b/>
        </w:rPr>
      </w:pPr>
      <w:r w:rsidRPr="00BF0141">
        <w:rPr>
          <w:b/>
        </w:rPr>
        <w:t>“</w:t>
      </w:r>
      <w:r w:rsidR="00090F25" w:rsidRPr="00BF0141">
        <w:rPr>
          <w:b/>
        </w:rPr>
        <w:t xml:space="preserve">Par </w:t>
      </w:r>
      <w:r w:rsidR="00365988" w:rsidRPr="00BF0141">
        <w:rPr>
          <w:b/>
        </w:rPr>
        <w:t>grozījumiem Daugavpils pilsētas domes 2007.gada 27.septembra lēmumā Nr.18</w:t>
      </w:r>
    </w:p>
    <w:p w14:paraId="169137AC" w14:textId="7E5457B3" w:rsidR="00A75061" w:rsidRPr="00BF0141" w:rsidRDefault="00365988" w:rsidP="00BD3EF6">
      <w:pPr>
        <w:jc w:val="center"/>
        <w:rPr>
          <w:b/>
        </w:rPr>
      </w:pPr>
      <w:r w:rsidRPr="00BF0141">
        <w:rPr>
          <w:b/>
        </w:rPr>
        <w:t>“Par īres maksas un apsaimniekošanas maksas noteikšanu”</w:t>
      </w:r>
      <w:r w:rsidR="00E715F9" w:rsidRPr="00BF0141">
        <w:rPr>
          <w:b/>
        </w:rPr>
        <w:t>”</w:t>
      </w:r>
    </w:p>
    <w:p w14:paraId="239E801A" w14:textId="77777777" w:rsidR="00090F25" w:rsidRPr="00BF0141" w:rsidRDefault="00090F25" w:rsidP="00BD3EF6">
      <w:pPr>
        <w:jc w:val="both"/>
      </w:pPr>
    </w:p>
    <w:p w14:paraId="12A53912" w14:textId="128471B6" w:rsidR="00090F25" w:rsidRPr="00BF0141" w:rsidRDefault="00090F25" w:rsidP="00BF5C2B">
      <w:pPr>
        <w:pStyle w:val="BodyTextIndent"/>
        <w:tabs>
          <w:tab w:val="num" w:pos="0"/>
        </w:tabs>
        <w:spacing w:after="0"/>
        <w:ind w:left="0" w:firstLine="426"/>
        <w:jc w:val="both"/>
        <w:rPr>
          <w:b/>
          <w:lang w:val="lv-LV"/>
        </w:rPr>
      </w:pPr>
      <w:r w:rsidRPr="00BF0141">
        <w:rPr>
          <w:lang w:val="lv-LV"/>
        </w:rPr>
        <w:t xml:space="preserve">Pamatojoties uz likuma “Par pašvaldībām” 21.panta pirmās daļas </w:t>
      </w:r>
      <w:r w:rsidR="00E715F9" w:rsidRPr="00BF0141">
        <w:rPr>
          <w:lang w:val="lv-LV"/>
        </w:rPr>
        <w:t>27</w:t>
      </w:r>
      <w:r w:rsidRPr="00BF0141">
        <w:rPr>
          <w:lang w:val="lv-LV"/>
        </w:rPr>
        <w:t>.punkt</w:t>
      </w:r>
      <w:r w:rsidR="00E715F9" w:rsidRPr="00BF0141">
        <w:rPr>
          <w:lang w:val="lv-LV"/>
        </w:rPr>
        <w:t xml:space="preserve">u, </w:t>
      </w:r>
      <w:r w:rsidR="00257A49" w:rsidRPr="00BF0141">
        <w:rPr>
          <w:lang w:val="lv-LV"/>
        </w:rPr>
        <w:t>veicot lēmuma pēcpārbaudi Valsts pārvaldes iekārtas likuma 67.panta noteiktajā kārtībā</w:t>
      </w:r>
      <w:r w:rsidRPr="00BF0141">
        <w:rPr>
          <w:lang w:val="lv-LV"/>
        </w:rPr>
        <w:t xml:space="preserve">, </w:t>
      </w:r>
      <w:r w:rsidR="00BF0141" w:rsidRPr="00BF0141">
        <w:rPr>
          <w:lang w:val="lv-LV"/>
        </w:rPr>
        <w:t xml:space="preserve">atklāti balsojot: PAR – 13 (A.Broks, J.Dukšinskis, R.Eigims, A.Elksniņš, A.Gržibovskis, L.Jankovska, R.Joksts, I.Kokina, N.Kožanova, M.Lavrenovs, J.Lāčplēsis,  H.Soldatjonoka, A.Zdanovskis), PRET – nav, ATTURAS – nav, </w:t>
      </w:r>
      <w:r w:rsidRPr="00BF0141">
        <w:rPr>
          <w:b/>
          <w:lang w:val="lv-LV"/>
        </w:rPr>
        <w:t>Daugavpils pilsētas dome nolemj:</w:t>
      </w:r>
    </w:p>
    <w:p w14:paraId="2E9AF98D" w14:textId="77777777" w:rsidR="00E715F9" w:rsidRDefault="00E715F9" w:rsidP="00E715F9">
      <w:pPr>
        <w:pStyle w:val="BodyTextIndent"/>
        <w:spacing w:after="0"/>
        <w:ind w:left="357"/>
        <w:jc w:val="both"/>
        <w:rPr>
          <w:lang w:val="lv-LV"/>
        </w:rPr>
      </w:pPr>
    </w:p>
    <w:p w14:paraId="1B2D6882" w14:textId="517DB03E" w:rsidR="00E715F9" w:rsidRDefault="00365988" w:rsidP="00BF5C2B">
      <w:pPr>
        <w:pStyle w:val="BodyTextIndent"/>
        <w:ind w:left="0" w:firstLine="426"/>
        <w:jc w:val="both"/>
        <w:rPr>
          <w:lang w:val="lv-LV"/>
        </w:rPr>
      </w:pPr>
      <w:r w:rsidRPr="00365988">
        <w:rPr>
          <w:lang w:val="lv-LV"/>
        </w:rPr>
        <w:t xml:space="preserve">Izdarīt </w:t>
      </w:r>
      <w:r w:rsidR="00E715F9" w:rsidRPr="00E715F9">
        <w:rPr>
          <w:lang w:val="lv-LV"/>
        </w:rPr>
        <w:t>2020.gada 19.marta lēmumā Nr.157</w:t>
      </w:r>
      <w:r w:rsidR="00E715F9">
        <w:rPr>
          <w:lang w:val="lv-LV"/>
        </w:rPr>
        <w:t xml:space="preserve"> </w:t>
      </w:r>
      <w:r w:rsidR="00E715F9" w:rsidRPr="00E715F9">
        <w:rPr>
          <w:lang w:val="lv-LV"/>
        </w:rPr>
        <w:t>“Par grozījumiem Daugavpils pilsētas domes 2007.gada 27.septembra lēmumā Nr.18</w:t>
      </w:r>
      <w:r w:rsidR="00E715F9">
        <w:rPr>
          <w:lang w:val="lv-LV"/>
        </w:rPr>
        <w:t xml:space="preserve"> </w:t>
      </w:r>
      <w:r w:rsidR="00E715F9" w:rsidRPr="00E715F9">
        <w:rPr>
          <w:lang w:val="lv-LV"/>
        </w:rPr>
        <w:t>“Par īres maksas un apsaimniekošanas maksas noteikšanu””</w:t>
      </w:r>
      <w:r w:rsidR="00E715F9">
        <w:rPr>
          <w:lang w:val="lv-LV"/>
        </w:rPr>
        <w:t xml:space="preserve"> tehniskas kļūdas labojumu un aizst</w:t>
      </w:r>
      <w:r w:rsidR="00E162EA">
        <w:rPr>
          <w:lang w:val="lv-LV"/>
        </w:rPr>
        <w:t>āt lēmumā tekstā vārdu un skaitl</w:t>
      </w:r>
      <w:r w:rsidR="00E715F9">
        <w:rPr>
          <w:lang w:val="lv-LV"/>
        </w:rPr>
        <w:t>i “</w:t>
      </w:r>
      <w:r w:rsidR="00E162EA">
        <w:rPr>
          <w:lang w:val="lv-LV"/>
        </w:rPr>
        <w:t>lēmumā Nr.18” ar vārdu un skaitl</w:t>
      </w:r>
      <w:r w:rsidR="00E715F9">
        <w:rPr>
          <w:lang w:val="lv-LV"/>
        </w:rPr>
        <w:t>i “lēmumā Nr.783”</w:t>
      </w:r>
      <w:r w:rsidR="00DA6635">
        <w:rPr>
          <w:lang w:val="lv-LV"/>
        </w:rPr>
        <w:t>.</w:t>
      </w:r>
    </w:p>
    <w:p w14:paraId="00132D72" w14:textId="77777777" w:rsidR="00836214" w:rsidRPr="00264AD9" w:rsidRDefault="00836214" w:rsidP="00090F25"/>
    <w:p w14:paraId="280C9B21" w14:textId="7B412055" w:rsidR="00135376" w:rsidRDefault="00BF5C2B" w:rsidP="00BF5C2B">
      <w:pPr>
        <w:ind w:left="426" w:hanging="426"/>
      </w:pPr>
      <w:r>
        <w:t>D</w:t>
      </w:r>
      <w:r w:rsidR="00090F25" w:rsidRPr="00264AD9">
        <w:t>omes</w:t>
      </w:r>
      <w:r>
        <w:t xml:space="preserve"> </w:t>
      </w:r>
      <w:r w:rsidR="00090F25" w:rsidRPr="00264AD9">
        <w:t>priekšsēdētājs</w:t>
      </w:r>
      <w:r w:rsidR="00090F25" w:rsidRPr="00264AD9">
        <w:tab/>
      </w:r>
      <w:r w:rsidR="00090F25" w:rsidRPr="00264AD9">
        <w:tab/>
      </w:r>
      <w:r w:rsidR="00090F25" w:rsidRPr="00264AD9">
        <w:tab/>
      </w:r>
      <w:r w:rsidR="00090F25" w:rsidRPr="00264AD9">
        <w:tab/>
      </w:r>
      <w:r w:rsidR="00090F25" w:rsidRPr="00264AD9">
        <w:tab/>
        <w:t xml:space="preserve">    </w:t>
      </w:r>
      <w:r w:rsidR="00090F25" w:rsidRPr="00264AD9">
        <w:tab/>
        <w:t xml:space="preserve">          </w:t>
      </w:r>
      <w:r w:rsidR="00090F25" w:rsidRPr="00264AD9">
        <w:tab/>
      </w:r>
      <w:r w:rsidR="00090F25" w:rsidRPr="00264AD9">
        <w:tab/>
      </w:r>
      <w:r w:rsidR="00090F25" w:rsidRPr="00264AD9">
        <w:tab/>
        <w:t>A.Elksniņš</w:t>
      </w:r>
      <w:r w:rsidR="00090F25" w:rsidRPr="00264AD9">
        <w:tab/>
      </w:r>
    </w:p>
    <w:p w14:paraId="56395D47" w14:textId="77777777" w:rsidR="00135376" w:rsidRPr="00135376" w:rsidRDefault="00135376" w:rsidP="00135376"/>
    <w:p w14:paraId="5DEBDDA0" w14:textId="77777777" w:rsidR="00135376" w:rsidRPr="00135376" w:rsidRDefault="00135376" w:rsidP="00135376"/>
    <w:p w14:paraId="34D323A9" w14:textId="77777777" w:rsidR="00135376" w:rsidRPr="00135376" w:rsidRDefault="00135376" w:rsidP="00135376">
      <w:bookmarkStart w:id="0" w:name="_GoBack"/>
    </w:p>
    <w:bookmarkEnd w:id="0"/>
    <w:p w14:paraId="161DD310" w14:textId="77777777" w:rsidR="00135376" w:rsidRPr="00135376" w:rsidRDefault="00135376" w:rsidP="00135376"/>
    <w:p w14:paraId="7F784627" w14:textId="77777777" w:rsidR="00135376" w:rsidRPr="00135376" w:rsidRDefault="00135376" w:rsidP="00135376"/>
    <w:p w14:paraId="54C2230E" w14:textId="77777777" w:rsidR="00135376" w:rsidRPr="00135376" w:rsidRDefault="00135376" w:rsidP="00135376"/>
    <w:p w14:paraId="27164085" w14:textId="77777777" w:rsidR="00135376" w:rsidRPr="00135376" w:rsidRDefault="00135376" w:rsidP="00135376"/>
    <w:p w14:paraId="2CAF4E64" w14:textId="77777777" w:rsidR="00135376" w:rsidRPr="00135376" w:rsidRDefault="00135376" w:rsidP="00135376"/>
    <w:p w14:paraId="4A2B5F6C" w14:textId="77777777" w:rsidR="00135376" w:rsidRPr="00135376" w:rsidRDefault="00135376" w:rsidP="00135376"/>
    <w:p w14:paraId="66AF603C" w14:textId="77777777" w:rsidR="00135376" w:rsidRPr="00135376" w:rsidRDefault="00135376" w:rsidP="00135376"/>
    <w:p w14:paraId="2DF078B1" w14:textId="77777777" w:rsidR="00135376" w:rsidRDefault="00135376" w:rsidP="00135376">
      <w:pPr>
        <w:pStyle w:val="Heading2"/>
        <w:jc w:val="center"/>
      </w:pPr>
    </w:p>
    <w:p w14:paraId="7D52EE8C" w14:textId="77777777" w:rsidR="00135376" w:rsidRPr="00135376" w:rsidRDefault="00135376" w:rsidP="00135376">
      <w:pPr>
        <w:pStyle w:val="Heading3"/>
        <w:jc w:val="both"/>
        <w:rPr>
          <w:b w:val="0"/>
          <w:i/>
          <w:sz w:val="22"/>
          <w:szCs w:val="22"/>
        </w:rPr>
      </w:pPr>
      <w:proofErr w:type="spellStart"/>
      <w:r w:rsidRPr="00135376">
        <w:rPr>
          <w:b w:val="0"/>
          <w:i/>
          <w:sz w:val="22"/>
          <w:szCs w:val="22"/>
        </w:rPr>
        <w:t>Dokuments</w:t>
      </w:r>
      <w:proofErr w:type="spellEnd"/>
      <w:r w:rsidRPr="00135376">
        <w:rPr>
          <w:b w:val="0"/>
          <w:i/>
          <w:sz w:val="22"/>
          <w:szCs w:val="22"/>
        </w:rPr>
        <w:t xml:space="preserve"> </w:t>
      </w:r>
      <w:proofErr w:type="spellStart"/>
      <w:r w:rsidRPr="00135376">
        <w:rPr>
          <w:b w:val="0"/>
          <w:i/>
          <w:sz w:val="22"/>
          <w:szCs w:val="22"/>
        </w:rPr>
        <w:t>ir</w:t>
      </w:r>
      <w:proofErr w:type="spellEnd"/>
      <w:r w:rsidRPr="00135376">
        <w:rPr>
          <w:b w:val="0"/>
          <w:i/>
          <w:sz w:val="22"/>
          <w:szCs w:val="22"/>
        </w:rPr>
        <w:t xml:space="preserve"> </w:t>
      </w:r>
      <w:proofErr w:type="spellStart"/>
      <w:r w:rsidRPr="00135376">
        <w:rPr>
          <w:b w:val="0"/>
          <w:i/>
          <w:sz w:val="22"/>
          <w:szCs w:val="22"/>
        </w:rPr>
        <w:t>parakstīts</w:t>
      </w:r>
      <w:proofErr w:type="spellEnd"/>
      <w:r w:rsidRPr="00135376">
        <w:rPr>
          <w:b w:val="0"/>
          <w:i/>
          <w:sz w:val="22"/>
          <w:szCs w:val="22"/>
        </w:rPr>
        <w:t xml:space="preserve"> </w:t>
      </w:r>
      <w:proofErr w:type="spellStart"/>
      <w:r w:rsidRPr="00135376">
        <w:rPr>
          <w:b w:val="0"/>
          <w:i/>
          <w:sz w:val="22"/>
          <w:szCs w:val="22"/>
        </w:rPr>
        <w:t>ar</w:t>
      </w:r>
      <w:proofErr w:type="spellEnd"/>
      <w:r w:rsidRPr="00135376">
        <w:rPr>
          <w:b w:val="0"/>
          <w:i/>
          <w:sz w:val="22"/>
          <w:szCs w:val="22"/>
        </w:rPr>
        <w:t xml:space="preserve"> </w:t>
      </w:r>
      <w:proofErr w:type="spellStart"/>
      <w:r w:rsidRPr="00135376">
        <w:rPr>
          <w:b w:val="0"/>
          <w:i/>
          <w:sz w:val="22"/>
          <w:szCs w:val="22"/>
        </w:rPr>
        <w:t>drošu</w:t>
      </w:r>
      <w:proofErr w:type="spellEnd"/>
      <w:r w:rsidRPr="00135376">
        <w:rPr>
          <w:b w:val="0"/>
          <w:i/>
          <w:sz w:val="22"/>
          <w:szCs w:val="22"/>
        </w:rPr>
        <w:t xml:space="preserve"> </w:t>
      </w:r>
      <w:proofErr w:type="spellStart"/>
      <w:r w:rsidRPr="00135376">
        <w:rPr>
          <w:b w:val="0"/>
          <w:i/>
          <w:sz w:val="22"/>
          <w:szCs w:val="22"/>
        </w:rPr>
        <w:t>elektronisko</w:t>
      </w:r>
      <w:proofErr w:type="spellEnd"/>
      <w:r w:rsidRPr="00135376">
        <w:rPr>
          <w:b w:val="0"/>
          <w:i/>
          <w:sz w:val="22"/>
          <w:szCs w:val="22"/>
        </w:rPr>
        <w:t xml:space="preserve"> </w:t>
      </w:r>
      <w:proofErr w:type="spellStart"/>
      <w:r w:rsidRPr="00135376">
        <w:rPr>
          <w:b w:val="0"/>
          <w:i/>
          <w:sz w:val="22"/>
          <w:szCs w:val="22"/>
        </w:rPr>
        <w:t>parakstu</w:t>
      </w:r>
      <w:proofErr w:type="spellEnd"/>
      <w:r w:rsidRPr="00135376">
        <w:rPr>
          <w:b w:val="0"/>
          <w:i/>
          <w:sz w:val="22"/>
          <w:szCs w:val="22"/>
        </w:rPr>
        <w:t xml:space="preserve"> </w:t>
      </w:r>
      <w:proofErr w:type="gramStart"/>
      <w:r w:rsidRPr="00135376">
        <w:rPr>
          <w:b w:val="0"/>
          <w:i/>
          <w:sz w:val="22"/>
          <w:szCs w:val="22"/>
        </w:rPr>
        <w:t>un</w:t>
      </w:r>
      <w:proofErr w:type="gramEnd"/>
      <w:r w:rsidRPr="00135376">
        <w:rPr>
          <w:b w:val="0"/>
          <w:i/>
          <w:sz w:val="22"/>
          <w:szCs w:val="22"/>
        </w:rPr>
        <w:t xml:space="preserve"> </w:t>
      </w:r>
      <w:proofErr w:type="spellStart"/>
      <w:r w:rsidRPr="00135376">
        <w:rPr>
          <w:b w:val="0"/>
          <w:i/>
          <w:sz w:val="22"/>
          <w:szCs w:val="22"/>
        </w:rPr>
        <w:t>satur</w:t>
      </w:r>
      <w:proofErr w:type="spellEnd"/>
      <w:r w:rsidRPr="00135376">
        <w:rPr>
          <w:b w:val="0"/>
          <w:i/>
          <w:sz w:val="22"/>
          <w:szCs w:val="22"/>
        </w:rPr>
        <w:t xml:space="preserve"> </w:t>
      </w:r>
      <w:proofErr w:type="spellStart"/>
      <w:r w:rsidRPr="00135376">
        <w:rPr>
          <w:b w:val="0"/>
          <w:i/>
          <w:sz w:val="22"/>
          <w:szCs w:val="22"/>
        </w:rPr>
        <w:t>laika</w:t>
      </w:r>
      <w:proofErr w:type="spellEnd"/>
      <w:r w:rsidRPr="00135376">
        <w:rPr>
          <w:b w:val="0"/>
          <w:i/>
          <w:sz w:val="22"/>
          <w:szCs w:val="22"/>
        </w:rPr>
        <w:t xml:space="preserve"> </w:t>
      </w:r>
      <w:proofErr w:type="spellStart"/>
      <w:r w:rsidRPr="00135376">
        <w:rPr>
          <w:b w:val="0"/>
          <w:i/>
          <w:sz w:val="22"/>
          <w:szCs w:val="22"/>
        </w:rPr>
        <w:t>zīmogu</w:t>
      </w:r>
      <w:proofErr w:type="spellEnd"/>
    </w:p>
    <w:p w14:paraId="7D227507" w14:textId="77777777" w:rsidR="00090F25" w:rsidRPr="00135376" w:rsidRDefault="00090F25" w:rsidP="00135376">
      <w:pPr>
        <w:rPr>
          <w:lang w:val="en-GB"/>
        </w:rPr>
      </w:pPr>
    </w:p>
    <w:sectPr w:rsidR="00090F25" w:rsidRPr="00135376" w:rsidSect="00BD3E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38387" w14:textId="77777777" w:rsidR="005431AE" w:rsidRDefault="005431AE" w:rsidP="005431AE">
      <w:r>
        <w:separator/>
      </w:r>
    </w:p>
  </w:endnote>
  <w:endnote w:type="continuationSeparator" w:id="0">
    <w:p w14:paraId="3BD7DF38" w14:textId="77777777" w:rsidR="005431AE" w:rsidRDefault="005431AE" w:rsidP="0054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4A6BA" w14:textId="77777777" w:rsidR="005431AE" w:rsidRDefault="005431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7A2A5" w14:textId="77777777" w:rsidR="005431AE" w:rsidRDefault="005431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F1053" w14:textId="77777777" w:rsidR="005431AE" w:rsidRDefault="005431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EDBC8" w14:textId="77777777" w:rsidR="005431AE" w:rsidRDefault="005431AE" w:rsidP="005431AE">
      <w:r>
        <w:separator/>
      </w:r>
    </w:p>
  </w:footnote>
  <w:footnote w:type="continuationSeparator" w:id="0">
    <w:p w14:paraId="211F7A3F" w14:textId="77777777" w:rsidR="005431AE" w:rsidRDefault="005431AE" w:rsidP="00543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3C131" w14:textId="77777777" w:rsidR="005431AE" w:rsidRDefault="005431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23618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F3ABAD" w14:textId="77777777" w:rsidR="005431AE" w:rsidRDefault="005431A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53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0DD787" w14:textId="77777777" w:rsidR="005431AE" w:rsidRDefault="005431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B993E" w14:textId="77777777" w:rsidR="005431AE" w:rsidRDefault="005431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9680C"/>
    <w:multiLevelType w:val="multilevel"/>
    <w:tmpl w:val="C16E22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3ABD11DA"/>
    <w:multiLevelType w:val="hybridMultilevel"/>
    <w:tmpl w:val="20C6D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84990"/>
    <w:multiLevelType w:val="multilevel"/>
    <w:tmpl w:val="F6CEEC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FA"/>
    <w:rsid w:val="00030911"/>
    <w:rsid w:val="00053D51"/>
    <w:rsid w:val="00090F25"/>
    <w:rsid w:val="0009483B"/>
    <w:rsid w:val="00135376"/>
    <w:rsid w:val="00194454"/>
    <w:rsid w:val="002128C7"/>
    <w:rsid w:val="00216101"/>
    <w:rsid w:val="00221F80"/>
    <w:rsid w:val="00257A49"/>
    <w:rsid w:val="00264AD9"/>
    <w:rsid w:val="00276312"/>
    <w:rsid w:val="00290C01"/>
    <w:rsid w:val="002E15D8"/>
    <w:rsid w:val="002F3409"/>
    <w:rsid w:val="003069C3"/>
    <w:rsid w:val="00311B98"/>
    <w:rsid w:val="00333E27"/>
    <w:rsid w:val="003525FA"/>
    <w:rsid w:val="00364B14"/>
    <w:rsid w:val="00365988"/>
    <w:rsid w:val="0036765A"/>
    <w:rsid w:val="003706ED"/>
    <w:rsid w:val="003B671A"/>
    <w:rsid w:val="0040245B"/>
    <w:rsid w:val="004D538D"/>
    <w:rsid w:val="00504D96"/>
    <w:rsid w:val="00535161"/>
    <w:rsid w:val="005431AE"/>
    <w:rsid w:val="005A75FF"/>
    <w:rsid w:val="005E7CBB"/>
    <w:rsid w:val="006018ED"/>
    <w:rsid w:val="00604B7A"/>
    <w:rsid w:val="00655099"/>
    <w:rsid w:val="006C11C0"/>
    <w:rsid w:val="006C6550"/>
    <w:rsid w:val="0072193A"/>
    <w:rsid w:val="007309D7"/>
    <w:rsid w:val="007B233D"/>
    <w:rsid w:val="007C7C2B"/>
    <w:rsid w:val="007F6F47"/>
    <w:rsid w:val="00836214"/>
    <w:rsid w:val="0084235F"/>
    <w:rsid w:val="00842C18"/>
    <w:rsid w:val="008A5F68"/>
    <w:rsid w:val="0090634B"/>
    <w:rsid w:val="00956C75"/>
    <w:rsid w:val="00991659"/>
    <w:rsid w:val="009B6E79"/>
    <w:rsid w:val="00A478A7"/>
    <w:rsid w:val="00A75061"/>
    <w:rsid w:val="00A769F2"/>
    <w:rsid w:val="00A84FB6"/>
    <w:rsid w:val="00A92D02"/>
    <w:rsid w:val="00AF2823"/>
    <w:rsid w:val="00B04A17"/>
    <w:rsid w:val="00B87A65"/>
    <w:rsid w:val="00BD3EF6"/>
    <w:rsid w:val="00BF0141"/>
    <w:rsid w:val="00BF5C2B"/>
    <w:rsid w:val="00C25AE0"/>
    <w:rsid w:val="00C61912"/>
    <w:rsid w:val="00CB4EAB"/>
    <w:rsid w:val="00D06E27"/>
    <w:rsid w:val="00D37B55"/>
    <w:rsid w:val="00D54C35"/>
    <w:rsid w:val="00D9289B"/>
    <w:rsid w:val="00D946AE"/>
    <w:rsid w:val="00D964E7"/>
    <w:rsid w:val="00DA6635"/>
    <w:rsid w:val="00DB020E"/>
    <w:rsid w:val="00DB3C9F"/>
    <w:rsid w:val="00DD5B7A"/>
    <w:rsid w:val="00DE24E5"/>
    <w:rsid w:val="00DE4BE1"/>
    <w:rsid w:val="00E162EA"/>
    <w:rsid w:val="00E22DC7"/>
    <w:rsid w:val="00E6644A"/>
    <w:rsid w:val="00E715F9"/>
    <w:rsid w:val="00E761FA"/>
    <w:rsid w:val="00F0340D"/>
    <w:rsid w:val="00F44011"/>
    <w:rsid w:val="00F441E7"/>
    <w:rsid w:val="00FA1956"/>
    <w:rsid w:val="00FA4B68"/>
    <w:rsid w:val="00FE229C"/>
    <w:rsid w:val="00FE3F99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42D9370"/>
  <w15:docId w15:val="{9BC38632-940D-4CF7-8F57-98363DF3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3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90F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90F25"/>
    <w:rPr>
      <w:rFonts w:ascii="Cambria" w:eastAsia="Times New Roman" w:hAnsi="Cambria" w:cs="Times New Roman"/>
      <w:b/>
      <w:bCs/>
      <w:sz w:val="26"/>
      <w:szCs w:val="26"/>
      <w:lang w:val="en-GB" w:eastAsia="x-none"/>
    </w:rPr>
  </w:style>
  <w:style w:type="paragraph" w:styleId="BodyText">
    <w:name w:val="Body Text"/>
    <w:basedOn w:val="Normal"/>
    <w:link w:val="BodyTextChar"/>
    <w:unhideWhenUsed/>
    <w:rsid w:val="00090F25"/>
    <w:pPr>
      <w:jc w:val="both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90F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unhideWhenUsed/>
    <w:rsid w:val="00090F25"/>
    <w:pPr>
      <w:spacing w:after="120"/>
      <w:ind w:left="283"/>
    </w:pPr>
    <w:rPr>
      <w:lang w:val="en-GB" w:eastAsia="x-none"/>
    </w:rPr>
  </w:style>
  <w:style w:type="character" w:customStyle="1" w:styleId="BodyTextIndentChar">
    <w:name w:val="Body Text Indent Char"/>
    <w:basedOn w:val="DefaultParagraphFont"/>
    <w:link w:val="BodyTextIndent"/>
    <w:rsid w:val="00090F25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Header">
    <w:name w:val="header"/>
    <w:basedOn w:val="Normal"/>
    <w:link w:val="HeaderChar"/>
    <w:uiPriority w:val="99"/>
    <w:unhideWhenUsed/>
    <w:rsid w:val="005431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1AE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5431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1AE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B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B7A"/>
    <w:rPr>
      <w:rFonts w:ascii="Segoe UI" w:eastAsia="Times New Roman" w:hAnsi="Segoe UI" w:cs="Segoe UI"/>
      <w:sz w:val="18"/>
      <w:szCs w:val="18"/>
      <w:lang w:val="lv-LV"/>
    </w:rPr>
  </w:style>
  <w:style w:type="paragraph" w:styleId="ListParagraph">
    <w:name w:val="List Paragraph"/>
    <w:basedOn w:val="Normal"/>
    <w:uiPriority w:val="34"/>
    <w:qFormat/>
    <w:rsid w:val="002E15D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4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C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C35"/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C35"/>
    <w:rPr>
      <w:rFonts w:ascii="Times New Roman" w:eastAsia="Times New Roman" w:hAnsi="Times New Roman" w:cs="Times New Roman"/>
      <w:b/>
      <w:bCs/>
      <w:sz w:val="20"/>
      <w:szCs w:val="20"/>
      <w:lang w:val="lv-LV"/>
    </w:rPr>
  </w:style>
  <w:style w:type="paragraph" w:styleId="Title">
    <w:name w:val="Title"/>
    <w:basedOn w:val="Normal"/>
    <w:link w:val="TitleChar"/>
    <w:qFormat/>
    <w:rsid w:val="00135376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135376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37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1069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Zanna Dubovska</dc:creator>
  <cp:lastModifiedBy>Simona Rimcane</cp:lastModifiedBy>
  <cp:revision>5</cp:revision>
  <cp:lastPrinted>2020-05-22T06:22:00Z</cp:lastPrinted>
  <dcterms:created xsi:type="dcterms:W3CDTF">2020-05-08T06:54:00Z</dcterms:created>
  <dcterms:modified xsi:type="dcterms:W3CDTF">2020-05-25T11:04:00Z</dcterms:modified>
</cp:coreProperties>
</file>