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D67" w:rsidRDefault="00E65D67" w:rsidP="00E65D67">
      <w:pPr>
        <w:pStyle w:val="Title"/>
        <w:tabs>
          <w:tab w:val="left" w:pos="3960"/>
        </w:tabs>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E65D67" w:rsidRDefault="00E65D67" w:rsidP="00E65D67">
      <w:pPr>
        <w:pStyle w:val="Title"/>
        <w:tabs>
          <w:tab w:val="left" w:pos="3969"/>
          <w:tab w:val="left" w:pos="4395"/>
        </w:tabs>
        <w:rPr>
          <w:b w:val="0"/>
          <w:bCs/>
        </w:rPr>
      </w:pPr>
      <w:r>
        <w:rPr>
          <w:b w:val="0"/>
          <w:bCs/>
        </w:rPr>
        <w:t xml:space="preserve">  LATVIJAS REPUBLIKAS</w:t>
      </w:r>
    </w:p>
    <w:p w:rsidR="00E65D67" w:rsidRDefault="00E65D67" w:rsidP="00E65D67">
      <w:pPr>
        <w:pStyle w:val="Title"/>
        <w:tabs>
          <w:tab w:val="left" w:pos="3969"/>
          <w:tab w:val="left" w:pos="4395"/>
        </w:tabs>
      </w:pPr>
      <w:r>
        <w:t>DAUGAVPILS PILSĒTAS DOME</w:t>
      </w:r>
    </w:p>
    <w:p w:rsidR="00E65D67" w:rsidRPr="00047692" w:rsidRDefault="00E65D67" w:rsidP="00047692">
      <w:pPr>
        <w:spacing w:after="0"/>
        <w:ind w:right="-340"/>
        <w:jc w:val="center"/>
        <w:rPr>
          <w:rFonts w:ascii="Times New Roman" w:hAnsi="Times New Roman"/>
          <w:sz w:val="20"/>
          <w:szCs w:val="20"/>
        </w:rPr>
      </w:pPr>
      <w:r w:rsidRPr="00047692">
        <w:rPr>
          <w:rFonts w:ascii="Times New Roman" w:hAnsi="Times New Roman"/>
          <w:noProof/>
          <w:sz w:val="20"/>
          <w:szCs w:val="20"/>
          <w:lang w:eastAsia="lv-LV"/>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A910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r w:rsidRPr="00047692">
        <w:rPr>
          <w:rFonts w:ascii="Times New Roman" w:hAnsi="Times New Roman"/>
          <w:sz w:val="20"/>
          <w:szCs w:val="20"/>
        </w:rPr>
        <w:t>Reģ. Nr. 90000077325, K. Valdemāra iela 1, Daugavpils, LV-5401, tālr. 6</w:t>
      </w:r>
      <w:r w:rsidRPr="00047692">
        <w:rPr>
          <w:rFonts w:ascii="Times New Roman" w:hAnsi="Times New Roman"/>
          <w:sz w:val="20"/>
          <w:szCs w:val="20"/>
          <w:lang w:val="pl-PL"/>
        </w:rPr>
        <w:t>5404344, 65404368, fakss 65421941</w:t>
      </w:r>
      <w:r w:rsidRPr="00047692">
        <w:rPr>
          <w:rFonts w:ascii="Times New Roman" w:hAnsi="Times New Roman"/>
          <w:sz w:val="20"/>
          <w:szCs w:val="20"/>
        </w:rPr>
        <w:t xml:space="preserve"> </w:t>
      </w:r>
    </w:p>
    <w:p w:rsidR="00E65D67" w:rsidRPr="00047692" w:rsidRDefault="00E65D67" w:rsidP="00047692">
      <w:pPr>
        <w:spacing w:after="0"/>
        <w:ind w:right="-340"/>
        <w:jc w:val="center"/>
        <w:rPr>
          <w:rFonts w:ascii="Times New Roman" w:hAnsi="Times New Roman"/>
          <w:sz w:val="20"/>
          <w:szCs w:val="20"/>
          <w:u w:val="single"/>
        </w:rPr>
      </w:pPr>
      <w:r w:rsidRPr="00047692">
        <w:rPr>
          <w:rFonts w:ascii="Times New Roman" w:hAnsi="Times New Roman"/>
          <w:sz w:val="20"/>
          <w:szCs w:val="20"/>
        </w:rPr>
        <w:t xml:space="preserve">e-pasts info@daugavpils.lv   </w:t>
      </w:r>
      <w:r w:rsidRPr="00047692">
        <w:rPr>
          <w:rFonts w:ascii="Times New Roman" w:hAnsi="Times New Roman"/>
          <w:sz w:val="20"/>
          <w:szCs w:val="20"/>
          <w:u w:val="single"/>
        </w:rPr>
        <w:t>www.daugavpils.lv</w:t>
      </w:r>
    </w:p>
    <w:p w:rsidR="00E10504" w:rsidRPr="00B37CA9" w:rsidRDefault="00E10504" w:rsidP="00E10504">
      <w:pPr>
        <w:spacing w:after="0"/>
        <w:jc w:val="both"/>
        <w:rPr>
          <w:rFonts w:ascii="Times New Roman" w:eastAsia="Times New Roman" w:hAnsi="Times New Roman"/>
          <w:sz w:val="24"/>
          <w:szCs w:val="24"/>
        </w:rPr>
      </w:pPr>
    </w:p>
    <w:p w:rsidR="00E65D67" w:rsidRPr="00E65D67" w:rsidRDefault="00E65D67" w:rsidP="00E65D67">
      <w:pPr>
        <w:spacing w:after="0"/>
        <w:jc w:val="center"/>
        <w:rPr>
          <w:rFonts w:ascii="Times New Roman" w:hAnsi="Times New Roman"/>
          <w:b/>
          <w:sz w:val="24"/>
          <w:szCs w:val="24"/>
        </w:rPr>
      </w:pPr>
      <w:r w:rsidRPr="00E65D67">
        <w:rPr>
          <w:rFonts w:ascii="Times New Roman" w:hAnsi="Times New Roman"/>
          <w:b/>
          <w:sz w:val="24"/>
          <w:szCs w:val="24"/>
        </w:rPr>
        <w:t>LĒMUMS</w:t>
      </w:r>
    </w:p>
    <w:p w:rsidR="00E65D67" w:rsidRPr="00E65D67" w:rsidRDefault="00E65D67" w:rsidP="00E65D67">
      <w:pPr>
        <w:spacing w:after="0"/>
        <w:jc w:val="center"/>
        <w:rPr>
          <w:rFonts w:ascii="Times New Roman" w:hAnsi="Times New Roman"/>
          <w:sz w:val="24"/>
          <w:szCs w:val="24"/>
        </w:rPr>
      </w:pPr>
      <w:r w:rsidRPr="00E65D67">
        <w:rPr>
          <w:rFonts w:ascii="Times New Roman" w:hAnsi="Times New Roman"/>
          <w:sz w:val="24"/>
          <w:szCs w:val="24"/>
        </w:rPr>
        <w:t>Daugavpilī</w:t>
      </w:r>
    </w:p>
    <w:p w:rsidR="00E10504" w:rsidRPr="00B37CA9" w:rsidRDefault="00E10504" w:rsidP="00E10504">
      <w:pPr>
        <w:spacing w:after="0"/>
        <w:jc w:val="both"/>
        <w:rPr>
          <w:rFonts w:ascii="Times New Roman" w:eastAsia="Times New Roman" w:hAnsi="Times New Roman"/>
          <w:sz w:val="24"/>
          <w:szCs w:val="24"/>
        </w:rPr>
      </w:pPr>
    </w:p>
    <w:p w:rsidR="00E10504" w:rsidRPr="00B37CA9" w:rsidRDefault="00E10504" w:rsidP="00E10504">
      <w:pPr>
        <w:spacing w:after="0"/>
        <w:jc w:val="both"/>
        <w:rPr>
          <w:rFonts w:ascii="Times New Roman" w:eastAsia="Times New Roman" w:hAnsi="Times New Roman"/>
          <w:sz w:val="24"/>
          <w:szCs w:val="24"/>
        </w:rPr>
      </w:pPr>
    </w:p>
    <w:p w:rsidR="00E10504" w:rsidRPr="00B37CA9" w:rsidRDefault="00E10504" w:rsidP="00E10504">
      <w:pPr>
        <w:spacing w:after="0"/>
        <w:jc w:val="both"/>
        <w:rPr>
          <w:rFonts w:ascii="Times New Roman" w:hAnsi="Times New Roman"/>
          <w:sz w:val="24"/>
          <w:szCs w:val="24"/>
        </w:rPr>
      </w:pPr>
      <w:r w:rsidRPr="00B37CA9">
        <w:rPr>
          <w:rFonts w:ascii="Times New Roman" w:eastAsia="Times New Roman" w:hAnsi="Times New Roman"/>
          <w:sz w:val="24"/>
          <w:szCs w:val="24"/>
        </w:rPr>
        <w:t>2020.gada 21.maijā</w:t>
      </w:r>
      <w:r w:rsidRPr="00B37CA9">
        <w:rPr>
          <w:rFonts w:ascii="Times New Roman" w:eastAsia="Times New Roman" w:hAnsi="Times New Roman"/>
          <w:sz w:val="24"/>
          <w:szCs w:val="24"/>
        </w:rPr>
        <w:tab/>
      </w:r>
      <w:r w:rsidRPr="00B37CA9">
        <w:rPr>
          <w:rFonts w:ascii="Times New Roman" w:eastAsia="Times New Roman" w:hAnsi="Times New Roman"/>
          <w:sz w:val="24"/>
          <w:szCs w:val="24"/>
        </w:rPr>
        <w:tab/>
        <w:t xml:space="preserve">        </w:t>
      </w:r>
      <w:r w:rsidRPr="00B37CA9">
        <w:rPr>
          <w:rFonts w:ascii="Times New Roman" w:eastAsia="Times New Roman" w:hAnsi="Times New Roman"/>
          <w:sz w:val="24"/>
          <w:szCs w:val="24"/>
        </w:rPr>
        <w:tab/>
      </w:r>
      <w:r w:rsidRPr="00B37CA9">
        <w:rPr>
          <w:rFonts w:ascii="Times New Roman" w:eastAsia="Times New Roman" w:hAnsi="Times New Roman"/>
          <w:sz w:val="24"/>
          <w:szCs w:val="24"/>
        </w:rPr>
        <w:tab/>
      </w:r>
      <w:r w:rsidRPr="00B37CA9">
        <w:rPr>
          <w:rFonts w:ascii="Times New Roman" w:eastAsia="Times New Roman" w:hAnsi="Times New Roman"/>
          <w:sz w:val="24"/>
          <w:szCs w:val="24"/>
        </w:rPr>
        <w:tab/>
      </w:r>
      <w:r w:rsidRPr="00B37CA9">
        <w:rPr>
          <w:rFonts w:ascii="Times New Roman" w:eastAsia="Times New Roman" w:hAnsi="Times New Roman"/>
          <w:sz w:val="24"/>
          <w:szCs w:val="24"/>
        </w:rPr>
        <w:tab/>
      </w:r>
      <w:r w:rsidRPr="00B37CA9">
        <w:rPr>
          <w:rFonts w:ascii="Times New Roman" w:eastAsia="Times New Roman" w:hAnsi="Times New Roman"/>
          <w:sz w:val="24"/>
          <w:szCs w:val="24"/>
        </w:rPr>
        <w:tab/>
      </w:r>
      <w:r w:rsidRPr="00B37CA9">
        <w:rPr>
          <w:rFonts w:ascii="Times New Roman" w:eastAsia="Times New Roman" w:hAnsi="Times New Roman"/>
          <w:sz w:val="24"/>
          <w:szCs w:val="24"/>
        </w:rPr>
        <w:tab/>
      </w:r>
      <w:r w:rsidRPr="00B37CA9">
        <w:rPr>
          <w:rFonts w:ascii="Times New Roman" w:hAnsi="Times New Roman"/>
          <w:b/>
          <w:sz w:val="24"/>
          <w:szCs w:val="24"/>
        </w:rPr>
        <w:t xml:space="preserve">Nr.186                                                                              </w:t>
      </w:r>
    </w:p>
    <w:p w:rsidR="00E10504" w:rsidRPr="00B37CA9" w:rsidRDefault="00E10504" w:rsidP="00E10504">
      <w:pPr>
        <w:tabs>
          <w:tab w:val="left" w:pos="7290"/>
        </w:tabs>
        <w:spacing w:after="0"/>
        <w:jc w:val="both"/>
        <w:rPr>
          <w:rFonts w:ascii="Times New Roman" w:hAnsi="Times New Roman"/>
          <w:sz w:val="24"/>
          <w:szCs w:val="24"/>
        </w:rPr>
      </w:pPr>
      <w:r w:rsidRPr="00B37CA9">
        <w:rPr>
          <w:rFonts w:ascii="Times New Roman" w:hAnsi="Times New Roman"/>
          <w:sz w:val="24"/>
          <w:szCs w:val="24"/>
        </w:rPr>
        <w:t xml:space="preserve">                                                                                                                        (prot.Nr.22,  2.§)                                                                                                                     </w:t>
      </w:r>
    </w:p>
    <w:p w:rsidR="00E10504" w:rsidRPr="00B37CA9" w:rsidRDefault="00E10504" w:rsidP="00E10504">
      <w:pPr>
        <w:pStyle w:val="a"/>
        <w:spacing w:after="0" w:line="240" w:lineRule="auto"/>
        <w:jc w:val="both"/>
        <w:rPr>
          <w:rFonts w:ascii="Times New Roman" w:eastAsia="Times New Roman" w:hAnsi="Times New Roman"/>
          <w:b/>
          <w:sz w:val="24"/>
          <w:szCs w:val="24"/>
        </w:rPr>
      </w:pPr>
    </w:p>
    <w:p w:rsidR="00E10504" w:rsidRPr="00B37CA9" w:rsidRDefault="00E10504" w:rsidP="00E10504">
      <w:pPr>
        <w:spacing w:after="0"/>
        <w:jc w:val="center"/>
        <w:rPr>
          <w:rFonts w:ascii="Times New Roman" w:hAnsi="Times New Roman"/>
          <w:b/>
          <w:sz w:val="24"/>
          <w:szCs w:val="24"/>
        </w:rPr>
      </w:pPr>
      <w:r w:rsidRPr="00B37CA9">
        <w:rPr>
          <w:rFonts w:ascii="Times New Roman" w:hAnsi="Times New Roman"/>
          <w:b/>
          <w:sz w:val="24"/>
          <w:szCs w:val="24"/>
        </w:rPr>
        <w:t>Par līdzekļu piešķiršanu no pamatbudžeta</w:t>
      </w:r>
    </w:p>
    <w:p w:rsidR="00E10504" w:rsidRPr="00B37CA9" w:rsidRDefault="00E10504" w:rsidP="00E10504">
      <w:pPr>
        <w:spacing w:after="0"/>
        <w:jc w:val="center"/>
        <w:rPr>
          <w:rFonts w:ascii="Times New Roman" w:hAnsi="Times New Roman"/>
          <w:b/>
          <w:sz w:val="24"/>
          <w:szCs w:val="24"/>
        </w:rPr>
      </w:pPr>
      <w:r w:rsidRPr="00B37CA9">
        <w:rPr>
          <w:rFonts w:ascii="Times New Roman" w:hAnsi="Times New Roman"/>
          <w:b/>
          <w:sz w:val="24"/>
          <w:szCs w:val="24"/>
        </w:rPr>
        <w:t>programmas „Līdzekļi projektu realizācijai”</w:t>
      </w:r>
    </w:p>
    <w:p w:rsidR="00E10504" w:rsidRPr="00B37CA9" w:rsidRDefault="00E10504" w:rsidP="00E10504">
      <w:pPr>
        <w:pStyle w:val="a"/>
        <w:spacing w:after="0" w:line="240" w:lineRule="auto"/>
        <w:jc w:val="both"/>
        <w:rPr>
          <w:rFonts w:ascii="Times New Roman" w:eastAsia="Times New Roman" w:hAnsi="Times New Roman"/>
          <w:b/>
          <w:sz w:val="24"/>
          <w:szCs w:val="24"/>
        </w:rPr>
      </w:pPr>
    </w:p>
    <w:p w:rsidR="00E10504" w:rsidRPr="00B37CA9" w:rsidRDefault="00E10504" w:rsidP="00E10504">
      <w:pPr>
        <w:spacing w:after="0"/>
        <w:ind w:firstLine="567"/>
        <w:jc w:val="both"/>
        <w:rPr>
          <w:rStyle w:val="a0"/>
          <w:rFonts w:ascii="Times New Roman" w:hAnsi="Times New Roman"/>
          <w:b/>
          <w:sz w:val="24"/>
          <w:szCs w:val="24"/>
        </w:rPr>
      </w:pPr>
      <w:r w:rsidRPr="00B37CA9">
        <w:rPr>
          <w:rStyle w:val="a0"/>
          <w:rFonts w:ascii="Times New Roman" w:hAnsi="Times New Roman"/>
          <w:spacing w:val="-6"/>
          <w:sz w:val="24"/>
          <w:szCs w:val="24"/>
        </w:rPr>
        <w:t>Pamatojoties uz likuma “Par pašvaldībām” 21.panta pirmās daļas 2.punktu</w:t>
      </w:r>
      <w:r w:rsidRPr="00B37CA9">
        <w:rPr>
          <w:rStyle w:val="a0"/>
          <w:rFonts w:ascii="Times New Roman" w:hAnsi="Times New Roman"/>
          <w:sz w:val="24"/>
          <w:szCs w:val="24"/>
        </w:rPr>
        <w:t xml:space="preserve">, </w:t>
      </w:r>
      <w:r w:rsidRPr="00B37CA9">
        <w:rPr>
          <w:rFonts w:ascii="Times New Roman" w:hAnsi="Times New Roman"/>
          <w:sz w:val="24"/>
          <w:szCs w:val="24"/>
        </w:rPr>
        <w:t>saskaņā ar Daugavpils pilsētas domes 2020.gada 13.februāra lēmumu Nr.53 „Par atbalstu projektam „Lielā Stropu ezera zivju resursu pavairošana””, ar Daugavpils pilsētas domes 2020.gada 13.februāra lēmumu Nr.54 „Par atbalstu projektam „</w:t>
      </w:r>
      <w:proofErr w:type="spellStart"/>
      <w:r w:rsidRPr="00B37CA9">
        <w:rPr>
          <w:rFonts w:ascii="Times New Roman" w:hAnsi="Times New Roman"/>
          <w:sz w:val="24"/>
          <w:szCs w:val="24"/>
        </w:rPr>
        <w:t>Šūņu</w:t>
      </w:r>
      <w:proofErr w:type="spellEnd"/>
      <w:r w:rsidRPr="00B37CA9">
        <w:rPr>
          <w:rFonts w:ascii="Times New Roman" w:hAnsi="Times New Roman"/>
          <w:sz w:val="24"/>
          <w:szCs w:val="24"/>
        </w:rPr>
        <w:t xml:space="preserve"> ezera, Mazā Stropu ezera un </w:t>
      </w:r>
      <w:proofErr w:type="spellStart"/>
      <w:r w:rsidRPr="00B37CA9">
        <w:rPr>
          <w:rFonts w:ascii="Times New Roman" w:hAnsi="Times New Roman"/>
          <w:sz w:val="24"/>
          <w:szCs w:val="24"/>
        </w:rPr>
        <w:t>Stropaka</w:t>
      </w:r>
      <w:proofErr w:type="spellEnd"/>
      <w:r w:rsidRPr="00B37CA9">
        <w:rPr>
          <w:rFonts w:ascii="Times New Roman" w:hAnsi="Times New Roman"/>
          <w:sz w:val="24"/>
          <w:szCs w:val="24"/>
        </w:rPr>
        <w:t xml:space="preserve"> ezera zivju resursu pavairošana””, ar Daugavpils pilsētas domes 2020.gada 13.februāra lēmumu Nr.55 „Par atbalstu projektam „Lielā Stropu ezera zivsaimnieciskais raksturojums un rekomendācijas tā zivju resursu turpmākai apsaimniekošanai””, ar Zivju fonda padomes 2020.gada 24. un 25.marta sēdes protokola Nr.4.1-28e/3/2020 punktu 3.9., 3.10., ar Zivju fonda padomes 2020.gada 28. un 29.aprīļa sēdes protokola Nr.4.1-28e/5/2020 punktu 3.2.1., 4.1. un </w:t>
      </w:r>
      <w:r w:rsidRPr="00B37CA9">
        <w:rPr>
          <w:rStyle w:val="a0"/>
          <w:rFonts w:ascii="Times New Roman" w:hAnsi="Times New Roman"/>
          <w:sz w:val="24"/>
          <w:szCs w:val="24"/>
        </w:rPr>
        <w:t xml:space="preserve">ņemot vērā Daugavpils pilsētas domes Finanšu komitejas 2020.gada 14.maija sēdes atzinumu, </w:t>
      </w:r>
      <w:r w:rsidR="00B37CA9" w:rsidRPr="00B37CA9">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37CA9">
        <w:rPr>
          <w:rStyle w:val="a0"/>
          <w:rFonts w:ascii="Times New Roman" w:hAnsi="Times New Roman"/>
          <w:b/>
          <w:sz w:val="24"/>
          <w:szCs w:val="24"/>
        </w:rPr>
        <w:t>Daugavpils pilsētas dome nolemj:</w:t>
      </w:r>
    </w:p>
    <w:p w:rsidR="00E10504" w:rsidRPr="008B6008" w:rsidRDefault="00E10504" w:rsidP="00E10504">
      <w:pPr>
        <w:spacing w:after="0"/>
        <w:ind w:firstLine="567"/>
        <w:jc w:val="both"/>
        <w:rPr>
          <w:rFonts w:ascii="Times New Roman" w:hAnsi="Times New Roman"/>
          <w:color w:val="FF0000"/>
          <w:sz w:val="24"/>
          <w:szCs w:val="24"/>
        </w:rPr>
      </w:pPr>
    </w:p>
    <w:p w:rsidR="00E10504" w:rsidRPr="008B6008" w:rsidRDefault="00E10504" w:rsidP="00E10504">
      <w:pPr>
        <w:autoSpaceDN/>
        <w:spacing w:after="0"/>
        <w:ind w:firstLine="426"/>
        <w:jc w:val="both"/>
        <w:textAlignment w:val="auto"/>
        <w:rPr>
          <w:rFonts w:ascii="Times New Roman" w:hAnsi="Times New Roman"/>
          <w:sz w:val="24"/>
          <w:szCs w:val="24"/>
        </w:rPr>
      </w:pPr>
      <w:r w:rsidRPr="008B6008">
        <w:rPr>
          <w:rFonts w:ascii="Times New Roman" w:hAnsi="Times New Roman"/>
          <w:sz w:val="24"/>
          <w:szCs w:val="24"/>
        </w:rPr>
        <w:t>Piešķirt līdzekļus no pamatbudžeta programmas „Līdzekļi projektu realizācijai”</w:t>
      </w:r>
      <w:r w:rsidR="002104BC">
        <w:rPr>
          <w:rFonts w:ascii="Times New Roman" w:hAnsi="Times New Roman"/>
          <w:sz w:val="24"/>
          <w:szCs w:val="24"/>
        </w:rPr>
        <w:t xml:space="preserve">            </w:t>
      </w:r>
      <w:r w:rsidRPr="008B6008">
        <w:rPr>
          <w:rFonts w:ascii="Times New Roman" w:hAnsi="Times New Roman"/>
          <w:sz w:val="24"/>
          <w:szCs w:val="24"/>
        </w:rPr>
        <w:t xml:space="preserve"> </w:t>
      </w:r>
      <w:r>
        <w:rPr>
          <w:rFonts w:ascii="Times New Roman" w:hAnsi="Times New Roman"/>
          <w:sz w:val="24"/>
          <w:szCs w:val="24"/>
        </w:rPr>
        <w:t>12800</w:t>
      </w:r>
      <w:r w:rsidR="002104BC">
        <w:rPr>
          <w:rFonts w:ascii="Times New Roman" w:hAnsi="Times New Roman"/>
          <w:sz w:val="24"/>
          <w:szCs w:val="24"/>
        </w:rPr>
        <w:t xml:space="preserve"> </w:t>
      </w:r>
      <w:r w:rsidRPr="008B6008">
        <w:rPr>
          <w:rFonts w:ascii="Times New Roman" w:hAnsi="Times New Roman"/>
          <w:sz w:val="24"/>
          <w:szCs w:val="24"/>
        </w:rPr>
        <w:t xml:space="preserve">EUR (divpadsmit tūkstoši astoņi simti </w:t>
      </w:r>
      <w:proofErr w:type="spellStart"/>
      <w:r w:rsidRPr="002104BC">
        <w:rPr>
          <w:rFonts w:ascii="Times New Roman" w:hAnsi="Times New Roman"/>
          <w:i/>
          <w:sz w:val="24"/>
          <w:szCs w:val="24"/>
        </w:rPr>
        <w:t>euro</w:t>
      </w:r>
      <w:proofErr w:type="spellEnd"/>
      <w:r w:rsidRPr="008B6008">
        <w:rPr>
          <w:rFonts w:ascii="Times New Roman" w:hAnsi="Times New Roman"/>
          <w:sz w:val="24"/>
          <w:szCs w:val="24"/>
        </w:rPr>
        <w:t xml:space="preserve"> 00 </w:t>
      </w:r>
      <w:r w:rsidRPr="002104BC">
        <w:rPr>
          <w:rFonts w:ascii="Times New Roman" w:hAnsi="Times New Roman"/>
          <w:i/>
          <w:sz w:val="24"/>
          <w:szCs w:val="24"/>
        </w:rPr>
        <w:t>centi</w:t>
      </w:r>
      <w:r w:rsidRPr="008B6008">
        <w:rPr>
          <w:rFonts w:ascii="Times New Roman" w:hAnsi="Times New Roman"/>
          <w:sz w:val="24"/>
          <w:szCs w:val="24"/>
        </w:rPr>
        <w:t xml:space="preserve">) Daugavpils pilsētas pašvaldības iestādei „Komunālās saimniecības pārvalde” projektu </w:t>
      </w:r>
      <w:proofErr w:type="spellStart"/>
      <w:r w:rsidRPr="008B6008">
        <w:rPr>
          <w:rFonts w:ascii="Times New Roman" w:hAnsi="Times New Roman"/>
          <w:sz w:val="24"/>
          <w:szCs w:val="24"/>
        </w:rPr>
        <w:t>priekšfinansējuma</w:t>
      </w:r>
      <w:proofErr w:type="spellEnd"/>
      <w:r w:rsidRPr="008B6008">
        <w:rPr>
          <w:rFonts w:ascii="Times New Roman" w:hAnsi="Times New Roman"/>
          <w:sz w:val="24"/>
          <w:szCs w:val="24"/>
        </w:rPr>
        <w:t xml:space="preserve"> un līdzfinansējuma nodrošināšanai. </w:t>
      </w:r>
    </w:p>
    <w:p w:rsidR="00E10504" w:rsidRPr="008B6008" w:rsidRDefault="00E10504" w:rsidP="00E10504">
      <w:pPr>
        <w:pStyle w:val="BodyText"/>
        <w:ind w:left="1290"/>
      </w:pPr>
    </w:p>
    <w:p w:rsidR="00E10504" w:rsidRPr="008B6008" w:rsidRDefault="00E10504" w:rsidP="00E10504">
      <w:pPr>
        <w:spacing w:after="0"/>
        <w:ind w:left="1134" w:hanging="1134"/>
        <w:jc w:val="both"/>
        <w:rPr>
          <w:sz w:val="24"/>
          <w:szCs w:val="24"/>
        </w:rPr>
      </w:pPr>
      <w:r w:rsidRPr="008B6008">
        <w:rPr>
          <w:rFonts w:ascii="Times New Roman" w:hAnsi="Times New Roman"/>
          <w:sz w:val="24"/>
          <w:szCs w:val="24"/>
        </w:rPr>
        <w:t xml:space="preserve">Pielikumā: </w:t>
      </w:r>
      <w:r>
        <w:rPr>
          <w:rFonts w:ascii="Times New Roman" w:hAnsi="Times New Roman"/>
          <w:sz w:val="24"/>
          <w:szCs w:val="24"/>
        </w:rPr>
        <w:t xml:space="preserve">1. </w:t>
      </w:r>
      <w:r w:rsidRPr="008B6008">
        <w:rPr>
          <w:rFonts w:ascii="Times New Roman" w:hAnsi="Times New Roman"/>
          <w:sz w:val="24"/>
          <w:szCs w:val="24"/>
        </w:rPr>
        <w:t>Daugavpils pilsētas pašvaldības iestādes „Komunālās saimniecības pārvalde” programmas „Eiropas Savienības un citu finanšu instrumentu finansētie projekti” ieņēmumu un izdevumu tāme 2020.gadam</w:t>
      </w:r>
      <w:r w:rsidR="00E037CE">
        <w:rPr>
          <w:rFonts w:ascii="Times New Roman" w:hAnsi="Times New Roman"/>
          <w:sz w:val="24"/>
          <w:szCs w:val="24"/>
        </w:rPr>
        <w:t>.</w:t>
      </w:r>
      <w:bookmarkStart w:id="0" w:name="_GoBack"/>
      <w:bookmarkEnd w:id="0"/>
    </w:p>
    <w:p w:rsidR="00E10504" w:rsidRPr="008B6008" w:rsidRDefault="00E10504" w:rsidP="00E10504">
      <w:pPr>
        <w:pStyle w:val="BodyText"/>
        <w:jc w:val="left"/>
        <w:rPr>
          <w:spacing w:val="-6"/>
        </w:rPr>
      </w:pPr>
    </w:p>
    <w:p w:rsidR="00E10504" w:rsidRPr="008B6008" w:rsidRDefault="00E10504" w:rsidP="00E10504">
      <w:pPr>
        <w:pStyle w:val="BodyText"/>
        <w:jc w:val="left"/>
        <w:rPr>
          <w:spacing w:val="-6"/>
        </w:rPr>
      </w:pPr>
    </w:p>
    <w:p w:rsidR="00E10504" w:rsidRPr="008B6008" w:rsidRDefault="00E10504" w:rsidP="00E10504">
      <w:pPr>
        <w:autoSpaceDN/>
        <w:spacing w:after="0"/>
        <w:textAlignment w:val="auto"/>
        <w:rPr>
          <w:rFonts w:ascii="Times New Roman" w:eastAsia="Times New Roman" w:hAnsi="Times New Roman"/>
          <w:sz w:val="24"/>
          <w:szCs w:val="24"/>
          <w:lang w:eastAsia="ru-RU"/>
        </w:rPr>
      </w:pPr>
      <w:r w:rsidRPr="008B6008">
        <w:rPr>
          <w:rFonts w:ascii="Times New Roman" w:eastAsia="Times New Roman" w:hAnsi="Times New Roman"/>
          <w:sz w:val="24"/>
          <w:szCs w:val="24"/>
          <w:lang w:eastAsia="ru-RU"/>
        </w:rPr>
        <w:t>Domes priekšsēdētājs</w:t>
      </w:r>
      <w:r w:rsidRPr="008B6008">
        <w:rPr>
          <w:rFonts w:ascii="Times New Roman" w:eastAsia="Times New Roman" w:hAnsi="Times New Roman"/>
          <w:sz w:val="24"/>
          <w:szCs w:val="24"/>
          <w:lang w:eastAsia="ru-RU"/>
        </w:rPr>
        <w:tab/>
      </w:r>
      <w:r w:rsidRPr="008B6008">
        <w:rPr>
          <w:rFonts w:ascii="Times New Roman" w:eastAsia="Times New Roman" w:hAnsi="Times New Roman"/>
          <w:sz w:val="24"/>
          <w:szCs w:val="24"/>
          <w:lang w:eastAsia="ru-RU"/>
        </w:rPr>
        <w:tab/>
      </w:r>
      <w:r w:rsidRPr="008B6008">
        <w:rPr>
          <w:rFonts w:ascii="Times New Roman" w:eastAsia="Times New Roman" w:hAnsi="Times New Roman"/>
          <w:sz w:val="24"/>
          <w:szCs w:val="24"/>
          <w:lang w:eastAsia="ru-RU"/>
        </w:rPr>
        <w:tab/>
      </w:r>
      <w:r w:rsidRPr="008B6008">
        <w:rPr>
          <w:rFonts w:ascii="Times New Roman" w:eastAsia="Times New Roman" w:hAnsi="Times New Roman"/>
          <w:sz w:val="24"/>
          <w:szCs w:val="24"/>
          <w:lang w:eastAsia="ru-RU"/>
        </w:rPr>
        <w:tab/>
      </w:r>
      <w:r w:rsidRPr="008B6008">
        <w:rPr>
          <w:rFonts w:ascii="Times New Roman" w:eastAsia="Times New Roman" w:hAnsi="Times New Roman"/>
          <w:sz w:val="24"/>
          <w:szCs w:val="24"/>
          <w:lang w:eastAsia="ru-RU"/>
        </w:rPr>
        <w:tab/>
      </w:r>
      <w:r w:rsidRPr="008B6008">
        <w:rPr>
          <w:rFonts w:ascii="Times New Roman" w:eastAsia="Times New Roman" w:hAnsi="Times New Roman"/>
          <w:sz w:val="24"/>
          <w:szCs w:val="24"/>
          <w:lang w:eastAsia="ru-RU"/>
        </w:rPr>
        <w:tab/>
      </w:r>
      <w:r w:rsidRPr="008B6008">
        <w:rPr>
          <w:rFonts w:ascii="Times New Roman" w:eastAsia="Times New Roman" w:hAnsi="Times New Roman"/>
          <w:sz w:val="24"/>
          <w:szCs w:val="24"/>
          <w:lang w:eastAsia="ru-RU"/>
        </w:rPr>
        <w:tab/>
      </w:r>
      <w:r w:rsidRPr="008B6008">
        <w:rPr>
          <w:rFonts w:ascii="Times New Roman" w:eastAsia="Times New Roman" w:hAnsi="Times New Roman"/>
          <w:sz w:val="24"/>
          <w:szCs w:val="24"/>
          <w:lang w:eastAsia="ru-RU"/>
        </w:rPr>
        <w:tab/>
      </w:r>
      <w:r w:rsidRPr="008B6008">
        <w:rPr>
          <w:rFonts w:ascii="Times New Roman" w:eastAsia="Times New Roman" w:hAnsi="Times New Roman"/>
          <w:sz w:val="24"/>
          <w:szCs w:val="24"/>
          <w:lang w:eastAsia="ru-RU"/>
        </w:rPr>
        <w:tab/>
        <w:t>A.Elksniņš</w:t>
      </w:r>
    </w:p>
    <w:p w:rsidR="00E10504" w:rsidRPr="008B6008" w:rsidRDefault="00E10504" w:rsidP="00E10504">
      <w:pPr>
        <w:autoSpaceDN/>
        <w:spacing w:after="0"/>
        <w:textAlignment w:val="auto"/>
        <w:rPr>
          <w:rFonts w:ascii="Times New Roman" w:eastAsia="Times New Roman" w:hAnsi="Times New Roman"/>
          <w:sz w:val="24"/>
          <w:szCs w:val="24"/>
          <w:lang w:eastAsia="ru-RU"/>
        </w:rPr>
      </w:pPr>
    </w:p>
    <w:p w:rsidR="00870E28" w:rsidRDefault="00E037CE" w:rsidP="00E10504">
      <w:pPr>
        <w:spacing w:after="0"/>
        <w:jc w:val="both"/>
        <w:rPr>
          <w:rFonts w:ascii="Times New Roman" w:hAnsi="Times New Roman"/>
          <w:sz w:val="24"/>
          <w:szCs w:val="24"/>
        </w:rPr>
      </w:pPr>
    </w:p>
    <w:p w:rsidR="00E65D67" w:rsidRDefault="00E65D67" w:rsidP="00E10504">
      <w:pPr>
        <w:spacing w:after="0"/>
        <w:jc w:val="both"/>
        <w:rPr>
          <w:rFonts w:ascii="Times New Roman" w:hAnsi="Times New Roman"/>
          <w:sz w:val="24"/>
          <w:szCs w:val="24"/>
        </w:rPr>
      </w:pPr>
    </w:p>
    <w:p w:rsidR="00047692" w:rsidRDefault="00047692" w:rsidP="00E65D67">
      <w:pPr>
        <w:pStyle w:val="Heading3"/>
        <w:tabs>
          <w:tab w:val="clear" w:pos="7200"/>
        </w:tabs>
        <w:ind w:left="0" w:firstLine="0"/>
        <w:jc w:val="both"/>
        <w:rPr>
          <w:b w:val="0"/>
          <w:sz w:val="22"/>
          <w:szCs w:val="22"/>
        </w:rPr>
      </w:pPr>
    </w:p>
    <w:p w:rsidR="00047692" w:rsidRDefault="00047692" w:rsidP="00E65D67">
      <w:pPr>
        <w:pStyle w:val="Heading3"/>
        <w:tabs>
          <w:tab w:val="clear" w:pos="7200"/>
        </w:tabs>
        <w:ind w:left="0" w:firstLine="0"/>
        <w:jc w:val="both"/>
        <w:rPr>
          <w:b w:val="0"/>
          <w:sz w:val="22"/>
          <w:szCs w:val="22"/>
        </w:rPr>
      </w:pPr>
    </w:p>
    <w:p w:rsidR="00E65D67" w:rsidRPr="00E10504" w:rsidRDefault="00E65D67" w:rsidP="00FE5290">
      <w:pPr>
        <w:pStyle w:val="Heading3"/>
        <w:tabs>
          <w:tab w:val="clear" w:pos="7200"/>
        </w:tabs>
        <w:ind w:left="0" w:firstLine="0"/>
        <w:jc w:val="both"/>
        <w:rPr>
          <w:rFonts w:ascii="Times New Roman" w:hAnsi="Times New Roman"/>
        </w:rPr>
      </w:pPr>
      <w:r w:rsidRPr="00D53986">
        <w:rPr>
          <w:b w:val="0"/>
          <w:sz w:val="22"/>
          <w:szCs w:val="22"/>
        </w:rPr>
        <w:t>Dokuments ir parakstīts ar drošu elektronisko parakstu un satur laika zīmogu</w:t>
      </w:r>
    </w:p>
    <w:sectPr w:rsidR="00E65D67" w:rsidRPr="00E10504" w:rsidSect="008B6008">
      <w:pgSz w:w="11906" w:h="16838"/>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04"/>
    <w:rsid w:val="00047692"/>
    <w:rsid w:val="002104BC"/>
    <w:rsid w:val="003B1F3C"/>
    <w:rsid w:val="003D287F"/>
    <w:rsid w:val="00412E88"/>
    <w:rsid w:val="007B3DD9"/>
    <w:rsid w:val="00B37CA9"/>
    <w:rsid w:val="00B41042"/>
    <w:rsid w:val="00CF4D3F"/>
    <w:rsid w:val="00E037CE"/>
    <w:rsid w:val="00E10504"/>
    <w:rsid w:val="00E65D67"/>
    <w:rsid w:val="00FE52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B8310-16F8-437E-99D4-D57FB985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10504"/>
    <w:pPr>
      <w:autoSpaceDN w:val="0"/>
      <w:spacing w:line="240" w:lineRule="auto"/>
      <w:textAlignment w:val="baseline"/>
    </w:pPr>
    <w:rPr>
      <w:rFonts w:ascii="Calibri" w:eastAsia="Calibri" w:hAnsi="Calibri" w:cs="Times New Roman"/>
    </w:rPr>
  </w:style>
  <w:style w:type="paragraph" w:styleId="Heading3">
    <w:name w:val="heading 3"/>
    <w:basedOn w:val="Normal"/>
    <w:next w:val="Normal"/>
    <w:link w:val="Heading3Char"/>
    <w:qFormat/>
    <w:rsid w:val="00E65D67"/>
    <w:pPr>
      <w:keepNext/>
      <w:tabs>
        <w:tab w:val="left" w:pos="7200"/>
      </w:tabs>
      <w:autoSpaceDN/>
      <w:spacing w:after="0"/>
      <w:ind w:left="3540" w:firstLine="2040"/>
      <w:textAlignment w:val="auto"/>
      <w:outlineLvl w:val="2"/>
    </w:pPr>
    <w:rPr>
      <w:rFonts w:ascii="Tahoma" w:eastAsia="Times New Roman" w:hAnsi="Tahoma" w:cs="Tahoma"/>
      <w:b/>
      <w:bCs/>
      <w:i/>
      <w:i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rsid w:val="00E10504"/>
    <w:pPr>
      <w:suppressAutoHyphens/>
      <w:autoSpaceDN w:val="0"/>
      <w:spacing w:after="200" w:line="276" w:lineRule="auto"/>
      <w:textAlignment w:val="baseline"/>
    </w:pPr>
    <w:rPr>
      <w:rFonts w:ascii="Calibri" w:eastAsia="Calibri" w:hAnsi="Calibri" w:cs="Times New Roman"/>
    </w:rPr>
  </w:style>
  <w:style w:type="character" w:customStyle="1" w:styleId="a0">
    <w:name w:val="Основной шрифт абзаца"/>
    <w:rsid w:val="00E10504"/>
  </w:style>
  <w:style w:type="paragraph" w:styleId="BodyText">
    <w:name w:val="Body Text"/>
    <w:basedOn w:val="Normal"/>
    <w:link w:val="BodyTextChar"/>
    <w:rsid w:val="00E10504"/>
    <w:pPr>
      <w:spacing w:after="0"/>
      <w:jc w:val="both"/>
      <w:textAlignment w:val="auto"/>
    </w:pPr>
    <w:rPr>
      <w:rFonts w:ascii="Times New Roman" w:eastAsia="Times New Roman" w:hAnsi="Times New Roman"/>
      <w:sz w:val="24"/>
      <w:szCs w:val="24"/>
    </w:rPr>
  </w:style>
  <w:style w:type="character" w:customStyle="1" w:styleId="BodyTextChar">
    <w:name w:val="Body Text Char"/>
    <w:basedOn w:val="DefaultParagraphFont"/>
    <w:link w:val="BodyText"/>
    <w:rsid w:val="00E1050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7CA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CA9"/>
    <w:rPr>
      <w:rFonts w:ascii="Segoe UI" w:eastAsia="Calibri" w:hAnsi="Segoe UI" w:cs="Segoe UI"/>
      <w:sz w:val="18"/>
      <w:szCs w:val="18"/>
    </w:rPr>
  </w:style>
  <w:style w:type="character" w:customStyle="1" w:styleId="Heading3Char">
    <w:name w:val="Heading 3 Char"/>
    <w:basedOn w:val="DefaultParagraphFont"/>
    <w:link w:val="Heading3"/>
    <w:rsid w:val="00E65D67"/>
    <w:rPr>
      <w:rFonts w:ascii="Tahoma" w:eastAsia="Times New Roman" w:hAnsi="Tahoma" w:cs="Tahoma"/>
      <w:b/>
      <w:bCs/>
      <w:i/>
      <w:iCs/>
      <w:sz w:val="24"/>
      <w:szCs w:val="24"/>
      <w:lang w:eastAsia="ru-RU"/>
    </w:rPr>
  </w:style>
  <w:style w:type="paragraph" w:styleId="Title">
    <w:name w:val="Title"/>
    <w:basedOn w:val="Normal"/>
    <w:link w:val="TitleChar"/>
    <w:qFormat/>
    <w:rsid w:val="00E65D67"/>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E65D67"/>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1573</Words>
  <Characters>897</Characters>
  <Application>Microsoft Office Word</Application>
  <DocSecurity>0</DocSecurity>
  <Lines>7</Lines>
  <Paragraphs>4</Paragraphs>
  <ScaleCrop>false</ScaleCrop>
  <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7</cp:revision>
  <cp:lastPrinted>2020-05-21T12:33:00Z</cp:lastPrinted>
  <dcterms:created xsi:type="dcterms:W3CDTF">2020-05-19T06:27:00Z</dcterms:created>
  <dcterms:modified xsi:type="dcterms:W3CDTF">2020-05-26T05:29:00Z</dcterms:modified>
</cp:coreProperties>
</file>