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7A3" w:rsidRDefault="006177A3" w:rsidP="006177A3">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177A3" w:rsidRDefault="006177A3" w:rsidP="006177A3">
      <w:pPr>
        <w:pStyle w:val="Title"/>
        <w:tabs>
          <w:tab w:val="left" w:pos="3969"/>
          <w:tab w:val="left" w:pos="4395"/>
        </w:tabs>
        <w:rPr>
          <w:b w:val="0"/>
          <w:bCs/>
        </w:rPr>
      </w:pPr>
      <w:r>
        <w:rPr>
          <w:b w:val="0"/>
          <w:bCs/>
        </w:rPr>
        <w:t xml:space="preserve">  LATVIJAS REPUBLIKAS</w:t>
      </w:r>
    </w:p>
    <w:p w:rsidR="006177A3" w:rsidRDefault="006177A3" w:rsidP="006177A3">
      <w:pPr>
        <w:pStyle w:val="Title"/>
        <w:tabs>
          <w:tab w:val="left" w:pos="3969"/>
          <w:tab w:val="left" w:pos="4395"/>
        </w:tabs>
      </w:pPr>
      <w:r>
        <w:t>DAUGAVPILS PILSĒTAS DOME</w:t>
      </w:r>
    </w:p>
    <w:p w:rsidR="006177A3" w:rsidRPr="006177A3" w:rsidRDefault="006177A3" w:rsidP="006177A3">
      <w:pPr>
        <w:spacing w:after="0" w:line="240" w:lineRule="auto"/>
        <w:ind w:right="-340"/>
        <w:jc w:val="center"/>
        <w:rPr>
          <w:rFonts w:ascii="Times New Roman" w:hAnsi="Times New Roman"/>
          <w:sz w:val="20"/>
          <w:szCs w:val="20"/>
        </w:rPr>
      </w:pPr>
      <w:r w:rsidRPr="006177A3">
        <w:rPr>
          <w:rFonts w:ascii="Times New Roman" w:hAnsi="Times New Roman"/>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1C3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6177A3">
        <w:rPr>
          <w:rFonts w:ascii="Times New Roman" w:hAnsi="Times New Roman"/>
          <w:sz w:val="20"/>
          <w:szCs w:val="20"/>
        </w:rPr>
        <w:t>Reģ. Nr. 90000077325, K. Valdemāra iela 1, Daugavpils, LV-5401, tālr. 6</w:t>
      </w:r>
      <w:r w:rsidRPr="006177A3">
        <w:rPr>
          <w:rFonts w:ascii="Times New Roman" w:hAnsi="Times New Roman"/>
          <w:sz w:val="20"/>
          <w:szCs w:val="20"/>
          <w:lang w:val="pl-PL"/>
        </w:rPr>
        <w:t>5404344, 65404368, fakss 65421941</w:t>
      </w:r>
      <w:r w:rsidRPr="006177A3">
        <w:rPr>
          <w:rFonts w:ascii="Times New Roman" w:hAnsi="Times New Roman"/>
          <w:sz w:val="20"/>
          <w:szCs w:val="20"/>
        </w:rPr>
        <w:t xml:space="preserve"> </w:t>
      </w:r>
    </w:p>
    <w:p w:rsidR="006177A3" w:rsidRPr="006177A3" w:rsidRDefault="006177A3" w:rsidP="006177A3">
      <w:pPr>
        <w:spacing w:after="0" w:line="240" w:lineRule="auto"/>
        <w:ind w:right="-340"/>
        <w:jc w:val="center"/>
        <w:rPr>
          <w:rFonts w:ascii="Times New Roman" w:hAnsi="Times New Roman"/>
          <w:sz w:val="20"/>
          <w:szCs w:val="20"/>
          <w:u w:val="single"/>
        </w:rPr>
      </w:pPr>
      <w:r w:rsidRPr="006177A3">
        <w:rPr>
          <w:rFonts w:ascii="Times New Roman" w:hAnsi="Times New Roman"/>
          <w:sz w:val="20"/>
          <w:szCs w:val="20"/>
        </w:rPr>
        <w:t xml:space="preserve">e-pasts info@daugavpils.lv   </w:t>
      </w:r>
      <w:r w:rsidRPr="006177A3">
        <w:rPr>
          <w:rFonts w:ascii="Times New Roman" w:hAnsi="Times New Roman"/>
          <w:sz w:val="20"/>
          <w:szCs w:val="20"/>
          <w:u w:val="single"/>
        </w:rPr>
        <w:t>www.daugavpils.lv</w:t>
      </w:r>
    </w:p>
    <w:p w:rsidR="005E1768" w:rsidRDefault="005E1768" w:rsidP="00A475A2">
      <w:pPr>
        <w:pStyle w:val="Web"/>
        <w:spacing w:before="0" w:after="0"/>
        <w:jc w:val="center"/>
        <w:rPr>
          <w:b/>
          <w:szCs w:val="24"/>
          <w:lang w:val="lv-LV"/>
        </w:rPr>
      </w:pPr>
    </w:p>
    <w:p w:rsidR="006177A3" w:rsidRDefault="006177A3" w:rsidP="00A475A2">
      <w:pPr>
        <w:pStyle w:val="Web"/>
        <w:spacing w:before="0" w:after="0"/>
        <w:jc w:val="center"/>
        <w:rPr>
          <w:b/>
          <w:szCs w:val="24"/>
          <w:lang w:val="lv-LV"/>
        </w:rPr>
      </w:pPr>
    </w:p>
    <w:p w:rsidR="00A475A2" w:rsidRDefault="00A475A2" w:rsidP="00A475A2">
      <w:pPr>
        <w:pStyle w:val="Web"/>
        <w:spacing w:before="0" w:after="0"/>
        <w:jc w:val="center"/>
        <w:rPr>
          <w:b/>
          <w:szCs w:val="24"/>
          <w:lang w:val="lv-LV"/>
        </w:rPr>
      </w:pPr>
      <w:r>
        <w:rPr>
          <w:b/>
          <w:szCs w:val="24"/>
          <w:lang w:val="lv-LV"/>
        </w:rPr>
        <w:t>ĀRKĀRTAS SĒDES  PROTOKOLS</w:t>
      </w:r>
    </w:p>
    <w:p w:rsidR="00A475A2" w:rsidRDefault="00A475A2" w:rsidP="00A475A2">
      <w:pPr>
        <w:pStyle w:val="Web"/>
        <w:spacing w:before="0" w:after="0"/>
        <w:jc w:val="center"/>
        <w:rPr>
          <w:bCs/>
          <w:szCs w:val="24"/>
          <w:lang w:val="lv-LV"/>
        </w:rPr>
      </w:pPr>
      <w:r>
        <w:rPr>
          <w:bCs/>
          <w:szCs w:val="24"/>
          <w:lang w:val="lv-LV"/>
        </w:rPr>
        <w:t>Daugavpilī</w:t>
      </w:r>
    </w:p>
    <w:p w:rsidR="00A475A2" w:rsidRDefault="00A475A2" w:rsidP="00A475A2">
      <w:pPr>
        <w:pStyle w:val="Web"/>
        <w:spacing w:before="0" w:after="0"/>
        <w:rPr>
          <w:szCs w:val="24"/>
          <w:lang w:val="lv-LV"/>
        </w:rPr>
      </w:pPr>
    </w:p>
    <w:p w:rsidR="00A475A2" w:rsidRPr="007E42AF" w:rsidRDefault="00A475A2" w:rsidP="00A475A2">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28</w:t>
      </w:r>
      <w:r w:rsidRPr="007E42AF">
        <w:rPr>
          <w:szCs w:val="24"/>
          <w:lang w:val="lv-LV"/>
        </w:rPr>
        <w:t>.</w:t>
      </w:r>
      <w:r>
        <w:rPr>
          <w:szCs w:val="24"/>
          <w:lang w:val="lv-LV"/>
        </w:rPr>
        <w:t xml:space="preserve">aprīlī                                                                                         </w:t>
      </w:r>
      <w:r>
        <w:rPr>
          <w:szCs w:val="24"/>
          <w:lang w:val="lv-LV"/>
        </w:rPr>
        <w:tab/>
        <w:t xml:space="preserve">   Nr.19</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A475A2" w:rsidRPr="000434FA" w:rsidRDefault="00A475A2" w:rsidP="00A475A2">
      <w:pPr>
        <w:pStyle w:val="Web"/>
        <w:spacing w:before="0" w:after="0"/>
        <w:rPr>
          <w:szCs w:val="24"/>
          <w:lang w:val="en-US"/>
        </w:rPr>
      </w:pPr>
      <w:r w:rsidRPr="007E42AF">
        <w:rPr>
          <w:szCs w:val="24"/>
          <w:lang w:val="lv-LV"/>
        </w:rPr>
        <w:t xml:space="preserve">SĒDE NOTIEK </w:t>
      </w:r>
      <w:r w:rsidRPr="000434FA">
        <w:rPr>
          <w:szCs w:val="24"/>
          <w:lang w:val="en-US"/>
        </w:rPr>
        <w:t>VIDEOKONFERENCES REŽĪMĀ</w:t>
      </w:r>
    </w:p>
    <w:p w:rsidR="00A475A2" w:rsidRDefault="00A475A2" w:rsidP="00A475A2">
      <w:pPr>
        <w:pStyle w:val="Web"/>
        <w:spacing w:before="0" w:after="0"/>
        <w:jc w:val="both"/>
        <w:rPr>
          <w:szCs w:val="24"/>
          <w:lang w:val="lv-LV"/>
        </w:rPr>
      </w:pPr>
    </w:p>
    <w:p w:rsidR="00A475A2" w:rsidRPr="007E42AF" w:rsidRDefault="00A475A2" w:rsidP="00A475A2">
      <w:pPr>
        <w:pStyle w:val="Web"/>
        <w:spacing w:before="0" w:after="0"/>
        <w:jc w:val="both"/>
        <w:rPr>
          <w:szCs w:val="24"/>
          <w:lang w:val="lv-LV"/>
        </w:rPr>
      </w:pPr>
      <w:r>
        <w:rPr>
          <w:szCs w:val="24"/>
          <w:lang w:val="lv-LV"/>
        </w:rPr>
        <w:t xml:space="preserve">SĒDE SASAUKTA </w:t>
      </w:r>
      <w:r>
        <w:rPr>
          <w:szCs w:val="24"/>
          <w:lang w:val="lv-LV"/>
        </w:rPr>
        <w:tab/>
        <w:t>plkst. 13.30</w:t>
      </w:r>
    </w:p>
    <w:p w:rsidR="00A475A2" w:rsidRDefault="00A475A2" w:rsidP="00A475A2">
      <w:pPr>
        <w:pStyle w:val="Web"/>
        <w:spacing w:before="0" w:after="0"/>
        <w:rPr>
          <w:szCs w:val="24"/>
          <w:lang w:val="lv-LV"/>
        </w:rPr>
      </w:pPr>
      <w:r w:rsidRPr="007E42AF">
        <w:rPr>
          <w:szCs w:val="24"/>
          <w:lang w:val="lv-LV"/>
        </w:rPr>
        <w:t xml:space="preserve">SĒDI ATKLĀJ </w:t>
      </w:r>
      <w:r w:rsidRPr="007E42AF">
        <w:rPr>
          <w:szCs w:val="24"/>
          <w:lang w:val="lv-LV"/>
        </w:rPr>
        <w:tab/>
        <w:t xml:space="preserve">plkst. </w:t>
      </w:r>
      <w:r w:rsidR="002D5536">
        <w:rPr>
          <w:szCs w:val="24"/>
          <w:lang w:val="lv-LV"/>
        </w:rPr>
        <w:t>13.56</w:t>
      </w:r>
    </w:p>
    <w:p w:rsidR="00A475A2" w:rsidRDefault="00A475A2" w:rsidP="00A475A2">
      <w:pPr>
        <w:pStyle w:val="Web"/>
        <w:spacing w:before="0" w:after="0"/>
        <w:rPr>
          <w:szCs w:val="24"/>
          <w:lang w:val="lv-LV"/>
        </w:rPr>
      </w:pPr>
    </w:p>
    <w:p w:rsidR="00A475A2" w:rsidRPr="00282216" w:rsidRDefault="00A475A2" w:rsidP="00A475A2">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A475A2" w:rsidRPr="007E42AF" w:rsidRDefault="00A475A2" w:rsidP="00A475A2">
      <w:pPr>
        <w:spacing w:after="0" w:line="240" w:lineRule="auto"/>
        <w:ind w:firstLine="561"/>
        <w:rPr>
          <w:rFonts w:ascii="Times New Roman" w:hAnsi="Times New Roman"/>
          <w:sz w:val="24"/>
          <w:szCs w:val="24"/>
        </w:rPr>
      </w:pPr>
    </w:p>
    <w:p w:rsidR="00A475A2" w:rsidRPr="00781AC2" w:rsidRDefault="00A475A2" w:rsidP="00A475A2">
      <w:pPr>
        <w:pStyle w:val="ListParagraph"/>
        <w:spacing w:after="0" w:line="240" w:lineRule="auto"/>
        <w:ind w:left="360"/>
        <w:jc w:val="both"/>
        <w:rPr>
          <w:rFonts w:ascii="Times New Roman" w:hAnsi="Times New Roman"/>
          <w:sz w:val="24"/>
          <w:szCs w:val="24"/>
        </w:rPr>
      </w:pPr>
      <w:r w:rsidRPr="0053342A">
        <w:rPr>
          <w:rFonts w:ascii="Times New Roman" w:hAnsi="Times New Roman"/>
          <w:iCs/>
          <w:sz w:val="24"/>
          <w:szCs w:val="24"/>
        </w:rPr>
        <w:tab/>
      </w:r>
    </w:p>
    <w:p w:rsidR="00A475A2" w:rsidRPr="00781AC2" w:rsidRDefault="00A475A2" w:rsidP="00A475A2">
      <w:pPr>
        <w:spacing w:after="0" w:line="240" w:lineRule="auto"/>
        <w:jc w:val="both"/>
        <w:rPr>
          <w:rFonts w:ascii="Times New Roman" w:hAnsi="Times New Roman"/>
          <w:sz w:val="24"/>
          <w:szCs w:val="24"/>
        </w:rPr>
      </w:pPr>
      <w:r w:rsidRPr="00781AC2">
        <w:rPr>
          <w:rFonts w:ascii="Times New Roman" w:hAnsi="Times New Roman"/>
          <w:bCs/>
          <w:sz w:val="24"/>
          <w:szCs w:val="24"/>
        </w:rPr>
        <w:t xml:space="preserve">SĒDĒ </w:t>
      </w:r>
      <w:r w:rsidRPr="00781AC2">
        <w:rPr>
          <w:rFonts w:ascii="Times New Roman" w:hAnsi="Times New Roman"/>
          <w:sz w:val="24"/>
          <w:szCs w:val="24"/>
        </w:rPr>
        <w:t xml:space="preserve">PIEDALĀS </w:t>
      </w:r>
      <w:r w:rsidR="00781AC2" w:rsidRPr="00781AC2">
        <w:rPr>
          <w:rFonts w:ascii="Times New Roman" w:hAnsi="Times New Roman"/>
          <w:sz w:val="24"/>
          <w:szCs w:val="24"/>
        </w:rPr>
        <w:t>- 14</w:t>
      </w:r>
      <w:r w:rsidRPr="00781AC2">
        <w:rPr>
          <w:rFonts w:ascii="Times New Roman" w:hAnsi="Times New Roman"/>
          <w:sz w:val="24"/>
          <w:szCs w:val="24"/>
        </w:rPr>
        <w:t xml:space="preserve"> Domes deputāti –   </w:t>
      </w:r>
      <w:r w:rsidR="00E51C57" w:rsidRPr="00781AC2">
        <w:rPr>
          <w:rFonts w:ascii="Times New Roman" w:hAnsi="Times New Roman"/>
          <w:sz w:val="24"/>
          <w:szCs w:val="24"/>
        </w:rPr>
        <w:t xml:space="preserve">A.Broks, </w:t>
      </w:r>
      <w:r w:rsidRPr="00781AC2">
        <w:rPr>
          <w:rFonts w:ascii="Times New Roman" w:hAnsi="Times New Roman"/>
          <w:sz w:val="24"/>
          <w:szCs w:val="24"/>
        </w:rPr>
        <w:t xml:space="preserve">J.Dukšinskis, R.Eigims, A.Gržibovskis, </w:t>
      </w:r>
    </w:p>
    <w:p w:rsidR="00A475A2" w:rsidRPr="00781AC2" w:rsidRDefault="00A475A2" w:rsidP="00A475A2">
      <w:pPr>
        <w:spacing w:after="0" w:line="240" w:lineRule="auto"/>
        <w:jc w:val="both"/>
        <w:rPr>
          <w:rFonts w:ascii="Times New Roman" w:hAnsi="Times New Roman"/>
          <w:sz w:val="24"/>
          <w:szCs w:val="24"/>
        </w:rPr>
      </w:pPr>
      <w:r w:rsidRPr="00781AC2">
        <w:rPr>
          <w:rFonts w:ascii="Times New Roman" w:hAnsi="Times New Roman"/>
          <w:sz w:val="24"/>
          <w:szCs w:val="24"/>
        </w:rPr>
        <w:t xml:space="preserve">                                                                      A.Elksniņš, L.Jankovska, R.Joksts, </w:t>
      </w:r>
      <w:r w:rsidR="00E51C57" w:rsidRPr="00781AC2">
        <w:rPr>
          <w:rFonts w:ascii="Times New Roman" w:hAnsi="Times New Roman"/>
          <w:sz w:val="24"/>
          <w:szCs w:val="24"/>
        </w:rPr>
        <w:t>I.Kokina,</w:t>
      </w:r>
    </w:p>
    <w:p w:rsidR="00A475A2" w:rsidRPr="00781AC2" w:rsidRDefault="00A475A2" w:rsidP="00A475A2">
      <w:pPr>
        <w:spacing w:after="0" w:line="240" w:lineRule="auto"/>
        <w:jc w:val="both"/>
        <w:rPr>
          <w:rFonts w:ascii="Times New Roman" w:hAnsi="Times New Roman"/>
          <w:sz w:val="24"/>
          <w:szCs w:val="24"/>
        </w:rPr>
      </w:pPr>
      <w:r w:rsidRPr="00781AC2">
        <w:rPr>
          <w:rFonts w:ascii="Times New Roman" w:hAnsi="Times New Roman"/>
          <w:sz w:val="24"/>
          <w:szCs w:val="24"/>
        </w:rPr>
        <w:t xml:space="preserve">                                                                      V.Kononovs, N.Kožanova, M.Lavrenovs, </w:t>
      </w:r>
    </w:p>
    <w:p w:rsidR="00A475A2" w:rsidRPr="00781AC2" w:rsidRDefault="00A475A2" w:rsidP="00A475A2">
      <w:pPr>
        <w:spacing w:after="0" w:line="240" w:lineRule="auto"/>
        <w:rPr>
          <w:rFonts w:ascii="Times New Roman" w:hAnsi="Times New Roman"/>
          <w:sz w:val="24"/>
          <w:szCs w:val="24"/>
        </w:rPr>
      </w:pPr>
      <w:r w:rsidRPr="00781AC2">
        <w:rPr>
          <w:rFonts w:ascii="Times New Roman" w:hAnsi="Times New Roman"/>
          <w:sz w:val="24"/>
          <w:szCs w:val="24"/>
        </w:rPr>
        <w:t xml:space="preserve">                                                                      J.Lāčplēs</w:t>
      </w:r>
      <w:r w:rsidR="00E51C57" w:rsidRPr="00781AC2">
        <w:rPr>
          <w:rFonts w:ascii="Times New Roman" w:hAnsi="Times New Roman"/>
          <w:sz w:val="24"/>
          <w:szCs w:val="24"/>
        </w:rPr>
        <w:t xml:space="preserve">is, I.Prelatovs, H.Soldatjonoka, </w:t>
      </w:r>
      <w:r w:rsidRPr="00781AC2">
        <w:rPr>
          <w:rFonts w:ascii="Times New Roman" w:hAnsi="Times New Roman"/>
          <w:sz w:val="24"/>
          <w:szCs w:val="24"/>
        </w:rPr>
        <w:t xml:space="preserve">                                                                     </w:t>
      </w:r>
    </w:p>
    <w:p w:rsidR="00A475A2" w:rsidRPr="00A475A2" w:rsidRDefault="00A475A2" w:rsidP="00A475A2">
      <w:pPr>
        <w:spacing w:after="0" w:line="240" w:lineRule="auto"/>
        <w:jc w:val="both"/>
        <w:rPr>
          <w:rFonts w:ascii="Times New Roman" w:hAnsi="Times New Roman"/>
          <w:bCs/>
          <w:color w:val="FF0000"/>
          <w:sz w:val="24"/>
          <w:szCs w:val="24"/>
        </w:rPr>
      </w:pPr>
    </w:p>
    <w:p w:rsidR="00A475A2" w:rsidRDefault="00A475A2" w:rsidP="00A475A2">
      <w:pPr>
        <w:spacing w:after="0" w:line="240" w:lineRule="auto"/>
        <w:jc w:val="both"/>
        <w:rPr>
          <w:rFonts w:ascii="Times New Roman" w:hAnsi="Times New Roman"/>
          <w:sz w:val="24"/>
          <w:szCs w:val="24"/>
        </w:rPr>
      </w:pPr>
      <w:r w:rsidRPr="0008695A">
        <w:rPr>
          <w:rFonts w:ascii="Times New Roman" w:hAnsi="Times New Roman"/>
          <w:sz w:val="24"/>
          <w:szCs w:val="24"/>
        </w:rPr>
        <w:t>SĒDĒ NEPIEDALĀS  -</w:t>
      </w:r>
      <w:r w:rsidRPr="0008695A">
        <w:rPr>
          <w:rFonts w:ascii="Times New Roman" w:hAnsi="Times New Roman"/>
          <w:bCs/>
          <w:sz w:val="24"/>
          <w:szCs w:val="24"/>
        </w:rPr>
        <w:t xml:space="preserve">  </w:t>
      </w:r>
      <w:r w:rsidR="00FE2699">
        <w:rPr>
          <w:rFonts w:ascii="Times New Roman" w:hAnsi="Times New Roman"/>
          <w:bCs/>
          <w:sz w:val="24"/>
          <w:szCs w:val="24"/>
        </w:rPr>
        <w:t>1 Domes deputāts</w:t>
      </w:r>
      <w:r w:rsidRPr="000E28CE">
        <w:rPr>
          <w:rFonts w:ascii="Times New Roman" w:hAnsi="Times New Roman"/>
          <w:bCs/>
          <w:sz w:val="24"/>
          <w:szCs w:val="24"/>
        </w:rPr>
        <w:t xml:space="preserve"> –</w:t>
      </w:r>
      <w:r w:rsidRPr="000E28CE">
        <w:rPr>
          <w:rFonts w:ascii="Times New Roman" w:hAnsi="Times New Roman"/>
          <w:sz w:val="24"/>
          <w:szCs w:val="24"/>
        </w:rPr>
        <w:t xml:space="preserve"> </w:t>
      </w:r>
      <w:r w:rsidR="00E51C57">
        <w:rPr>
          <w:rFonts w:ascii="Times New Roman" w:hAnsi="Times New Roman"/>
          <w:sz w:val="24"/>
          <w:szCs w:val="24"/>
        </w:rPr>
        <w:t>A.Zdanovskis</w:t>
      </w:r>
      <w:r>
        <w:rPr>
          <w:rFonts w:ascii="Times New Roman" w:hAnsi="Times New Roman"/>
          <w:sz w:val="24"/>
          <w:szCs w:val="24"/>
        </w:rPr>
        <w:t xml:space="preserve"> – iemesls nav zināms</w:t>
      </w:r>
    </w:p>
    <w:p w:rsidR="00A475A2" w:rsidRPr="001F5303" w:rsidRDefault="00A475A2" w:rsidP="00E51C5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475A2" w:rsidRPr="00781AC2" w:rsidRDefault="00A475A2" w:rsidP="00A475A2">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w:t>
      </w:r>
      <w:r w:rsidRPr="00781AC2">
        <w:rPr>
          <w:rFonts w:ascii="Times New Roman" w:hAnsi="Times New Roman"/>
          <w:sz w:val="24"/>
          <w:szCs w:val="24"/>
          <w:lang w:eastAsia="lv-LV"/>
        </w:rPr>
        <w:t xml:space="preserve">pašvaldības administrācijas darbinieki: </w:t>
      </w:r>
    </w:p>
    <w:p w:rsidR="00870E28" w:rsidRPr="00781AC2" w:rsidRDefault="00A475A2" w:rsidP="00A475A2">
      <w:pPr>
        <w:spacing w:after="0" w:line="240" w:lineRule="auto"/>
        <w:jc w:val="both"/>
        <w:rPr>
          <w:rFonts w:ascii="Times New Roman" w:hAnsi="Times New Roman"/>
          <w:sz w:val="24"/>
          <w:szCs w:val="24"/>
          <w:lang w:eastAsia="lv-LV"/>
        </w:rPr>
      </w:pPr>
      <w:r w:rsidRPr="00781AC2">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S.Šņepste</w:t>
      </w:r>
      <w:proofErr w:type="spellEnd"/>
      <w:r w:rsidRPr="00781AC2">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R.Golovans</w:t>
      </w:r>
      <w:proofErr w:type="spellEnd"/>
      <w:r w:rsidRPr="00781AC2">
        <w:rPr>
          <w:rFonts w:ascii="Times New Roman" w:hAnsi="Times New Roman"/>
          <w:sz w:val="24"/>
          <w:szCs w:val="24"/>
          <w:lang w:eastAsia="lv-LV"/>
        </w:rPr>
        <w:t>,</w:t>
      </w:r>
      <w:r w:rsidR="00E51C57" w:rsidRPr="00781AC2">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I.Funte</w:t>
      </w:r>
      <w:proofErr w:type="spellEnd"/>
      <w:r w:rsidR="00E51C57" w:rsidRPr="00781AC2">
        <w:rPr>
          <w:rFonts w:ascii="Times New Roman" w:hAnsi="Times New Roman"/>
          <w:sz w:val="24"/>
          <w:szCs w:val="24"/>
          <w:lang w:eastAsia="lv-LV"/>
        </w:rPr>
        <w:t xml:space="preserve">, </w:t>
      </w:r>
      <w:proofErr w:type="spellStart"/>
      <w:r w:rsidR="00E51C57" w:rsidRPr="00781AC2">
        <w:rPr>
          <w:rFonts w:ascii="Times New Roman" w:hAnsi="Times New Roman"/>
          <w:sz w:val="24"/>
          <w:szCs w:val="24"/>
          <w:lang w:eastAsia="lv-LV"/>
        </w:rPr>
        <w:t>E.Ugarinko</w:t>
      </w:r>
      <w:proofErr w:type="spellEnd"/>
      <w:r w:rsidR="00E51C57" w:rsidRPr="00781AC2">
        <w:rPr>
          <w:rFonts w:ascii="Times New Roman" w:hAnsi="Times New Roman"/>
          <w:sz w:val="24"/>
          <w:szCs w:val="24"/>
          <w:lang w:eastAsia="lv-LV"/>
        </w:rPr>
        <w:t xml:space="preserve">, </w:t>
      </w:r>
      <w:proofErr w:type="spellStart"/>
      <w:r w:rsidR="00E51C57" w:rsidRPr="00781AC2">
        <w:rPr>
          <w:rFonts w:ascii="Times New Roman" w:hAnsi="Times New Roman"/>
          <w:sz w:val="24"/>
          <w:szCs w:val="24"/>
          <w:lang w:eastAsia="lv-LV"/>
        </w:rPr>
        <w:t>Ž.Kobzeva</w:t>
      </w:r>
      <w:proofErr w:type="spellEnd"/>
      <w:r w:rsidR="00E51C57" w:rsidRPr="00781AC2">
        <w:rPr>
          <w:rFonts w:ascii="Times New Roman" w:hAnsi="Times New Roman"/>
          <w:sz w:val="24"/>
          <w:szCs w:val="24"/>
          <w:lang w:eastAsia="lv-LV"/>
        </w:rPr>
        <w:t xml:space="preserve">, </w:t>
      </w:r>
      <w:proofErr w:type="spellStart"/>
      <w:r w:rsidR="00E51C57" w:rsidRPr="00781AC2">
        <w:rPr>
          <w:rFonts w:ascii="Times New Roman" w:hAnsi="Times New Roman"/>
          <w:sz w:val="24"/>
          <w:szCs w:val="24"/>
          <w:lang w:eastAsia="lv-LV"/>
        </w:rPr>
        <w:t>E.Upeniece</w:t>
      </w:r>
      <w:proofErr w:type="spellEnd"/>
      <w:r w:rsidR="00E51C57" w:rsidRPr="00781AC2">
        <w:rPr>
          <w:rFonts w:ascii="Times New Roman" w:hAnsi="Times New Roman"/>
          <w:sz w:val="24"/>
          <w:szCs w:val="24"/>
          <w:lang w:eastAsia="lv-LV"/>
        </w:rPr>
        <w:t>,</w:t>
      </w:r>
    </w:p>
    <w:p w:rsidR="00E51C57" w:rsidRPr="00781AC2" w:rsidRDefault="00E51C57" w:rsidP="00A475A2">
      <w:pPr>
        <w:spacing w:after="0" w:line="240" w:lineRule="auto"/>
        <w:jc w:val="both"/>
        <w:rPr>
          <w:rFonts w:ascii="Times New Roman" w:hAnsi="Times New Roman"/>
          <w:sz w:val="24"/>
          <w:szCs w:val="24"/>
          <w:lang w:eastAsia="lv-LV"/>
        </w:rPr>
      </w:pPr>
      <w:r w:rsidRPr="00781AC2">
        <w:rPr>
          <w:rFonts w:ascii="Times New Roman" w:hAnsi="Times New Roman"/>
          <w:sz w:val="24"/>
          <w:szCs w:val="24"/>
          <w:lang w:eastAsia="lv-LV"/>
        </w:rPr>
        <w:t xml:space="preserve">                                        </w:t>
      </w:r>
      <w:proofErr w:type="spellStart"/>
      <w:r w:rsidR="002D5536" w:rsidRPr="00781AC2">
        <w:rPr>
          <w:rFonts w:ascii="Times New Roman" w:hAnsi="Times New Roman"/>
          <w:sz w:val="24"/>
          <w:szCs w:val="24"/>
          <w:lang w:eastAsia="lv-LV"/>
        </w:rPr>
        <w:t>N.Bikovska</w:t>
      </w:r>
      <w:proofErr w:type="spellEnd"/>
      <w:r w:rsidR="002D5536" w:rsidRPr="00781AC2">
        <w:rPr>
          <w:rFonts w:ascii="Times New Roman" w:hAnsi="Times New Roman"/>
          <w:sz w:val="24"/>
          <w:szCs w:val="24"/>
          <w:lang w:eastAsia="lv-LV"/>
        </w:rPr>
        <w:t xml:space="preserve">, </w:t>
      </w:r>
      <w:proofErr w:type="spellStart"/>
      <w:r w:rsidR="002D5536" w:rsidRPr="00781AC2">
        <w:rPr>
          <w:rFonts w:ascii="Times New Roman" w:hAnsi="Times New Roman"/>
          <w:sz w:val="24"/>
          <w:szCs w:val="24"/>
          <w:lang w:eastAsia="lv-LV"/>
        </w:rPr>
        <w:t>M.Dimitrijeva</w:t>
      </w:r>
      <w:proofErr w:type="spellEnd"/>
      <w:r w:rsidR="002D5536" w:rsidRPr="00781AC2">
        <w:rPr>
          <w:rFonts w:ascii="Times New Roman" w:hAnsi="Times New Roman"/>
          <w:sz w:val="24"/>
          <w:szCs w:val="24"/>
          <w:lang w:eastAsia="lv-LV"/>
        </w:rPr>
        <w:t xml:space="preserve">, </w:t>
      </w:r>
      <w:proofErr w:type="spellStart"/>
      <w:r w:rsidR="002D5536" w:rsidRPr="00781AC2">
        <w:rPr>
          <w:rFonts w:ascii="Times New Roman" w:hAnsi="Times New Roman"/>
          <w:sz w:val="24"/>
          <w:szCs w:val="24"/>
          <w:lang w:eastAsia="lv-LV"/>
        </w:rPr>
        <w:t>I.Bebriša</w:t>
      </w:r>
      <w:proofErr w:type="spellEnd"/>
      <w:r w:rsidR="002D5536" w:rsidRPr="00781AC2">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I.Šalkovskis</w:t>
      </w:r>
      <w:proofErr w:type="spellEnd"/>
    </w:p>
    <w:p w:rsidR="00E51C57" w:rsidRPr="00C6032D" w:rsidRDefault="00E51C57" w:rsidP="00A475A2">
      <w:pPr>
        <w:spacing w:after="0" w:line="240" w:lineRule="auto"/>
        <w:jc w:val="both"/>
        <w:rPr>
          <w:rFonts w:ascii="Times New Roman" w:hAnsi="Times New Roman"/>
          <w:color w:val="FF0000"/>
          <w:sz w:val="24"/>
          <w:szCs w:val="24"/>
          <w:lang w:eastAsia="lv-LV"/>
        </w:rPr>
      </w:pPr>
      <w:r>
        <w:rPr>
          <w:rFonts w:ascii="Times New Roman" w:hAnsi="Times New Roman"/>
          <w:color w:val="FF0000"/>
          <w:sz w:val="24"/>
          <w:szCs w:val="24"/>
          <w:lang w:eastAsia="lv-LV"/>
        </w:rPr>
        <w:t xml:space="preserve">                             </w:t>
      </w:r>
    </w:p>
    <w:p w:rsidR="00A475A2" w:rsidRPr="004F31CA" w:rsidRDefault="00A475A2" w:rsidP="00A475A2">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00E51C57">
        <w:rPr>
          <w:rFonts w:ascii="Times New Roman" w:hAnsi="Times New Roman"/>
          <w:sz w:val="24"/>
          <w:szCs w:val="24"/>
        </w:rPr>
        <w:t xml:space="preserve">                               </w:t>
      </w:r>
      <w:r>
        <w:rPr>
          <w:rFonts w:ascii="Times New Roman" w:hAnsi="Times New Roman"/>
          <w:sz w:val="24"/>
          <w:szCs w:val="24"/>
        </w:rPr>
        <w:t xml:space="preserve"> </w:t>
      </w:r>
      <w:r w:rsidRPr="004F31CA">
        <w:rPr>
          <w:rFonts w:ascii="Times New Roman" w:hAnsi="Times New Roman"/>
          <w:sz w:val="24"/>
          <w:szCs w:val="24"/>
        </w:rPr>
        <w:t>- pašvaldības budžeta iestādes darbinieki:</w:t>
      </w:r>
    </w:p>
    <w:p w:rsidR="00A475A2" w:rsidRPr="00781AC2" w:rsidRDefault="00A475A2" w:rsidP="00A475A2">
      <w:pPr>
        <w:spacing w:after="0" w:line="240" w:lineRule="auto"/>
        <w:jc w:val="both"/>
        <w:rPr>
          <w:rFonts w:ascii="Times New Roman" w:hAnsi="Times New Roman"/>
          <w:sz w:val="24"/>
          <w:szCs w:val="24"/>
          <w:lang w:eastAsia="lv-LV"/>
        </w:rPr>
      </w:pPr>
      <w:r w:rsidRPr="00781AC2">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M.Isupova</w:t>
      </w:r>
      <w:proofErr w:type="spellEnd"/>
      <w:r w:rsidRPr="00781AC2">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J.Stivriņš</w:t>
      </w:r>
      <w:proofErr w:type="spellEnd"/>
    </w:p>
    <w:p w:rsidR="00A475A2" w:rsidRDefault="00A475A2" w:rsidP="00A475A2">
      <w:pPr>
        <w:tabs>
          <w:tab w:val="left" w:pos="1701"/>
          <w:tab w:val="left" w:pos="2268"/>
        </w:tabs>
        <w:spacing w:after="0" w:line="240" w:lineRule="auto"/>
        <w:rPr>
          <w:rFonts w:ascii="Times New Roman" w:hAnsi="Times New Roman"/>
          <w:sz w:val="24"/>
          <w:szCs w:val="24"/>
        </w:rPr>
      </w:pPr>
    </w:p>
    <w:p w:rsidR="00A475A2" w:rsidRDefault="00A475A2" w:rsidP="00A475A2">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A475A2" w:rsidRDefault="00A475A2" w:rsidP="00A475A2">
      <w:pPr>
        <w:spacing w:after="0" w:line="240" w:lineRule="auto"/>
        <w:jc w:val="both"/>
        <w:rPr>
          <w:rFonts w:ascii="Times New Roman" w:hAnsi="Times New Roman"/>
          <w:sz w:val="24"/>
          <w:szCs w:val="24"/>
        </w:rPr>
      </w:pPr>
    </w:p>
    <w:p w:rsidR="00A475A2" w:rsidRPr="007E42AF" w:rsidRDefault="00A475A2" w:rsidP="00A475A2">
      <w:pPr>
        <w:spacing w:after="0" w:line="240" w:lineRule="auto"/>
        <w:ind w:firstLine="561"/>
        <w:rPr>
          <w:rFonts w:ascii="Times New Roman" w:hAnsi="Times New Roman"/>
          <w:sz w:val="24"/>
          <w:szCs w:val="24"/>
        </w:rPr>
      </w:pPr>
    </w:p>
    <w:p w:rsidR="00A475A2" w:rsidRDefault="00A475A2" w:rsidP="00A475A2">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5C2A2A" w:rsidRDefault="005C2A2A" w:rsidP="00A475A2">
      <w:pPr>
        <w:spacing w:after="0" w:line="240" w:lineRule="auto"/>
        <w:rPr>
          <w:rFonts w:ascii="Times New Roman" w:hAnsi="Times New Roman"/>
          <w:sz w:val="24"/>
          <w:szCs w:val="24"/>
        </w:rPr>
      </w:pPr>
    </w:p>
    <w:p w:rsidR="005C2A2A" w:rsidRPr="005C2A2A" w:rsidRDefault="005C2A2A" w:rsidP="005C2A2A">
      <w:pPr>
        <w:spacing w:after="0" w:line="240" w:lineRule="auto"/>
        <w:ind w:firstLine="426"/>
        <w:rPr>
          <w:rFonts w:ascii="Times New Roman" w:hAnsi="Times New Roman"/>
          <w:sz w:val="24"/>
          <w:szCs w:val="24"/>
        </w:rPr>
      </w:pPr>
      <w:r w:rsidRPr="005C2A2A">
        <w:rPr>
          <w:rFonts w:ascii="Times New Roman" w:hAnsi="Times New Roman"/>
          <w:sz w:val="24"/>
          <w:szCs w:val="24"/>
        </w:rPr>
        <w:t>1. Par apropriācijas pārdali starp pamatbudžeta programmām Daugavpils pilsētas pašvaldības iestādei “Sporta pārvalde”.</w:t>
      </w:r>
    </w:p>
    <w:p w:rsidR="005C2A2A" w:rsidRPr="005C2A2A" w:rsidRDefault="005C2A2A" w:rsidP="005C2A2A">
      <w:pPr>
        <w:spacing w:after="0" w:line="240" w:lineRule="auto"/>
        <w:ind w:firstLine="426"/>
        <w:jc w:val="both"/>
        <w:rPr>
          <w:rFonts w:ascii="Times New Roman" w:hAnsi="Times New Roman"/>
          <w:sz w:val="24"/>
          <w:szCs w:val="24"/>
        </w:rPr>
      </w:pPr>
      <w:r w:rsidRPr="005C2A2A">
        <w:rPr>
          <w:rFonts w:ascii="Times New Roman" w:hAnsi="Times New Roman"/>
          <w:sz w:val="24"/>
          <w:szCs w:val="24"/>
        </w:rPr>
        <w:t xml:space="preserve">2. Par Daugavpils Stropu pamatskolas – attīstības centra Daugavpils administratīvajā teritorijā nedeklarēto izglītojamo ēdināšanas nodrošināšanu no valsts budžeta mērķdotācijas uzturēšanas izdevumiem ārkārtējā situācijā sakarā ar </w:t>
      </w:r>
      <w:proofErr w:type="spellStart"/>
      <w:r w:rsidRPr="005C2A2A">
        <w:rPr>
          <w:rFonts w:ascii="Times New Roman" w:hAnsi="Times New Roman"/>
          <w:sz w:val="24"/>
          <w:szCs w:val="24"/>
        </w:rPr>
        <w:t>Covid</w:t>
      </w:r>
      <w:proofErr w:type="spellEnd"/>
      <w:r w:rsidRPr="005C2A2A">
        <w:rPr>
          <w:rFonts w:ascii="Times New Roman" w:hAnsi="Times New Roman"/>
          <w:sz w:val="24"/>
          <w:szCs w:val="24"/>
        </w:rPr>
        <w:t xml:space="preserve"> – 19 izplatību.</w:t>
      </w:r>
    </w:p>
    <w:p w:rsidR="005C2A2A" w:rsidRPr="005C2A2A" w:rsidRDefault="005C2A2A" w:rsidP="005C2A2A">
      <w:pPr>
        <w:spacing w:after="0" w:line="240" w:lineRule="auto"/>
        <w:ind w:firstLine="426"/>
        <w:jc w:val="both"/>
        <w:rPr>
          <w:rFonts w:ascii="Times New Roman" w:hAnsi="Times New Roman"/>
          <w:sz w:val="24"/>
          <w:szCs w:val="24"/>
        </w:rPr>
      </w:pPr>
      <w:r w:rsidRPr="005C2A2A">
        <w:rPr>
          <w:rFonts w:ascii="Times New Roman" w:hAnsi="Times New Roman"/>
          <w:sz w:val="24"/>
          <w:szCs w:val="24"/>
        </w:rPr>
        <w:t>3. Par saistošo noteikumu apstiprināšanu.</w:t>
      </w:r>
    </w:p>
    <w:p w:rsidR="00E51C57" w:rsidRDefault="00E51C57" w:rsidP="005C2A2A">
      <w:pPr>
        <w:spacing w:after="0" w:line="240" w:lineRule="auto"/>
        <w:jc w:val="center"/>
        <w:rPr>
          <w:rFonts w:ascii="Times New Roman" w:hAnsi="Times New Roman"/>
          <w:b/>
          <w:sz w:val="24"/>
          <w:szCs w:val="24"/>
        </w:rPr>
      </w:pPr>
    </w:p>
    <w:p w:rsidR="00E51C57" w:rsidRDefault="00E51C57" w:rsidP="005C2A2A">
      <w:pPr>
        <w:spacing w:after="0" w:line="240" w:lineRule="auto"/>
        <w:jc w:val="center"/>
        <w:rPr>
          <w:rFonts w:ascii="Times New Roman" w:hAnsi="Times New Roman"/>
          <w:b/>
          <w:sz w:val="24"/>
          <w:szCs w:val="24"/>
        </w:rPr>
      </w:pPr>
    </w:p>
    <w:p w:rsidR="00781AC2" w:rsidRDefault="00781AC2" w:rsidP="005C2A2A">
      <w:pPr>
        <w:spacing w:after="0" w:line="240" w:lineRule="auto"/>
        <w:jc w:val="center"/>
        <w:rPr>
          <w:rFonts w:ascii="Times New Roman" w:hAnsi="Times New Roman"/>
          <w:b/>
          <w:sz w:val="24"/>
          <w:szCs w:val="24"/>
        </w:rPr>
      </w:pPr>
    </w:p>
    <w:p w:rsidR="006177A3" w:rsidRDefault="006177A3" w:rsidP="005C2A2A">
      <w:pPr>
        <w:spacing w:after="0" w:line="240" w:lineRule="auto"/>
        <w:jc w:val="center"/>
        <w:rPr>
          <w:rFonts w:ascii="Times New Roman" w:hAnsi="Times New Roman"/>
          <w:b/>
          <w:sz w:val="24"/>
          <w:szCs w:val="24"/>
        </w:rPr>
      </w:pPr>
    </w:p>
    <w:p w:rsidR="005C2A2A" w:rsidRPr="00140D7E" w:rsidRDefault="005C2A2A" w:rsidP="005C2A2A">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177</w:t>
      </w:r>
      <w:r w:rsidRPr="00140D7E">
        <w:rPr>
          <w:rFonts w:ascii="Times New Roman" w:hAnsi="Times New Roman"/>
          <w:b/>
          <w:sz w:val="24"/>
          <w:szCs w:val="24"/>
        </w:rPr>
        <w:t>)</w:t>
      </w:r>
    </w:p>
    <w:p w:rsidR="005C2A2A" w:rsidRPr="00140D7E" w:rsidRDefault="005C2A2A" w:rsidP="005C2A2A">
      <w:pPr>
        <w:spacing w:after="0" w:line="240" w:lineRule="auto"/>
        <w:jc w:val="center"/>
        <w:rPr>
          <w:rFonts w:ascii="Times New Roman" w:hAnsi="Times New Roman"/>
          <w:b/>
          <w:sz w:val="24"/>
          <w:szCs w:val="24"/>
        </w:rPr>
      </w:pPr>
    </w:p>
    <w:p w:rsidR="005C2A2A" w:rsidRDefault="005C2A2A" w:rsidP="005C2A2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C2A2A">
        <w:rPr>
          <w:rFonts w:ascii="Times New Roman" w:hAnsi="Times New Roman"/>
          <w:b/>
          <w:sz w:val="24"/>
          <w:szCs w:val="24"/>
        </w:rPr>
        <w:t xml:space="preserve">apropriācijas pārdali starp pamatbudžeta programmām </w:t>
      </w:r>
    </w:p>
    <w:p w:rsidR="005C2A2A" w:rsidRPr="00B4279E" w:rsidRDefault="005C2A2A" w:rsidP="005C2A2A">
      <w:pPr>
        <w:pBdr>
          <w:bottom w:val="single" w:sz="12" w:space="1" w:color="auto"/>
        </w:pBdr>
        <w:spacing w:after="0" w:line="240" w:lineRule="auto"/>
        <w:jc w:val="center"/>
        <w:rPr>
          <w:rFonts w:ascii="Times New Roman" w:hAnsi="Times New Roman"/>
          <w:b/>
          <w:sz w:val="24"/>
          <w:szCs w:val="24"/>
        </w:rPr>
      </w:pPr>
      <w:r w:rsidRPr="005C2A2A">
        <w:rPr>
          <w:rFonts w:ascii="Times New Roman" w:hAnsi="Times New Roman"/>
          <w:b/>
          <w:sz w:val="24"/>
          <w:szCs w:val="24"/>
        </w:rPr>
        <w:t>Daugavpils pilsētas pašvaldības iestādei “Sporta pārvalde”</w:t>
      </w:r>
    </w:p>
    <w:p w:rsidR="00A475A2" w:rsidRDefault="005C2A2A" w:rsidP="005C2A2A">
      <w:pPr>
        <w:spacing w:after="0" w:line="240" w:lineRule="auto"/>
        <w:jc w:val="both"/>
        <w:rPr>
          <w:rFonts w:ascii="Times New Roman" w:hAnsi="Times New Roman"/>
          <w:b/>
          <w:sz w:val="24"/>
          <w:szCs w:val="24"/>
        </w:rPr>
      </w:pPr>
      <w:r>
        <w:rPr>
          <w:rFonts w:ascii="Times New Roman" w:hAnsi="Times New Roman"/>
          <w:b/>
          <w:sz w:val="24"/>
          <w:szCs w:val="24"/>
        </w:rPr>
        <w:t xml:space="preserve">                                                          J.Stivriņš</w:t>
      </w:r>
      <w:r w:rsidRPr="00EA7227">
        <w:rPr>
          <w:rFonts w:ascii="Times New Roman" w:hAnsi="Times New Roman"/>
          <w:b/>
          <w:sz w:val="24"/>
          <w:szCs w:val="24"/>
        </w:rPr>
        <w:t xml:space="preserve">, </w:t>
      </w:r>
      <w:r>
        <w:rPr>
          <w:rFonts w:ascii="Times New Roman" w:hAnsi="Times New Roman"/>
          <w:b/>
          <w:sz w:val="24"/>
          <w:szCs w:val="24"/>
        </w:rPr>
        <w:t>A.Elksniņš</w:t>
      </w:r>
    </w:p>
    <w:p w:rsidR="005C2A2A" w:rsidRDefault="005C2A2A" w:rsidP="005C2A2A">
      <w:pPr>
        <w:spacing w:after="0" w:line="240" w:lineRule="auto"/>
        <w:jc w:val="both"/>
        <w:rPr>
          <w:rFonts w:ascii="Times New Roman" w:hAnsi="Times New Roman"/>
          <w:b/>
          <w:sz w:val="24"/>
          <w:szCs w:val="24"/>
        </w:rPr>
      </w:pPr>
    </w:p>
    <w:p w:rsidR="005E1768" w:rsidRPr="00873B4E" w:rsidRDefault="005E1768" w:rsidP="005E1768">
      <w:pPr>
        <w:keepNext/>
        <w:spacing w:after="0" w:line="240" w:lineRule="auto"/>
        <w:ind w:firstLine="426"/>
        <w:jc w:val="both"/>
        <w:outlineLvl w:val="0"/>
        <w:rPr>
          <w:rFonts w:ascii="Times New Roman" w:hAnsi="Times New Roman"/>
          <w:b/>
          <w:bCs/>
          <w:sz w:val="24"/>
          <w:szCs w:val="24"/>
        </w:rPr>
      </w:pPr>
      <w:r w:rsidRPr="00DF5BF2">
        <w:rPr>
          <w:rFonts w:ascii="Times New Roman" w:hAnsi="Times New Roman"/>
          <w:sz w:val="24"/>
          <w:szCs w:val="24"/>
        </w:rPr>
        <w:t xml:space="preserve">Pamatojoties uz </w:t>
      </w:r>
      <w:r w:rsidRPr="00873B4E">
        <w:rPr>
          <w:rFonts w:ascii="Times New Roman" w:hAnsi="Times New Roman"/>
          <w:sz w:val="24"/>
          <w:szCs w:val="24"/>
        </w:rPr>
        <w:t xml:space="preserve">likuma „Par pašvaldībām” 21.panta pirmās daļas 2.punktu, likuma „Par pašvaldību budžetiem” 30.pantu, Daugavpils pilsētas domes Izglītības un kultūras jautājumu komitejas 2020.gada 23.aprīļa sēdes atzinumu, </w:t>
      </w:r>
      <w:r w:rsidRPr="00873B4E">
        <w:rPr>
          <w:rFonts w:ascii="Times New Roman" w:hAnsi="Times New Roman"/>
          <w:bCs/>
          <w:sz w:val="24"/>
          <w:szCs w:val="24"/>
        </w:rPr>
        <w:t xml:space="preserve">Daugavpils pilsētas domes Finanšu </w:t>
      </w:r>
      <w:r w:rsidR="000E19EB">
        <w:rPr>
          <w:rFonts w:ascii="Times New Roman" w:hAnsi="Times New Roman"/>
          <w:bCs/>
          <w:sz w:val="24"/>
          <w:szCs w:val="24"/>
        </w:rPr>
        <w:t>komitejas 2020.gada 28</w:t>
      </w:r>
      <w:r w:rsidRPr="00873B4E">
        <w:rPr>
          <w:rFonts w:ascii="Times New Roman" w:hAnsi="Times New Roman"/>
          <w:bCs/>
          <w:sz w:val="24"/>
          <w:szCs w:val="24"/>
        </w:rPr>
        <w:t xml:space="preserve">.aprīļa sēdes </w:t>
      </w:r>
      <w:r w:rsidRPr="00873B4E">
        <w:rPr>
          <w:rFonts w:ascii="Times New Roman" w:hAnsi="Times New Roman"/>
          <w:sz w:val="24"/>
          <w:szCs w:val="24"/>
        </w:rPr>
        <w:t>atzinumu</w:t>
      </w:r>
      <w:r w:rsidRPr="00873B4E">
        <w:rPr>
          <w:rFonts w:ascii="Times New Roman" w:hAnsi="Times New Roman"/>
          <w:bCs/>
          <w:sz w:val="24"/>
          <w:szCs w:val="24"/>
        </w:rPr>
        <w:t xml:space="preserve">, </w:t>
      </w:r>
      <w:r w:rsidRPr="00873B4E">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873B4E">
        <w:rPr>
          <w:rFonts w:ascii="Times New Roman" w:hAnsi="Times New Roman"/>
          <w:b/>
          <w:bCs/>
          <w:sz w:val="24"/>
          <w:szCs w:val="24"/>
        </w:rPr>
        <w:t>Daugavpils pilsētas dome nolemj:</w:t>
      </w:r>
    </w:p>
    <w:p w:rsidR="005E1768" w:rsidRPr="00991ABD" w:rsidRDefault="005E1768" w:rsidP="005E1768">
      <w:pPr>
        <w:keepNext/>
        <w:spacing w:after="0" w:line="240" w:lineRule="auto"/>
        <w:ind w:firstLine="426"/>
        <w:jc w:val="both"/>
        <w:outlineLvl w:val="0"/>
        <w:rPr>
          <w:rFonts w:ascii="Times New Roman" w:hAnsi="Times New Roman"/>
          <w:b/>
          <w:bCs/>
          <w:color w:val="FF0000"/>
          <w:sz w:val="24"/>
          <w:szCs w:val="24"/>
        </w:rPr>
      </w:pPr>
    </w:p>
    <w:p w:rsidR="005E1768" w:rsidRDefault="005E1768" w:rsidP="005E1768">
      <w:pPr>
        <w:tabs>
          <w:tab w:val="left" w:pos="-426"/>
        </w:tabs>
        <w:spacing w:after="0" w:line="240" w:lineRule="auto"/>
        <w:ind w:firstLine="426"/>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pārdali </w:t>
      </w:r>
      <w:r>
        <w:rPr>
          <w:rFonts w:ascii="Times New Roman" w:hAnsi="Times New Roman"/>
          <w:sz w:val="24"/>
          <w:szCs w:val="24"/>
          <w:lang w:eastAsia="ru-RU"/>
        </w:rPr>
        <w:t xml:space="preserve">starp </w:t>
      </w:r>
      <w:r w:rsidRPr="00CE2FBE">
        <w:rPr>
          <w:rFonts w:ascii="Times New Roman" w:hAnsi="Times New Roman"/>
          <w:sz w:val="24"/>
          <w:szCs w:val="24"/>
          <w:lang w:eastAsia="ru-RU"/>
        </w:rPr>
        <w:t>Daugavpils pilsētas pašvaldības iestādes “Sporta p</w:t>
      </w:r>
      <w:r>
        <w:rPr>
          <w:rFonts w:ascii="Times New Roman" w:hAnsi="Times New Roman"/>
          <w:sz w:val="24"/>
          <w:szCs w:val="24"/>
          <w:lang w:eastAsia="ru-RU"/>
        </w:rPr>
        <w:t>ārvalde” ( reģ.Nr.90011647754, juridiskā adrese: Stacijas ielā 47A, Daugavpilī) pamatbudžeta programmām:</w:t>
      </w:r>
    </w:p>
    <w:p w:rsidR="005E1768" w:rsidRDefault="005E1768" w:rsidP="005E1768">
      <w:pPr>
        <w:pStyle w:val="ListParagraph"/>
        <w:numPr>
          <w:ilvl w:val="0"/>
          <w:numId w:val="1"/>
        </w:numPr>
        <w:spacing w:after="0" w:line="240" w:lineRule="auto"/>
        <w:ind w:left="0" w:firstLine="360"/>
        <w:jc w:val="both"/>
        <w:rPr>
          <w:rFonts w:ascii="Times New Roman" w:hAnsi="Times New Roman"/>
          <w:sz w:val="24"/>
          <w:szCs w:val="24"/>
        </w:rPr>
      </w:pPr>
      <w:r>
        <w:rPr>
          <w:rFonts w:ascii="Times New Roman" w:hAnsi="Times New Roman"/>
          <w:sz w:val="24"/>
          <w:szCs w:val="24"/>
        </w:rPr>
        <w:t>Samazināt apropriāciju pamatbudžeta programmā “</w:t>
      </w:r>
      <w:r w:rsidRPr="00651C1E">
        <w:rPr>
          <w:rFonts w:ascii="Times New Roman" w:hAnsi="Times New Roman"/>
          <w:sz w:val="24"/>
          <w:szCs w:val="24"/>
        </w:rPr>
        <w:t>Iestādes darbības nodrošināšana</w:t>
      </w:r>
      <w:r>
        <w:rPr>
          <w:rFonts w:ascii="Times New Roman" w:hAnsi="Times New Roman"/>
          <w:sz w:val="24"/>
          <w:szCs w:val="24"/>
        </w:rPr>
        <w:t>” par 1675 EUR saskaņā ar 1.pielikumu.</w:t>
      </w:r>
    </w:p>
    <w:p w:rsidR="005E1768" w:rsidRDefault="005E1768" w:rsidP="005E1768">
      <w:pPr>
        <w:pStyle w:val="ListParagraph"/>
        <w:numPr>
          <w:ilvl w:val="0"/>
          <w:numId w:val="1"/>
        </w:numPr>
        <w:spacing w:after="0" w:line="240" w:lineRule="auto"/>
        <w:ind w:left="0" w:firstLine="360"/>
        <w:jc w:val="both"/>
        <w:rPr>
          <w:rFonts w:ascii="Times New Roman" w:hAnsi="Times New Roman"/>
          <w:sz w:val="24"/>
          <w:szCs w:val="24"/>
        </w:rPr>
      </w:pPr>
      <w:r>
        <w:rPr>
          <w:rFonts w:ascii="Times New Roman" w:hAnsi="Times New Roman"/>
          <w:sz w:val="24"/>
          <w:szCs w:val="24"/>
        </w:rPr>
        <w:t>Palielināt apropriāciju pamatbudžeta apakšprogrammā „Sporta treniņu bāzu uzturēšana” 1675 EUR saskaņā ar 2.pielikumu.</w:t>
      </w:r>
    </w:p>
    <w:p w:rsidR="005E1768" w:rsidRPr="00EB4A8B" w:rsidRDefault="005E1768" w:rsidP="005E1768">
      <w:pPr>
        <w:pStyle w:val="ListParagraph"/>
        <w:spacing w:after="0" w:line="240" w:lineRule="auto"/>
        <w:jc w:val="both"/>
        <w:rPr>
          <w:rFonts w:ascii="Times New Roman" w:hAnsi="Times New Roman"/>
          <w:sz w:val="24"/>
          <w:szCs w:val="24"/>
        </w:rPr>
      </w:pPr>
    </w:p>
    <w:p w:rsidR="005E1768" w:rsidRDefault="005E1768" w:rsidP="005E1768">
      <w:pPr>
        <w:spacing w:after="0" w:line="240" w:lineRule="auto"/>
        <w:jc w:val="both"/>
        <w:rPr>
          <w:rFonts w:ascii="Times New Roman" w:hAnsi="Times New Roman"/>
          <w:sz w:val="24"/>
          <w:szCs w:val="24"/>
          <w:lang w:eastAsia="ru-RU"/>
        </w:rPr>
      </w:pPr>
      <w:r>
        <w:rPr>
          <w:rFonts w:ascii="Times New Roman" w:hAnsi="Times New Roman"/>
          <w:sz w:val="24"/>
          <w:szCs w:val="24"/>
        </w:rPr>
        <w:t xml:space="preserve">Pielikumā: 1. </w:t>
      </w:r>
      <w:r w:rsidRPr="00EB4A8B">
        <w:rPr>
          <w:rFonts w:ascii="Times New Roman" w:hAnsi="Times New Roman"/>
          <w:sz w:val="24"/>
          <w:szCs w:val="24"/>
          <w:lang w:eastAsia="ru-RU"/>
        </w:rPr>
        <w:t>Daugavpils pilsētas pašvaldības iestādes “</w:t>
      </w:r>
      <w:r>
        <w:rPr>
          <w:rFonts w:ascii="Times New Roman" w:hAnsi="Times New Roman"/>
          <w:sz w:val="24"/>
          <w:szCs w:val="24"/>
          <w:lang w:eastAsia="ru-RU"/>
        </w:rPr>
        <w:t>Sporta pārvalde” pamatbudžeta</w:t>
      </w:r>
    </w:p>
    <w:p w:rsidR="005E1768" w:rsidRDefault="005E1768" w:rsidP="005E176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B4A8B">
        <w:rPr>
          <w:rFonts w:ascii="Times New Roman" w:hAnsi="Times New Roman"/>
          <w:sz w:val="24"/>
          <w:szCs w:val="24"/>
          <w:lang w:eastAsia="ru-RU"/>
        </w:rPr>
        <w:t>programmas „</w:t>
      </w:r>
      <w:r w:rsidRPr="00651C1E">
        <w:rPr>
          <w:rFonts w:ascii="Times New Roman" w:hAnsi="Times New Roman"/>
          <w:sz w:val="24"/>
          <w:szCs w:val="24"/>
        </w:rPr>
        <w:t>Iestādes darbības nodrošināšana</w:t>
      </w:r>
      <w:r w:rsidRPr="00EB4A8B">
        <w:rPr>
          <w:rFonts w:ascii="Times New Roman" w:hAnsi="Times New Roman"/>
          <w:sz w:val="24"/>
          <w:szCs w:val="24"/>
          <w:lang w:eastAsia="ru-RU"/>
        </w:rPr>
        <w:t>” ieņēmumu un izdevumu tāmes</w:t>
      </w:r>
    </w:p>
    <w:p w:rsidR="005E1768" w:rsidRDefault="005E1768" w:rsidP="005E1768">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EB4A8B">
        <w:rPr>
          <w:rFonts w:ascii="Times New Roman" w:hAnsi="Times New Roman"/>
          <w:sz w:val="24"/>
          <w:szCs w:val="24"/>
          <w:lang w:eastAsia="ru-RU"/>
        </w:rPr>
        <w:t xml:space="preserve"> grozījumi</w:t>
      </w:r>
      <w:r>
        <w:rPr>
          <w:rFonts w:ascii="Times New Roman" w:hAnsi="Times New Roman"/>
          <w:sz w:val="24"/>
          <w:szCs w:val="24"/>
          <w:lang w:eastAsia="ru-RU"/>
        </w:rPr>
        <w:t xml:space="preserve"> 2020</w:t>
      </w:r>
      <w:r w:rsidRPr="00EB4A8B">
        <w:rPr>
          <w:rFonts w:ascii="Times New Roman" w:hAnsi="Times New Roman"/>
          <w:sz w:val="24"/>
          <w:szCs w:val="24"/>
          <w:lang w:eastAsia="ru-RU"/>
        </w:rPr>
        <w:t>.gadam.</w:t>
      </w:r>
    </w:p>
    <w:p w:rsidR="005E1768" w:rsidRPr="00544F85" w:rsidRDefault="005E1768" w:rsidP="005E1768">
      <w:pPr>
        <w:pStyle w:val="ListParagraph"/>
        <w:spacing w:after="0" w:line="240" w:lineRule="auto"/>
        <w:ind w:left="1134"/>
        <w:jc w:val="both"/>
        <w:rPr>
          <w:rFonts w:ascii="Times New Roman" w:hAnsi="Times New Roman"/>
          <w:sz w:val="24"/>
          <w:szCs w:val="24"/>
        </w:rPr>
      </w:pPr>
      <w:r>
        <w:rPr>
          <w:rFonts w:ascii="Times New Roman" w:hAnsi="Times New Roman"/>
          <w:sz w:val="24"/>
          <w:szCs w:val="24"/>
          <w:lang w:eastAsia="ru-RU"/>
        </w:rPr>
        <w:t xml:space="preserve">2. </w:t>
      </w:r>
      <w:r w:rsidRPr="00EB4A8B">
        <w:rPr>
          <w:rFonts w:ascii="Times New Roman" w:hAnsi="Times New Roman"/>
          <w:sz w:val="24"/>
          <w:szCs w:val="24"/>
          <w:lang w:eastAsia="ru-RU"/>
        </w:rPr>
        <w:t>Daugavpils pilsētas pašvaldības iestādes “S</w:t>
      </w:r>
      <w:r>
        <w:rPr>
          <w:rFonts w:ascii="Times New Roman" w:hAnsi="Times New Roman"/>
          <w:sz w:val="24"/>
          <w:szCs w:val="24"/>
          <w:lang w:eastAsia="ru-RU"/>
        </w:rPr>
        <w:t>porta pārvalde” pamatbudžeta   apakš</w:t>
      </w:r>
      <w:r w:rsidRPr="00EB4A8B">
        <w:rPr>
          <w:rFonts w:ascii="Times New Roman" w:hAnsi="Times New Roman"/>
          <w:sz w:val="24"/>
          <w:szCs w:val="24"/>
          <w:lang w:eastAsia="ru-RU"/>
        </w:rPr>
        <w:t>programmas „</w:t>
      </w:r>
      <w:r w:rsidRPr="00960898">
        <w:rPr>
          <w:rFonts w:ascii="Times New Roman" w:hAnsi="Times New Roman"/>
          <w:sz w:val="24"/>
          <w:szCs w:val="24"/>
        </w:rPr>
        <w:t xml:space="preserve"> </w:t>
      </w:r>
      <w:r>
        <w:rPr>
          <w:rFonts w:ascii="Times New Roman" w:hAnsi="Times New Roman"/>
          <w:sz w:val="24"/>
          <w:szCs w:val="24"/>
        </w:rPr>
        <w:t>Sporta treniņu bāzu uzturēšana</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2020</w:t>
      </w:r>
      <w:r w:rsidRPr="00EB4A8B">
        <w:rPr>
          <w:rFonts w:ascii="Times New Roman" w:hAnsi="Times New Roman"/>
          <w:sz w:val="24"/>
          <w:szCs w:val="24"/>
          <w:lang w:eastAsia="ru-RU"/>
        </w:rPr>
        <w:t>.gadam</w:t>
      </w:r>
      <w:r>
        <w:rPr>
          <w:rFonts w:ascii="Times New Roman" w:hAnsi="Times New Roman"/>
          <w:sz w:val="24"/>
          <w:szCs w:val="24"/>
          <w:lang w:eastAsia="ru-RU"/>
        </w:rPr>
        <w:t>.</w:t>
      </w:r>
    </w:p>
    <w:p w:rsidR="005C2A2A" w:rsidRDefault="005C2A2A" w:rsidP="005C2A2A">
      <w:pPr>
        <w:spacing w:after="0" w:line="240" w:lineRule="auto"/>
        <w:jc w:val="both"/>
        <w:rPr>
          <w:rFonts w:ascii="Times New Roman" w:hAnsi="Times New Roman"/>
          <w:sz w:val="24"/>
          <w:szCs w:val="24"/>
        </w:rPr>
      </w:pPr>
    </w:p>
    <w:p w:rsidR="005C2A2A" w:rsidRDefault="005C2A2A" w:rsidP="005C2A2A">
      <w:pPr>
        <w:spacing w:after="0" w:line="240" w:lineRule="auto"/>
        <w:jc w:val="both"/>
        <w:rPr>
          <w:rFonts w:ascii="Times New Roman" w:hAnsi="Times New Roman"/>
          <w:sz w:val="24"/>
          <w:szCs w:val="24"/>
        </w:rPr>
      </w:pPr>
    </w:p>
    <w:p w:rsidR="005C2A2A" w:rsidRPr="00140D7E" w:rsidRDefault="005C2A2A" w:rsidP="005C2A2A">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178</w:t>
      </w:r>
      <w:r w:rsidRPr="00140D7E">
        <w:rPr>
          <w:rFonts w:ascii="Times New Roman" w:hAnsi="Times New Roman"/>
          <w:b/>
          <w:sz w:val="24"/>
          <w:szCs w:val="24"/>
        </w:rPr>
        <w:t>)</w:t>
      </w:r>
    </w:p>
    <w:p w:rsidR="005C2A2A" w:rsidRPr="00140D7E" w:rsidRDefault="005C2A2A" w:rsidP="005C2A2A">
      <w:pPr>
        <w:spacing w:after="0" w:line="240" w:lineRule="auto"/>
        <w:jc w:val="center"/>
        <w:rPr>
          <w:rFonts w:ascii="Times New Roman" w:hAnsi="Times New Roman"/>
          <w:b/>
          <w:sz w:val="24"/>
          <w:szCs w:val="24"/>
        </w:rPr>
      </w:pPr>
    </w:p>
    <w:p w:rsidR="00AB4FC1" w:rsidRDefault="005C2A2A" w:rsidP="005C2A2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AB4FC1" w:rsidRPr="00AB4FC1">
        <w:rPr>
          <w:rFonts w:ascii="Times New Roman" w:hAnsi="Times New Roman"/>
          <w:b/>
          <w:sz w:val="24"/>
          <w:szCs w:val="24"/>
        </w:rPr>
        <w:t xml:space="preserve">Daugavpils Stropu pamatskolas – attīstības centra Daugavpils </w:t>
      </w:r>
    </w:p>
    <w:p w:rsidR="00AB4FC1" w:rsidRDefault="00AB4FC1" w:rsidP="005C2A2A">
      <w:pPr>
        <w:pBdr>
          <w:bottom w:val="single" w:sz="12" w:space="1" w:color="auto"/>
        </w:pBdr>
        <w:spacing w:after="0" w:line="240" w:lineRule="auto"/>
        <w:jc w:val="center"/>
        <w:rPr>
          <w:rFonts w:ascii="Times New Roman" w:hAnsi="Times New Roman"/>
          <w:b/>
          <w:sz w:val="24"/>
          <w:szCs w:val="24"/>
        </w:rPr>
      </w:pPr>
      <w:r w:rsidRPr="00AB4FC1">
        <w:rPr>
          <w:rFonts w:ascii="Times New Roman" w:hAnsi="Times New Roman"/>
          <w:b/>
          <w:sz w:val="24"/>
          <w:szCs w:val="24"/>
        </w:rPr>
        <w:t xml:space="preserve">administratīvajā teritorijā nedeklarēto izglītojamo ēdināšanas nodrošināšanu </w:t>
      </w:r>
    </w:p>
    <w:p w:rsidR="00AB4FC1" w:rsidRDefault="00AB4FC1" w:rsidP="005C2A2A">
      <w:pPr>
        <w:pBdr>
          <w:bottom w:val="single" w:sz="12" w:space="1" w:color="auto"/>
        </w:pBdr>
        <w:spacing w:after="0" w:line="240" w:lineRule="auto"/>
        <w:jc w:val="center"/>
        <w:rPr>
          <w:rFonts w:ascii="Times New Roman" w:hAnsi="Times New Roman"/>
          <w:b/>
          <w:sz w:val="24"/>
          <w:szCs w:val="24"/>
        </w:rPr>
      </w:pPr>
      <w:r w:rsidRPr="00AB4FC1">
        <w:rPr>
          <w:rFonts w:ascii="Times New Roman" w:hAnsi="Times New Roman"/>
          <w:b/>
          <w:sz w:val="24"/>
          <w:szCs w:val="24"/>
        </w:rPr>
        <w:t xml:space="preserve">no valsts budžeta mērķdotācijas uzturēšanas izdevumiem ārkārtējā </w:t>
      </w:r>
    </w:p>
    <w:p w:rsidR="005C2A2A" w:rsidRPr="00B4279E" w:rsidRDefault="00AB4FC1" w:rsidP="005C2A2A">
      <w:pPr>
        <w:pBdr>
          <w:bottom w:val="single" w:sz="12" w:space="1" w:color="auto"/>
        </w:pBdr>
        <w:spacing w:after="0" w:line="240" w:lineRule="auto"/>
        <w:jc w:val="center"/>
        <w:rPr>
          <w:rFonts w:ascii="Times New Roman" w:hAnsi="Times New Roman"/>
          <w:b/>
          <w:sz w:val="24"/>
          <w:szCs w:val="24"/>
        </w:rPr>
      </w:pPr>
      <w:r w:rsidRPr="00AB4FC1">
        <w:rPr>
          <w:rFonts w:ascii="Times New Roman" w:hAnsi="Times New Roman"/>
          <w:b/>
          <w:sz w:val="24"/>
          <w:szCs w:val="24"/>
        </w:rPr>
        <w:t xml:space="preserve">situācijā sakarā ar </w:t>
      </w:r>
      <w:proofErr w:type="spellStart"/>
      <w:r w:rsidRPr="00AB4FC1">
        <w:rPr>
          <w:rFonts w:ascii="Times New Roman" w:hAnsi="Times New Roman"/>
          <w:b/>
          <w:sz w:val="24"/>
          <w:szCs w:val="24"/>
        </w:rPr>
        <w:t>Covid</w:t>
      </w:r>
      <w:proofErr w:type="spellEnd"/>
      <w:r w:rsidRPr="00AB4FC1">
        <w:rPr>
          <w:rFonts w:ascii="Times New Roman" w:hAnsi="Times New Roman"/>
          <w:b/>
          <w:sz w:val="24"/>
          <w:szCs w:val="24"/>
        </w:rPr>
        <w:t xml:space="preserve"> – 19 izplatību</w:t>
      </w:r>
    </w:p>
    <w:p w:rsidR="005C2A2A" w:rsidRDefault="005C2A2A" w:rsidP="005C2A2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5E1768">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005E1768">
        <w:rPr>
          <w:rFonts w:ascii="Times New Roman" w:hAnsi="Times New Roman"/>
          <w:b/>
          <w:sz w:val="24"/>
          <w:szCs w:val="24"/>
        </w:rPr>
        <w:t>L.Jankovska</w:t>
      </w:r>
      <w:proofErr w:type="spellEnd"/>
      <w:r w:rsidR="005E1768">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5C2A2A" w:rsidRDefault="005C2A2A" w:rsidP="005C2A2A">
      <w:pPr>
        <w:spacing w:after="0" w:line="240" w:lineRule="auto"/>
        <w:jc w:val="both"/>
        <w:rPr>
          <w:rFonts w:ascii="Times New Roman" w:hAnsi="Times New Roman"/>
          <w:sz w:val="24"/>
          <w:szCs w:val="24"/>
        </w:rPr>
      </w:pPr>
    </w:p>
    <w:p w:rsidR="005E1768" w:rsidRPr="005E1768" w:rsidRDefault="005E1768" w:rsidP="005E1768">
      <w:pPr>
        <w:spacing w:after="0" w:line="240" w:lineRule="auto"/>
        <w:ind w:firstLine="426"/>
        <w:jc w:val="both"/>
        <w:rPr>
          <w:rFonts w:ascii="Times New Roman" w:hAnsi="Times New Roman"/>
          <w:b/>
          <w:i/>
          <w:sz w:val="24"/>
          <w:szCs w:val="24"/>
        </w:rPr>
      </w:pPr>
      <w:r w:rsidRPr="005E1768">
        <w:rPr>
          <w:rFonts w:ascii="Times New Roman" w:hAnsi="Times New Roman"/>
          <w:sz w:val="24"/>
          <w:szCs w:val="24"/>
        </w:rPr>
        <w:t>Pamatojoties 2020.gada 12.marta Ministru kabineta rīkojuma Nr.103 “Par ārkārtējās situācijas izsludināšanu” 4.3.</w:t>
      </w:r>
      <w:r w:rsidRPr="005E1768">
        <w:rPr>
          <w:rFonts w:ascii="Times New Roman" w:hAnsi="Times New Roman"/>
          <w:sz w:val="24"/>
          <w:szCs w:val="24"/>
          <w:vertAlign w:val="superscript"/>
        </w:rPr>
        <w:t xml:space="preserve">4 </w:t>
      </w:r>
      <w:r w:rsidRPr="005E1768">
        <w:rPr>
          <w:rFonts w:ascii="Times New Roman" w:hAnsi="Times New Roman"/>
          <w:sz w:val="24"/>
          <w:szCs w:val="24"/>
        </w:rPr>
        <w:t>2.apakšpunktu, likuma „Par pašvaldībām” 15.panta pirmās daļas 4.punktu, 21.panta pirmās daļas 27.punktu, Daugavpils pilsētas dome</w:t>
      </w:r>
      <w:r w:rsidR="000E19EB">
        <w:rPr>
          <w:rFonts w:ascii="Times New Roman" w:hAnsi="Times New Roman"/>
          <w:sz w:val="24"/>
          <w:szCs w:val="24"/>
        </w:rPr>
        <w:t>s Finanšu komitejas 2020.gada 28</w:t>
      </w:r>
      <w:r w:rsidRPr="005E1768">
        <w:rPr>
          <w:rFonts w:ascii="Times New Roman" w:hAnsi="Times New Roman"/>
          <w:sz w:val="24"/>
          <w:szCs w:val="24"/>
        </w:rPr>
        <w:t xml:space="preserve">.aprīļa atzinumu, atklāti balsojot: PAR – 14 (A.Broks, J.Dukšinskis, R.Eigims, A.Elksniņš, A.Gržibovskis, L.Jankovska, R.Joksts, I.Kokina, V.Kononovs, N.Kožanova, M.Lavrenovs, J.Lāčplēsis, I.Prelatovs, H.Soldatjonoka), PRET – nav, ATTURAS – nav,   </w:t>
      </w:r>
      <w:r w:rsidRPr="005E1768">
        <w:rPr>
          <w:rFonts w:ascii="Times New Roman" w:hAnsi="Times New Roman"/>
          <w:b/>
          <w:sz w:val="24"/>
          <w:szCs w:val="24"/>
        </w:rPr>
        <w:t>Daugavpils pilsētas dome nolemj:</w:t>
      </w:r>
    </w:p>
    <w:p w:rsidR="005E1768" w:rsidRPr="005E1768" w:rsidRDefault="005E1768" w:rsidP="005E1768">
      <w:pPr>
        <w:tabs>
          <w:tab w:val="left" w:pos="0"/>
          <w:tab w:val="left" w:pos="993"/>
        </w:tabs>
        <w:spacing w:after="0" w:line="240" w:lineRule="auto"/>
        <w:jc w:val="both"/>
        <w:rPr>
          <w:rFonts w:ascii="Times New Roman" w:hAnsi="Times New Roman"/>
          <w:sz w:val="24"/>
          <w:szCs w:val="24"/>
        </w:rPr>
      </w:pPr>
    </w:p>
    <w:p w:rsidR="005E1768" w:rsidRPr="005E1768" w:rsidRDefault="005E1768" w:rsidP="005E1768">
      <w:pPr>
        <w:pStyle w:val="ListParagraph"/>
        <w:numPr>
          <w:ilvl w:val="0"/>
          <w:numId w:val="2"/>
        </w:numPr>
        <w:tabs>
          <w:tab w:val="left" w:pos="0"/>
        </w:tabs>
        <w:spacing w:after="0" w:line="240" w:lineRule="auto"/>
        <w:ind w:left="0" w:firstLine="426"/>
        <w:jc w:val="both"/>
        <w:rPr>
          <w:rFonts w:ascii="Times New Roman" w:hAnsi="Times New Roman"/>
          <w:sz w:val="24"/>
          <w:szCs w:val="24"/>
        </w:rPr>
      </w:pPr>
      <w:r w:rsidRPr="005E1768">
        <w:rPr>
          <w:rFonts w:ascii="Times New Roman" w:hAnsi="Times New Roman"/>
          <w:sz w:val="24"/>
          <w:szCs w:val="24"/>
        </w:rPr>
        <w:t>Noteikt, ka produktu izmaksas izglītojamo ēdināšanai Daugavpils Stropu pamatskolā - attīstības centrā sastāda 2 EUR mācību</w:t>
      </w:r>
      <w:r w:rsidRPr="005E1768">
        <w:rPr>
          <w:rFonts w:ascii="Times New Roman" w:hAnsi="Times New Roman"/>
          <w:color w:val="0070C0"/>
          <w:sz w:val="24"/>
          <w:szCs w:val="24"/>
        </w:rPr>
        <w:t xml:space="preserve"> </w:t>
      </w:r>
      <w:r w:rsidRPr="005E1768">
        <w:rPr>
          <w:rFonts w:ascii="Times New Roman" w:hAnsi="Times New Roman"/>
          <w:sz w:val="24"/>
          <w:szCs w:val="24"/>
        </w:rPr>
        <w:t xml:space="preserve">dienā laika posmā, kad valstī ir noteikta ārkārtējā situācija, bet ne ilgāk kā līdz 2019./2020. mācību gada beigām. </w:t>
      </w:r>
    </w:p>
    <w:p w:rsidR="005E1768" w:rsidRPr="005E1768" w:rsidRDefault="005E1768" w:rsidP="005E1768">
      <w:pPr>
        <w:pStyle w:val="ListParagraph"/>
        <w:numPr>
          <w:ilvl w:val="0"/>
          <w:numId w:val="2"/>
        </w:numPr>
        <w:spacing w:after="0" w:line="240" w:lineRule="auto"/>
        <w:ind w:left="0" w:firstLine="426"/>
        <w:jc w:val="both"/>
        <w:rPr>
          <w:rFonts w:ascii="Times New Roman" w:hAnsi="Times New Roman"/>
          <w:sz w:val="24"/>
          <w:szCs w:val="24"/>
        </w:rPr>
      </w:pPr>
      <w:r w:rsidRPr="005E1768">
        <w:rPr>
          <w:rFonts w:ascii="Times New Roman" w:hAnsi="Times New Roman"/>
          <w:sz w:val="24"/>
          <w:szCs w:val="24"/>
        </w:rPr>
        <w:t xml:space="preserve">Uzdot Daugavpils pilsētas Izglītības pārvaldei vienoties ar tām pašvaldībām, kurās  dzīvesvietu ir deklarējuši Daugavpils Stropu pamatskolas – attīstības centra izglītojamie, par </w:t>
      </w:r>
      <w:r w:rsidRPr="005E1768">
        <w:rPr>
          <w:rFonts w:ascii="Times New Roman" w:hAnsi="Times New Roman"/>
          <w:sz w:val="24"/>
          <w:szCs w:val="24"/>
        </w:rPr>
        <w:lastRenderedPageBreak/>
        <w:t>veidu, kādā tiks nodrošināta izglītojamo ēdināšana atbilstoši  2020.gada 12.marta Ministru kabineta rīkojuma Nr.103 “Par ārkārtējās situācijas izsludināšanu” 4.3.</w:t>
      </w:r>
      <w:r w:rsidRPr="005E1768">
        <w:rPr>
          <w:rFonts w:ascii="Times New Roman" w:hAnsi="Times New Roman"/>
          <w:sz w:val="24"/>
          <w:szCs w:val="24"/>
          <w:vertAlign w:val="superscript"/>
        </w:rPr>
        <w:t xml:space="preserve">4 </w:t>
      </w:r>
      <w:r w:rsidRPr="005E1768">
        <w:rPr>
          <w:rFonts w:ascii="Times New Roman" w:hAnsi="Times New Roman"/>
          <w:sz w:val="24"/>
          <w:szCs w:val="24"/>
        </w:rPr>
        <w:t>2.apakšpunktam.</w:t>
      </w:r>
    </w:p>
    <w:p w:rsidR="00AB4FC1" w:rsidRDefault="00AB4FC1" w:rsidP="005C2A2A">
      <w:pPr>
        <w:spacing w:after="0" w:line="240" w:lineRule="auto"/>
        <w:jc w:val="both"/>
        <w:rPr>
          <w:rFonts w:ascii="Times New Roman" w:hAnsi="Times New Roman"/>
          <w:sz w:val="24"/>
          <w:szCs w:val="24"/>
        </w:rPr>
      </w:pPr>
    </w:p>
    <w:p w:rsidR="00AB4FC1" w:rsidRDefault="00AB4FC1" w:rsidP="005C2A2A">
      <w:pPr>
        <w:spacing w:after="0" w:line="240" w:lineRule="auto"/>
        <w:jc w:val="both"/>
        <w:rPr>
          <w:rFonts w:ascii="Times New Roman" w:hAnsi="Times New Roman"/>
          <w:sz w:val="24"/>
          <w:szCs w:val="24"/>
        </w:rPr>
      </w:pPr>
    </w:p>
    <w:p w:rsidR="00AB4FC1" w:rsidRPr="00140D7E" w:rsidRDefault="00AB4FC1" w:rsidP="00AB4FC1">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179</w:t>
      </w:r>
      <w:r w:rsidRPr="00140D7E">
        <w:rPr>
          <w:rFonts w:ascii="Times New Roman" w:hAnsi="Times New Roman"/>
          <w:b/>
          <w:sz w:val="24"/>
          <w:szCs w:val="24"/>
        </w:rPr>
        <w:t>)</w:t>
      </w:r>
    </w:p>
    <w:p w:rsidR="00AB4FC1" w:rsidRPr="00140D7E" w:rsidRDefault="00AB4FC1" w:rsidP="00AB4FC1">
      <w:pPr>
        <w:spacing w:after="0" w:line="240" w:lineRule="auto"/>
        <w:jc w:val="center"/>
        <w:rPr>
          <w:rFonts w:ascii="Times New Roman" w:hAnsi="Times New Roman"/>
          <w:b/>
          <w:sz w:val="24"/>
          <w:szCs w:val="24"/>
        </w:rPr>
      </w:pPr>
    </w:p>
    <w:p w:rsidR="00AB4FC1" w:rsidRPr="00B4279E" w:rsidRDefault="00AB4FC1" w:rsidP="00AB4FC1">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B4FC1">
        <w:rPr>
          <w:rFonts w:ascii="Times New Roman" w:hAnsi="Times New Roman"/>
          <w:b/>
          <w:sz w:val="24"/>
          <w:szCs w:val="24"/>
        </w:rPr>
        <w:t>saistošo noteikumu apstiprināšanu</w:t>
      </w:r>
    </w:p>
    <w:p w:rsidR="00AB4FC1" w:rsidRDefault="000958E8" w:rsidP="00AB4FC1">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AB4FC1">
        <w:rPr>
          <w:rFonts w:ascii="Times New Roman" w:hAnsi="Times New Roman"/>
          <w:b/>
          <w:sz w:val="24"/>
          <w:szCs w:val="24"/>
        </w:rPr>
        <w:t>I.Funte</w:t>
      </w:r>
      <w:r w:rsidR="00AB4FC1" w:rsidRPr="00EA7227">
        <w:rPr>
          <w:rFonts w:ascii="Times New Roman" w:hAnsi="Times New Roman"/>
          <w:b/>
          <w:sz w:val="24"/>
          <w:szCs w:val="24"/>
        </w:rPr>
        <w:t>,</w:t>
      </w:r>
      <w:r>
        <w:rPr>
          <w:rFonts w:ascii="Times New Roman" w:hAnsi="Times New Roman"/>
          <w:b/>
          <w:sz w:val="24"/>
          <w:szCs w:val="24"/>
        </w:rPr>
        <w:t xml:space="preserve"> A.Broks, L.Jankovska, J.Lāčplēsis, A.Gržibovskis, V.Kononovs</w:t>
      </w:r>
      <w:r w:rsidR="00AB4FC1" w:rsidRPr="00EA7227">
        <w:rPr>
          <w:rFonts w:ascii="Times New Roman" w:hAnsi="Times New Roman"/>
          <w:b/>
          <w:sz w:val="24"/>
          <w:szCs w:val="24"/>
        </w:rPr>
        <w:t xml:space="preserve"> </w:t>
      </w:r>
      <w:r w:rsidR="00AB4FC1">
        <w:rPr>
          <w:rFonts w:ascii="Times New Roman" w:hAnsi="Times New Roman"/>
          <w:b/>
          <w:sz w:val="24"/>
          <w:szCs w:val="24"/>
        </w:rPr>
        <w:t>A.Elksniņš</w:t>
      </w:r>
    </w:p>
    <w:p w:rsidR="00AB4FC1" w:rsidRDefault="00AB4FC1" w:rsidP="005C2A2A">
      <w:pPr>
        <w:spacing w:after="0" w:line="240" w:lineRule="auto"/>
        <w:jc w:val="both"/>
        <w:rPr>
          <w:rFonts w:ascii="Times New Roman" w:hAnsi="Times New Roman"/>
          <w:sz w:val="24"/>
          <w:szCs w:val="24"/>
        </w:rPr>
      </w:pPr>
    </w:p>
    <w:p w:rsidR="00781AC2" w:rsidRDefault="00781AC2" w:rsidP="00781AC2">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lūdz </w:t>
      </w:r>
      <w:proofErr w:type="spellStart"/>
      <w:r>
        <w:rPr>
          <w:rFonts w:ascii="Times New Roman" w:hAnsi="Times New Roman"/>
          <w:sz w:val="24"/>
          <w:szCs w:val="24"/>
        </w:rPr>
        <w:t>I.Funtei</w:t>
      </w:r>
      <w:proofErr w:type="spellEnd"/>
      <w:r>
        <w:rPr>
          <w:rFonts w:ascii="Times New Roman" w:hAnsi="Times New Roman"/>
          <w:sz w:val="24"/>
          <w:szCs w:val="24"/>
        </w:rPr>
        <w:t xml:space="preserve"> nolasīt saistošos noteikumus ar Finanšu komitejā veiktajiem grozījumiem.</w:t>
      </w:r>
    </w:p>
    <w:p w:rsidR="00781AC2" w:rsidRDefault="00781AC2" w:rsidP="00781AC2">
      <w:pPr>
        <w:spacing w:after="0" w:line="240" w:lineRule="auto"/>
        <w:ind w:firstLine="426"/>
        <w:jc w:val="both"/>
        <w:rPr>
          <w:rFonts w:ascii="Times New Roman" w:hAnsi="Times New Roman"/>
          <w:sz w:val="24"/>
          <w:szCs w:val="24"/>
        </w:rPr>
      </w:pPr>
      <w:r>
        <w:rPr>
          <w:rFonts w:ascii="Times New Roman" w:hAnsi="Times New Roman"/>
          <w:sz w:val="24"/>
          <w:szCs w:val="24"/>
        </w:rPr>
        <w:t>I.Funte ziņo par gro</w:t>
      </w:r>
      <w:r w:rsidR="000B6B1A">
        <w:rPr>
          <w:rFonts w:ascii="Times New Roman" w:hAnsi="Times New Roman"/>
          <w:sz w:val="24"/>
          <w:szCs w:val="24"/>
        </w:rPr>
        <w:t>zījumiem saistošajos noteikumos:</w:t>
      </w:r>
    </w:p>
    <w:p w:rsidR="000B6B1A" w:rsidRDefault="000B6B1A" w:rsidP="00781AC2">
      <w:pPr>
        <w:spacing w:after="0" w:line="240" w:lineRule="auto"/>
        <w:ind w:firstLine="426"/>
        <w:jc w:val="both"/>
        <w:rPr>
          <w:rFonts w:ascii="Times New Roman" w:hAnsi="Times New Roman"/>
          <w:sz w:val="24"/>
          <w:szCs w:val="24"/>
        </w:rPr>
      </w:pPr>
    </w:p>
    <w:p w:rsidR="006D13C7" w:rsidRPr="008D5B5C" w:rsidRDefault="00781AC2" w:rsidP="006D13C7">
      <w:pPr>
        <w:pStyle w:val="NoSpacing"/>
        <w:tabs>
          <w:tab w:val="left" w:pos="851"/>
        </w:tabs>
        <w:ind w:firstLine="426"/>
        <w:rPr>
          <w:szCs w:val="24"/>
        </w:rPr>
      </w:pPr>
      <w:r>
        <w:rPr>
          <w:szCs w:val="24"/>
        </w:rPr>
        <w:t xml:space="preserve">“16. </w:t>
      </w:r>
      <w:r w:rsidR="006D13C7" w:rsidRPr="008D5B5C">
        <w:rPr>
          <w:bCs/>
          <w:szCs w:val="24"/>
          <w:shd w:val="clear" w:color="auto" w:fill="FFFFFF"/>
        </w:rPr>
        <w:t xml:space="preserve">Noteikumu </w:t>
      </w:r>
      <w:r w:rsidR="006D13C7" w:rsidRPr="008D5B5C">
        <w:rPr>
          <w:szCs w:val="24"/>
        </w:rPr>
        <w:t>8.4.apakšpunktā minētajiem nodokļu maksātājiem, kuri iznomā nekustamo īpašumu citām personām, nodokļa atvieglojums ir piešķirams ar nosacījumu, ka nodokļu maksātājs nomas maksas atlaidi sniedz saimnieciskās darbības veicējiem:</w:t>
      </w:r>
    </w:p>
    <w:p w:rsidR="006D13C7" w:rsidRPr="000B6B1A" w:rsidRDefault="006D13C7" w:rsidP="006D13C7">
      <w:pPr>
        <w:pStyle w:val="NoSpacing"/>
        <w:ind w:firstLine="426"/>
        <w:rPr>
          <w:szCs w:val="24"/>
        </w:rPr>
      </w:pPr>
      <w:r>
        <w:rPr>
          <w:szCs w:val="24"/>
        </w:rPr>
        <w:t xml:space="preserve">16.1. </w:t>
      </w:r>
      <w:r w:rsidRPr="008D5B5C">
        <w:rPr>
          <w:szCs w:val="24"/>
        </w:rPr>
        <w:t xml:space="preserve">kuri izmanto nekustamo īpašumu saimnieciskajai darbībai nozarēs, kurām sakarā ar Covid-19 </w:t>
      </w:r>
      <w:r w:rsidRPr="000B6B1A">
        <w:rPr>
          <w:szCs w:val="24"/>
        </w:rPr>
        <w:t xml:space="preserve">izplatību ir būtiski pasliktinājusies finanšu situācija, atbilstoši </w:t>
      </w:r>
      <w:r w:rsidRPr="000B6B1A">
        <w:rPr>
          <w:bCs/>
          <w:szCs w:val="24"/>
        </w:rPr>
        <w:t>Ministru kabineta 2020.gada 24.marta noteikumiem Nr.151 “Noteikumi par nozarēm, kurām sakarā ar Covid-19 izplatību ir būtiski pasliktinājusies finanšu situācija”</w:t>
      </w:r>
      <w:r w:rsidRPr="000B6B1A">
        <w:rPr>
          <w:szCs w:val="24"/>
        </w:rPr>
        <w:t>;</w:t>
      </w:r>
    </w:p>
    <w:p w:rsidR="006D13C7" w:rsidRPr="000B6B1A" w:rsidRDefault="006D13C7" w:rsidP="000B6B1A">
      <w:pPr>
        <w:pStyle w:val="NoSpacing"/>
        <w:ind w:firstLine="426"/>
        <w:rPr>
          <w:szCs w:val="24"/>
        </w:rPr>
      </w:pPr>
      <w:r w:rsidRPr="000B6B1A">
        <w:rPr>
          <w:szCs w:val="24"/>
        </w:rPr>
        <w:t xml:space="preserve">16.2. kuru saimnieciskā darbība ierobežota ar </w:t>
      </w:r>
      <w:r w:rsidRPr="000B6B1A">
        <w:rPr>
          <w:bCs/>
          <w:szCs w:val="24"/>
        </w:rPr>
        <w:t xml:space="preserve">Ministru kabineta </w:t>
      </w:r>
      <w:r w:rsidRPr="000B6B1A">
        <w:rPr>
          <w:szCs w:val="24"/>
        </w:rPr>
        <w:t xml:space="preserve">2020.gada 12.marta </w:t>
      </w:r>
      <w:r w:rsidRPr="000B6B1A">
        <w:rPr>
          <w:bCs/>
          <w:szCs w:val="24"/>
        </w:rPr>
        <w:t xml:space="preserve">rīkojuma Nr. 103 “Par ārkārtējās situācijas izsludināšanu” </w:t>
      </w:r>
      <w:r w:rsidRPr="000B6B1A">
        <w:rPr>
          <w:szCs w:val="24"/>
          <w:shd w:val="clear" w:color="auto" w:fill="FFFFFF"/>
        </w:rPr>
        <w:t>4.22.</w:t>
      </w:r>
      <w:r w:rsidRPr="000B6B1A">
        <w:rPr>
          <w:szCs w:val="24"/>
          <w:shd w:val="clear" w:color="auto" w:fill="FFFFFF"/>
          <w:vertAlign w:val="superscript"/>
        </w:rPr>
        <w:t>3</w:t>
      </w:r>
      <w:r w:rsidRPr="000B6B1A">
        <w:rPr>
          <w:szCs w:val="24"/>
          <w:shd w:val="clear" w:color="auto" w:fill="FFFFFF"/>
        </w:rPr>
        <w:t> punktu.</w:t>
      </w:r>
      <w:r w:rsidR="000B6B1A" w:rsidRPr="000B6B1A">
        <w:rPr>
          <w:szCs w:val="24"/>
          <w:shd w:val="clear" w:color="auto" w:fill="FFFFFF"/>
        </w:rPr>
        <w:t>”.</w:t>
      </w:r>
    </w:p>
    <w:p w:rsidR="00781AC2" w:rsidRPr="000B6B1A" w:rsidRDefault="00781AC2" w:rsidP="00781AC2">
      <w:pPr>
        <w:spacing w:after="0" w:line="240" w:lineRule="auto"/>
        <w:ind w:firstLine="426"/>
        <w:jc w:val="both"/>
        <w:rPr>
          <w:rFonts w:ascii="Times New Roman" w:hAnsi="Times New Roman"/>
          <w:sz w:val="24"/>
          <w:szCs w:val="24"/>
        </w:rPr>
      </w:pPr>
      <w:r w:rsidRPr="000B6B1A">
        <w:rPr>
          <w:rFonts w:ascii="Times New Roman" w:hAnsi="Times New Roman"/>
          <w:sz w:val="24"/>
          <w:szCs w:val="24"/>
        </w:rPr>
        <w:t>Lūdz izslēgt 1.pielikuma 5., 6., 7.,8. kolonu</w:t>
      </w:r>
      <w:r w:rsidR="000B6B1A" w:rsidRPr="000B6B1A">
        <w:rPr>
          <w:rFonts w:ascii="Times New Roman" w:hAnsi="Times New Roman"/>
          <w:sz w:val="24"/>
          <w:szCs w:val="24"/>
        </w:rPr>
        <w:t>.</w:t>
      </w:r>
    </w:p>
    <w:p w:rsidR="000B6B1A" w:rsidRPr="000B6B1A" w:rsidRDefault="000B6B1A" w:rsidP="00781AC2">
      <w:pPr>
        <w:spacing w:after="0" w:line="240" w:lineRule="auto"/>
        <w:ind w:firstLine="426"/>
        <w:jc w:val="both"/>
        <w:rPr>
          <w:rFonts w:ascii="Times New Roman" w:hAnsi="Times New Roman"/>
          <w:sz w:val="24"/>
          <w:szCs w:val="24"/>
        </w:rPr>
      </w:pPr>
    </w:p>
    <w:p w:rsidR="00781AC2" w:rsidRPr="000B6B1A" w:rsidRDefault="00781AC2" w:rsidP="00781AC2">
      <w:pPr>
        <w:spacing w:after="0" w:line="240" w:lineRule="auto"/>
        <w:ind w:firstLine="426"/>
        <w:jc w:val="both"/>
        <w:rPr>
          <w:rFonts w:ascii="Times New Roman" w:hAnsi="Times New Roman"/>
          <w:sz w:val="24"/>
          <w:szCs w:val="24"/>
        </w:rPr>
      </w:pPr>
      <w:proofErr w:type="spellStart"/>
      <w:r w:rsidRPr="000B6B1A">
        <w:rPr>
          <w:rFonts w:ascii="Times New Roman" w:hAnsi="Times New Roman"/>
          <w:sz w:val="24"/>
          <w:szCs w:val="24"/>
        </w:rPr>
        <w:t>M.Dimitrijeva</w:t>
      </w:r>
      <w:proofErr w:type="spellEnd"/>
      <w:r w:rsidRPr="000B6B1A">
        <w:rPr>
          <w:rFonts w:ascii="Times New Roman" w:hAnsi="Times New Roman"/>
          <w:sz w:val="24"/>
          <w:szCs w:val="24"/>
        </w:rPr>
        <w:t xml:space="preserve"> ziņo par grozījumiem 10. punktā,</w:t>
      </w:r>
    </w:p>
    <w:p w:rsidR="000B6B1A" w:rsidRPr="000B6B1A" w:rsidRDefault="00781AC2" w:rsidP="000B6B1A">
      <w:pPr>
        <w:pStyle w:val="NoSpacing"/>
        <w:ind w:firstLine="426"/>
        <w:rPr>
          <w:szCs w:val="24"/>
        </w:rPr>
      </w:pPr>
      <w:r w:rsidRPr="000B6B1A">
        <w:rPr>
          <w:szCs w:val="24"/>
        </w:rPr>
        <w:t xml:space="preserve">“10. </w:t>
      </w:r>
      <w:r w:rsidR="000B6B1A" w:rsidRPr="000B6B1A">
        <w:rPr>
          <w:szCs w:val="24"/>
        </w:rPr>
        <w:t>Ja nodokļa maksātājs dibināts laikposmā no 2019.gada 1.marta līdz 2020.gada 1.martam, šo noteikumu 8.5., 8.6.apakšpunktā minēto samazinājumu apmēru procentos aprēķina, salīdzinot ieņēmumus no saimnieciskās darbības 2020. gada martā vai aprīlī ar 2019.gada vidējiem ieņēmumiem no saimnieciskās darbības par nostrādātajiem mēnešiem vai vidējiem ieņēmumiem no saimnieciskās darbības par 2020.gada janvāri un/vai februāri, ja nodokļa maksātājs dibināts 2020.gadā.”</w:t>
      </w:r>
    </w:p>
    <w:p w:rsidR="00781AC2" w:rsidRPr="000B6B1A" w:rsidRDefault="00781AC2" w:rsidP="00781AC2">
      <w:pPr>
        <w:spacing w:after="0" w:line="240" w:lineRule="auto"/>
        <w:ind w:firstLine="426"/>
        <w:jc w:val="both"/>
        <w:rPr>
          <w:rFonts w:ascii="Times New Roman" w:hAnsi="Times New Roman"/>
          <w:sz w:val="24"/>
          <w:szCs w:val="24"/>
        </w:rPr>
      </w:pPr>
    </w:p>
    <w:p w:rsidR="00781AC2" w:rsidRPr="000B6B1A" w:rsidRDefault="00781AC2" w:rsidP="00781AC2">
      <w:pPr>
        <w:spacing w:after="0" w:line="240" w:lineRule="auto"/>
        <w:ind w:firstLine="426"/>
        <w:jc w:val="both"/>
        <w:rPr>
          <w:rFonts w:ascii="Times New Roman" w:hAnsi="Times New Roman"/>
          <w:sz w:val="24"/>
          <w:szCs w:val="24"/>
        </w:rPr>
      </w:pPr>
      <w:r w:rsidRPr="000B6B1A">
        <w:rPr>
          <w:rFonts w:ascii="Times New Roman" w:hAnsi="Times New Roman"/>
          <w:sz w:val="24"/>
          <w:szCs w:val="24"/>
        </w:rPr>
        <w:t>L.Jankovska lūdz precizēt saistošo noteikumu 10.punktu par uzņēmumiem, kas darbību sākuši 2020.gada martā.</w:t>
      </w:r>
    </w:p>
    <w:p w:rsidR="00781AC2" w:rsidRPr="000B6B1A" w:rsidRDefault="00781AC2" w:rsidP="00781AC2">
      <w:pPr>
        <w:spacing w:after="0" w:line="240" w:lineRule="auto"/>
        <w:ind w:firstLine="426"/>
        <w:jc w:val="both"/>
        <w:rPr>
          <w:rFonts w:ascii="Times New Roman" w:hAnsi="Times New Roman"/>
          <w:sz w:val="24"/>
          <w:szCs w:val="24"/>
        </w:rPr>
      </w:pPr>
      <w:r w:rsidRPr="000B6B1A">
        <w:rPr>
          <w:rFonts w:ascii="Times New Roman" w:hAnsi="Times New Roman"/>
          <w:sz w:val="24"/>
          <w:szCs w:val="24"/>
        </w:rPr>
        <w:t>J.Lāčplēsis uzskata, ka šie uzņēmumi nav uzsāku</w:t>
      </w:r>
      <w:r w:rsidR="001A4C5F" w:rsidRPr="000B6B1A">
        <w:rPr>
          <w:rFonts w:ascii="Times New Roman" w:hAnsi="Times New Roman"/>
          <w:sz w:val="24"/>
          <w:szCs w:val="24"/>
        </w:rPr>
        <w:t>ši darbību un</w:t>
      </w:r>
      <w:r w:rsidRPr="000B6B1A">
        <w:rPr>
          <w:rFonts w:ascii="Times New Roman" w:hAnsi="Times New Roman"/>
          <w:sz w:val="24"/>
          <w:szCs w:val="24"/>
        </w:rPr>
        <w:t xml:space="preserve"> līdz ar to nav zaudējumu.</w:t>
      </w:r>
    </w:p>
    <w:p w:rsidR="00781AC2" w:rsidRPr="000B6B1A" w:rsidRDefault="00781AC2" w:rsidP="00781AC2">
      <w:pPr>
        <w:spacing w:after="0" w:line="240" w:lineRule="auto"/>
        <w:ind w:firstLine="426"/>
        <w:jc w:val="both"/>
        <w:rPr>
          <w:rFonts w:ascii="Times New Roman" w:hAnsi="Times New Roman"/>
          <w:sz w:val="24"/>
          <w:szCs w:val="24"/>
        </w:rPr>
      </w:pPr>
      <w:r w:rsidRPr="000B6B1A">
        <w:rPr>
          <w:rFonts w:ascii="Times New Roman" w:hAnsi="Times New Roman"/>
          <w:sz w:val="24"/>
          <w:szCs w:val="24"/>
        </w:rPr>
        <w:t>I.Funte skaidro, ka 17.3. punkts nosaka, ka nodokļu atvieglojumi nepienākas</w:t>
      </w:r>
      <w:r w:rsidR="00D86B49" w:rsidRPr="000B6B1A">
        <w:rPr>
          <w:rFonts w:ascii="Times New Roman" w:hAnsi="Times New Roman"/>
          <w:sz w:val="24"/>
          <w:szCs w:val="24"/>
        </w:rPr>
        <w:t>.</w:t>
      </w:r>
    </w:p>
    <w:p w:rsidR="00D86B49" w:rsidRPr="000B6B1A" w:rsidRDefault="00D86B49" w:rsidP="00781AC2">
      <w:pPr>
        <w:spacing w:after="0" w:line="240" w:lineRule="auto"/>
        <w:ind w:firstLine="426"/>
        <w:jc w:val="both"/>
        <w:rPr>
          <w:rFonts w:ascii="Times New Roman" w:hAnsi="Times New Roman"/>
          <w:sz w:val="24"/>
          <w:szCs w:val="24"/>
        </w:rPr>
      </w:pPr>
      <w:r w:rsidRPr="000B6B1A">
        <w:rPr>
          <w:rFonts w:ascii="Times New Roman" w:hAnsi="Times New Roman"/>
          <w:sz w:val="24"/>
          <w:szCs w:val="24"/>
        </w:rPr>
        <w:t>A.Gržibovskis jautā, vai pašvaldība var pretendēt uz valsts atbalstu?</w:t>
      </w:r>
    </w:p>
    <w:p w:rsidR="00781AC2" w:rsidRDefault="00781AC2" w:rsidP="005C2A2A">
      <w:pPr>
        <w:spacing w:after="0" w:line="240" w:lineRule="auto"/>
        <w:jc w:val="both"/>
        <w:rPr>
          <w:rFonts w:ascii="Times New Roman" w:hAnsi="Times New Roman"/>
          <w:sz w:val="24"/>
          <w:szCs w:val="24"/>
        </w:rPr>
      </w:pPr>
    </w:p>
    <w:p w:rsidR="005E1768" w:rsidRPr="005E1768" w:rsidRDefault="005E1768" w:rsidP="000958E8">
      <w:pPr>
        <w:spacing w:after="0" w:line="240" w:lineRule="auto"/>
        <w:ind w:firstLine="426"/>
        <w:jc w:val="both"/>
        <w:rPr>
          <w:rFonts w:ascii="Times New Roman" w:hAnsi="Times New Roman"/>
          <w:b/>
          <w:sz w:val="24"/>
          <w:szCs w:val="24"/>
        </w:rPr>
      </w:pPr>
      <w:r w:rsidRPr="005E1768">
        <w:rPr>
          <w:rFonts w:ascii="Times New Roman" w:hAnsi="Times New Roman"/>
          <w:sz w:val="24"/>
          <w:szCs w:val="24"/>
        </w:rPr>
        <w:t>Pamatojoties uz likuma "</w:t>
      </w:r>
      <w:hyperlink r:id="rId8" w:tgtFrame="_blank" w:history="1">
        <w:r w:rsidRPr="005E1768">
          <w:rPr>
            <w:rFonts w:ascii="Times New Roman" w:hAnsi="Times New Roman"/>
            <w:sz w:val="24"/>
            <w:szCs w:val="24"/>
          </w:rPr>
          <w:t>Par pašvaldībām</w:t>
        </w:r>
      </w:hyperlink>
      <w:r w:rsidRPr="005E1768">
        <w:rPr>
          <w:rFonts w:ascii="Times New Roman" w:hAnsi="Times New Roman"/>
          <w:sz w:val="24"/>
          <w:szCs w:val="24"/>
        </w:rPr>
        <w:t>" </w:t>
      </w:r>
      <w:hyperlink r:id="rId9" w:anchor="p14" w:tgtFrame="_blank" w:history="1">
        <w:r w:rsidRPr="005E1768">
          <w:rPr>
            <w:rFonts w:ascii="Times New Roman" w:hAnsi="Times New Roman"/>
            <w:sz w:val="24"/>
            <w:szCs w:val="24"/>
          </w:rPr>
          <w:t>14.panta</w:t>
        </w:r>
      </w:hyperlink>
      <w:r w:rsidRPr="005E1768">
        <w:rPr>
          <w:rFonts w:ascii="Times New Roman" w:hAnsi="Times New Roman"/>
          <w:sz w:val="24"/>
          <w:szCs w:val="24"/>
        </w:rPr>
        <w:t> pirmās daļas 3.punktu, likuma "</w:t>
      </w:r>
      <w:hyperlink r:id="rId10" w:tgtFrame="_blank" w:history="1">
        <w:r w:rsidRPr="005E1768">
          <w:rPr>
            <w:rFonts w:ascii="Times New Roman" w:hAnsi="Times New Roman"/>
            <w:sz w:val="24"/>
            <w:szCs w:val="24"/>
          </w:rPr>
          <w:t>Par nekustamā īpašuma nodokli</w:t>
        </w:r>
      </w:hyperlink>
      <w:r w:rsidRPr="005E1768">
        <w:rPr>
          <w:rFonts w:ascii="Times New Roman" w:hAnsi="Times New Roman"/>
          <w:sz w:val="24"/>
          <w:szCs w:val="24"/>
        </w:rPr>
        <w:t xml:space="preserve">" 5.panta trešo un ceturto daļu, atklāti balsojot, atklāti balsojot: PAR – 14 (A.Broks, J.Dukšinskis, R.Eigims, A.Elksniņš, A.Gržibovskis, L.Jankovska, R.Joksts, I.Kokina, V.Kononovs, N.Kožanova, M.Lavrenovs, J.Lāčplēsis, I.Prelatovs, H.Soldatjonoka), PRET – nav, ATTURAS – nav,  </w:t>
      </w:r>
      <w:r w:rsidRPr="005E1768">
        <w:rPr>
          <w:rFonts w:ascii="Times New Roman" w:hAnsi="Times New Roman"/>
          <w:b/>
          <w:sz w:val="24"/>
          <w:szCs w:val="24"/>
        </w:rPr>
        <w:t>Daugavpils pilsētas dome nolemj:</w:t>
      </w:r>
    </w:p>
    <w:p w:rsidR="005E1768" w:rsidRPr="005E1768" w:rsidRDefault="005E1768" w:rsidP="000958E8">
      <w:pPr>
        <w:spacing w:after="0" w:line="240" w:lineRule="auto"/>
        <w:ind w:firstLine="851"/>
        <w:jc w:val="both"/>
        <w:rPr>
          <w:rFonts w:ascii="Times New Roman" w:hAnsi="Times New Roman"/>
          <w:b/>
          <w:sz w:val="24"/>
          <w:szCs w:val="24"/>
        </w:rPr>
      </w:pPr>
    </w:p>
    <w:p w:rsidR="005E1768" w:rsidRPr="005E1768" w:rsidRDefault="005E1768" w:rsidP="000958E8">
      <w:pPr>
        <w:pStyle w:val="ListParagraph"/>
        <w:numPr>
          <w:ilvl w:val="0"/>
          <w:numId w:val="3"/>
        </w:numPr>
        <w:spacing w:after="0" w:line="240" w:lineRule="auto"/>
        <w:ind w:left="0" w:firstLine="426"/>
        <w:jc w:val="both"/>
        <w:rPr>
          <w:rFonts w:ascii="Times New Roman" w:hAnsi="Times New Roman"/>
          <w:sz w:val="24"/>
          <w:szCs w:val="24"/>
        </w:rPr>
      </w:pPr>
      <w:r w:rsidRPr="005E1768">
        <w:rPr>
          <w:rFonts w:ascii="Times New Roman" w:hAnsi="Times New Roman"/>
          <w:sz w:val="24"/>
          <w:szCs w:val="24"/>
        </w:rPr>
        <w:t>Apstiprināt Daugav</w:t>
      </w:r>
      <w:r w:rsidR="000E19EB">
        <w:rPr>
          <w:rFonts w:ascii="Times New Roman" w:hAnsi="Times New Roman"/>
          <w:sz w:val="24"/>
          <w:szCs w:val="24"/>
        </w:rPr>
        <w:t>pils pilsētas domes 2020.gada 28</w:t>
      </w:r>
      <w:r w:rsidRPr="005E1768">
        <w:rPr>
          <w:rFonts w:ascii="Times New Roman" w:hAnsi="Times New Roman"/>
          <w:sz w:val="24"/>
          <w:szCs w:val="24"/>
        </w:rPr>
        <w:t>.aprīļa saistošos noteikumus Nr.15 “</w:t>
      </w:r>
      <w:r w:rsidRPr="005E1768">
        <w:rPr>
          <w:rFonts w:ascii="Times New Roman" w:eastAsia="Times New Roman" w:hAnsi="Times New Roman"/>
          <w:bCs/>
          <w:sz w:val="24"/>
          <w:szCs w:val="24"/>
          <w:lang w:eastAsia="ru-RU"/>
        </w:rPr>
        <w:t xml:space="preserve">Nekustamā īpašuma nodokļa atvieglojumu piešķiršanas kārtība, </w:t>
      </w:r>
      <w:r w:rsidRPr="005E1768">
        <w:rPr>
          <w:rFonts w:ascii="Times New Roman" w:hAnsi="Times New Roman"/>
          <w:bCs/>
          <w:sz w:val="24"/>
          <w:szCs w:val="24"/>
          <w:shd w:val="clear" w:color="auto" w:fill="FFFFFF"/>
        </w:rPr>
        <w:t>lai mazinātu Covid-19 izplatības negatīvo ietekmi uz saimniecisko darbību Daugavpilī</w:t>
      </w:r>
      <w:r w:rsidRPr="005E1768">
        <w:rPr>
          <w:rFonts w:ascii="Times New Roman" w:hAnsi="Times New Roman"/>
          <w:sz w:val="24"/>
          <w:szCs w:val="24"/>
        </w:rPr>
        <w:t>”.</w:t>
      </w:r>
    </w:p>
    <w:p w:rsidR="005E1768" w:rsidRPr="005E1768" w:rsidRDefault="005E1768" w:rsidP="000958E8">
      <w:pPr>
        <w:pStyle w:val="ListParagraph"/>
        <w:numPr>
          <w:ilvl w:val="0"/>
          <w:numId w:val="3"/>
        </w:numPr>
        <w:spacing w:after="0" w:line="240" w:lineRule="auto"/>
        <w:ind w:left="0" w:firstLine="426"/>
        <w:jc w:val="both"/>
        <w:rPr>
          <w:rFonts w:ascii="Times New Roman" w:hAnsi="Times New Roman"/>
          <w:sz w:val="24"/>
          <w:szCs w:val="24"/>
        </w:rPr>
      </w:pPr>
      <w:r w:rsidRPr="005E1768">
        <w:rPr>
          <w:rFonts w:ascii="Times New Roman" w:hAnsi="Times New Roman"/>
          <w:sz w:val="24"/>
          <w:szCs w:val="24"/>
        </w:rPr>
        <w:t>Uzdot Domes Sabiedrisko attiecību un mārketinga nodaļai likuma “</w:t>
      </w:r>
      <w:r w:rsidRPr="005E1768">
        <w:rPr>
          <w:rFonts w:ascii="Times New Roman" w:hAnsi="Times New Roman"/>
          <w:bCs/>
          <w:sz w:val="24"/>
          <w:szCs w:val="24"/>
          <w:shd w:val="clear" w:color="auto" w:fill="FFFFFF"/>
        </w:rPr>
        <w:t xml:space="preserve">Par valsts institūciju darbību ārkārtējās situācijas laikā saistībā ar Covid-19 izplatību” 36.panta pirmajā daļā noteiktajā kārtībā </w:t>
      </w:r>
      <w:r w:rsidRPr="005E1768">
        <w:rPr>
          <w:rFonts w:ascii="Times New Roman" w:hAnsi="Times New Roman"/>
          <w:sz w:val="24"/>
          <w:szCs w:val="24"/>
        </w:rPr>
        <w:t xml:space="preserve">publicēt saistošos noteikumus un to paskaidrojuma rakstu </w:t>
      </w:r>
      <w:r w:rsidRPr="005E1768">
        <w:rPr>
          <w:rFonts w:ascii="Times New Roman" w:hAnsi="Times New Roman"/>
          <w:sz w:val="24"/>
          <w:szCs w:val="24"/>
          <w:shd w:val="clear" w:color="auto" w:fill="FFFFFF"/>
        </w:rPr>
        <w:t>oficiālajā izdevumā "Latvijas Vēstnesis" un Daugavpils pilsētas domes</w:t>
      </w:r>
      <w:r w:rsidRPr="005E1768">
        <w:rPr>
          <w:rFonts w:ascii="Times New Roman" w:hAnsi="Times New Roman"/>
          <w:sz w:val="24"/>
          <w:szCs w:val="24"/>
        </w:rPr>
        <w:t xml:space="preserve"> mājas lapā internetā.</w:t>
      </w:r>
    </w:p>
    <w:p w:rsidR="005E1768" w:rsidRPr="005E1768" w:rsidRDefault="005E1768" w:rsidP="000958E8">
      <w:pPr>
        <w:pStyle w:val="ListParagraph"/>
        <w:numPr>
          <w:ilvl w:val="0"/>
          <w:numId w:val="3"/>
        </w:numPr>
        <w:spacing w:after="0" w:line="240" w:lineRule="auto"/>
        <w:ind w:left="0" w:firstLine="426"/>
        <w:jc w:val="both"/>
        <w:rPr>
          <w:rFonts w:ascii="Times New Roman" w:hAnsi="Times New Roman"/>
          <w:sz w:val="24"/>
          <w:szCs w:val="24"/>
        </w:rPr>
      </w:pPr>
      <w:r w:rsidRPr="005E1768">
        <w:rPr>
          <w:rFonts w:ascii="Times New Roman" w:hAnsi="Times New Roman"/>
          <w:sz w:val="24"/>
          <w:szCs w:val="24"/>
        </w:rPr>
        <w:lastRenderedPageBreak/>
        <w:t xml:space="preserve">Uzdot Domes Vispārējās nodaļai </w:t>
      </w:r>
      <w:r w:rsidRPr="005E1768">
        <w:rPr>
          <w:rFonts w:ascii="Times New Roman" w:hAnsi="Times New Roman"/>
          <w:sz w:val="24"/>
          <w:szCs w:val="24"/>
          <w:shd w:val="clear" w:color="auto" w:fill="FFFFFF"/>
        </w:rPr>
        <w:t>triju dienu laikā pēc saistošo noteikumu parakstīšanas  nosūtīt Vides aizsardzības un reģionālās attīstības ministrijai zināšanai.</w:t>
      </w:r>
    </w:p>
    <w:p w:rsidR="005E1768" w:rsidRPr="005E1768" w:rsidRDefault="005E1768" w:rsidP="000958E8">
      <w:pPr>
        <w:spacing w:after="0" w:line="240" w:lineRule="auto"/>
        <w:ind w:firstLine="851"/>
        <w:jc w:val="both"/>
        <w:rPr>
          <w:rFonts w:ascii="Times New Roman" w:hAnsi="Times New Roman"/>
          <w:sz w:val="24"/>
          <w:szCs w:val="24"/>
        </w:rPr>
      </w:pPr>
    </w:p>
    <w:p w:rsidR="005E1768" w:rsidRPr="005E1768" w:rsidRDefault="005E1768" w:rsidP="000958E8">
      <w:pPr>
        <w:spacing w:after="0" w:line="240" w:lineRule="auto"/>
        <w:ind w:left="1134" w:hanging="1134"/>
        <w:jc w:val="both"/>
        <w:rPr>
          <w:rFonts w:ascii="Times New Roman" w:hAnsi="Times New Roman"/>
          <w:sz w:val="24"/>
          <w:szCs w:val="24"/>
        </w:rPr>
      </w:pPr>
      <w:r w:rsidRPr="005E1768">
        <w:rPr>
          <w:rFonts w:ascii="Times New Roman" w:hAnsi="Times New Roman"/>
          <w:sz w:val="24"/>
          <w:szCs w:val="24"/>
        </w:rPr>
        <w:t xml:space="preserve">Pielikumā: Daugavpils pilsētas domes 2020.gada </w:t>
      </w:r>
      <w:r w:rsidR="00FE2699">
        <w:rPr>
          <w:rFonts w:ascii="Times New Roman" w:hAnsi="Times New Roman"/>
          <w:sz w:val="24"/>
          <w:szCs w:val="24"/>
        </w:rPr>
        <w:t>28</w:t>
      </w:r>
      <w:r w:rsidRPr="005E1768">
        <w:rPr>
          <w:rFonts w:ascii="Times New Roman" w:hAnsi="Times New Roman"/>
          <w:sz w:val="24"/>
          <w:szCs w:val="24"/>
        </w:rPr>
        <w:t>.aprīļa saistošie noteikumi Nr.15 “</w:t>
      </w:r>
      <w:r w:rsidRPr="005E1768">
        <w:rPr>
          <w:rFonts w:ascii="Times New Roman" w:eastAsia="Times New Roman" w:hAnsi="Times New Roman"/>
          <w:bCs/>
          <w:sz w:val="24"/>
          <w:szCs w:val="24"/>
          <w:lang w:eastAsia="ru-RU"/>
        </w:rPr>
        <w:t xml:space="preserve">Nekustamā īpašuma nodokļa atvieglojumu piešķiršanas kārtība, </w:t>
      </w:r>
      <w:r w:rsidRPr="005E1768">
        <w:rPr>
          <w:rFonts w:ascii="Times New Roman" w:hAnsi="Times New Roman"/>
          <w:bCs/>
          <w:sz w:val="24"/>
          <w:szCs w:val="24"/>
          <w:shd w:val="clear" w:color="auto" w:fill="FFFFFF"/>
        </w:rPr>
        <w:t>lai mazinātu   Covid-19 izplatības negatīvo ietekmi uz saimniecisko darbību Daugavpilī</w:t>
      </w:r>
      <w:r w:rsidRPr="005E1768">
        <w:rPr>
          <w:rFonts w:ascii="Times New Roman" w:hAnsi="Times New Roman"/>
          <w:sz w:val="24"/>
          <w:szCs w:val="24"/>
        </w:rPr>
        <w:t>” un to paskaidrojuma raksts.</w:t>
      </w:r>
    </w:p>
    <w:p w:rsidR="00AB4FC1" w:rsidRPr="005E1768" w:rsidRDefault="00AB4FC1" w:rsidP="005C2A2A">
      <w:pPr>
        <w:spacing w:after="0" w:line="240" w:lineRule="auto"/>
        <w:jc w:val="both"/>
        <w:rPr>
          <w:rFonts w:ascii="Times New Roman" w:hAnsi="Times New Roman"/>
          <w:sz w:val="24"/>
          <w:szCs w:val="24"/>
        </w:rPr>
      </w:pPr>
    </w:p>
    <w:p w:rsidR="00AB4FC1" w:rsidRDefault="00AB4FC1" w:rsidP="005C2A2A">
      <w:pPr>
        <w:spacing w:after="0" w:line="240" w:lineRule="auto"/>
        <w:jc w:val="both"/>
        <w:rPr>
          <w:rFonts w:ascii="Times New Roman" w:hAnsi="Times New Roman"/>
          <w:sz w:val="24"/>
          <w:szCs w:val="24"/>
        </w:rPr>
      </w:pPr>
    </w:p>
    <w:p w:rsidR="00AB4FC1" w:rsidRPr="001958F9" w:rsidRDefault="005E1768" w:rsidP="00AB4FC1">
      <w:pPr>
        <w:spacing w:after="0" w:line="240" w:lineRule="auto"/>
        <w:rPr>
          <w:rFonts w:ascii="Times New Roman" w:hAnsi="Times New Roman"/>
          <w:sz w:val="24"/>
          <w:szCs w:val="24"/>
        </w:rPr>
      </w:pPr>
      <w:r>
        <w:rPr>
          <w:rFonts w:ascii="Times New Roman" w:hAnsi="Times New Roman"/>
          <w:sz w:val="24"/>
          <w:szCs w:val="24"/>
        </w:rPr>
        <w:t>Sēdi slēdz plkst.14.12</w:t>
      </w:r>
      <w:r w:rsidR="00AB4FC1" w:rsidRPr="001958F9">
        <w:rPr>
          <w:rFonts w:ascii="Times New Roman" w:hAnsi="Times New Roman"/>
          <w:sz w:val="24"/>
          <w:szCs w:val="24"/>
        </w:rPr>
        <w:t xml:space="preserve"> </w:t>
      </w:r>
    </w:p>
    <w:p w:rsidR="00AB4FC1" w:rsidRPr="002A1CE2" w:rsidRDefault="00AB4FC1" w:rsidP="00AB4FC1">
      <w:pPr>
        <w:pStyle w:val="BodyTextIndent"/>
        <w:tabs>
          <w:tab w:val="left" w:pos="7545"/>
        </w:tabs>
        <w:spacing w:after="0"/>
        <w:ind w:left="0"/>
        <w:rPr>
          <w:color w:val="FF0000"/>
        </w:rPr>
      </w:pPr>
      <w:r w:rsidRPr="002A1CE2">
        <w:rPr>
          <w:color w:val="FF0000"/>
        </w:rPr>
        <w:t xml:space="preserve">  </w:t>
      </w:r>
    </w:p>
    <w:p w:rsidR="00AB4FC1" w:rsidRPr="00397965" w:rsidRDefault="00AB4FC1" w:rsidP="00AB4FC1">
      <w:pPr>
        <w:pStyle w:val="BodyTextIndent"/>
        <w:tabs>
          <w:tab w:val="left" w:pos="7545"/>
        </w:tabs>
        <w:spacing w:after="0"/>
        <w:ind w:left="0"/>
        <w:jc w:val="both"/>
      </w:pPr>
    </w:p>
    <w:p w:rsidR="00AB4FC1" w:rsidRPr="00441656" w:rsidRDefault="00AB4FC1" w:rsidP="00AB4FC1">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AB4FC1" w:rsidRDefault="00AB4FC1" w:rsidP="00AB4FC1">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Pr="009E11D3">
        <w:rPr>
          <w:rFonts w:ascii="Times New Roman" w:hAnsi="Times New Roman"/>
          <w:i/>
          <w:sz w:val="24"/>
          <w:szCs w:val="24"/>
        </w:rPr>
        <w:t xml:space="preserve">  </w:t>
      </w:r>
      <w:r w:rsidR="009E11D3" w:rsidRPr="009E11D3">
        <w:rPr>
          <w:rFonts w:ascii="Times New Roman" w:hAnsi="Times New Roman"/>
          <w:i/>
          <w:sz w:val="24"/>
          <w:szCs w:val="24"/>
        </w:rPr>
        <w:t xml:space="preserve">(personiskais paraksts)     </w:t>
      </w:r>
      <w:r w:rsidRPr="009E11D3">
        <w:rPr>
          <w:rFonts w:ascii="Times New Roman" w:hAnsi="Times New Roman"/>
          <w:i/>
          <w:sz w:val="24"/>
          <w:szCs w:val="24"/>
        </w:rPr>
        <w:t xml:space="preserve">              </w:t>
      </w:r>
      <w:r w:rsidR="000B6B1A" w:rsidRPr="009E11D3">
        <w:rPr>
          <w:rFonts w:ascii="Times New Roman" w:hAnsi="Times New Roman"/>
          <w:i/>
          <w:sz w:val="24"/>
          <w:szCs w:val="24"/>
        </w:rPr>
        <w:t xml:space="preserve">         </w:t>
      </w:r>
      <w:r w:rsidRPr="009E11D3">
        <w:rPr>
          <w:rFonts w:ascii="Times New Roman" w:hAnsi="Times New Roman"/>
          <w:i/>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
    <w:p w:rsidR="00AB4FC1" w:rsidRPr="00085873" w:rsidRDefault="00AB4FC1" w:rsidP="00AB4FC1">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AB4FC1" w:rsidRPr="00441656" w:rsidRDefault="00AB4FC1" w:rsidP="00AB4FC1">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Pr="00441656">
        <w:rPr>
          <w:rFonts w:ascii="Times New Roman" w:hAnsi="Times New Roman"/>
          <w:i/>
          <w:sz w:val="24"/>
          <w:szCs w:val="24"/>
        </w:rPr>
        <w:t xml:space="preserve"> </w:t>
      </w:r>
      <w:r w:rsidR="009E11D3">
        <w:rPr>
          <w:rFonts w:ascii="Times New Roman" w:hAnsi="Times New Roman"/>
          <w:i/>
          <w:sz w:val="24"/>
          <w:szCs w:val="24"/>
        </w:rPr>
        <w:t>(personiskais paraksts)</w:t>
      </w:r>
      <w:bookmarkStart w:id="0" w:name="_GoBack"/>
      <w:bookmarkEnd w:id="0"/>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6177A3" w:rsidRDefault="006177A3" w:rsidP="005C2A2A">
      <w:pPr>
        <w:spacing w:after="0" w:line="240" w:lineRule="auto"/>
        <w:jc w:val="both"/>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Pr="006177A3" w:rsidRDefault="006177A3" w:rsidP="006177A3">
      <w:pPr>
        <w:rPr>
          <w:rFonts w:ascii="Times New Roman" w:hAnsi="Times New Roman"/>
          <w:sz w:val="24"/>
          <w:szCs w:val="24"/>
        </w:rPr>
      </w:pPr>
    </w:p>
    <w:p w:rsidR="006177A3" w:rsidRDefault="006177A3" w:rsidP="006177A3">
      <w:pPr>
        <w:rPr>
          <w:rFonts w:ascii="Times New Roman" w:hAnsi="Times New Roman"/>
          <w:sz w:val="24"/>
          <w:szCs w:val="24"/>
        </w:rPr>
      </w:pPr>
    </w:p>
    <w:p w:rsidR="006177A3" w:rsidRDefault="006177A3" w:rsidP="006177A3">
      <w:pPr>
        <w:rPr>
          <w:rFonts w:ascii="Times New Roman" w:hAnsi="Times New Roman"/>
          <w:sz w:val="24"/>
          <w:szCs w:val="24"/>
        </w:rPr>
      </w:pPr>
    </w:p>
    <w:p w:rsidR="006177A3" w:rsidRDefault="006177A3" w:rsidP="006177A3">
      <w:pPr>
        <w:pStyle w:val="Heading3"/>
        <w:tabs>
          <w:tab w:val="clear" w:pos="7200"/>
        </w:tabs>
        <w:ind w:left="0" w:firstLine="0"/>
        <w:jc w:val="both"/>
        <w:rPr>
          <w:b w:val="0"/>
          <w:sz w:val="22"/>
          <w:szCs w:val="22"/>
        </w:rPr>
      </w:pPr>
      <w:r w:rsidRPr="00D53986">
        <w:rPr>
          <w:b w:val="0"/>
          <w:sz w:val="22"/>
          <w:szCs w:val="22"/>
        </w:rPr>
        <w:t>Dokuments ir parakstīts ar drošu elektronisko parakstu un satur laika zīmogu</w:t>
      </w:r>
    </w:p>
    <w:p w:rsidR="00AB4FC1" w:rsidRPr="006177A3" w:rsidRDefault="00AB4FC1" w:rsidP="006177A3">
      <w:pPr>
        <w:rPr>
          <w:rFonts w:ascii="Times New Roman" w:hAnsi="Times New Roman"/>
          <w:sz w:val="24"/>
          <w:szCs w:val="24"/>
        </w:rPr>
      </w:pPr>
    </w:p>
    <w:sectPr w:rsidR="00AB4FC1" w:rsidRPr="006177A3" w:rsidSect="009E11D3">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1D3" w:rsidRDefault="009E11D3" w:rsidP="009E11D3">
      <w:pPr>
        <w:spacing w:after="0" w:line="240" w:lineRule="auto"/>
      </w:pPr>
      <w:r>
        <w:separator/>
      </w:r>
    </w:p>
  </w:endnote>
  <w:endnote w:type="continuationSeparator" w:id="0">
    <w:p w:rsidR="009E11D3" w:rsidRDefault="009E11D3" w:rsidP="009E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1D3" w:rsidRDefault="009E11D3" w:rsidP="009E11D3">
      <w:pPr>
        <w:spacing w:after="0" w:line="240" w:lineRule="auto"/>
      </w:pPr>
      <w:r>
        <w:separator/>
      </w:r>
    </w:p>
  </w:footnote>
  <w:footnote w:type="continuationSeparator" w:id="0">
    <w:p w:rsidR="009E11D3" w:rsidRDefault="009E11D3" w:rsidP="009E1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053931"/>
      <w:docPartObj>
        <w:docPartGallery w:val="Page Numbers (Top of Page)"/>
        <w:docPartUnique/>
      </w:docPartObj>
    </w:sdtPr>
    <w:sdtEndPr>
      <w:rPr>
        <w:noProof/>
      </w:rPr>
    </w:sdtEndPr>
    <w:sdtContent>
      <w:p w:rsidR="009E11D3" w:rsidRDefault="009E11D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9E11D3" w:rsidRDefault="009E1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C1F1E"/>
    <w:multiLevelType w:val="multilevel"/>
    <w:tmpl w:val="16EA7FB0"/>
    <w:lvl w:ilvl="0">
      <w:start w:val="1"/>
      <w:numFmt w:val="decimal"/>
      <w:lvlText w:val="%1."/>
      <w:lvlJc w:val="left"/>
      <w:pPr>
        <w:ind w:left="660" w:hanging="360"/>
      </w:pPr>
      <w:rPr>
        <w:rFonts w:hint="default"/>
      </w:rPr>
    </w:lvl>
    <w:lvl w:ilvl="1">
      <w:start w:val="1"/>
      <w:numFmt w:val="decimal"/>
      <w:isLgl/>
      <w:lvlText w:val="%1.%2."/>
      <w:lvlJc w:val="left"/>
      <w:pPr>
        <w:ind w:left="3756" w:hanging="495"/>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 w15:restartNumberingAfterBreak="0">
    <w:nsid w:val="3CE73ACB"/>
    <w:multiLevelType w:val="hybridMultilevel"/>
    <w:tmpl w:val="3C48FB54"/>
    <w:lvl w:ilvl="0" w:tplc="19A8BB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762D62A5"/>
    <w:multiLevelType w:val="hybridMultilevel"/>
    <w:tmpl w:val="AE02116C"/>
    <w:lvl w:ilvl="0" w:tplc="0BECAD74">
      <w:start w:val="1"/>
      <w:numFmt w:val="decimal"/>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A2"/>
    <w:rsid w:val="000958E8"/>
    <w:rsid w:val="000B6B1A"/>
    <w:rsid w:val="000E19EB"/>
    <w:rsid w:val="001A4C5F"/>
    <w:rsid w:val="002D5536"/>
    <w:rsid w:val="003B1F3C"/>
    <w:rsid w:val="003D287F"/>
    <w:rsid w:val="00412E88"/>
    <w:rsid w:val="005C2A2A"/>
    <w:rsid w:val="005E1768"/>
    <w:rsid w:val="006177A3"/>
    <w:rsid w:val="006D13C7"/>
    <w:rsid w:val="00781AC2"/>
    <w:rsid w:val="007B3DD9"/>
    <w:rsid w:val="009E11D3"/>
    <w:rsid w:val="00A475A2"/>
    <w:rsid w:val="00AB4FC1"/>
    <w:rsid w:val="00B41042"/>
    <w:rsid w:val="00C6032D"/>
    <w:rsid w:val="00CF4D3F"/>
    <w:rsid w:val="00D86B49"/>
    <w:rsid w:val="00E51C57"/>
    <w:rsid w:val="00FE2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5B67F-68CA-40EE-8CCE-6A8B29E1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A2"/>
    <w:rPr>
      <w:rFonts w:ascii="Calibri" w:eastAsia="Calibri" w:hAnsi="Calibri" w:cs="Times New Roman"/>
    </w:rPr>
  </w:style>
  <w:style w:type="paragraph" w:styleId="Heading3">
    <w:name w:val="heading 3"/>
    <w:basedOn w:val="Normal"/>
    <w:next w:val="Normal"/>
    <w:link w:val="Heading3Char"/>
    <w:qFormat/>
    <w:rsid w:val="006177A3"/>
    <w:pPr>
      <w:keepNext/>
      <w:tabs>
        <w:tab w:val="left" w:pos="7200"/>
      </w:tabs>
      <w:spacing w:after="0" w:line="240" w:lineRule="auto"/>
      <w:ind w:left="3540" w:firstLine="2040"/>
      <w:outlineLvl w:val="2"/>
    </w:pPr>
    <w:rPr>
      <w:rFonts w:ascii="Tahoma" w:eastAsia="Times New Roman" w:hAnsi="Tahoma" w:cs="Tahoma"/>
      <w:b/>
      <w:bCs/>
      <w:i/>
      <w:i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A475A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475A2"/>
    <w:pPr>
      <w:ind w:left="720"/>
      <w:contextualSpacing/>
    </w:pPr>
  </w:style>
  <w:style w:type="paragraph" w:styleId="BodyTextIndent">
    <w:name w:val="Body Text Indent"/>
    <w:basedOn w:val="Normal"/>
    <w:link w:val="BodyTextIndentChar"/>
    <w:unhideWhenUsed/>
    <w:rsid w:val="00AB4FC1"/>
    <w:pPr>
      <w:spacing w:after="120"/>
      <w:ind w:left="283"/>
    </w:pPr>
  </w:style>
  <w:style w:type="character" w:customStyle="1" w:styleId="BodyTextIndentChar">
    <w:name w:val="Body Text Indent Char"/>
    <w:basedOn w:val="DefaultParagraphFont"/>
    <w:link w:val="BodyTextIndent"/>
    <w:rsid w:val="00AB4FC1"/>
    <w:rPr>
      <w:rFonts w:ascii="Calibri" w:eastAsia="Calibri" w:hAnsi="Calibri" w:cs="Times New Roman"/>
    </w:rPr>
  </w:style>
  <w:style w:type="paragraph" w:styleId="NoSpacing">
    <w:name w:val="No Spacing"/>
    <w:uiPriority w:val="1"/>
    <w:qFormat/>
    <w:rsid w:val="006D13C7"/>
    <w:pPr>
      <w:spacing w:after="0" w:line="240" w:lineRule="auto"/>
      <w:ind w:firstLine="720"/>
      <w:jc w:val="both"/>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617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7A3"/>
    <w:rPr>
      <w:rFonts w:ascii="Segoe UI" w:eastAsia="Calibri" w:hAnsi="Segoe UI" w:cs="Segoe UI"/>
      <w:sz w:val="18"/>
      <w:szCs w:val="18"/>
    </w:rPr>
  </w:style>
  <w:style w:type="paragraph" w:styleId="Title">
    <w:name w:val="Title"/>
    <w:basedOn w:val="Normal"/>
    <w:link w:val="TitleChar"/>
    <w:qFormat/>
    <w:rsid w:val="006177A3"/>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177A3"/>
    <w:rPr>
      <w:rFonts w:ascii="Times New Roman" w:eastAsia="Times New Roman" w:hAnsi="Times New Roman" w:cs="Times New Roman"/>
      <w:b/>
      <w:sz w:val="28"/>
      <w:szCs w:val="20"/>
      <w:lang w:eastAsia="ru-RU"/>
    </w:rPr>
  </w:style>
  <w:style w:type="character" w:customStyle="1" w:styleId="Heading3Char">
    <w:name w:val="Heading 3 Char"/>
    <w:basedOn w:val="DefaultParagraphFont"/>
    <w:link w:val="Heading3"/>
    <w:rsid w:val="006177A3"/>
    <w:rPr>
      <w:rFonts w:ascii="Tahoma" w:eastAsia="Times New Roman" w:hAnsi="Tahoma" w:cs="Tahoma"/>
      <w:b/>
      <w:bCs/>
      <w:i/>
      <w:iCs/>
      <w:sz w:val="24"/>
      <w:szCs w:val="24"/>
      <w:lang w:eastAsia="ru-RU"/>
    </w:rPr>
  </w:style>
  <w:style w:type="paragraph" w:styleId="Header">
    <w:name w:val="header"/>
    <w:basedOn w:val="Normal"/>
    <w:link w:val="HeaderChar"/>
    <w:uiPriority w:val="99"/>
    <w:unhideWhenUsed/>
    <w:rsid w:val="009E11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11D3"/>
    <w:rPr>
      <w:rFonts w:ascii="Calibri" w:eastAsia="Calibri" w:hAnsi="Calibri" w:cs="Times New Roman"/>
    </w:rPr>
  </w:style>
  <w:style w:type="paragraph" w:styleId="Footer">
    <w:name w:val="footer"/>
    <w:basedOn w:val="Normal"/>
    <w:link w:val="FooterChar"/>
    <w:uiPriority w:val="99"/>
    <w:unhideWhenUsed/>
    <w:rsid w:val="009E11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11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ikumi.lv/ta/id/43913-par-nekustama-ipasuma-nodokli" TargetMode="External"/><Relationship Id="rId4" Type="http://schemas.openxmlformats.org/officeDocument/2006/relationships/webSettings" Target="webSettings.xml"/><Relationship Id="rId9" Type="http://schemas.openxmlformats.org/officeDocument/2006/relationships/hyperlink" Target="http://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5942</Words>
  <Characters>3388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15</cp:revision>
  <cp:lastPrinted>2020-04-29T06:01:00Z</cp:lastPrinted>
  <dcterms:created xsi:type="dcterms:W3CDTF">2020-04-28T07:10:00Z</dcterms:created>
  <dcterms:modified xsi:type="dcterms:W3CDTF">2020-04-29T08:37:00Z</dcterms:modified>
</cp:coreProperties>
</file>