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45" w:rsidRPr="0082689F" w:rsidRDefault="00C73D45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3617594" r:id="rId6"/>
        </w:object>
      </w:r>
    </w:p>
    <w:p w:rsidR="00C73D45" w:rsidRPr="006E378D" w:rsidRDefault="00C73D45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C73D45" w:rsidRPr="006E378D" w:rsidRDefault="00C73D45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C73D45" w:rsidRPr="006E378D" w:rsidRDefault="00C73D45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C73D45" w:rsidRPr="0082689F" w:rsidRDefault="00C73D45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7339F4" w:rsidRPr="00C70C65" w:rsidRDefault="007339F4" w:rsidP="00733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9F4" w:rsidRPr="00C70C65" w:rsidRDefault="007339F4" w:rsidP="00733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65">
        <w:rPr>
          <w:rFonts w:ascii="Times New Roman" w:hAnsi="Times New Roman"/>
          <w:sz w:val="24"/>
          <w:szCs w:val="24"/>
        </w:rPr>
        <w:t xml:space="preserve">2020.gada 13.februārī                                                               </w:t>
      </w:r>
      <w:r w:rsidRPr="00C70C65">
        <w:rPr>
          <w:rFonts w:ascii="Times New Roman" w:hAnsi="Times New Roman"/>
          <w:b/>
          <w:sz w:val="24"/>
          <w:szCs w:val="24"/>
        </w:rPr>
        <w:t>Saistošie noteikumi Nr.4</w:t>
      </w:r>
    </w:p>
    <w:p w:rsidR="007339F4" w:rsidRPr="00C70C65" w:rsidRDefault="007339F4" w:rsidP="00733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C70C65" w:rsidRPr="00C70C65">
        <w:rPr>
          <w:rFonts w:ascii="Times New Roman" w:hAnsi="Times New Roman"/>
          <w:sz w:val="24"/>
          <w:szCs w:val="24"/>
        </w:rPr>
        <w:t>(prot.</w:t>
      </w:r>
      <w:r w:rsidRPr="00C70C65">
        <w:rPr>
          <w:rFonts w:ascii="Times New Roman" w:hAnsi="Times New Roman"/>
          <w:sz w:val="24"/>
          <w:szCs w:val="24"/>
        </w:rPr>
        <w:t>Nr.5, 4.§)</w:t>
      </w:r>
    </w:p>
    <w:p w:rsidR="007339F4" w:rsidRPr="00C70C65" w:rsidRDefault="007339F4" w:rsidP="007339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39F4" w:rsidRPr="00C70C65" w:rsidRDefault="007339F4" w:rsidP="007339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APSTIPRINĀTI</w:t>
      </w:r>
    </w:p>
    <w:p w:rsidR="007339F4" w:rsidRPr="00C70C65" w:rsidRDefault="007339F4" w:rsidP="007339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C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ar Daugavpils pilsētas domes</w:t>
      </w:r>
    </w:p>
    <w:p w:rsidR="007339F4" w:rsidRPr="00C70C65" w:rsidRDefault="007339F4" w:rsidP="00733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2020.gada 13.februāra</w:t>
      </w:r>
    </w:p>
    <w:p w:rsidR="007339F4" w:rsidRPr="00C70C65" w:rsidRDefault="007339F4" w:rsidP="007339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0C6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70C65" w:rsidRPr="00C70C65">
        <w:rPr>
          <w:rFonts w:ascii="Times New Roman" w:hAnsi="Times New Roman"/>
          <w:sz w:val="24"/>
          <w:szCs w:val="24"/>
        </w:rPr>
        <w:t xml:space="preserve">    lēmumu Nr.51</w:t>
      </w:r>
      <w:r w:rsidRPr="00C70C65">
        <w:rPr>
          <w:rFonts w:ascii="Times New Roman" w:hAnsi="Times New Roman"/>
          <w:sz w:val="24"/>
          <w:szCs w:val="24"/>
        </w:rPr>
        <w:t xml:space="preserve"> </w:t>
      </w:r>
    </w:p>
    <w:p w:rsidR="007339F4" w:rsidRPr="00C70C65" w:rsidRDefault="007339F4" w:rsidP="007339F4">
      <w:pPr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C70C65">
        <w:rPr>
          <w:rFonts w:ascii="Times New Roman" w:hAnsi="Times New Roman"/>
          <w:b/>
          <w:sz w:val="24"/>
          <w:szCs w:val="24"/>
        </w:rPr>
        <w:t xml:space="preserve"> </w:t>
      </w:r>
    </w:p>
    <w:p w:rsidR="007339F4" w:rsidRDefault="007339F4" w:rsidP="007339F4">
      <w:pPr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7339F4" w:rsidRPr="00AB44D8" w:rsidRDefault="007339F4" w:rsidP="007339F4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Grozījumi</w:t>
      </w:r>
      <w:r w:rsidRPr="00AB44D8">
        <w:rPr>
          <w:rFonts w:ascii="Times New Roman" w:hAnsi="Times New Roman"/>
          <w:b/>
          <w:bCs/>
          <w:sz w:val="24"/>
          <w:szCs w:val="24"/>
        </w:rPr>
        <w:t xml:space="preserve"> Daugavpils pilsētas domes 2015.gada 30.aprīļa saistošajos noteikumos Nr.23 “</w:t>
      </w:r>
      <w:r w:rsidRPr="00AB44D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Daugavpils pilsētas pašvaldības atbalsts personām ar invaliditāti vides pieejamības nodrošināšanai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7339F4" w:rsidRDefault="007339F4" w:rsidP="007339F4">
      <w:pPr>
        <w:spacing w:after="0" w:line="240" w:lineRule="auto"/>
        <w:ind w:firstLine="301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7339F4" w:rsidRDefault="007339F4" w:rsidP="007339F4">
      <w:pPr>
        <w:spacing w:after="0" w:line="240" w:lineRule="auto"/>
        <w:ind w:firstLine="301"/>
        <w:jc w:val="right"/>
        <w:rPr>
          <w:rFonts w:ascii="Times New Roman" w:hAnsi="Times New Roman"/>
          <w:i/>
          <w:iCs/>
          <w:sz w:val="20"/>
          <w:szCs w:val="20"/>
        </w:rPr>
      </w:pPr>
      <w:r w:rsidRPr="00AB44D8">
        <w:rPr>
          <w:rFonts w:ascii="Times New Roman" w:hAnsi="Times New Roman"/>
          <w:i/>
          <w:iCs/>
          <w:sz w:val="20"/>
          <w:szCs w:val="20"/>
        </w:rPr>
        <w:t>Izdoti saskaņā ar likuma “Par p</w:t>
      </w:r>
      <w:r>
        <w:rPr>
          <w:rFonts w:ascii="Times New Roman" w:hAnsi="Times New Roman"/>
          <w:i/>
          <w:iCs/>
          <w:sz w:val="20"/>
          <w:szCs w:val="20"/>
        </w:rPr>
        <w:t>ašvaldībām” 43.panta trešo daļu</w:t>
      </w:r>
    </w:p>
    <w:p w:rsidR="007339F4" w:rsidRDefault="007339F4" w:rsidP="007339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7339F4" w:rsidRPr="000C6941" w:rsidRDefault="007339F4" w:rsidP="007339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B44D8">
        <w:rPr>
          <w:rFonts w:ascii="Times New Roman" w:hAnsi="Times New Roman"/>
          <w:sz w:val="24"/>
          <w:szCs w:val="24"/>
          <w:lang w:eastAsia="lv-LV"/>
        </w:rPr>
        <w:t xml:space="preserve">Izdarīt Daugavpils pilsētas domes </w:t>
      </w:r>
      <w:r w:rsidRPr="00AB44D8">
        <w:rPr>
          <w:rFonts w:ascii="Times New Roman" w:hAnsi="Times New Roman"/>
          <w:bCs/>
          <w:sz w:val="24"/>
          <w:szCs w:val="24"/>
        </w:rPr>
        <w:t xml:space="preserve">2015.gada 30.aprīļa saistošajos noteikumos Nr.23 </w:t>
      </w:r>
      <w:r w:rsidRPr="00AB44D8">
        <w:rPr>
          <w:rFonts w:ascii="Times New Roman" w:hAnsi="Times New Roman"/>
          <w:sz w:val="24"/>
          <w:szCs w:val="24"/>
          <w:lang w:eastAsia="lv-LV"/>
        </w:rPr>
        <w:t xml:space="preserve"> “</w:t>
      </w:r>
      <w:r w:rsidRPr="00AB44D8">
        <w:rPr>
          <w:rFonts w:ascii="Times New Roman" w:hAnsi="Times New Roman"/>
          <w:bCs/>
          <w:sz w:val="24"/>
          <w:szCs w:val="24"/>
          <w:shd w:val="clear" w:color="auto" w:fill="FFFFFF"/>
        </w:rPr>
        <w:t>Daugavpils pilsētas pašvaldības atbalsts personām ar invaliditāti vides pieejamības nodrošināšanai</w:t>
      </w:r>
      <w:r w:rsidRPr="00AB44D8">
        <w:rPr>
          <w:rFonts w:ascii="Times New Roman" w:hAnsi="Times New Roman"/>
          <w:sz w:val="24"/>
          <w:szCs w:val="24"/>
          <w:lang w:eastAsia="lv-LV"/>
        </w:rPr>
        <w:t>”</w:t>
      </w:r>
      <w:r w:rsidRPr="00AB44D8">
        <w:rPr>
          <w:rFonts w:ascii="Times New Roman" w:eastAsia="Times New Roman" w:hAnsi="Times New Roman"/>
          <w:sz w:val="24"/>
          <w:szCs w:val="24"/>
        </w:rPr>
        <w:t xml:space="preserve"> (Latvijas Vēstnesis, 2015., Nr.102, 2016., Nr.143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B44D8"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AB44D8">
        <w:rPr>
          <w:rFonts w:ascii="Times New Roman" w:eastAsia="Times New Roman" w:hAnsi="Times New Roman"/>
          <w:sz w:val="24"/>
          <w:szCs w:val="24"/>
        </w:rPr>
        <w:t>., Nr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602F8">
        <w:rPr>
          <w:rFonts w:ascii="Times New Roman" w:eastAsia="Times New Roman" w:hAnsi="Times New Roman"/>
          <w:sz w:val="24"/>
          <w:szCs w:val="24"/>
        </w:rPr>
        <w:t>214</w:t>
      </w:r>
      <w:r w:rsidRPr="00AB44D8">
        <w:rPr>
          <w:rFonts w:ascii="Times New Roman" w:eastAsia="Times New Roman" w:hAnsi="Times New Roman"/>
          <w:sz w:val="24"/>
          <w:szCs w:val="24"/>
        </w:rPr>
        <w:t>)</w:t>
      </w:r>
      <w:r w:rsidRPr="001602F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C6941">
        <w:rPr>
          <w:rFonts w:ascii="Times New Roman" w:hAnsi="Times New Roman"/>
          <w:sz w:val="24"/>
          <w:szCs w:val="24"/>
          <w:lang w:eastAsia="en-GB"/>
        </w:rPr>
        <w:t xml:space="preserve">(turpmāk - noteikumi), </w:t>
      </w:r>
      <w:r w:rsidRPr="000C6941">
        <w:rPr>
          <w:rFonts w:ascii="Times New Roman" w:hAnsi="Times New Roman"/>
          <w:sz w:val="24"/>
          <w:szCs w:val="24"/>
        </w:rPr>
        <w:t>šādus grozījumus:</w:t>
      </w:r>
    </w:p>
    <w:p w:rsidR="007339F4" w:rsidRDefault="007339F4" w:rsidP="007339F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aizstāt noteikumu 6.punktā </w:t>
      </w:r>
      <w:r w:rsidRPr="00AB44D8">
        <w:rPr>
          <w:rFonts w:ascii="Times New Roman" w:eastAsia="Times New Roman" w:hAnsi="Times New Roman"/>
          <w:sz w:val="24"/>
          <w:szCs w:val="24"/>
        </w:rPr>
        <w:t>skaitli un vārdu</w:t>
      </w:r>
      <w:r>
        <w:rPr>
          <w:rFonts w:ascii="Times New Roman" w:eastAsia="Times New Roman" w:hAnsi="Times New Roman"/>
          <w:sz w:val="24"/>
          <w:szCs w:val="24"/>
        </w:rPr>
        <w:t xml:space="preserve"> “15 (piecpadsmit) darba dienu” </w:t>
      </w:r>
      <w:r w:rsidRPr="00AB44D8">
        <w:rPr>
          <w:rFonts w:ascii="Times New Roman" w:eastAsia="Times New Roman" w:hAnsi="Times New Roman"/>
          <w:sz w:val="24"/>
          <w:szCs w:val="24"/>
        </w:rPr>
        <w:t>ar vārd</w:t>
      </w:r>
      <w:r>
        <w:rPr>
          <w:rFonts w:ascii="Times New Roman" w:eastAsia="Times New Roman" w:hAnsi="Times New Roman"/>
          <w:sz w:val="24"/>
          <w:szCs w:val="24"/>
        </w:rPr>
        <w:t>iem “viena mēneša”;</w:t>
      </w:r>
    </w:p>
    <w:p w:rsidR="007339F4" w:rsidRPr="001602F8" w:rsidRDefault="007339F4" w:rsidP="007339F4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aizstāt noteikumu 10.1.apakšpunktā </w:t>
      </w:r>
      <w:r w:rsidRPr="00AB44D8">
        <w:rPr>
          <w:rFonts w:ascii="Times New Roman" w:eastAsia="Times New Roman" w:hAnsi="Times New Roman"/>
          <w:sz w:val="24"/>
          <w:szCs w:val="24"/>
        </w:rPr>
        <w:t>skaitli</w:t>
      </w:r>
      <w:r>
        <w:rPr>
          <w:rFonts w:ascii="Times New Roman" w:eastAsia="Times New Roman" w:hAnsi="Times New Roman"/>
          <w:sz w:val="24"/>
          <w:szCs w:val="24"/>
        </w:rPr>
        <w:t xml:space="preserve"> “2135,00” ar skaitli “3000”;</w:t>
      </w:r>
    </w:p>
    <w:p w:rsidR="007339F4" w:rsidRPr="001602F8" w:rsidRDefault="007339F4" w:rsidP="007339F4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aizstāt noteikumu 10.2.apakšpunktā </w:t>
      </w:r>
      <w:r w:rsidRPr="00AB44D8">
        <w:rPr>
          <w:rFonts w:ascii="Times New Roman" w:eastAsia="Times New Roman" w:hAnsi="Times New Roman"/>
          <w:sz w:val="24"/>
          <w:szCs w:val="24"/>
        </w:rPr>
        <w:t>skaitli</w:t>
      </w:r>
      <w:r>
        <w:rPr>
          <w:rFonts w:ascii="Times New Roman" w:eastAsia="Times New Roman" w:hAnsi="Times New Roman"/>
          <w:sz w:val="24"/>
          <w:szCs w:val="24"/>
        </w:rPr>
        <w:t xml:space="preserve"> “2846,00” ar skaitli “6000”;</w:t>
      </w:r>
    </w:p>
    <w:p w:rsidR="007339F4" w:rsidRPr="001602F8" w:rsidRDefault="007339F4" w:rsidP="007339F4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aizstāt noteikumu 10.3.apakšpunktā vārdu “vai” ar vārdu “un</w:t>
      </w:r>
      <w:r>
        <w:rPr>
          <w:rFonts w:ascii="Times New Roman" w:eastAsia="Times New Roman" w:hAnsi="Times New Roman"/>
          <w:sz w:val="24"/>
          <w:szCs w:val="24"/>
        </w:rPr>
        <w:t>”;</w:t>
      </w:r>
    </w:p>
    <w:p w:rsidR="007339F4" w:rsidRDefault="007339F4" w:rsidP="007339F4">
      <w:pPr>
        <w:pStyle w:val="ListParagraph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papildināt noteikumu 12.punktu ar teikumu šādā redakcijā:</w:t>
      </w:r>
    </w:p>
    <w:p w:rsidR="007339F4" w:rsidRDefault="007339F4" w:rsidP="007339F4">
      <w:pPr>
        <w:spacing w:after="0" w:line="240" w:lineRule="auto"/>
        <w:ind w:firstLine="780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“Gadījumā, ja vienā daudzdzīvokļu namā dzīvo vairākas personas ar invaliditāti, kurām saskaņā ar šiem noteikumiem ir tiesības saņemt atbalstu vides pieejamības nodrošināšanai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pandusa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uzbrauktuves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) ierīkošanai, atbalsts tiek sniegts vairākām personām ar invaliditāti vienlaicīgi, piešķirot paredzēto atbalsta summu katram un to summējot, bet kopējā atbalsta summa nedrīkst pārsniegt faktiskos izdevumus.”; </w:t>
      </w:r>
    </w:p>
    <w:p w:rsidR="007339F4" w:rsidRPr="00F87F1B" w:rsidRDefault="007339F4" w:rsidP="007339F4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</w:t>
      </w:r>
      <w:r w:rsidRPr="00F87F1B">
        <w:rPr>
          <w:rFonts w:ascii="Times New Roman" w:hAnsi="Times New Roman"/>
          <w:sz w:val="24"/>
          <w:szCs w:val="24"/>
          <w:lang w:eastAsia="lv-LV"/>
        </w:rPr>
        <w:t>vītrot noteikumu 16.punktu;</w:t>
      </w:r>
    </w:p>
    <w:p w:rsidR="007339F4" w:rsidRDefault="007339F4" w:rsidP="007339F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aizstāt noteikumu 17. un 22.punktā </w:t>
      </w:r>
      <w:r w:rsidRPr="00AB44D8">
        <w:rPr>
          <w:rFonts w:ascii="Times New Roman" w:eastAsia="Times New Roman" w:hAnsi="Times New Roman"/>
          <w:sz w:val="24"/>
          <w:szCs w:val="24"/>
        </w:rPr>
        <w:t>vārdu</w:t>
      </w:r>
      <w:r>
        <w:rPr>
          <w:rFonts w:ascii="Times New Roman" w:eastAsia="Times New Roman" w:hAnsi="Times New Roman"/>
          <w:sz w:val="24"/>
          <w:szCs w:val="24"/>
        </w:rPr>
        <w:t xml:space="preserve">s “piecu darba dienu” </w:t>
      </w:r>
      <w:r w:rsidRPr="00AB44D8">
        <w:rPr>
          <w:rFonts w:ascii="Times New Roman" w:eastAsia="Times New Roman" w:hAnsi="Times New Roman"/>
          <w:sz w:val="24"/>
          <w:szCs w:val="24"/>
        </w:rPr>
        <w:t>ar vārd</w:t>
      </w:r>
      <w:r>
        <w:rPr>
          <w:rFonts w:ascii="Times New Roman" w:eastAsia="Times New Roman" w:hAnsi="Times New Roman"/>
          <w:sz w:val="24"/>
          <w:szCs w:val="24"/>
        </w:rPr>
        <w:t>iem “viena mēneša”;</w:t>
      </w:r>
    </w:p>
    <w:p w:rsidR="007339F4" w:rsidRPr="00F87F1B" w:rsidRDefault="007339F4" w:rsidP="007339F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aizstāt </w:t>
      </w:r>
      <w:r w:rsidRPr="00F87F1B">
        <w:rPr>
          <w:rFonts w:ascii="Times New Roman" w:hAnsi="Times New Roman"/>
          <w:sz w:val="24"/>
          <w:szCs w:val="24"/>
          <w:lang w:eastAsia="lv-LV"/>
        </w:rPr>
        <w:t xml:space="preserve">noteikumu </w:t>
      </w:r>
      <w:r>
        <w:rPr>
          <w:rFonts w:ascii="Times New Roman" w:hAnsi="Times New Roman"/>
          <w:sz w:val="24"/>
          <w:szCs w:val="24"/>
          <w:lang w:eastAsia="lv-LV"/>
        </w:rPr>
        <w:t>23</w:t>
      </w:r>
      <w:r w:rsidRPr="00F87F1B">
        <w:rPr>
          <w:rFonts w:ascii="Times New Roman" w:hAnsi="Times New Roman"/>
          <w:sz w:val="24"/>
          <w:szCs w:val="24"/>
          <w:lang w:eastAsia="lv-LV"/>
        </w:rPr>
        <w:t>.punkt</w:t>
      </w:r>
      <w:r>
        <w:rPr>
          <w:rFonts w:ascii="Times New Roman" w:hAnsi="Times New Roman"/>
          <w:sz w:val="24"/>
          <w:szCs w:val="24"/>
          <w:lang w:eastAsia="lv-LV"/>
        </w:rPr>
        <w:t xml:space="preserve">ā </w:t>
      </w:r>
      <w:r w:rsidRPr="00AB44D8">
        <w:rPr>
          <w:rFonts w:ascii="Times New Roman" w:eastAsia="Times New Roman" w:hAnsi="Times New Roman"/>
          <w:sz w:val="24"/>
          <w:szCs w:val="24"/>
        </w:rPr>
        <w:t>vārdu</w:t>
      </w:r>
      <w:r>
        <w:rPr>
          <w:rFonts w:ascii="Times New Roman" w:eastAsia="Times New Roman" w:hAnsi="Times New Roman"/>
          <w:sz w:val="24"/>
          <w:szCs w:val="24"/>
        </w:rPr>
        <w:t>s “Personas izvēlēts” ar vārdiem “Dienesta veiktās tirgus izpētes rezultātā izvēlēts”</w:t>
      </w:r>
      <w:r>
        <w:rPr>
          <w:rFonts w:ascii="Times New Roman" w:hAnsi="Times New Roman"/>
          <w:sz w:val="24"/>
          <w:szCs w:val="24"/>
          <w:lang w:eastAsia="lv-LV"/>
        </w:rPr>
        <w:t>.</w:t>
      </w:r>
    </w:p>
    <w:p w:rsidR="007339F4" w:rsidRDefault="007339F4" w:rsidP="007339F4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7339F4" w:rsidRPr="00AB44D8" w:rsidRDefault="007339F4" w:rsidP="007339F4">
      <w:pPr>
        <w:tabs>
          <w:tab w:val="left" w:pos="851"/>
        </w:tabs>
        <w:spacing w:after="0" w:line="240" w:lineRule="auto"/>
        <w:ind w:left="924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</w:p>
    <w:p w:rsidR="007339F4" w:rsidRPr="008E3C66" w:rsidRDefault="007339F4" w:rsidP="007339F4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E3C66">
        <w:rPr>
          <w:rFonts w:ascii="Times New Roman" w:hAnsi="Times New Roman"/>
          <w:sz w:val="24"/>
          <w:szCs w:val="24"/>
        </w:rPr>
        <w:t>omes priekšsēdētājs</w:t>
      </w:r>
      <w:r w:rsidR="00C73D45">
        <w:rPr>
          <w:rFonts w:ascii="Times New Roman" w:hAnsi="Times New Roman"/>
          <w:sz w:val="24"/>
          <w:szCs w:val="24"/>
        </w:rPr>
        <w:t xml:space="preserve">      </w:t>
      </w:r>
      <w:r w:rsidR="00C73D45" w:rsidRPr="00C73D45">
        <w:rPr>
          <w:rFonts w:ascii="Times New Roman" w:hAnsi="Times New Roman"/>
          <w:i/>
          <w:sz w:val="24"/>
          <w:szCs w:val="24"/>
        </w:rPr>
        <w:t>(personiskais paraksts)</w:t>
      </w:r>
      <w:r w:rsidRPr="008E3C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8E3C66">
        <w:rPr>
          <w:rFonts w:ascii="Times New Roman" w:hAnsi="Times New Roman"/>
          <w:sz w:val="24"/>
          <w:szCs w:val="24"/>
        </w:rPr>
        <w:t>A.Elksniņš</w:t>
      </w:r>
      <w:proofErr w:type="spellEnd"/>
      <w:r w:rsidRPr="008E3C66">
        <w:rPr>
          <w:rFonts w:ascii="Times New Roman" w:hAnsi="Times New Roman"/>
          <w:sz w:val="24"/>
          <w:szCs w:val="24"/>
        </w:rPr>
        <w:t xml:space="preserve"> </w:t>
      </w:r>
    </w:p>
    <w:p w:rsidR="007339F4" w:rsidRPr="00AB44D8" w:rsidRDefault="007339F4" w:rsidP="00733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E28" w:rsidRPr="007339F4" w:rsidRDefault="00C73D45" w:rsidP="00733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70E28" w:rsidRPr="007339F4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D3F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F4"/>
    <w:rsid w:val="0003597F"/>
    <w:rsid w:val="003B1F3C"/>
    <w:rsid w:val="003D287F"/>
    <w:rsid w:val="00412E88"/>
    <w:rsid w:val="007339F4"/>
    <w:rsid w:val="007B3DD9"/>
    <w:rsid w:val="00B41042"/>
    <w:rsid w:val="00BC184D"/>
    <w:rsid w:val="00C70C65"/>
    <w:rsid w:val="00C73D45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0D23F159-68AD-4F86-AE61-26A96226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65"/>
    <w:rPr>
      <w:rFonts w:ascii="Segoe UI" w:eastAsia="Calibri" w:hAnsi="Segoe UI" w:cs="Segoe UI"/>
      <w:sz w:val="18"/>
      <w:szCs w:val="18"/>
    </w:rPr>
  </w:style>
  <w:style w:type="paragraph" w:customStyle="1" w:styleId="Web">
    <w:name w:val="Обычный (Web)"/>
    <w:basedOn w:val="Normal"/>
    <w:rsid w:val="00C73D4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C73D45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73D45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4</cp:revision>
  <cp:lastPrinted>2020-02-13T13:03:00Z</cp:lastPrinted>
  <dcterms:created xsi:type="dcterms:W3CDTF">2020-02-07T07:48:00Z</dcterms:created>
  <dcterms:modified xsi:type="dcterms:W3CDTF">2020-02-19T09:40:00Z</dcterms:modified>
</cp:coreProperties>
</file>