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9C0" w:rsidRDefault="00DB39C0" w:rsidP="00DB39C0">
      <w:pPr>
        <w:widowControl w:val="0"/>
        <w:autoSpaceDE w:val="0"/>
        <w:autoSpaceDN w:val="0"/>
        <w:adjustRightInd w:val="0"/>
        <w:jc w:val="both"/>
        <w:rPr>
          <w:lang w:val="lv-LV" w:eastAsia="lv-LV"/>
        </w:rPr>
      </w:pPr>
    </w:p>
    <w:p w:rsidR="00DB39C0" w:rsidRDefault="00DB39C0" w:rsidP="00DB39C0">
      <w:pPr>
        <w:widowControl w:val="0"/>
        <w:autoSpaceDE w:val="0"/>
        <w:autoSpaceDN w:val="0"/>
        <w:adjustRightInd w:val="0"/>
        <w:jc w:val="both"/>
        <w:rPr>
          <w:lang w:val="lv-LV" w:eastAsia="lv-LV"/>
        </w:rPr>
      </w:pPr>
    </w:p>
    <w:p w:rsidR="005E25E7" w:rsidRDefault="005E25E7" w:rsidP="005E25E7">
      <w:pPr>
        <w:pStyle w:val="Title"/>
        <w:tabs>
          <w:tab w:val="left" w:pos="4111"/>
        </w:tabs>
        <w:jc w:val="left"/>
      </w:pPr>
      <w:r>
        <w:t xml:space="preserve">                                                            </w:t>
      </w:r>
      <w:bookmarkStart w:id="0" w:name="_MON_1145971579"/>
      <w:bookmarkEnd w:id="0"/>
      <w:bookmarkStart w:id="1" w:name="_MON_1145971594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4731375" r:id="rId6"/>
        </w:object>
      </w:r>
    </w:p>
    <w:p w:rsidR="005E25E7" w:rsidRPr="00EE4591" w:rsidRDefault="005E25E7" w:rsidP="005E25E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E25E7" w:rsidRDefault="005E25E7" w:rsidP="005E25E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E25E7" w:rsidRDefault="005E25E7" w:rsidP="005E25E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E25E7" w:rsidRPr="00C3756E" w:rsidRDefault="005E25E7" w:rsidP="005E25E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E12C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 xml:space="preserve">. </w:t>
      </w:r>
      <w:proofErr w:type="spellStart"/>
      <w:r w:rsidRPr="00C3756E">
        <w:rPr>
          <w:sz w:val="18"/>
          <w:szCs w:val="18"/>
        </w:rPr>
        <w:t>V</w:t>
      </w:r>
      <w:r>
        <w:rPr>
          <w:sz w:val="18"/>
          <w:szCs w:val="18"/>
        </w:rPr>
        <w:t>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</w:t>
      </w:r>
      <w:r w:rsidRPr="00C3756E">
        <w:rPr>
          <w:sz w:val="18"/>
          <w:szCs w:val="18"/>
        </w:rPr>
        <w:t xml:space="preserve">5401, </w:t>
      </w:r>
      <w:proofErr w:type="spellStart"/>
      <w:r w:rsidRPr="00C3756E">
        <w:rPr>
          <w:sz w:val="18"/>
          <w:szCs w:val="18"/>
        </w:rPr>
        <w:t>tālr</w:t>
      </w:r>
      <w:r>
        <w:rPr>
          <w:sz w:val="18"/>
          <w:szCs w:val="18"/>
        </w:rPr>
        <w:t>unis</w:t>
      </w:r>
      <w:proofErr w:type="spellEnd"/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5E25E7" w:rsidRDefault="005E25E7" w:rsidP="005E25E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E25E7" w:rsidRDefault="005E25E7" w:rsidP="005E25E7">
      <w:pPr>
        <w:jc w:val="center"/>
        <w:rPr>
          <w:sz w:val="18"/>
          <w:szCs w:val="18"/>
          <w:u w:val="single"/>
        </w:rPr>
      </w:pPr>
    </w:p>
    <w:p w:rsidR="005E25E7" w:rsidRDefault="005E25E7" w:rsidP="005E25E7">
      <w:pPr>
        <w:jc w:val="center"/>
        <w:rPr>
          <w:b/>
        </w:rPr>
      </w:pPr>
    </w:p>
    <w:p w:rsidR="005E25E7" w:rsidRPr="002E7F44" w:rsidRDefault="005E25E7" w:rsidP="005E25E7">
      <w:pPr>
        <w:jc w:val="center"/>
        <w:rPr>
          <w:b/>
        </w:rPr>
      </w:pPr>
      <w:r w:rsidRPr="002E7F44">
        <w:rPr>
          <w:b/>
        </w:rPr>
        <w:t>LĒMUMS</w:t>
      </w:r>
    </w:p>
    <w:p w:rsidR="005E25E7" w:rsidRPr="002E7F44" w:rsidRDefault="005E25E7" w:rsidP="005E25E7">
      <w:pPr>
        <w:spacing w:after="120"/>
        <w:jc w:val="center"/>
        <w:rPr>
          <w:sz w:val="2"/>
          <w:szCs w:val="2"/>
        </w:rPr>
      </w:pPr>
    </w:p>
    <w:p w:rsidR="005E25E7" w:rsidRDefault="005E25E7" w:rsidP="005E25E7">
      <w:pPr>
        <w:jc w:val="center"/>
      </w:pPr>
      <w:proofErr w:type="spellStart"/>
      <w:r>
        <w:t>Daugavpi</w:t>
      </w:r>
      <w:r w:rsidRPr="002E7F44">
        <w:t>lī</w:t>
      </w:r>
      <w:proofErr w:type="spellEnd"/>
    </w:p>
    <w:p w:rsidR="00DB39C0" w:rsidRDefault="00DB39C0" w:rsidP="00DB39C0">
      <w:pPr>
        <w:widowControl w:val="0"/>
        <w:autoSpaceDE w:val="0"/>
        <w:autoSpaceDN w:val="0"/>
        <w:adjustRightInd w:val="0"/>
        <w:jc w:val="both"/>
        <w:rPr>
          <w:lang w:val="lv-LV" w:eastAsia="lv-LV"/>
        </w:rPr>
      </w:pPr>
    </w:p>
    <w:p w:rsidR="00DB39C0" w:rsidRPr="00A04DA0" w:rsidRDefault="00DB39C0" w:rsidP="00DB39C0">
      <w:pPr>
        <w:widowControl w:val="0"/>
        <w:autoSpaceDE w:val="0"/>
        <w:autoSpaceDN w:val="0"/>
        <w:adjustRightInd w:val="0"/>
        <w:jc w:val="both"/>
        <w:rPr>
          <w:lang w:val="lv-LV" w:eastAsia="lv-LV"/>
        </w:rPr>
      </w:pPr>
      <w:r w:rsidRPr="00DB39C0">
        <w:rPr>
          <w:lang w:val="lv-LV" w:eastAsia="lv-LV"/>
        </w:rPr>
        <w:t>2020.gada 27.februārī</w:t>
      </w:r>
      <w:r w:rsidRPr="00DB39C0">
        <w:rPr>
          <w:lang w:val="lv-LV" w:eastAsia="lv-LV"/>
        </w:rPr>
        <w:tab/>
      </w:r>
      <w:r w:rsidRPr="00DB39C0">
        <w:rPr>
          <w:lang w:val="lv-LV" w:eastAsia="lv-LV"/>
        </w:rPr>
        <w:tab/>
      </w:r>
      <w:r w:rsidRPr="00DB39C0">
        <w:rPr>
          <w:lang w:val="lv-LV" w:eastAsia="lv-LV"/>
        </w:rPr>
        <w:tab/>
      </w:r>
      <w:r w:rsidRPr="00DB39C0">
        <w:rPr>
          <w:lang w:val="lv-LV" w:eastAsia="lv-LV"/>
        </w:rPr>
        <w:tab/>
      </w:r>
      <w:r w:rsidRPr="00A04DA0">
        <w:rPr>
          <w:lang w:val="lv-LV" w:eastAsia="lv-LV"/>
        </w:rPr>
        <w:t xml:space="preserve">                                                       </w:t>
      </w:r>
      <w:r w:rsidR="00C97159" w:rsidRPr="00A04DA0">
        <w:rPr>
          <w:b/>
          <w:lang w:val="lv-LV" w:eastAsia="lv-LV"/>
        </w:rPr>
        <w:t>Nr.86</w:t>
      </w:r>
      <w:r w:rsidRPr="00A04DA0">
        <w:rPr>
          <w:lang w:val="lv-LV" w:eastAsia="lv-LV"/>
        </w:rPr>
        <w:t xml:space="preserve">   </w:t>
      </w:r>
    </w:p>
    <w:p w:rsidR="00DB39C0" w:rsidRPr="00A04DA0" w:rsidRDefault="00DB39C0" w:rsidP="00DB39C0">
      <w:pPr>
        <w:widowControl w:val="0"/>
        <w:autoSpaceDE w:val="0"/>
        <w:autoSpaceDN w:val="0"/>
        <w:adjustRightInd w:val="0"/>
        <w:ind w:left="5672" w:firstLine="709"/>
        <w:jc w:val="both"/>
        <w:rPr>
          <w:lang w:val="lv-LV" w:eastAsia="lv-LV"/>
        </w:rPr>
      </w:pPr>
      <w:r w:rsidRPr="00A04DA0">
        <w:rPr>
          <w:lang w:val="lv-LV" w:eastAsia="lv-LV"/>
        </w:rPr>
        <w:t xml:space="preserve">                </w:t>
      </w:r>
      <w:r w:rsidR="00A04DA0">
        <w:rPr>
          <w:lang w:val="lv-LV" w:eastAsia="lv-LV"/>
        </w:rPr>
        <w:t xml:space="preserve">   (prot.</w:t>
      </w:r>
      <w:r w:rsidRPr="00A04DA0">
        <w:rPr>
          <w:lang w:val="lv-LV" w:eastAsia="lv-LV"/>
        </w:rPr>
        <w:t xml:space="preserve">Nr.7, </w:t>
      </w:r>
      <w:r w:rsidR="00C97159" w:rsidRPr="00A04DA0">
        <w:rPr>
          <w:lang w:val="lv-LV" w:eastAsia="lv-LV"/>
        </w:rPr>
        <w:t>6</w:t>
      </w:r>
      <w:r w:rsidRPr="00A04DA0">
        <w:rPr>
          <w:lang w:val="lv-LV" w:eastAsia="lv-LV"/>
        </w:rPr>
        <w:t>.§)</w:t>
      </w:r>
    </w:p>
    <w:p w:rsidR="00DB39C0" w:rsidRPr="00A04DA0" w:rsidRDefault="00DB39C0" w:rsidP="00DB39C0">
      <w:pPr>
        <w:jc w:val="both"/>
        <w:rPr>
          <w:b/>
          <w:lang w:val="lv-LV"/>
        </w:rPr>
      </w:pPr>
    </w:p>
    <w:p w:rsidR="003172A8" w:rsidRPr="00A04DA0" w:rsidRDefault="003172A8" w:rsidP="00DB39C0">
      <w:pPr>
        <w:jc w:val="center"/>
        <w:rPr>
          <w:b/>
          <w:lang w:val="lv-LV"/>
        </w:rPr>
      </w:pPr>
      <w:r w:rsidRPr="00A04DA0">
        <w:rPr>
          <w:b/>
          <w:lang w:val="lv-LV"/>
        </w:rPr>
        <w:t>Par grozījumiem Daugavpils pilsētas Sporta padomes nolikumā</w:t>
      </w:r>
    </w:p>
    <w:p w:rsidR="003172A8" w:rsidRPr="00A04DA0" w:rsidRDefault="003172A8" w:rsidP="00DB39C0">
      <w:pPr>
        <w:jc w:val="both"/>
      </w:pPr>
    </w:p>
    <w:p w:rsidR="003172A8" w:rsidRPr="00A04DA0" w:rsidRDefault="003172A8" w:rsidP="00DB39C0">
      <w:pPr>
        <w:ind w:firstLine="720"/>
        <w:jc w:val="both"/>
        <w:rPr>
          <w:rFonts w:eastAsia="Calibri"/>
          <w:lang w:val="lv-LV"/>
        </w:rPr>
      </w:pPr>
      <w:r w:rsidRPr="00A04DA0">
        <w:rPr>
          <w:lang w:val="lv-LV"/>
        </w:rPr>
        <w:t xml:space="preserve">Pamatojoties uz likuma „Par pašvaldībām” 21.panta pirmās daļas </w:t>
      </w:r>
      <w:r w:rsidR="00C16EC3" w:rsidRPr="00A04DA0">
        <w:rPr>
          <w:lang w:val="lv-LV"/>
        </w:rPr>
        <w:t>27</w:t>
      </w:r>
      <w:r w:rsidRPr="00A04DA0">
        <w:rPr>
          <w:lang w:val="lv-LV"/>
        </w:rPr>
        <w:t xml:space="preserve">.punktu, Daugavpils pilsētas domes Izglītības un kultūras </w:t>
      </w:r>
      <w:r w:rsidR="00C16EC3" w:rsidRPr="00A04DA0">
        <w:rPr>
          <w:lang w:val="lv-LV"/>
        </w:rPr>
        <w:t>jautājumu ko</w:t>
      </w:r>
      <w:r w:rsidR="00DB39C0" w:rsidRPr="00A04DA0">
        <w:rPr>
          <w:lang w:val="lv-LV"/>
        </w:rPr>
        <w:t xml:space="preserve">mitejas 2020.gada 20.februāra </w:t>
      </w:r>
      <w:r w:rsidR="00C16EC3" w:rsidRPr="00A04DA0">
        <w:rPr>
          <w:lang w:val="lv-LV"/>
        </w:rPr>
        <w:t>atzinumu</w:t>
      </w:r>
      <w:r w:rsidRPr="00A04DA0">
        <w:rPr>
          <w:bCs/>
          <w:lang w:val="lv-LV"/>
        </w:rPr>
        <w:t xml:space="preserve">, </w:t>
      </w:r>
      <w:r w:rsidR="00A04DA0" w:rsidRPr="00A04DA0">
        <w:rPr>
          <w:bCs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Pr="00A04DA0">
        <w:rPr>
          <w:b/>
          <w:bCs/>
          <w:lang w:val="lv-LV"/>
        </w:rPr>
        <w:t>Daugavpils pilsētas dome nolemj:</w:t>
      </w:r>
    </w:p>
    <w:p w:rsidR="003172A8" w:rsidRPr="00A04DA0" w:rsidRDefault="003172A8" w:rsidP="00DB39C0">
      <w:pPr>
        <w:keepNext/>
        <w:jc w:val="both"/>
        <w:outlineLvl w:val="0"/>
        <w:rPr>
          <w:lang w:val="lv-LV" w:eastAsia="lv-LV"/>
        </w:rPr>
      </w:pPr>
    </w:p>
    <w:p w:rsidR="003172A8" w:rsidRPr="00A04DA0" w:rsidRDefault="003172A8" w:rsidP="00DB39C0">
      <w:pPr>
        <w:keepNext/>
        <w:ind w:firstLine="561"/>
        <w:jc w:val="both"/>
        <w:outlineLvl w:val="0"/>
        <w:rPr>
          <w:lang w:val="lv-LV" w:eastAsia="lv-LV"/>
        </w:rPr>
      </w:pPr>
      <w:r w:rsidRPr="00A04DA0">
        <w:rPr>
          <w:lang w:val="lv-LV" w:eastAsia="lv-LV"/>
        </w:rPr>
        <w:t>Izdarīt Daugavpils pilsētas Sporta padomes nolikumā Nr.17 (turpmāk - nolikums), kas apstiprināts ar Daugavpils pilsētas domes 2016.gada 10.novembra lēmumu Nr.606 “</w:t>
      </w:r>
      <w:r w:rsidR="004A6E68" w:rsidRPr="00A04DA0">
        <w:rPr>
          <w:bCs/>
          <w:lang w:val="lv-LV"/>
        </w:rPr>
        <w:t>Par Daugavpils pilsētas Sporta padomes izveidošanu</w:t>
      </w:r>
      <w:r w:rsidRPr="00A04DA0">
        <w:rPr>
          <w:lang w:val="lv-LV" w:eastAsia="lv-LV"/>
        </w:rPr>
        <w:t>” šādu</w:t>
      </w:r>
      <w:r w:rsidR="00393E60" w:rsidRPr="00A04DA0">
        <w:rPr>
          <w:lang w:val="lv-LV" w:eastAsia="lv-LV"/>
        </w:rPr>
        <w:t>s</w:t>
      </w:r>
      <w:r w:rsidRPr="00A04DA0">
        <w:rPr>
          <w:lang w:val="lv-LV" w:eastAsia="lv-LV"/>
        </w:rPr>
        <w:t xml:space="preserve"> grozījumu</w:t>
      </w:r>
      <w:r w:rsidR="00393E60" w:rsidRPr="00A04DA0">
        <w:rPr>
          <w:lang w:val="lv-LV" w:eastAsia="lv-LV"/>
        </w:rPr>
        <w:t>s</w:t>
      </w:r>
      <w:r w:rsidRPr="00A04DA0">
        <w:rPr>
          <w:lang w:val="lv-LV" w:eastAsia="lv-LV"/>
        </w:rPr>
        <w:t>:</w:t>
      </w:r>
    </w:p>
    <w:p w:rsidR="003172A8" w:rsidRPr="00DB39C0" w:rsidRDefault="003172A8" w:rsidP="00DB39C0">
      <w:pPr>
        <w:keepNext/>
        <w:ind w:firstLine="561"/>
        <w:jc w:val="both"/>
        <w:outlineLvl w:val="0"/>
        <w:rPr>
          <w:color w:val="0D0D0D"/>
          <w:lang w:val="lv-LV" w:eastAsia="lv-LV"/>
        </w:rPr>
      </w:pPr>
    </w:p>
    <w:p w:rsidR="002A0F7C" w:rsidRPr="00DB39C0" w:rsidRDefault="002A0F7C" w:rsidP="00DB39C0">
      <w:pPr>
        <w:pStyle w:val="ListParagraph"/>
        <w:numPr>
          <w:ilvl w:val="0"/>
          <w:numId w:val="3"/>
        </w:numPr>
        <w:spacing w:line="276" w:lineRule="auto"/>
        <w:ind w:left="0" w:firstLine="426"/>
        <w:jc w:val="both"/>
        <w:rPr>
          <w:lang w:val="lv-LV"/>
        </w:rPr>
      </w:pPr>
      <w:r w:rsidRPr="00DB39C0">
        <w:rPr>
          <w:lang w:val="lv-LV"/>
        </w:rPr>
        <w:t>Aizstāt nolikuma 1.4.punktā vārdus “Domes Sporta un jaunatnes departaments” ar vārdiem “Daugavpils pilsētas pašvaldības iestāde “Sporta pārvalde””.</w:t>
      </w:r>
    </w:p>
    <w:p w:rsidR="00DB39C0" w:rsidRDefault="002A0F7C" w:rsidP="00DB39C0">
      <w:pPr>
        <w:pStyle w:val="ListParagraph"/>
        <w:keepNext/>
        <w:numPr>
          <w:ilvl w:val="0"/>
          <w:numId w:val="3"/>
        </w:numPr>
        <w:ind w:left="0" w:firstLine="426"/>
        <w:jc w:val="both"/>
        <w:outlineLvl w:val="0"/>
        <w:rPr>
          <w:color w:val="0D0D0D"/>
          <w:lang w:val="lv-LV" w:eastAsia="lv-LV"/>
        </w:rPr>
      </w:pPr>
      <w:r w:rsidRPr="00DB39C0">
        <w:rPr>
          <w:color w:val="0D0D0D"/>
          <w:lang w:val="lv-LV" w:eastAsia="lv-LV"/>
        </w:rPr>
        <w:t xml:space="preserve">Izteikt nolikuma 2.1.1. un 2.1.2.punktus sekojošā redakcijā: </w:t>
      </w:r>
    </w:p>
    <w:p w:rsidR="00DB39C0" w:rsidRDefault="00DB39C0" w:rsidP="00C97159">
      <w:pPr>
        <w:pStyle w:val="ListParagraph"/>
        <w:keepNext/>
        <w:numPr>
          <w:ilvl w:val="1"/>
          <w:numId w:val="3"/>
        </w:numPr>
        <w:ind w:left="709" w:hanging="283"/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“2.1.1.</w:t>
      </w:r>
      <w:r w:rsidR="002A0F7C" w:rsidRPr="00DB39C0">
        <w:rPr>
          <w:color w:val="0D0D0D"/>
          <w:lang w:val="lv-LV" w:eastAsia="lv-LV"/>
        </w:rPr>
        <w:t>Daugavpils pilsētas pašvaldības iestādes “Sporta pārvalde” vadītājs;</w:t>
      </w:r>
      <w:r>
        <w:rPr>
          <w:color w:val="0D0D0D"/>
          <w:lang w:val="lv-LV" w:eastAsia="lv-LV"/>
        </w:rPr>
        <w:t xml:space="preserve"> </w:t>
      </w:r>
    </w:p>
    <w:p w:rsidR="002A0F7C" w:rsidRPr="00DB39C0" w:rsidRDefault="00DB39C0" w:rsidP="00C97159">
      <w:pPr>
        <w:pStyle w:val="ListParagraph"/>
        <w:keepNext/>
        <w:numPr>
          <w:ilvl w:val="1"/>
          <w:numId w:val="3"/>
        </w:numPr>
        <w:ind w:left="709" w:hanging="283"/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“2.1.2.</w:t>
      </w:r>
      <w:r w:rsidR="002A0F7C" w:rsidRPr="00DB39C0">
        <w:rPr>
          <w:color w:val="0D0D0D"/>
          <w:lang w:val="lv-LV" w:eastAsia="lv-LV"/>
        </w:rPr>
        <w:t>Daugavpils pilsētas pašvaldības iestādes “Sporta pārvalde” vadītāja vietnieks;”</w:t>
      </w:r>
    </w:p>
    <w:p w:rsidR="003172A8" w:rsidRPr="00DB39C0" w:rsidRDefault="002A0F7C" w:rsidP="00DB39C0">
      <w:pPr>
        <w:pStyle w:val="ListParagraph"/>
        <w:keepNext/>
        <w:numPr>
          <w:ilvl w:val="0"/>
          <w:numId w:val="3"/>
        </w:numPr>
        <w:ind w:left="0" w:firstLine="426"/>
        <w:jc w:val="both"/>
        <w:outlineLvl w:val="0"/>
        <w:rPr>
          <w:color w:val="0D0D0D"/>
          <w:lang w:val="lv-LV" w:eastAsia="lv-LV"/>
        </w:rPr>
      </w:pPr>
      <w:r w:rsidRPr="00DB39C0">
        <w:rPr>
          <w:color w:val="0D0D0D"/>
          <w:lang w:val="lv-LV" w:eastAsia="lv-LV"/>
        </w:rPr>
        <w:t>Svītrot nolikuma 2.1.3., 2.1.5., 2.1.6., 2.1.8. punktus.</w:t>
      </w:r>
    </w:p>
    <w:p w:rsidR="00C97159" w:rsidRDefault="00C16EC3" w:rsidP="00C97159">
      <w:pPr>
        <w:pStyle w:val="ListParagraph"/>
        <w:keepNext/>
        <w:numPr>
          <w:ilvl w:val="0"/>
          <w:numId w:val="3"/>
        </w:numPr>
        <w:ind w:left="0" w:firstLine="426"/>
        <w:jc w:val="both"/>
        <w:outlineLvl w:val="0"/>
        <w:rPr>
          <w:color w:val="0D0D0D"/>
          <w:lang w:val="lv-LV" w:eastAsia="lv-LV"/>
        </w:rPr>
      </w:pPr>
      <w:r w:rsidRPr="00DB39C0">
        <w:rPr>
          <w:color w:val="0D0D0D"/>
          <w:lang w:val="lv-LV" w:eastAsia="lv-LV"/>
        </w:rPr>
        <w:t>Papildināt nolikumu ar 2.1.9.punktu sekojošā redakcijā:</w:t>
      </w:r>
    </w:p>
    <w:p w:rsidR="00C16EC3" w:rsidRPr="00C97159" w:rsidRDefault="00C16EC3" w:rsidP="00C97159">
      <w:pPr>
        <w:pStyle w:val="ListParagraph"/>
        <w:keepNext/>
        <w:numPr>
          <w:ilvl w:val="1"/>
          <w:numId w:val="3"/>
        </w:numPr>
        <w:ind w:left="709" w:hanging="306"/>
        <w:jc w:val="both"/>
        <w:outlineLvl w:val="0"/>
        <w:rPr>
          <w:color w:val="0D0D0D"/>
          <w:lang w:val="lv-LV" w:eastAsia="lv-LV"/>
        </w:rPr>
      </w:pPr>
      <w:r w:rsidRPr="00C97159">
        <w:rPr>
          <w:color w:val="0D0D0D"/>
          <w:lang w:val="lv-LV" w:eastAsia="lv-LV"/>
        </w:rPr>
        <w:t>“2.1.9. Daugavpils pilsētas domes izpilddirektors;”</w:t>
      </w:r>
    </w:p>
    <w:p w:rsidR="00DB39C0" w:rsidRDefault="00C16EC3" w:rsidP="00DB39C0">
      <w:pPr>
        <w:pStyle w:val="ListParagraph"/>
        <w:keepNext/>
        <w:numPr>
          <w:ilvl w:val="0"/>
          <w:numId w:val="3"/>
        </w:numPr>
        <w:ind w:left="0" w:firstLine="426"/>
        <w:jc w:val="both"/>
        <w:outlineLvl w:val="0"/>
        <w:rPr>
          <w:color w:val="0D0D0D"/>
          <w:lang w:val="lv-LV" w:eastAsia="lv-LV"/>
        </w:rPr>
      </w:pPr>
      <w:r w:rsidRPr="00DB39C0">
        <w:rPr>
          <w:color w:val="0D0D0D"/>
          <w:lang w:val="lv-LV" w:eastAsia="lv-LV"/>
        </w:rPr>
        <w:t>Izteikt nolikuma 2.2.punktu sekojošā redakcijā:</w:t>
      </w:r>
    </w:p>
    <w:p w:rsidR="003172A8" w:rsidRPr="00DB39C0" w:rsidRDefault="00C16EC3" w:rsidP="00C97159">
      <w:pPr>
        <w:pStyle w:val="ListParagraph"/>
        <w:keepNext/>
        <w:numPr>
          <w:ilvl w:val="1"/>
          <w:numId w:val="3"/>
        </w:numPr>
        <w:ind w:left="709" w:hanging="306"/>
        <w:jc w:val="both"/>
        <w:outlineLvl w:val="0"/>
        <w:rPr>
          <w:color w:val="0D0D0D"/>
          <w:lang w:val="lv-LV" w:eastAsia="lv-LV"/>
        </w:rPr>
      </w:pPr>
      <w:r w:rsidRPr="00DB39C0">
        <w:rPr>
          <w:color w:val="0D0D0D"/>
          <w:lang w:val="lv-LV" w:eastAsia="lv-LV"/>
        </w:rPr>
        <w:t>“2.2. Padomes darbā var tikt pieaicināti eksperti, kuriem ir padomdevēja tiesības. Par nepieciešamību pieaicināt ekspertus lemj Padome.”</w:t>
      </w:r>
    </w:p>
    <w:p w:rsidR="003172A8" w:rsidRPr="00DB39C0" w:rsidRDefault="003172A8" w:rsidP="00C97159">
      <w:pPr>
        <w:keepNext/>
        <w:ind w:left="709" w:firstLine="426"/>
        <w:jc w:val="both"/>
        <w:outlineLvl w:val="0"/>
        <w:rPr>
          <w:color w:val="0D0D0D"/>
          <w:lang w:val="lv-LV" w:eastAsia="lv-LV"/>
        </w:rPr>
      </w:pPr>
    </w:p>
    <w:p w:rsidR="00A334D1" w:rsidRPr="00DB39C0" w:rsidRDefault="00A334D1" w:rsidP="00DB39C0">
      <w:pPr>
        <w:keepNext/>
        <w:ind w:left="561"/>
        <w:jc w:val="both"/>
        <w:outlineLvl w:val="0"/>
        <w:rPr>
          <w:color w:val="0D0D0D"/>
          <w:lang w:val="lv-LV" w:eastAsia="lv-LV"/>
        </w:rPr>
      </w:pPr>
    </w:p>
    <w:p w:rsidR="003172A8" w:rsidRPr="00DB39C0" w:rsidRDefault="00DB39C0" w:rsidP="00DB39C0">
      <w:pPr>
        <w:suppressAutoHyphens/>
        <w:spacing w:line="276" w:lineRule="auto"/>
        <w:jc w:val="both"/>
        <w:rPr>
          <w:lang w:val="lv-LV"/>
        </w:rPr>
      </w:pPr>
      <w:r w:rsidRPr="00DB39C0">
        <w:rPr>
          <w:lang w:val="lv-LV"/>
        </w:rPr>
        <w:t>D</w:t>
      </w:r>
      <w:r w:rsidR="003172A8" w:rsidRPr="00DB39C0">
        <w:rPr>
          <w:lang w:val="lv-LV"/>
        </w:rPr>
        <w:t>omes priekšsēdētājs</w:t>
      </w:r>
      <w:r w:rsidR="003172A8" w:rsidRPr="00DB39C0">
        <w:rPr>
          <w:lang w:val="lv-LV"/>
        </w:rPr>
        <w:tab/>
      </w:r>
      <w:r w:rsidR="003172A8" w:rsidRPr="00DB39C0">
        <w:rPr>
          <w:lang w:val="lv-LV"/>
        </w:rPr>
        <w:tab/>
      </w:r>
      <w:r w:rsidR="005E25E7" w:rsidRPr="005E25E7">
        <w:rPr>
          <w:i/>
          <w:lang w:val="lv-LV"/>
        </w:rPr>
        <w:t>(personisk</w:t>
      </w:r>
      <w:r w:rsidR="00314DCB">
        <w:rPr>
          <w:i/>
          <w:lang w:val="lv-LV"/>
        </w:rPr>
        <w:t>ai</w:t>
      </w:r>
      <w:r w:rsidR="005E25E7" w:rsidRPr="005E25E7">
        <w:rPr>
          <w:i/>
          <w:lang w:val="lv-LV"/>
        </w:rPr>
        <w:t>s paraksts)</w:t>
      </w:r>
      <w:r w:rsidR="003172A8" w:rsidRPr="005E25E7">
        <w:rPr>
          <w:i/>
          <w:lang w:val="lv-LV"/>
        </w:rPr>
        <w:tab/>
      </w:r>
      <w:r w:rsidRPr="00DB39C0">
        <w:rPr>
          <w:lang w:val="lv-LV"/>
        </w:rPr>
        <w:t xml:space="preserve">       </w:t>
      </w:r>
      <w:bookmarkStart w:id="2" w:name="_GoBack"/>
      <w:bookmarkEnd w:id="2"/>
      <w:r w:rsidRPr="00DB39C0">
        <w:rPr>
          <w:lang w:val="lv-LV"/>
        </w:rPr>
        <w:t xml:space="preserve">                       </w:t>
      </w:r>
      <w:r w:rsidR="003172A8" w:rsidRPr="00DB39C0">
        <w:rPr>
          <w:lang w:val="lv-LV"/>
        </w:rPr>
        <w:t xml:space="preserve">  </w:t>
      </w:r>
      <w:r w:rsidR="003172A8" w:rsidRPr="00DB39C0">
        <w:rPr>
          <w:lang w:val="lv-LV"/>
        </w:rPr>
        <w:tab/>
        <w:t>A.Elksniņš</w:t>
      </w:r>
    </w:p>
    <w:p w:rsidR="003172A8" w:rsidRPr="00DB39C0" w:rsidRDefault="003172A8" w:rsidP="00DB39C0">
      <w:pPr>
        <w:suppressAutoHyphens/>
        <w:spacing w:line="276" w:lineRule="auto"/>
        <w:jc w:val="both"/>
        <w:rPr>
          <w:lang w:val="lv-LV"/>
        </w:rPr>
      </w:pPr>
    </w:p>
    <w:sectPr w:rsidR="003172A8" w:rsidRPr="00DB39C0" w:rsidSect="00DB39C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942EE"/>
    <w:multiLevelType w:val="hybridMultilevel"/>
    <w:tmpl w:val="D910EE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97C73"/>
    <w:multiLevelType w:val="hybridMultilevel"/>
    <w:tmpl w:val="C7629B1A"/>
    <w:lvl w:ilvl="0" w:tplc="E33044C0">
      <w:start w:val="1"/>
      <w:numFmt w:val="decimal"/>
      <w:lvlText w:val="%1."/>
      <w:lvlJc w:val="left"/>
      <w:pPr>
        <w:ind w:left="921" w:hanging="360"/>
      </w:p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>
      <w:start w:val="1"/>
      <w:numFmt w:val="lowerRoman"/>
      <w:lvlText w:val="%3."/>
      <w:lvlJc w:val="right"/>
      <w:pPr>
        <w:ind w:left="2361" w:hanging="180"/>
      </w:pPr>
    </w:lvl>
    <w:lvl w:ilvl="3" w:tplc="0426000F">
      <w:start w:val="1"/>
      <w:numFmt w:val="decimal"/>
      <w:lvlText w:val="%4."/>
      <w:lvlJc w:val="left"/>
      <w:pPr>
        <w:ind w:left="3081" w:hanging="360"/>
      </w:pPr>
    </w:lvl>
    <w:lvl w:ilvl="4" w:tplc="04260019">
      <w:start w:val="1"/>
      <w:numFmt w:val="lowerLetter"/>
      <w:lvlText w:val="%5."/>
      <w:lvlJc w:val="left"/>
      <w:pPr>
        <w:ind w:left="3801" w:hanging="360"/>
      </w:pPr>
    </w:lvl>
    <w:lvl w:ilvl="5" w:tplc="0426001B">
      <w:start w:val="1"/>
      <w:numFmt w:val="lowerRoman"/>
      <w:lvlText w:val="%6."/>
      <w:lvlJc w:val="right"/>
      <w:pPr>
        <w:ind w:left="4521" w:hanging="180"/>
      </w:pPr>
    </w:lvl>
    <w:lvl w:ilvl="6" w:tplc="0426000F">
      <w:start w:val="1"/>
      <w:numFmt w:val="decimal"/>
      <w:lvlText w:val="%7."/>
      <w:lvlJc w:val="left"/>
      <w:pPr>
        <w:ind w:left="5241" w:hanging="360"/>
      </w:pPr>
    </w:lvl>
    <w:lvl w:ilvl="7" w:tplc="04260019">
      <w:start w:val="1"/>
      <w:numFmt w:val="lowerLetter"/>
      <w:lvlText w:val="%8."/>
      <w:lvlJc w:val="left"/>
      <w:pPr>
        <w:ind w:left="5961" w:hanging="360"/>
      </w:pPr>
    </w:lvl>
    <w:lvl w:ilvl="8" w:tplc="0426001B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69"/>
    <w:rsid w:val="002A0F7C"/>
    <w:rsid w:val="00314DCB"/>
    <w:rsid w:val="003172A8"/>
    <w:rsid w:val="00393E60"/>
    <w:rsid w:val="004A6E68"/>
    <w:rsid w:val="005E25E7"/>
    <w:rsid w:val="00710C69"/>
    <w:rsid w:val="0086136D"/>
    <w:rsid w:val="00891A54"/>
    <w:rsid w:val="009768B9"/>
    <w:rsid w:val="009C1E0D"/>
    <w:rsid w:val="00A04DA0"/>
    <w:rsid w:val="00A334D1"/>
    <w:rsid w:val="00C16EC3"/>
    <w:rsid w:val="00C97159"/>
    <w:rsid w:val="00D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1030AF18"/>
  <w15:docId w15:val="{84509BFE-93FC-412C-8C08-E765A66A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2A8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A0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E25E7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E25E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Vita Pavlovica</cp:lastModifiedBy>
  <cp:revision>6</cp:revision>
  <cp:lastPrinted>2020-02-27T13:29:00Z</cp:lastPrinted>
  <dcterms:created xsi:type="dcterms:W3CDTF">2020-02-27T07:20:00Z</dcterms:created>
  <dcterms:modified xsi:type="dcterms:W3CDTF">2020-03-03T07:03:00Z</dcterms:modified>
</cp:coreProperties>
</file>