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33" w:rsidRDefault="00CD2D3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621" r:id="rId6"/>
        </w:object>
      </w:r>
    </w:p>
    <w:p w:rsidR="00CD2D33" w:rsidRPr="00EE4591" w:rsidRDefault="00CD2D3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D2D33" w:rsidRDefault="00CD2D3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D2D33" w:rsidRDefault="00CD2D3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D2D33" w:rsidRPr="00C3756E" w:rsidRDefault="00CD2D3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D2D33" w:rsidRDefault="00CD2D3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D2D33" w:rsidRDefault="00CD2D33" w:rsidP="00402A27">
      <w:pPr>
        <w:jc w:val="center"/>
        <w:rPr>
          <w:sz w:val="18"/>
          <w:szCs w:val="18"/>
          <w:u w:val="single"/>
        </w:rPr>
      </w:pPr>
    </w:p>
    <w:p w:rsidR="00CD2D33" w:rsidRDefault="00CD2D33" w:rsidP="00402A27">
      <w:pPr>
        <w:jc w:val="center"/>
        <w:rPr>
          <w:b/>
          <w:sz w:val="24"/>
          <w:szCs w:val="24"/>
        </w:rPr>
      </w:pPr>
    </w:p>
    <w:p w:rsidR="00CD2D33" w:rsidRPr="002E7F44" w:rsidRDefault="00CD2D33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D2D33" w:rsidRPr="002E7F44" w:rsidRDefault="00CD2D33" w:rsidP="002E7F44">
      <w:pPr>
        <w:spacing w:after="120"/>
        <w:jc w:val="center"/>
        <w:rPr>
          <w:sz w:val="2"/>
          <w:szCs w:val="2"/>
        </w:rPr>
      </w:pPr>
    </w:p>
    <w:p w:rsidR="00CD2D33" w:rsidRDefault="00CD2D33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13099A">
      <w:pPr>
        <w:jc w:val="both"/>
        <w:rPr>
          <w:sz w:val="24"/>
          <w:szCs w:val="24"/>
        </w:rPr>
      </w:pPr>
    </w:p>
    <w:p w:rsidR="0073777C" w:rsidRPr="00C946E8" w:rsidRDefault="00382565" w:rsidP="0013099A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765DDF">
        <w:rPr>
          <w:b/>
          <w:sz w:val="24"/>
          <w:szCs w:val="24"/>
        </w:rPr>
        <w:t>Nr.11</w:t>
      </w:r>
      <w:r w:rsidR="00363352">
        <w:rPr>
          <w:b/>
          <w:sz w:val="24"/>
          <w:szCs w:val="24"/>
        </w:rPr>
        <w:t>6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13099A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E40784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363352">
        <w:rPr>
          <w:sz w:val="24"/>
          <w:szCs w:val="24"/>
        </w:rPr>
        <w:t>4</w:t>
      </w:r>
      <w:r w:rsidRPr="00C946E8">
        <w:rPr>
          <w:sz w:val="24"/>
          <w:szCs w:val="24"/>
        </w:rPr>
        <w:t>.§)</w:t>
      </w:r>
    </w:p>
    <w:p w:rsidR="00240871" w:rsidRDefault="00240871" w:rsidP="0013099A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color w:val="000000"/>
          <w:sz w:val="24"/>
          <w:szCs w:val="24"/>
          <w:lang w:eastAsia="fr-FR"/>
        </w:rPr>
      </w:pPr>
    </w:p>
    <w:p w:rsidR="00240871" w:rsidRPr="00240871" w:rsidRDefault="00240871" w:rsidP="0013099A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color w:val="000000"/>
          <w:sz w:val="24"/>
          <w:szCs w:val="24"/>
          <w:lang w:eastAsia="fr-FR"/>
        </w:rPr>
      </w:pPr>
      <w:r w:rsidRPr="00240871">
        <w:rPr>
          <w:b/>
          <w:color w:val="000000"/>
          <w:sz w:val="24"/>
          <w:szCs w:val="24"/>
          <w:lang w:eastAsia="fr-FR"/>
        </w:rPr>
        <w:t>Par apropriācijas pārdali</w:t>
      </w:r>
      <w:r w:rsidRPr="00240871">
        <w:rPr>
          <w:b/>
          <w:sz w:val="24"/>
          <w:szCs w:val="24"/>
          <w:lang w:eastAsia="ru-RU"/>
        </w:rPr>
        <w:t xml:space="preserve"> starp pamatbudžeta programmām Daugavpils pilsētas pašvaldības iestādei “Sporta pārvalde”</w:t>
      </w:r>
    </w:p>
    <w:p w:rsidR="00240871" w:rsidRPr="00240871" w:rsidRDefault="00240871" w:rsidP="0013099A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color w:val="000000"/>
          <w:sz w:val="24"/>
          <w:szCs w:val="24"/>
          <w:lang w:eastAsia="fr-FR"/>
        </w:rPr>
      </w:pPr>
    </w:p>
    <w:p w:rsidR="00E40784" w:rsidRDefault="00240871" w:rsidP="0013099A">
      <w:pPr>
        <w:keepNext/>
        <w:widowControl/>
        <w:autoSpaceDE/>
        <w:autoSpaceDN/>
        <w:adjustRightInd/>
        <w:ind w:firstLine="708"/>
        <w:jc w:val="both"/>
        <w:outlineLvl w:val="0"/>
        <w:rPr>
          <w:b/>
          <w:sz w:val="24"/>
          <w:szCs w:val="24"/>
        </w:rPr>
      </w:pPr>
      <w:r w:rsidRPr="00240871">
        <w:rPr>
          <w:rFonts w:eastAsia="Calibri"/>
          <w:sz w:val="24"/>
          <w:szCs w:val="24"/>
        </w:rPr>
        <w:t>Pamatojoties uz likuma „Par pašvaldībām” 21.panta pirmās daļas 2.punktu, likuma „Par pašvaldību budžetiem” 30.pantu, Daugavpils pilsētas domes Izglītības un kultūras jautājumu komitejas 2020</w:t>
      </w:r>
      <w:r>
        <w:rPr>
          <w:rFonts w:eastAsia="Calibri"/>
          <w:sz w:val="24"/>
          <w:szCs w:val="24"/>
        </w:rPr>
        <w:t xml:space="preserve">.gada 5.marta </w:t>
      </w:r>
      <w:r w:rsidRPr="00240871">
        <w:rPr>
          <w:rFonts w:eastAsia="Calibri"/>
          <w:sz w:val="24"/>
          <w:szCs w:val="24"/>
        </w:rPr>
        <w:t xml:space="preserve">atzinumu, </w:t>
      </w:r>
      <w:r w:rsidRPr="00240871">
        <w:rPr>
          <w:rFonts w:eastAsia="Calibri"/>
          <w:bCs/>
          <w:sz w:val="24"/>
          <w:szCs w:val="24"/>
          <w:lang w:eastAsia="en-US"/>
        </w:rPr>
        <w:t>Daugavpils pilsētas domes Finanšu komitejas 2020</w:t>
      </w:r>
      <w:r>
        <w:rPr>
          <w:rFonts w:eastAsia="Calibri"/>
          <w:bCs/>
          <w:sz w:val="24"/>
          <w:szCs w:val="24"/>
          <w:lang w:eastAsia="en-US"/>
        </w:rPr>
        <w:t>.gada 5.marta</w:t>
      </w:r>
      <w:r w:rsidRPr="00240871">
        <w:rPr>
          <w:rFonts w:eastAsia="Calibri"/>
          <w:bCs/>
          <w:sz w:val="24"/>
          <w:szCs w:val="24"/>
          <w:lang w:eastAsia="en-US"/>
        </w:rPr>
        <w:t xml:space="preserve"> </w:t>
      </w:r>
      <w:r w:rsidRPr="00240871">
        <w:rPr>
          <w:rFonts w:eastAsia="Calibri"/>
          <w:sz w:val="24"/>
          <w:szCs w:val="24"/>
        </w:rPr>
        <w:t>atzinumu</w:t>
      </w:r>
      <w:r w:rsidRPr="00240871">
        <w:rPr>
          <w:rFonts w:eastAsia="Calibri"/>
          <w:bCs/>
          <w:sz w:val="24"/>
          <w:szCs w:val="24"/>
          <w:lang w:eastAsia="en-US"/>
        </w:rPr>
        <w:t xml:space="preserve">, </w:t>
      </w:r>
      <w:r w:rsidR="00363352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363352">
        <w:rPr>
          <w:spacing w:val="-4"/>
          <w:sz w:val="24"/>
          <w:szCs w:val="24"/>
        </w:rPr>
        <w:t xml:space="preserve"> </w:t>
      </w:r>
      <w:r w:rsidR="00363352">
        <w:rPr>
          <w:b/>
          <w:sz w:val="24"/>
          <w:szCs w:val="24"/>
        </w:rPr>
        <w:t>Daugavpils pilsētas dome nolemj:</w:t>
      </w:r>
    </w:p>
    <w:p w:rsidR="00363352" w:rsidRPr="00240871" w:rsidRDefault="00363352" w:rsidP="0013099A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240871" w:rsidRPr="00240871" w:rsidRDefault="00240871" w:rsidP="0013099A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240871">
        <w:rPr>
          <w:rFonts w:eastAsia="Calibri"/>
          <w:sz w:val="24"/>
          <w:szCs w:val="24"/>
          <w:lang w:eastAsia="ru-RU"/>
        </w:rPr>
        <w:t>Veikt apropriācijas pārdali starp Daugavpils pilsētas pašvaldības iestādes “Sporta p</w:t>
      </w:r>
      <w:r>
        <w:rPr>
          <w:rFonts w:eastAsia="Calibri"/>
          <w:sz w:val="24"/>
          <w:szCs w:val="24"/>
          <w:lang w:eastAsia="ru-RU"/>
        </w:rPr>
        <w:t>ārvalde” (</w:t>
      </w:r>
      <w:r w:rsidRPr="00240871">
        <w:rPr>
          <w:rFonts w:eastAsia="Calibri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240871" w:rsidRPr="00363352" w:rsidRDefault="00240871" w:rsidP="0013099A">
      <w:pPr>
        <w:widowControl/>
        <w:numPr>
          <w:ilvl w:val="0"/>
          <w:numId w:val="9"/>
        </w:numPr>
        <w:autoSpaceDE/>
        <w:autoSpaceDN/>
        <w:adjustRightInd/>
        <w:ind w:left="0" w:firstLine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63352">
        <w:rPr>
          <w:rFonts w:eastAsiaTheme="minorHAnsi"/>
          <w:sz w:val="24"/>
          <w:szCs w:val="24"/>
          <w:lang w:eastAsia="en-US"/>
        </w:rPr>
        <w:t xml:space="preserve">Samazināt apropriāciju pamatbudžeta programmā „Sporta un treniņu bāzu uzturēšana” par 17792 </w:t>
      </w:r>
      <w:r w:rsidR="00CD2D33">
        <w:rPr>
          <w:rFonts w:eastAsiaTheme="minorHAnsi"/>
          <w:sz w:val="24"/>
          <w:szCs w:val="24"/>
          <w:lang w:eastAsia="en-US"/>
        </w:rPr>
        <w:t>EUR</w:t>
      </w:r>
      <w:r w:rsidRPr="00363352">
        <w:rPr>
          <w:rFonts w:eastAsiaTheme="minorHAnsi"/>
          <w:sz w:val="24"/>
          <w:szCs w:val="24"/>
          <w:lang w:eastAsia="en-US"/>
        </w:rPr>
        <w:t xml:space="preserve"> saskaņā ar 1.pielikumu.</w:t>
      </w:r>
    </w:p>
    <w:p w:rsidR="00240871" w:rsidRPr="00363352" w:rsidRDefault="00240871" w:rsidP="0013099A">
      <w:pPr>
        <w:widowControl/>
        <w:numPr>
          <w:ilvl w:val="0"/>
          <w:numId w:val="9"/>
        </w:numPr>
        <w:autoSpaceDE/>
        <w:autoSpaceDN/>
        <w:adjustRightInd/>
        <w:ind w:left="0" w:firstLine="42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63352">
        <w:rPr>
          <w:rFonts w:eastAsiaTheme="minorHAnsi"/>
          <w:sz w:val="24"/>
          <w:szCs w:val="24"/>
          <w:lang w:eastAsia="en-US"/>
        </w:rPr>
        <w:t xml:space="preserve">Palielināt apropriāciju pamatbudžeta apakšprogrammā „Sporta objektu investīciju projekti” 17792 </w:t>
      </w:r>
      <w:r w:rsidR="00CD2D33">
        <w:rPr>
          <w:rFonts w:eastAsiaTheme="minorHAnsi"/>
          <w:sz w:val="24"/>
          <w:szCs w:val="24"/>
          <w:lang w:eastAsia="en-US"/>
        </w:rPr>
        <w:t>EUR</w:t>
      </w:r>
      <w:r w:rsidRPr="00363352">
        <w:rPr>
          <w:rFonts w:eastAsiaTheme="minorHAnsi"/>
          <w:sz w:val="24"/>
          <w:szCs w:val="24"/>
          <w:lang w:eastAsia="en-US"/>
        </w:rPr>
        <w:t xml:space="preserve"> saskaņā ar 2.pielikumu.</w:t>
      </w:r>
    </w:p>
    <w:p w:rsidR="00240871" w:rsidRDefault="00240871" w:rsidP="0013099A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leGrid"/>
        <w:tblW w:w="96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5"/>
      </w:tblGrid>
      <w:tr w:rsidR="00240871" w:rsidTr="00EF091E">
        <w:trPr>
          <w:trHeight w:val="1965"/>
        </w:trPr>
        <w:tc>
          <w:tcPr>
            <w:tcW w:w="1276" w:type="dxa"/>
          </w:tcPr>
          <w:p w:rsidR="00240871" w:rsidRDefault="00240871" w:rsidP="0013099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871">
              <w:rPr>
                <w:rFonts w:eastAsiaTheme="minorHAnsi"/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365" w:type="dxa"/>
          </w:tcPr>
          <w:p w:rsidR="00240871" w:rsidRPr="0013099A" w:rsidRDefault="00EF091E" w:rsidP="00E40784">
            <w:pPr>
              <w:widowControl/>
              <w:autoSpaceDE/>
              <w:autoSpaceDN/>
              <w:adjustRightInd/>
              <w:ind w:lef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1. </w:t>
            </w:r>
            <w:r w:rsidR="00240871" w:rsidRPr="0013099A">
              <w:rPr>
                <w:rFonts w:eastAsiaTheme="minorHAnsi"/>
                <w:sz w:val="24"/>
                <w:szCs w:val="24"/>
                <w:lang w:eastAsia="ru-RU"/>
              </w:rPr>
              <w:t>Daugavpils pilsētas pašvaldības iestādes “Sporta pārvalde” pamatbudžeta programmas „Sporta un treniņu bāzu uzturēšana” ieņēmumu un izdevumu tāmes grozījumi 2020.gadam.</w:t>
            </w:r>
          </w:p>
          <w:p w:rsidR="00240871" w:rsidRPr="0013099A" w:rsidRDefault="0013099A" w:rsidP="00E40784">
            <w:pPr>
              <w:widowControl/>
              <w:autoSpaceDE/>
              <w:autoSpaceDN/>
              <w:adjustRightInd/>
              <w:ind w:lef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2. </w:t>
            </w:r>
            <w:r w:rsidR="00240871" w:rsidRPr="0013099A">
              <w:rPr>
                <w:rFonts w:eastAsiaTheme="minorHAnsi"/>
                <w:sz w:val="24"/>
                <w:szCs w:val="24"/>
                <w:lang w:eastAsia="ru-RU"/>
              </w:rPr>
              <w:t>Daugavpils pilsētas pašvaldības iestādes “Sporta pārvalde” pamatbudžeta apakšprogrammas „</w:t>
            </w:r>
            <w:r w:rsidR="00240871" w:rsidRPr="0013099A">
              <w:rPr>
                <w:rFonts w:eastAsiaTheme="minorHAnsi"/>
                <w:sz w:val="24"/>
                <w:szCs w:val="24"/>
                <w:lang w:eastAsia="en-US"/>
              </w:rPr>
              <w:t xml:space="preserve"> Sporta objektu investīciju projekti</w:t>
            </w:r>
            <w:r w:rsidR="00240871" w:rsidRPr="0013099A">
              <w:rPr>
                <w:rFonts w:eastAsiaTheme="minorHAnsi"/>
                <w:sz w:val="24"/>
                <w:szCs w:val="24"/>
                <w:lang w:eastAsia="ru-RU"/>
              </w:rPr>
              <w:t>” ieņēmumu un izdevumu tāmes grozījumi 2020.gadam.</w:t>
            </w:r>
          </w:p>
          <w:p w:rsidR="00240871" w:rsidRDefault="000174C4" w:rsidP="0013099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174C4" w:rsidRDefault="000174C4" w:rsidP="0013099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40871" w:rsidRPr="00240871" w:rsidRDefault="000174C4" w:rsidP="0013099A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174C4">
        <w:rPr>
          <w:rFonts w:eastAsiaTheme="minorHAnsi"/>
          <w:sz w:val="24"/>
          <w:szCs w:val="24"/>
          <w:lang w:eastAsia="en-US"/>
        </w:rPr>
        <w:t>Domes priekšsēdētājs</w:t>
      </w:r>
      <w:r w:rsidRPr="000174C4">
        <w:rPr>
          <w:rFonts w:eastAsiaTheme="minorHAnsi"/>
          <w:sz w:val="24"/>
          <w:szCs w:val="24"/>
          <w:lang w:eastAsia="en-US"/>
        </w:rPr>
        <w:tab/>
      </w:r>
      <w:r w:rsidRPr="000174C4">
        <w:rPr>
          <w:rFonts w:eastAsiaTheme="minorHAnsi"/>
          <w:sz w:val="24"/>
          <w:szCs w:val="24"/>
          <w:lang w:eastAsia="en-US"/>
        </w:rPr>
        <w:tab/>
      </w:r>
      <w:r w:rsidR="00CD2D33" w:rsidRPr="00CD2D33">
        <w:rPr>
          <w:rFonts w:eastAsiaTheme="minorHAnsi"/>
          <w:i/>
          <w:sz w:val="24"/>
          <w:szCs w:val="24"/>
          <w:lang w:eastAsia="en-US"/>
        </w:rPr>
        <w:t>(personiskais paraksts)</w:t>
      </w:r>
      <w:r w:rsidRPr="000174C4">
        <w:rPr>
          <w:rFonts w:eastAsiaTheme="minorHAnsi"/>
          <w:sz w:val="24"/>
          <w:szCs w:val="24"/>
          <w:lang w:eastAsia="en-US"/>
        </w:rPr>
        <w:t xml:space="preserve">                </w:t>
      </w:r>
      <w:r w:rsidRPr="000174C4">
        <w:rPr>
          <w:rFonts w:eastAsiaTheme="minorHAnsi"/>
          <w:sz w:val="24"/>
          <w:szCs w:val="24"/>
          <w:lang w:eastAsia="en-US"/>
        </w:rPr>
        <w:tab/>
        <w:t xml:space="preserve">            </w:t>
      </w:r>
      <w:r w:rsidRPr="000174C4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0174C4">
        <w:rPr>
          <w:rFonts w:eastAsiaTheme="minorHAnsi"/>
          <w:sz w:val="24"/>
          <w:szCs w:val="24"/>
          <w:lang w:eastAsia="en-US"/>
        </w:rPr>
        <w:t>A.Elksniņš</w:t>
      </w:r>
      <w:proofErr w:type="spellEnd"/>
    </w:p>
    <w:p w:rsidR="00240871" w:rsidRPr="00240871" w:rsidRDefault="00240871" w:rsidP="0013099A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6929EE" w:rsidRDefault="006929EE" w:rsidP="0013099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bookmarkStart w:id="2" w:name="_GoBack"/>
      <w:bookmarkEnd w:id="2"/>
    </w:p>
    <w:sectPr w:rsidR="006929EE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174C4"/>
    <w:rsid w:val="000F011A"/>
    <w:rsid w:val="0013099A"/>
    <w:rsid w:val="002340FD"/>
    <w:rsid w:val="0023530C"/>
    <w:rsid w:val="00240871"/>
    <w:rsid w:val="00363352"/>
    <w:rsid w:val="00382565"/>
    <w:rsid w:val="00517178"/>
    <w:rsid w:val="006929EE"/>
    <w:rsid w:val="006E0758"/>
    <w:rsid w:val="0073777C"/>
    <w:rsid w:val="00765DDF"/>
    <w:rsid w:val="00880E3B"/>
    <w:rsid w:val="009C5ABB"/>
    <w:rsid w:val="009E65CA"/>
    <w:rsid w:val="00BA0099"/>
    <w:rsid w:val="00BD06B4"/>
    <w:rsid w:val="00C946E8"/>
    <w:rsid w:val="00CD2D33"/>
    <w:rsid w:val="00CE4B6E"/>
    <w:rsid w:val="00D64839"/>
    <w:rsid w:val="00DA5A25"/>
    <w:rsid w:val="00E138A0"/>
    <w:rsid w:val="00E40784"/>
    <w:rsid w:val="00E96C24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D2D3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D2D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2020-02-27T13:18:00Z</cp:lastPrinted>
  <dcterms:created xsi:type="dcterms:W3CDTF">2020-03-12T14:20:00Z</dcterms:created>
  <dcterms:modified xsi:type="dcterms:W3CDTF">2020-03-18T07:24:00Z</dcterms:modified>
</cp:coreProperties>
</file>