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D3" w:rsidRPr="00EE4591" w:rsidRDefault="00E339D3" w:rsidP="001B6A6F">
      <w:pPr>
        <w:pStyle w:val="Title"/>
        <w:tabs>
          <w:tab w:val="left" w:pos="4111"/>
        </w:tabs>
        <w:jc w:val="left"/>
        <w:rPr>
          <w:b w:val="0"/>
          <w:bCs/>
          <w:sz w:val="24"/>
          <w:szCs w:val="24"/>
        </w:rPr>
      </w:pPr>
      <w:r>
        <w:tab/>
        <w:t xml:space="preserve"> </w:t>
      </w:r>
      <w:bookmarkStart w:id="0" w:name="_MON_1145971594"/>
      <w:bookmarkEnd w:id="0"/>
      <w:r w:rsidR="001B6A6F">
        <w:rPr>
          <w:noProof/>
          <w:lang w:eastAsia="lv-LV"/>
        </w:rPr>
        <w:drawing>
          <wp:inline distT="0" distB="0" distL="0" distR="0" wp14:anchorId="4DA4F5EE" wp14:editId="4C7B8B9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D3" w:rsidRDefault="00E339D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339D3" w:rsidRDefault="00E339D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339D3" w:rsidRPr="00C3756E" w:rsidRDefault="0028355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E339D3">
        <w:rPr>
          <w:rFonts w:ascii="Times New Roman" w:hAnsi="Times New Roman"/>
          <w:sz w:val="18"/>
          <w:szCs w:val="18"/>
        </w:rPr>
        <w:t>Reģ</w:t>
      </w:r>
      <w:proofErr w:type="spellEnd"/>
      <w:r w:rsidR="00E339D3">
        <w:rPr>
          <w:rFonts w:ascii="Times New Roman" w:hAnsi="Times New Roman"/>
          <w:sz w:val="18"/>
          <w:szCs w:val="18"/>
        </w:rPr>
        <w:t>. Nr. 90000077325, K</w:t>
      </w:r>
      <w:r w:rsidR="00E339D3" w:rsidRPr="00C3756E">
        <w:rPr>
          <w:rFonts w:ascii="Times New Roman" w:hAnsi="Times New Roman"/>
          <w:sz w:val="18"/>
          <w:szCs w:val="18"/>
        </w:rPr>
        <w:t>. V</w:t>
      </w:r>
      <w:r w:rsidR="00E339D3">
        <w:rPr>
          <w:rFonts w:ascii="Times New Roman" w:hAnsi="Times New Roman"/>
          <w:sz w:val="18"/>
          <w:szCs w:val="18"/>
        </w:rPr>
        <w:t>aldemāra iela 1, Daugavpils, LV-</w:t>
      </w:r>
      <w:r w:rsidR="00E339D3" w:rsidRPr="00C3756E">
        <w:rPr>
          <w:rFonts w:ascii="Times New Roman" w:hAnsi="Times New Roman"/>
          <w:sz w:val="18"/>
          <w:szCs w:val="18"/>
        </w:rPr>
        <w:t>5401, tālr</w:t>
      </w:r>
      <w:r w:rsidR="00E339D3">
        <w:rPr>
          <w:rFonts w:ascii="Times New Roman" w:hAnsi="Times New Roman"/>
          <w:sz w:val="18"/>
          <w:szCs w:val="18"/>
        </w:rPr>
        <w:t>unis</w:t>
      </w:r>
      <w:r w:rsidR="00E339D3" w:rsidRPr="00C3756E">
        <w:rPr>
          <w:rFonts w:ascii="Times New Roman" w:hAnsi="Times New Roman"/>
          <w:sz w:val="18"/>
          <w:szCs w:val="18"/>
        </w:rPr>
        <w:t xml:space="preserve"> 6</w:t>
      </w:r>
      <w:r w:rsidR="00E339D3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339D3" w:rsidRDefault="00E339D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339D3" w:rsidRDefault="00E339D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339D3" w:rsidRDefault="00E339D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9D3" w:rsidRPr="002E7F44" w:rsidRDefault="00E339D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339D3" w:rsidRPr="002E7F44" w:rsidRDefault="00E339D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339D3" w:rsidRDefault="00E339D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E63FC" w:rsidRPr="00725DCF" w:rsidRDefault="00AE63FC" w:rsidP="00AE63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25DCF">
        <w:rPr>
          <w:rFonts w:ascii="Times New Roman" w:hAnsi="Times New Roman" w:cs="Times New Roman"/>
          <w:sz w:val="24"/>
          <w:szCs w:val="24"/>
          <w:lang w:val="lv-LV"/>
        </w:rPr>
        <w:t>2020.gada 30.</w:t>
      </w:r>
      <w:r w:rsidR="00840D66" w:rsidRPr="00725DCF">
        <w:rPr>
          <w:rFonts w:ascii="Times New Roman" w:hAnsi="Times New Roman" w:cs="Times New Roman"/>
          <w:sz w:val="24"/>
          <w:szCs w:val="24"/>
          <w:lang w:val="lv-LV"/>
        </w:rPr>
        <w:t>janvārī</w:t>
      </w:r>
      <w:r w:rsidR="00840D66" w:rsidRPr="00725DC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</w:t>
      </w:r>
      <w:r w:rsidRPr="00725DCF">
        <w:rPr>
          <w:rFonts w:ascii="Times New Roman" w:hAnsi="Times New Roman"/>
          <w:b/>
          <w:sz w:val="24"/>
          <w:szCs w:val="24"/>
          <w:lang w:val="lv-LV"/>
        </w:rPr>
        <w:t>Nr.</w:t>
      </w:r>
      <w:r w:rsidR="00725DCF" w:rsidRPr="00725DCF">
        <w:rPr>
          <w:rFonts w:ascii="Times New Roman" w:hAnsi="Times New Roman"/>
          <w:b/>
          <w:sz w:val="24"/>
          <w:szCs w:val="24"/>
          <w:lang w:val="lv-LV"/>
        </w:rPr>
        <w:t>44</w:t>
      </w:r>
      <w:r w:rsidRPr="00725DCF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</w:t>
      </w:r>
    </w:p>
    <w:p w:rsidR="00AE63FC" w:rsidRPr="00725DCF" w:rsidRDefault="00AE63FC" w:rsidP="00AE63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25DCF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(</w:t>
      </w:r>
      <w:r w:rsidR="00725DCF" w:rsidRPr="00725DCF">
        <w:rPr>
          <w:rFonts w:ascii="Times New Roman" w:hAnsi="Times New Roman"/>
          <w:sz w:val="24"/>
          <w:szCs w:val="24"/>
          <w:lang w:val="lv-LV"/>
        </w:rPr>
        <w:t>prot.Nr.4, 20</w:t>
      </w:r>
      <w:r w:rsidRPr="00725DCF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725DCF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725DCF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840D66" w:rsidRPr="00725DCF" w:rsidRDefault="00840D66" w:rsidP="00840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40D66" w:rsidRPr="00725DCF" w:rsidRDefault="00840D66" w:rsidP="00840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25DCF">
        <w:rPr>
          <w:rFonts w:ascii="Times New Roman" w:hAnsi="Times New Roman" w:cs="Times New Roman"/>
          <w:b/>
          <w:sz w:val="24"/>
          <w:szCs w:val="24"/>
          <w:lang w:val="lv-LV"/>
        </w:rPr>
        <w:t>Par kārtību, kādā Daugavpils pilsētas domes kapitāla daļu turētāja pārstāvis vai kapitālsabiedrības padome saņem un izvērtē atsevišķu pašvaldības struktūrvienību viedokli par izstrādāto vidēja termiņa darbības stratēģiju</w:t>
      </w:r>
    </w:p>
    <w:p w:rsidR="00840D66" w:rsidRPr="00725DCF" w:rsidRDefault="00840D66" w:rsidP="00840D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40D66" w:rsidRPr="00725DCF" w:rsidRDefault="00840D66" w:rsidP="00725D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25DCF">
        <w:rPr>
          <w:rFonts w:ascii="Times New Roman" w:hAnsi="Times New Roman" w:cs="Times New Roman"/>
          <w:sz w:val="24"/>
          <w:szCs w:val="24"/>
          <w:lang w:val="lv-LV"/>
        </w:rPr>
        <w:t>Pamatojoties uz likuma “Par pašvaldībām” 21.panta pirmās daļas 27.punktu, 41.panta pirmās daļas 2.punktu, Publiskas personas kapitāla daļu un kapitālsabiedrību pārvaldības likuma 33.pantu,</w:t>
      </w:r>
      <w:r w:rsidR="00AE63FC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25DCF">
        <w:rPr>
          <w:rFonts w:ascii="Times New Roman" w:hAnsi="Times New Roman" w:cs="Times New Roman"/>
          <w:sz w:val="24"/>
          <w:szCs w:val="24"/>
          <w:lang w:val="lv-LV"/>
        </w:rPr>
        <w:t>ņemot vērā nepieciešamību nodrošināt Daugavpils pilsētas domei piederošu kapitāla daļu un kapitālsabiedrību efektīvu pārvaldību, kapitālsabiedrību racionālu un ekonomiski pamatotu resursu izmantošanu un labas korporatīvās pārvaldības principu ievērošanu,</w:t>
      </w:r>
      <w:r w:rsidR="00AE63FC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atklāti balsojot: PAR – 13 (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J.Lāčplēsis,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725DCF"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Pr="00725DCF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840D66" w:rsidRPr="00725DCF" w:rsidRDefault="00840D66" w:rsidP="00725D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40D66" w:rsidRPr="00EC38CA" w:rsidRDefault="00840D66" w:rsidP="00725D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25DCF">
        <w:rPr>
          <w:rFonts w:ascii="Times New Roman" w:hAnsi="Times New Roman" w:cs="Times New Roman"/>
          <w:sz w:val="24"/>
          <w:szCs w:val="24"/>
          <w:lang w:val="lv-LV"/>
        </w:rPr>
        <w:t xml:space="preserve">Apstiprināt </w:t>
      </w:r>
      <w:r w:rsidRPr="00EC38CA">
        <w:rPr>
          <w:rFonts w:ascii="Times New Roman" w:hAnsi="Times New Roman" w:cs="Times New Roman"/>
          <w:sz w:val="24"/>
          <w:szCs w:val="24"/>
          <w:lang w:val="lv-LV"/>
        </w:rPr>
        <w:t>Daugavp</w:t>
      </w:r>
      <w:r w:rsidR="00AE63FC">
        <w:rPr>
          <w:rFonts w:ascii="Times New Roman" w:hAnsi="Times New Roman" w:cs="Times New Roman"/>
          <w:sz w:val="24"/>
          <w:szCs w:val="24"/>
          <w:lang w:val="lv-LV"/>
        </w:rPr>
        <w:t>ils pilsētas domes 2020.gada 30.janvāra noteikumus Nr.</w:t>
      </w:r>
      <w:r w:rsidR="001B6A6F">
        <w:rPr>
          <w:rFonts w:ascii="Times New Roman" w:hAnsi="Times New Roman" w:cs="Times New Roman"/>
          <w:sz w:val="24"/>
          <w:szCs w:val="24"/>
          <w:lang w:val="lv-LV"/>
        </w:rPr>
        <w:t xml:space="preserve">2 </w:t>
      </w:r>
      <w:r w:rsidRPr="00EC38CA">
        <w:rPr>
          <w:rFonts w:ascii="Times New Roman" w:hAnsi="Times New Roman" w:cs="Times New Roman"/>
          <w:sz w:val="24"/>
          <w:szCs w:val="24"/>
          <w:lang w:val="lv-LV"/>
        </w:rPr>
        <w:t>“Kārtība, kādā Daugavpils pilsētas domes kapitāla daļu turētāja pārstāvis vai kapitālsabiedrības padome saņem un izvērtē atsevišķu pašvaldības struktūrvienību viedokli par izstrādāto vidēja termiņa darbības stratēģiju”.</w:t>
      </w:r>
    </w:p>
    <w:p w:rsidR="00840D66" w:rsidRPr="00EC38CA" w:rsidRDefault="00840D66" w:rsidP="00840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40D66" w:rsidRPr="00EC38CA" w:rsidRDefault="00840D66" w:rsidP="00840D6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C38CA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Pr="00EC38CA">
        <w:rPr>
          <w:rFonts w:ascii="Times New Roman" w:hAnsi="Times New Roman" w:cs="Times New Roman"/>
          <w:sz w:val="24"/>
          <w:szCs w:val="24"/>
          <w:lang w:val="lv-LV"/>
        </w:rPr>
        <w:tab/>
        <w:t>Daugavp</w:t>
      </w:r>
      <w:r w:rsidR="00AE63FC">
        <w:rPr>
          <w:rFonts w:ascii="Times New Roman" w:hAnsi="Times New Roman" w:cs="Times New Roman"/>
          <w:sz w:val="24"/>
          <w:szCs w:val="24"/>
          <w:lang w:val="lv-LV"/>
        </w:rPr>
        <w:t>ils pilsētas domes 2020.gada 30.janvāra noteikumi Nr.</w:t>
      </w:r>
      <w:r w:rsidR="001B6A6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EC38CA">
        <w:rPr>
          <w:rFonts w:ascii="Times New Roman" w:hAnsi="Times New Roman" w:cs="Times New Roman"/>
          <w:sz w:val="24"/>
          <w:szCs w:val="24"/>
          <w:lang w:val="lv-LV"/>
        </w:rPr>
        <w:t xml:space="preserve"> “Kārtība, kādā Daugavpils pilsētas domes kapitāla daļu turētāja pārstāvis vai kapitālsabiedrības padome saņem un izvērtē atsevišķu pašvaldības struktūrvienību viedokli par izstrādāto vidēja termiņa darbības stratēģiju”.</w:t>
      </w:r>
    </w:p>
    <w:p w:rsidR="00840D66" w:rsidRPr="00EC38CA" w:rsidRDefault="00840D66" w:rsidP="00840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E63FC" w:rsidRDefault="00AE63FC" w:rsidP="00840D6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40D66" w:rsidRPr="00EC38CA" w:rsidRDefault="00AE63FC" w:rsidP="00840D6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840D66" w:rsidRPr="00EC38C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840D66" w:rsidRPr="00EC38C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40D66" w:rsidRPr="00EC38C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015ADE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E339D3" w:rsidRPr="00E339D3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proofErr w:type="spellStart"/>
      <w:r w:rsidR="00840D66" w:rsidRPr="00EC38CA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AE63FC" w:rsidRDefault="00AE63FC" w:rsidP="00840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sectPr w:rsidR="00AE6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9AE"/>
    <w:multiLevelType w:val="hybridMultilevel"/>
    <w:tmpl w:val="30A2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13D54"/>
    <w:multiLevelType w:val="hybridMultilevel"/>
    <w:tmpl w:val="497C7094"/>
    <w:lvl w:ilvl="0" w:tplc="FB92C6F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EC"/>
    <w:rsid w:val="00015ADE"/>
    <w:rsid w:val="000D30F7"/>
    <w:rsid w:val="000F42CB"/>
    <w:rsid w:val="00125289"/>
    <w:rsid w:val="00196C02"/>
    <w:rsid w:val="001A2723"/>
    <w:rsid w:val="001B6A6F"/>
    <w:rsid w:val="002804EF"/>
    <w:rsid w:val="00394B63"/>
    <w:rsid w:val="00412F15"/>
    <w:rsid w:val="006046FA"/>
    <w:rsid w:val="00621DAA"/>
    <w:rsid w:val="00664C5B"/>
    <w:rsid w:val="00704780"/>
    <w:rsid w:val="00725DCF"/>
    <w:rsid w:val="00821790"/>
    <w:rsid w:val="00840D66"/>
    <w:rsid w:val="009522A3"/>
    <w:rsid w:val="009A45A8"/>
    <w:rsid w:val="009A7E92"/>
    <w:rsid w:val="009D60BF"/>
    <w:rsid w:val="00A73D28"/>
    <w:rsid w:val="00A972EC"/>
    <w:rsid w:val="00AC1E9E"/>
    <w:rsid w:val="00AD69DF"/>
    <w:rsid w:val="00AE63FC"/>
    <w:rsid w:val="00AE7C1B"/>
    <w:rsid w:val="00B00FED"/>
    <w:rsid w:val="00BA6E02"/>
    <w:rsid w:val="00C76304"/>
    <w:rsid w:val="00D40C50"/>
    <w:rsid w:val="00E04DBC"/>
    <w:rsid w:val="00E303D2"/>
    <w:rsid w:val="00E339D3"/>
    <w:rsid w:val="00E4285F"/>
    <w:rsid w:val="00E63F45"/>
    <w:rsid w:val="00EA5710"/>
    <w:rsid w:val="00EC38CA"/>
    <w:rsid w:val="00F130A4"/>
    <w:rsid w:val="00F159D7"/>
    <w:rsid w:val="00F6017D"/>
    <w:rsid w:val="00F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C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39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339D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C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39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339D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Ilmars Salkovskis</cp:lastModifiedBy>
  <cp:revision>4</cp:revision>
  <cp:lastPrinted>2020-02-11T08:12:00Z</cp:lastPrinted>
  <dcterms:created xsi:type="dcterms:W3CDTF">2020-02-11T08:12:00Z</dcterms:created>
  <dcterms:modified xsi:type="dcterms:W3CDTF">2020-02-11T08:13:00Z</dcterms:modified>
</cp:coreProperties>
</file>