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68" w:rsidRDefault="004D506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7415366" r:id="rId7"/>
        </w:object>
      </w:r>
    </w:p>
    <w:p w:rsidR="004D5068" w:rsidRPr="00EE4591" w:rsidRDefault="004D506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D5068" w:rsidRDefault="004D506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D5068" w:rsidRDefault="004D506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D5068" w:rsidRPr="00C3756E" w:rsidRDefault="004D506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D5068" w:rsidRDefault="004D506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D5068" w:rsidRDefault="004D5068" w:rsidP="00402A27">
      <w:pPr>
        <w:jc w:val="center"/>
        <w:rPr>
          <w:sz w:val="18"/>
          <w:szCs w:val="18"/>
          <w:u w:val="single"/>
        </w:rPr>
      </w:pPr>
    </w:p>
    <w:p w:rsidR="004D5068" w:rsidRDefault="004D5068" w:rsidP="00402A27">
      <w:pPr>
        <w:jc w:val="center"/>
        <w:rPr>
          <w:b/>
        </w:rPr>
      </w:pPr>
    </w:p>
    <w:p w:rsidR="004D5068" w:rsidRPr="002E7F44" w:rsidRDefault="004D506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4D5068" w:rsidRPr="002E7F44" w:rsidRDefault="004D5068" w:rsidP="002E7F44">
      <w:pPr>
        <w:spacing w:after="120"/>
        <w:jc w:val="center"/>
        <w:rPr>
          <w:sz w:val="2"/>
          <w:szCs w:val="2"/>
        </w:rPr>
      </w:pPr>
    </w:p>
    <w:p w:rsidR="004D5068" w:rsidRDefault="004D5068" w:rsidP="002E7F44">
      <w:pPr>
        <w:jc w:val="center"/>
      </w:pPr>
      <w:r>
        <w:t>Daugavpi</w:t>
      </w:r>
      <w:r w:rsidRPr="002E7F44">
        <w:t>lī</w:t>
      </w:r>
    </w:p>
    <w:p w:rsidR="00D45839" w:rsidRDefault="00D45839" w:rsidP="00C43E95"/>
    <w:p w:rsidR="00327BD2" w:rsidRDefault="00C43E95" w:rsidP="00C43E95">
      <w:r w:rsidRPr="00F21CFF">
        <w:t>201</w:t>
      </w:r>
      <w:r>
        <w:t>9</w:t>
      </w:r>
      <w:r w:rsidRPr="00F21CFF">
        <w:t xml:space="preserve">.gada </w:t>
      </w:r>
      <w:r w:rsidR="00327BD2">
        <w:t>5</w:t>
      </w:r>
      <w:r w:rsidRPr="00F21CFF">
        <w:t>.</w:t>
      </w:r>
      <w:r w:rsidR="001A2770">
        <w:t>decembrī</w:t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="00327BD2">
        <w:tab/>
      </w:r>
      <w:r w:rsidR="00327BD2">
        <w:tab/>
      </w:r>
      <w:r w:rsidR="00327BD2">
        <w:tab/>
      </w:r>
      <w:r w:rsidRPr="00F21CFF">
        <w:t>Nr.</w:t>
      </w:r>
      <w:r w:rsidR="00D45839" w:rsidRPr="00D45839">
        <w:rPr>
          <w:b/>
        </w:rPr>
        <w:t>753</w:t>
      </w:r>
      <w:r w:rsidRPr="00D45839">
        <w:rPr>
          <w:b/>
        </w:rPr>
        <w:tab/>
      </w:r>
    </w:p>
    <w:p w:rsidR="00C43E95" w:rsidRPr="00F21CFF" w:rsidRDefault="00C43E95" w:rsidP="00327BD2">
      <w:pPr>
        <w:ind w:left="6480" w:firstLine="720"/>
      </w:pPr>
      <w:r w:rsidRPr="00F21CFF">
        <w:t>(Nr.</w:t>
      </w:r>
      <w:r w:rsidR="00327BD2">
        <w:t xml:space="preserve">37,   </w:t>
      </w:r>
      <w:r w:rsidRPr="00F21CFF">
        <w:t>§)</w:t>
      </w:r>
    </w:p>
    <w:p w:rsidR="00C43E95" w:rsidRPr="00F21CFF" w:rsidRDefault="00C43E95" w:rsidP="00C43E95"/>
    <w:p w:rsidR="00C43E95" w:rsidRDefault="00C43E95" w:rsidP="00C43E95">
      <w:pPr>
        <w:jc w:val="center"/>
        <w:rPr>
          <w:b/>
        </w:rPr>
      </w:pPr>
      <w:r w:rsidRPr="00F21CFF">
        <w:rPr>
          <w:b/>
        </w:rPr>
        <w:t xml:space="preserve">Par </w:t>
      </w:r>
      <w:r w:rsidR="006F7CD6">
        <w:rPr>
          <w:b/>
        </w:rPr>
        <w:t>zaudējumu atlīdzināšanu</w:t>
      </w:r>
      <w:r w:rsidRPr="00F21CFF">
        <w:rPr>
          <w:b/>
        </w:rPr>
        <w:t xml:space="preserve"> </w:t>
      </w:r>
    </w:p>
    <w:p w:rsidR="00C43E95" w:rsidRPr="00F21CFF" w:rsidRDefault="00C43E95" w:rsidP="00C43E95">
      <w:pPr>
        <w:jc w:val="center"/>
      </w:pPr>
    </w:p>
    <w:p w:rsidR="00D45839" w:rsidRDefault="00C43E95" w:rsidP="00D45839">
      <w:pPr>
        <w:ind w:firstLine="425"/>
        <w:jc w:val="both"/>
        <w:rPr>
          <w:b/>
        </w:rPr>
      </w:pPr>
      <w:r w:rsidRPr="00EC0569">
        <w:t xml:space="preserve">Pamatojoties uz </w:t>
      </w:r>
      <w:r w:rsidR="006F7CD6">
        <w:t>Civillikuma 1771., 1775.</w:t>
      </w:r>
      <w:r w:rsidRPr="00EC0569">
        <w:t>,</w:t>
      </w:r>
      <w:r w:rsidR="006F7CD6">
        <w:t xml:space="preserve"> 1779</w:t>
      </w:r>
      <w:r w:rsidR="00795E66">
        <w:t>., 1786</w:t>
      </w:r>
      <w:r w:rsidR="006F7CD6">
        <w:t>,</w:t>
      </w:r>
      <w:r w:rsidR="00824A2D">
        <w:t xml:space="preserve"> </w:t>
      </w:r>
      <w:r w:rsidR="00F63DA7">
        <w:t xml:space="preserve">likuma “Par pašvaldībām” 4.pants, </w:t>
      </w:r>
      <w:r w:rsidR="00795E66">
        <w:t>Dzīvokļ</w:t>
      </w:r>
      <w:r w:rsidR="00D33CE1">
        <w:t>a</w:t>
      </w:r>
      <w:r w:rsidR="00795E66">
        <w:t xml:space="preserve"> īpašum</w:t>
      </w:r>
      <w:r w:rsidR="00D33CE1">
        <w:t>a</w:t>
      </w:r>
      <w:r w:rsidR="00795E66">
        <w:t xml:space="preserve"> likuma 14.panta pirmo daļu,  </w:t>
      </w:r>
      <w:r w:rsidR="00D33CE1">
        <w:t xml:space="preserve">sakarā ar </w:t>
      </w:r>
      <w:r w:rsidR="00D33CE1" w:rsidRPr="00D33CE1">
        <w:t>2019.gada 4.septembr</w:t>
      </w:r>
      <w:r w:rsidR="00D33CE1">
        <w:t>ī</w:t>
      </w:r>
      <w:r w:rsidR="00D33CE1" w:rsidRPr="00D33CE1">
        <w:t xml:space="preserve"> </w:t>
      </w:r>
      <w:r w:rsidR="00D33CE1">
        <w:t xml:space="preserve">Daugavpils pilsētas pašvaldības valdījumā esošajā dzīvoklī Arhitektu ielā 4-50, notikušo ugunsgrēku (Akts par ugunsgrēku Nr.19-37548), </w:t>
      </w:r>
      <w:r w:rsidR="00D144AB">
        <w:t>ņemot vērā sabiedrības ar ierobežotu atbildību “</w:t>
      </w:r>
      <w:r w:rsidR="00D144AB" w:rsidRPr="00D144AB">
        <w:t>Dzīvokļu un komunālās saimniecības uzņēmums</w:t>
      </w:r>
      <w:r w:rsidR="00D144AB">
        <w:t xml:space="preserve">” 2019.gada 10.septembrī sastādīto Defektu aktu, </w:t>
      </w:r>
      <w:r w:rsidR="00327BD2">
        <w:t>Daugavpils pilsētas d</w:t>
      </w:r>
      <w:r w:rsidRPr="00F21CFF">
        <w:t>omes Finanšu komitejas 201</w:t>
      </w:r>
      <w:r>
        <w:t>9</w:t>
      </w:r>
      <w:r w:rsidRPr="00F21CFF">
        <w:t xml:space="preserve">.gada </w:t>
      </w:r>
      <w:r w:rsidR="00327BD2">
        <w:t>5</w:t>
      </w:r>
      <w:r w:rsidRPr="00F21CFF">
        <w:t>.</w:t>
      </w:r>
      <w:r w:rsidR="00327BD2">
        <w:t>decembra</w:t>
      </w:r>
      <w:r w:rsidRPr="00F21CFF">
        <w:t xml:space="preserve"> </w:t>
      </w:r>
      <w:r w:rsidR="00E902C2">
        <w:t>atzinumu</w:t>
      </w:r>
      <w:r w:rsidRPr="00F21CFF">
        <w:t xml:space="preserve">, </w:t>
      </w:r>
      <w:r w:rsidR="00D45839">
        <w:t>atklāti balsojot: PAR – 13 (</w:t>
      </w:r>
      <w:proofErr w:type="spellStart"/>
      <w:r w:rsidR="00D45839">
        <w:t>A.Broks</w:t>
      </w:r>
      <w:proofErr w:type="spellEnd"/>
      <w:r w:rsidR="00D45839">
        <w:t xml:space="preserve">, </w:t>
      </w:r>
      <w:proofErr w:type="spellStart"/>
      <w:r w:rsidR="00D45839">
        <w:t>J.Dukšinskis</w:t>
      </w:r>
      <w:proofErr w:type="spellEnd"/>
      <w:r w:rsidR="00D45839">
        <w:t xml:space="preserve">, </w:t>
      </w:r>
      <w:proofErr w:type="spellStart"/>
      <w:r w:rsidR="00D45839">
        <w:t>A.Elksniņš</w:t>
      </w:r>
      <w:proofErr w:type="spellEnd"/>
      <w:r w:rsidR="00D45839">
        <w:t xml:space="preserve">, </w:t>
      </w:r>
      <w:proofErr w:type="spellStart"/>
      <w:r w:rsidR="00D45839">
        <w:t>A.Gržibovskis</w:t>
      </w:r>
      <w:proofErr w:type="spellEnd"/>
      <w:r w:rsidR="00D45839">
        <w:t xml:space="preserve">, </w:t>
      </w:r>
      <w:proofErr w:type="spellStart"/>
      <w:r w:rsidR="00D45839">
        <w:t>R.Joksts</w:t>
      </w:r>
      <w:proofErr w:type="spellEnd"/>
      <w:r w:rsidR="00D45839">
        <w:t xml:space="preserve">, </w:t>
      </w:r>
      <w:proofErr w:type="spellStart"/>
      <w:r w:rsidR="00D45839">
        <w:t>I.Kokina</w:t>
      </w:r>
      <w:proofErr w:type="spellEnd"/>
      <w:r w:rsidR="00D45839">
        <w:t xml:space="preserve">, </w:t>
      </w:r>
      <w:proofErr w:type="spellStart"/>
      <w:r w:rsidR="00D45839">
        <w:t>V.Kononovs</w:t>
      </w:r>
      <w:proofErr w:type="spellEnd"/>
      <w:r w:rsidR="00D45839">
        <w:t xml:space="preserve">, </w:t>
      </w:r>
      <w:proofErr w:type="spellStart"/>
      <w:r w:rsidR="00D45839">
        <w:t>N.Kožanova</w:t>
      </w:r>
      <w:proofErr w:type="spellEnd"/>
      <w:r w:rsidR="00D45839">
        <w:t xml:space="preserve">, </w:t>
      </w:r>
      <w:proofErr w:type="spellStart"/>
      <w:r w:rsidR="00D45839">
        <w:t>M.Lavrenovs</w:t>
      </w:r>
      <w:proofErr w:type="spellEnd"/>
      <w:r w:rsidR="00D45839">
        <w:t xml:space="preserve">, </w:t>
      </w:r>
      <w:proofErr w:type="spellStart"/>
      <w:r w:rsidR="00D45839">
        <w:t>J.Lāčplēsis</w:t>
      </w:r>
      <w:proofErr w:type="spellEnd"/>
      <w:r w:rsidR="00D45839">
        <w:t xml:space="preserve">, </w:t>
      </w:r>
      <w:proofErr w:type="spellStart"/>
      <w:r w:rsidR="00D45839">
        <w:t>I.Prelatovs</w:t>
      </w:r>
      <w:proofErr w:type="spellEnd"/>
      <w:r w:rsidR="00D45839">
        <w:t xml:space="preserve">, </w:t>
      </w:r>
      <w:proofErr w:type="spellStart"/>
      <w:r w:rsidR="00D45839">
        <w:t>H.Soldatjonoka</w:t>
      </w:r>
      <w:proofErr w:type="spellEnd"/>
      <w:r w:rsidR="00D45839">
        <w:t xml:space="preserve">, </w:t>
      </w:r>
      <w:proofErr w:type="spellStart"/>
      <w:r w:rsidR="00D45839">
        <w:t>A.Zdanovskis</w:t>
      </w:r>
      <w:proofErr w:type="spellEnd"/>
      <w:r w:rsidR="00D45839">
        <w:t>), PRET – nav, ATTURAS – nav,</w:t>
      </w:r>
      <w:r w:rsidR="00D45839">
        <w:rPr>
          <w:color w:val="FF0000"/>
        </w:rPr>
        <w:t xml:space="preserve"> </w:t>
      </w:r>
      <w:r w:rsidR="00D45839">
        <w:t xml:space="preserve"> </w:t>
      </w:r>
      <w:r w:rsidR="00D45839">
        <w:rPr>
          <w:b/>
        </w:rPr>
        <w:t>Daugavpils pilsētas dome nolemj:</w:t>
      </w:r>
    </w:p>
    <w:p w:rsidR="00C43E95" w:rsidRPr="00F21CFF" w:rsidRDefault="00C43E95" w:rsidP="00C43E95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C43E95" w:rsidRDefault="00327BD2" w:rsidP="00327BD2">
      <w:pPr>
        <w:pStyle w:val="BodyText"/>
        <w:ind w:firstLine="567"/>
      </w:pPr>
      <w:r>
        <w:t xml:space="preserve">1. </w:t>
      </w:r>
      <w:r w:rsidR="00E902C2">
        <w:t>Uzdot sabiedrībai ar ierobežotu atbildību “Dzīvokļu un komunālās saimniecības uzņēmums”, reģistrācijas Nr.</w:t>
      </w:r>
      <w:r w:rsidR="00E902C2" w:rsidRPr="00D144AB">
        <w:t>41503002485</w:t>
      </w:r>
      <w:r w:rsidR="00E902C2">
        <w:t>, v</w:t>
      </w:r>
      <w:r w:rsidR="00D33CE1">
        <w:t>eikt</w:t>
      </w:r>
      <w:r w:rsidR="007B4BDF">
        <w:t xml:space="preserve"> dzīvojamās mājas Arhitektu ielā 4, Daugavpilī, k</w:t>
      </w:r>
      <w:r w:rsidR="007B4BDF" w:rsidRPr="007B4BDF">
        <w:t>opīpašumā esošajā daļā</w:t>
      </w:r>
      <w:r w:rsidR="007B4BDF">
        <w:t xml:space="preserve"> ietilpstoš</w:t>
      </w:r>
      <w:r w:rsidR="00FF7D5D">
        <w:t>ās</w:t>
      </w:r>
      <w:r w:rsidR="007B4BDF">
        <w:t xml:space="preserve"> kāpņu telpas </w:t>
      </w:r>
      <w:r w:rsidR="00FF7D5D">
        <w:t xml:space="preserve">ugunsgrēka seku novēršanas </w:t>
      </w:r>
      <w:r w:rsidR="007B4BDF">
        <w:t>remont</w:t>
      </w:r>
      <w:r w:rsidR="00FF7D5D">
        <w:t>darbus</w:t>
      </w:r>
      <w:r w:rsidR="00E902C2">
        <w:t xml:space="preserve"> saskaņā ar 2019.gada 31.oktobra lokālo tāmi Nr.3041 (pielikumā)</w:t>
      </w:r>
      <w:r w:rsidR="00FF7D5D">
        <w:t>.</w:t>
      </w:r>
    </w:p>
    <w:p w:rsidR="007B4BDF" w:rsidRDefault="00327BD2" w:rsidP="00327BD2">
      <w:pPr>
        <w:pStyle w:val="BodyText"/>
        <w:ind w:firstLine="567"/>
      </w:pPr>
      <w:r>
        <w:t xml:space="preserve">2. </w:t>
      </w:r>
      <w:r w:rsidR="00E902C2">
        <w:t>Apmaksāt r</w:t>
      </w:r>
      <w:r w:rsidR="007B4BDF">
        <w:t>emonta izdevumus no Daugavpils pilsētas pašvaldības pamatbudžeta apakšprogrammas “</w:t>
      </w:r>
      <w:r w:rsidR="007B4BDF" w:rsidRPr="001A2770">
        <w:t>Pašvaldības mājokļu un teritoriju uzturēšana un apsaimniekošana</w:t>
      </w:r>
      <w:r w:rsidR="007B4BDF" w:rsidRPr="00C43E95">
        <w:t>”</w:t>
      </w:r>
      <w:r w:rsidR="007B4BDF">
        <w:t>.</w:t>
      </w:r>
    </w:p>
    <w:p w:rsidR="008A3132" w:rsidRDefault="00327BD2" w:rsidP="00327BD2">
      <w:pPr>
        <w:pStyle w:val="BodyText"/>
        <w:ind w:firstLine="567"/>
      </w:pPr>
      <w:r>
        <w:t xml:space="preserve">3. </w:t>
      </w:r>
      <w:r w:rsidR="008A3132">
        <w:t>Pēc ugunsgrēka izcelšanās iemesla noskaidrošanas regresa kārtībā piedzīt no ugunsgrēka izcelšanās vainojamās personas</w:t>
      </w:r>
      <w:r w:rsidR="00E902C2">
        <w:t xml:space="preserve"> (ja tāda tiks noskaidrota)</w:t>
      </w:r>
      <w:r w:rsidR="008A3132">
        <w:t xml:space="preserve"> visus zaudējumus, kas radīsies Daugavpils pilsētas Domei sakarā ar lēmuma 1.punkta izpildi.</w:t>
      </w:r>
      <w:r w:rsidR="00E902C2">
        <w:t xml:space="preserve"> </w:t>
      </w:r>
    </w:p>
    <w:p w:rsidR="00BF0F1E" w:rsidRDefault="00BF0F1E" w:rsidP="00BF0F1E">
      <w:pPr>
        <w:pStyle w:val="BodyText"/>
        <w:ind w:left="1080"/>
      </w:pPr>
    </w:p>
    <w:p w:rsidR="00C43E95" w:rsidRPr="00F21CFF" w:rsidRDefault="00C43E95" w:rsidP="00C43E95">
      <w:pPr>
        <w:jc w:val="both"/>
        <w:rPr>
          <w:sz w:val="16"/>
        </w:rPr>
      </w:pPr>
    </w:p>
    <w:p w:rsidR="00BF0F1E" w:rsidRDefault="00C43E95" w:rsidP="00D144AB">
      <w:pPr>
        <w:pStyle w:val="BodyTextIndent"/>
        <w:spacing w:after="0"/>
        <w:ind w:left="1134" w:hanging="1134"/>
        <w:jc w:val="both"/>
        <w:rPr>
          <w:lang w:val="lv-LV"/>
        </w:rPr>
      </w:pPr>
      <w:r w:rsidRPr="00F21CFF">
        <w:rPr>
          <w:lang w:val="lv-LV"/>
        </w:rPr>
        <w:t xml:space="preserve">Pielikumā: </w:t>
      </w:r>
      <w:r w:rsidR="00327BD2">
        <w:rPr>
          <w:lang w:val="lv-LV"/>
        </w:rPr>
        <w:t>S</w:t>
      </w:r>
      <w:r w:rsidR="00505A8D">
        <w:rPr>
          <w:lang w:val="lv-LV"/>
        </w:rPr>
        <w:t>abiedrības ar ierobežotu atbildību “</w:t>
      </w:r>
      <w:r w:rsidR="00505A8D" w:rsidRPr="00D144AB">
        <w:rPr>
          <w:lang w:val="lv-LV"/>
        </w:rPr>
        <w:t>Dzīvokļu un komunālās saimniecības uzņēmums</w:t>
      </w:r>
      <w:r w:rsidR="00505A8D">
        <w:rPr>
          <w:lang w:val="lv-LV"/>
        </w:rPr>
        <w:t xml:space="preserve">” </w:t>
      </w:r>
      <w:r w:rsidR="00E902C2">
        <w:rPr>
          <w:lang w:val="lv-LV"/>
        </w:rPr>
        <w:t xml:space="preserve">31.10.2019. </w:t>
      </w:r>
      <w:r w:rsidR="00505A8D">
        <w:rPr>
          <w:lang w:val="lv-LV"/>
        </w:rPr>
        <w:t>l</w:t>
      </w:r>
      <w:r w:rsidR="00D144AB">
        <w:rPr>
          <w:lang w:val="lv-LV"/>
        </w:rPr>
        <w:t xml:space="preserve">okālā tāme Nr.3041 </w:t>
      </w:r>
      <w:r w:rsidR="00505A8D">
        <w:rPr>
          <w:lang w:val="lv-LV"/>
        </w:rPr>
        <w:t>k</w:t>
      </w:r>
      <w:r w:rsidR="00D144AB">
        <w:rPr>
          <w:lang w:val="lv-LV"/>
        </w:rPr>
        <w:t>āpņu telpas r</w:t>
      </w:r>
      <w:r w:rsidR="00505A8D">
        <w:rPr>
          <w:lang w:val="lv-LV"/>
        </w:rPr>
        <w:t>emontam pēc ugunsgrēka</w:t>
      </w:r>
      <w:r w:rsidR="00327BD2">
        <w:rPr>
          <w:lang w:val="lv-LV"/>
        </w:rPr>
        <w:t>.</w:t>
      </w:r>
    </w:p>
    <w:p w:rsidR="00C43E95" w:rsidRPr="00F21CFF" w:rsidRDefault="00C43E95" w:rsidP="00C43E95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C43E95" w:rsidRDefault="00C43E95" w:rsidP="00C43E95"/>
    <w:p w:rsidR="00C43E95" w:rsidRPr="00EB675F" w:rsidRDefault="00327BD2" w:rsidP="00C43E95">
      <w:r>
        <w:t>D</w:t>
      </w:r>
      <w:r w:rsidR="00C43E95" w:rsidRPr="00EB675F">
        <w:t>omes</w:t>
      </w:r>
      <w:r w:rsidR="00C43E95">
        <w:t xml:space="preserve"> p</w:t>
      </w:r>
      <w:r w:rsidR="00C43E95" w:rsidRPr="00941D52">
        <w:t>r</w:t>
      </w:r>
      <w:r w:rsidR="00C43E95" w:rsidRPr="00EB675F">
        <w:t>iekšsēdētāj</w:t>
      </w:r>
      <w:r w:rsidR="00C43E95">
        <w:t>s</w:t>
      </w:r>
      <w:r w:rsidR="00C43E95">
        <w:tab/>
      </w:r>
      <w:r w:rsidR="00C43E95" w:rsidRPr="00EB675F">
        <w:tab/>
      </w:r>
      <w:bookmarkStart w:id="2" w:name="_GoBack"/>
      <w:r w:rsidR="00C43E95">
        <w:tab/>
      </w:r>
      <w:bookmarkEnd w:id="2"/>
      <w:r w:rsidR="004D5068" w:rsidRPr="004D5068">
        <w:rPr>
          <w:i/>
        </w:rPr>
        <w:t>(personiskais paraksts)</w:t>
      </w:r>
      <w:r>
        <w:tab/>
      </w:r>
      <w:r>
        <w:tab/>
      </w:r>
      <w:r>
        <w:tab/>
      </w:r>
      <w:proofErr w:type="spellStart"/>
      <w:r w:rsidR="00C43E95">
        <w:t>A.Elksniņš</w:t>
      </w:r>
      <w:proofErr w:type="spellEnd"/>
    </w:p>
    <w:sectPr w:rsidR="00C43E95" w:rsidRPr="00EB675F" w:rsidSect="00327BD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242E"/>
    <w:multiLevelType w:val="hybridMultilevel"/>
    <w:tmpl w:val="CE02A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60F"/>
    <w:multiLevelType w:val="hybridMultilevel"/>
    <w:tmpl w:val="B4A0F9FC"/>
    <w:lvl w:ilvl="0" w:tplc="027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70229"/>
    <w:multiLevelType w:val="hybridMultilevel"/>
    <w:tmpl w:val="88D49A44"/>
    <w:lvl w:ilvl="0" w:tplc="DE808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5"/>
    <w:rsid w:val="001A2770"/>
    <w:rsid w:val="00327BD2"/>
    <w:rsid w:val="003B2467"/>
    <w:rsid w:val="004D5068"/>
    <w:rsid w:val="00505A8D"/>
    <w:rsid w:val="006247BC"/>
    <w:rsid w:val="006F7CD6"/>
    <w:rsid w:val="00795E66"/>
    <w:rsid w:val="007A678B"/>
    <w:rsid w:val="007B4BDF"/>
    <w:rsid w:val="007C6435"/>
    <w:rsid w:val="00822B77"/>
    <w:rsid w:val="00824A2D"/>
    <w:rsid w:val="008A3132"/>
    <w:rsid w:val="00BD4953"/>
    <w:rsid w:val="00BF0F1E"/>
    <w:rsid w:val="00C43E95"/>
    <w:rsid w:val="00D144AB"/>
    <w:rsid w:val="00D33CE1"/>
    <w:rsid w:val="00D45839"/>
    <w:rsid w:val="00E902C2"/>
    <w:rsid w:val="00EA4D89"/>
    <w:rsid w:val="00F43609"/>
    <w:rsid w:val="00F63DA7"/>
    <w:rsid w:val="00F734A9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A77EDF4-6948-4933-A118-4019DD5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E9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C43E9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3E9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43E9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3E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D5068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D506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9706-68FC-4CE6-A73A-7E947FAA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10</cp:revision>
  <cp:lastPrinted>2019-12-05T06:23:00Z</cp:lastPrinted>
  <dcterms:created xsi:type="dcterms:W3CDTF">2019-12-04T12:48:00Z</dcterms:created>
  <dcterms:modified xsi:type="dcterms:W3CDTF">2019-12-09T14:50:00Z</dcterms:modified>
</cp:coreProperties>
</file>