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E4" w:rsidRDefault="002F1CE4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48599" r:id="rId9"/>
        </w:object>
      </w:r>
    </w:p>
    <w:p w:rsidR="002F1CE4" w:rsidRPr="00EE4591" w:rsidRDefault="002F1CE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F1CE4" w:rsidRDefault="002F1CE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F1CE4" w:rsidRDefault="002F1CE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F1CE4" w:rsidRPr="00C3756E" w:rsidRDefault="002F1CE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F1CE4" w:rsidRDefault="002F1CE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F1CE4" w:rsidRDefault="002F1CE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F1CE4" w:rsidRDefault="002F1CE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CE4" w:rsidRPr="002E7F44" w:rsidRDefault="002F1CE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F1CE4" w:rsidRPr="002E7F44" w:rsidRDefault="002F1CE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F1CE4" w:rsidRDefault="002F1CE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CA1679" w:rsidRPr="00CA1679" w:rsidRDefault="00CA1679" w:rsidP="007F10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43F8E" w:rsidRPr="00CA1679" w:rsidRDefault="008C3965" w:rsidP="007F10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1679">
        <w:rPr>
          <w:rFonts w:ascii="Times New Roman" w:hAnsi="Times New Roman" w:cs="Times New Roman"/>
          <w:sz w:val="24"/>
          <w:szCs w:val="24"/>
          <w:lang w:val="lv-LV"/>
        </w:rPr>
        <w:t>2019.gada  14.</w:t>
      </w:r>
      <w:r w:rsidR="00E43F8E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novembrī                                                   </w:t>
      </w:r>
      <w:r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</w:t>
      </w:r>
      <w:r w:rsidR="00E43F8E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3F8E" w:rsidRPr="00CA1679">
        <w:rPr>
          <w:rFonts w:ascii="Times New Roman" w:hAnsi="Times New Roman" w:cs="Times New Roman"/>
          <w:b/>
          <w:bCs/>
          <w:sz w:val="24"/>
          <w:szCs w:val="24"/>
          <w:lang w:val="lv-LV"/>
        </w:rPr>
        <w:t>Nr.</w:t>
      </w:r>
      <w:r w:rsidR="00CA1679" w:rsidRPr="00CA1679">
        <w:rPr>
          <w:rFonts w:ascii="Times New Roman" w:hAnsi="Times New Roman" w:cs="Times New Roman"/>
          <w:b/>
          <w:bCs/>
          <w:sz w:val="24"/>
          <w:szCs w:val="24"/>
          <w:lang w:val="lv-LV"/>
        </w:rPr>
        <w:t>671</w:t>
      </w:r>
    </w:p>
    <w:p w:rsidR="001D641B" w:rsidRPr="00CA1679" w:rsidRDefault="00E43F8E" w:rsidP="007F10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(prot.Nr.</w:t>
      </w:r>
      <w:r w:rsidR="008C3965" w:rsidRPr="00CA1679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r w:rsidR="008C3965" w:rsidRPr="00CA1679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C40854" w:rsidRPr="00CA167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§)                </w:t>
      </w:r>
      <w:r w:rsidR="001D641B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</w:p>
    <w:p w:rsidR="008C3965" w:rsidRPr="00CA1679" w:rsidRDefault="008C3965" w:rsidP="0027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43F8E" w:rsidRPr="00CA1679" w:rsidRDefault="009F6045" w:rsidP="0027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A1679">
        <w:rPr>
          <w:rFonts w:ascii="Times New Roman" w:hAnsi="Times New Roman" w:cs="Times New Roman"/>
          <w:b/>
          <w:sz w:val="24"/>
          <w:szCs w:val="24"/>
          <w:lang w:val="lv-LV"/>
        </w:rPr>
        <w:t>Par metu</w:t>
      </w:r>
      <w:r w:rsidR="00E43F8E" w:rsidRPr="00CA167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konkursa robežzīmes – vides objekta “Daugavpils” uzstādīšanai no Lietuvas un Baltkrievijas pusēm</w:t>
      </w:r>
    </w:p>
    <w:p w:rsidR="00E43F8E" w:rsidRPr="00CA1679" w:rsidRDefault="00E43F8E" w:rsidP="007F10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43F8E" w:rsidRPr="00CA1679" w:rsidRDefault="00273084" w:rsidP="00CA16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A167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E43F8E" w:rsidRPr="00CA1679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</w:t>
      </w:r>
      <w:r w:rsidR="009F6045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21.panta ievaddaļu</w:t>
      </w:r>
      <w:r w:rsidR="00E43F8E" w:rsidRPr="00CA167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B6B47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Ministru kabineta 2017.gada 28.februāra noteikumu Nr.107 “</w:t>
      </w:r>
      <w:r w:rsidR="00EA6DCE" w:rsidRPr="00CA1679">
        <w:rPr>
          <w:rFonts w:ascii="Times New Roman" w:hAnsi="Times New Roman" w:cs="Times New Roman"/>
          <w:sz w:val="24"/>
          <w:szCs w:val="24"/>
          <w:lang w:val="lv-LV"/>
        </w:rPr>
        <w:t>Iepirkuma procedūru</w:t>
      </w:r>
      <w:r w:rsidR="00DB6B47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un metu konkursa norises kārtība</w:t>
      </w:r>
      <w:r w:rsidR="009F6045" w:rsidRPr="00CA1679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B6B47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223. un 227.punktu,</w:t>
      </w:r>
      <w:r w:rsidR="00EA6DCE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nodrošinot Publisko iepirkumu likuma prasību izpildi, ņemot vērā Daugavpils pilsētas domes Pilsēt</w:t>
      </w:r>
      <w:r w:rsidR="009F6045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būvniecības un vides komisijas </w:t>
      </w:r>
      <w:r w:rsidR="00EA6DCE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2019.gada 5.jūlija lēmumu Nr.5, </w:t>
      </w:r>
      <w:r w:rsidR="00F63844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8C3965" w:rsidRPr="00CA1679">
        <w:rPr>
          <w:rFonts w:ascii="Times New Roman" w:hAnsi="Times New Roman" w:cs="Times New Roman"/>
          <w:sz w:val="24"/>
          <w:szCs w:val="24"/>
          <w:lang w:val="lv-LV"/>
        </w:rPr>
        <w:t>F</w:t>
      </w:r>
      <w:r w:rsidR="00F63844" w:rsidRPr="00CA167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40854" w:rsidRPr="00CA1679">
        <w:rPr>
          <w:rFonts w:ascii="Times New Roman" w:hAnsi="Times New Roman" w:cs="Times New Roman"/>
          <w:sz w:val="24"/>
          <w:szCs w:val="24"/>
          <w:lang w:val="lv-LV"/>
        </w:rPr>
        <w:t>nanšu komitejas 2019.gada 7.novembra</w:t>
      </w:r>
      <w:r w:rsidR="00822C4D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atzinumu, Domes Pilsētas saim</w:t>
      </w:r>
      <w:r w:rsidR="00C40854" w:rsidRPr="00CA1679">
        <w:rPr>
          <w:rFonts w:ascii="Times New Roman" w:hAnsi="Times New Roman" w:cs="Times New Roman"/>
          <w:sz w:val="24"/>
          <w:szCs w:val="24"/>
          <w:lang w:val="lv-LV"/>
        </w:rPr>
        <w:t>niecības komitejas 2019.gada 7.novembra</w:t>
      </w:r>
      <w:r w:rsidR="00822C4D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 atzinumu, </w:t>
      </w:r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CA1679" w:rsidRPr="00CA1679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EA6DCE" w:rsidRPr="00CA1679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EA6DCE" w:rsidRPr="00CA1679" w:rsidRDefault="00EA6DCE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A6DCE" w:rsidRPr="007F10E0" w:rsidRDefault="00EA6DCE" w:rsidP="00CA1679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0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Atbalstīt robežzīmes – vides objekta </w:t>
      </w:r>
      <w:r w:rsidR="00DA6D3D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“Daugavpils” uzstādīšanu </w:t>
      </w:r>
      <w:r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 Lietuvas </w:t>
      </w:r>
      <w:r w:rsidR="007F10E0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>Baltkrievijas puses</w:t>
      </w:r>
      <w:r w:rsidR="00DA6D3D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paredzēt </w:t>
      </w:r>
      <w:r w:rsidR="00847F06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naudas </w:t>
      </w:r>
      <w:r w:rsidR="00DA6D3D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>līdzekļu</w:t>
      </w:r>
      <w:r w:rsidR="00847F06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2500 EUR apmērā</w:t>
      </w:r>
      <w:r w:rsidR="00DA6D3D" w:rsidRPr="00CA16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iedalīšanu 2020.gada </w:t>
      </w:r>
      <w:r w:rsidR="00DA6D3D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</w:t>
      </w:r>
      <w:r w:rsidR="009F6045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="00DA6D3D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budžetā.</w:t>
      </w:r>
    </w:p>
    <w:p w:rsidR="00DA6D3D" w:rsidRPr="007F10E0" w:rsidRDefault="00DA6D3D" w:rsidP="00CA1679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0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Rīkot metu konkursu par metu sagatavošanu robežzīmei – vides objektam “Daugavpils” no Lietuvas un Baltkrievijas puses</w:t>
      </w:r>
      <w:r w:rsidR="00155F39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Publisko iepirkumu likuma prasībām</w:t>
      </w: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DA6D3D" w:rsidRPr="007F10E0" w:rsidRDefault="009F6045" w:rsidP="00CA1679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0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Centralizēto iepirkumu nodaļai </w:t>
      </w:r>
      <w:r w:rsidR="00F63844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sadarbībā ar </w:t>
      </w:r>
      <w:r w:rsidR="002B2760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galven</w:t>
      </w:r>
      <w:r w:rsidR="00F63844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o māksliniec</w:t>
      </w:r>
      <w:r w:rsidR="002B2760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proofErr w:type="spellStart"/>
      <w:r w:rsidR="002B2760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I.Levš</w:t>
      </w:r>
      <w:r w:rsidR="00F63844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proofErr w:type="spellEnd"/>
      <w:r w:rsidR="00F63844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B2760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sagatav</w:t>
      </w:r>
      <w:r w:rsidR="00F63844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ot metu konkursa nolikumu līdz</w:t>
      </w:r>
      <w:r w:rsidR="002B2760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2019.gada 5.decembrim.</w:t>
      </w:r>
      <w:r w:rsidR="00DA6D3D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:rsidR="00DA6D3D" w:rsidRPr="007F10E0" w:rsidRDefault="0063399A" w:rsidP="00CA1679">
      <w:pPr>
        <w:pStyle w:val="ListParagraph"/>
        <w:keepNext/>
        <w:numPr>
          <w:ilvl w:val="0"/>
          <w:numId w:val="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Izveidot metu konkursa žūrijas komisiju</w:t>
      </w:r>
      <w:r w:rsidR="005B67A5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sekojošā sastāvā :</w:t>
      </w:r>
    </w:p>
    <w:p w:rsidR="005B67A5" w:rsidRPr="007F10E0" w:rsidRDefault="00D30374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Ž</w:t>
      </w:r>
      <w:r w:rsidR="00B8464E" w:rsidRPr="007F10E0">
        <w:rPr>
          <w:rFonts w:ascii="Times New Roman" w:hAnsi="Times New Roman" w:cs="Times New Roman"/>
          <w:b/>
          <w:sz w:val="24"/>
          <w:szCs w:val="24"/>
          <w:lang w:val="lv-LV"/>
        </w:rPr>
        <w:t>ūrijas komisijas priekšsēdētājs</w:t>
      </w:r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– Igors </w:t>
      </w:r>
      <w:proofErr w:type="spellStart"/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>Prelatovs</w:t>
      </w:r>
      <w:proofErr w:type="spellEnd"/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>, Domes priekšsēdētāja vietnieks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7F10E0" w:rsidRDefault="00D30374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Ž</w:t>
      </w:r>
      <w:r w:rsidR="00B8464E" w:rsidRPr="007F10E0">
        <w:rPr>
          <w:rFonts w:ascii="Times New Roman" w:hAnsi="Times New Roman" w:cs="Times New Roman"/>
          <w:b/>
          <w:sz w:val="24"/>
          <w:szCs w:val="24"/>
          <w:lang w:val="lv-LV"/>
        </w:rPr>
        <w:t>ūrijas komisijas priekšsēdētāja vietniece</w:t>
      </w:r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– Ingūna </w:t>
      </w:r>
      <w:proofErr w:type="spellStart"/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>Levša</w:t>
      </w:r>
      <w:proofErr w:type="spellEnd"/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, Domes Pilsētplānošanas un būvniecības departamenta  Pilsētvides nodaļas vadītāja un </w:t>
      </w:r>
      <w:r w:rsidR="00043F6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>pilsētas galvenā māksliniece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F10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8464E" w:rsidRPr="007F10E0" w:rsidRDefault="00D30374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Ž</w:t>
      </w:r>
      <w:r w:rsidR="00B8464E" w:rsidRPr="007F10E0">
        <w:rPr>
          <w:rFonts w:ascii="Times New Roman" w:hAnsi="Times New Roman" w:cs="Times New Roman"/>
          <w:b/>
          <w:sz w:val="24"/>
          <w:szCs w:val="24"/>
          <w:lang w:val="lv-LV"/>
        </w:rPr>
        <w:t>ūrijas komisijas locekļi</w:t>
      </w:r>
      <w:r w:rsidR="00B8464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: </w:t>
      </w:r>
    </w:p>
    <w:p w:rsidR="00F63844" w:rsidRPr="007F10E0" w:rsidRDefault="00F63844" w:rsidP="00CA16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>Inguna Kokina – Domes deputāte, Profesionālās izglītības kompetences centra “Daugavpils dizaina un mākslas vidusskolas “Saules skola”” direktore, sertificēta arhitekte</w:t>
      </w:r>
    </w:p>
    <w:p w:rsidR="00B8464E" w:rsidRPr="007F10E0" w:rsidRDefault="00B8464E" w:rsidP="00CA16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>Igors Aleksejevs – Domes izpilddirektors</w:t>
      </w:r>
      <w:r w:rsidR="00D303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8464E" w:rsidRPr="007F10E0" w:rsidRDefault="00B8464E" w:rsidP="00CA16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Inga Ancāne - </w:t>
      </w:r>
      <w:r w:rsidR="00AC3D2A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Domes P</w:t>
      </w:r>
      <w:r w:rsidR="00043F6E" w:rsidRPr="007F10E0">
        <w:rPr>
          <w:rFonts w:ascii="Times New Roman" w:hAnsi="Times New Roman" w:cs="Times New Roman"/>
          <w:sz w:val="24"/>
          <w:szCs w:val="24"/>
          <w:lang w:val="lv-LV"/>
        </w:rPr>
        <w:t>il</w:t>
      </w:r>
      <w:r w:rsidR="00AC3D2A" w:rsidRPr="007F10E0">
        <w:rPr>
          <w:rFonts w:ascii="Times New Roman" w:hAnsi="Times New Roman" w:cs="Times New Roman"/>
          <w:sz w:val="24"/>
          <w:szCs w:val="24"/>
          <w:lang w:val="lv-LV"/>
        </w:rPr>
        <w:t>sētplānošanas</w:t>
      </w:r>
      <w:r w:rsidR="00043F6E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un būvniecības d</w:t>
      </w:r>
      <w:r w:rsidR="00F63844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epartamenta vadītājas vietniece, </w:t>
      </w:r>
      <w:r w:rsidR="00043F6E" w:rsidRPr="007F10E0">
        <w:rPr>
          <w:rFonts w:ascii="Times New Roman" w:hAnsi="Times New Roman" w:cs="Times New Roman"/>
          <w:sz w:val="24"/>
          <w:szCs w:val="24"/>
          <w:lang w:val="lv-LV"/>
        </w:rPr>
        <w:t>Daugavpils pilsētas</w:t>
      </w:r>
      <w:r w:rsidR="00AC3D2A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3F6E" w:rsidRPr="007F10E0">
        <w:rPr>
          <w:rFonts w:ascii="Times New Roman" w:hAnsi="Times New Roman" w:cs="Times New Roman"/>
          <w:sz w:val="24"/>
          <w:szCs w:val="24"/>
          <w:lang w:val="lv-LV"/>
        </w:rPr>
        <w:t>galvenā arhitekte</w:t>
      </w:r>
      <w:r w:rsidR="00D303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43F6E" w:rsidRPr="007F10E0" w:rsidRDefault="00043F6E" w:rsidP="00CA16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Anna </w:t>
      </w:r>
      <w:proofErr w:type="spellStart"/>
      <w:r w:rsidRPr="007F10E0">
        <w:rPr>
          <w:rFonts w:ascii="Times New Roman" w:hAnsi="Times New Roman" w:cs="Times New Roman"/>
          <w:sz w:val="24"/>
          <w:szCs w:val="24"/>
          <w:lang w:val="lv-LV"/>
        </w:rPr>
        <w:t>Boroduļina</w:t>
      </w:r>
      <w:proofErr w:type="spellEnd"/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– Domes Pilsētplānošanas un būvniecības departamenta  ainavu arhitekte</w:t>
      </w:r>
      <w:r w:rsidR="00D303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43F6E" w:rsidRPr="007F10E0" w:rsidRDefault="00043F6E" w:rsidP="00CA16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Līga </w:t>
      </w:r>
      <w:proofErr w:type="spellStart"/>
      <w:r w:rsidRPr="007F10E0">
        <w:rPr>
          <w:rFonts w:ascii="Times New Roman" w:hAnsi="Times New Roman" w:cs="Times New Roman"/>
          <w:sz w:val="24"/>
          <w:szCs w:val="24"/>
          <w:lang w:val="lv-LV"/>
        </w:rPr>
        <w:t>Čible</w:t>
      </w:r>
      <w:proofErr w:type="spellEnd"/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– Daugavpils pilsētas galvenās mākslinieces vietniece</w:t>
      </w:r>
    </w:p>
    <w:p w:rsidR="00E750A1" w:rsidRPr="007F10E0" w:rsidRDefault="00E312C7" w:rsidP="00CA1679">
      <w:pPr>
        <w:pStyle w:val="NoSpacing"/>
        <w:tabs>
          <w:tab w:val="left" w:pos="426"/>
        </w:tabs>
        <w:ind w:firstLine="6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Raimonds </w:t>
      </w:r>
      <w:proofErr w:type="spellStart"/>
      <w:r w:rsidRPr="007F10E0">
        <w:rPr>
          <w:rFonts w:ascii="Times New Roman" w:hAnsi="Times New Roman" w:cs="Times New Roman"/>
          <w:sz w:val="24"/>
          <w:szCs w:val="24"/>
          <w:lang w:val="lv-LV"/>
        </w:rPr>
        <w:t>Vindulis</w:t>
      </w:r>
      <w:proofErr w:type="spellEnd"/>
      <w:r w:rsidR="00E750A1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F10E0">
        <w:rPr>
          <w:rFonts w:ascii="Times New Roman" w:hAnsi="Times New Roman" w:cs="Times New Roman"/>
          <w:sz w:val="24"/>
          <w:szCs w:val="24"/>
          <w:lang w:val="lv-LV"/>
        </w:rPr>
        <w:t>–  dizaineris, “Mūsdienu mākslas galerijas” vadītājs</w:t>
      </w:r>
      <w:r w:rsidR="00D303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750A1" w:rsidRPr="007F10E0" w:rsidRDefault="006329E5" w:rsidP="00CA1679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0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Ž</w:t>
      </w:r>
      <w:r w:rsidR="00E750A1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ūrijas komisijas atbildīgā sekretāre – Ilga </w:t>
      </w:r>
      <w:proofErr w:type="spellStart"/>
      <w:r w:rsidR="00E750A1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Leikuma</w:t>
      </w:r>
      <w:proofErr w:type="spellEnd"/>
      <w:r w:rsidR="00E750A1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, Domes Centralizēto iepirkumu nodaļas juriste</w:t>
      </w: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DA6D3D" w:rsidRPr="007F10E0" w:rsidRDefault="00784B94" w:rsidP="00CA1679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0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Uzdot metu konkursa  žūrijas komisijai</w:t>
      </w:r>
      <w:r w:rsidR="00DA6D3D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metu konkursa nolikumu un noteikt metu konkursa uzvarētājus.</w:t>
      </w:r>
      <w:r w:rsidR="00DA6D3D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DA6D3D" w:rsidRPr="007F10E0" w:rsidRDefault="00DA6D3D" w:rsidP="00CA1679">
      <w:pPr>
        <w:pStyle w:val="ListParagraph"/>
        <w:keepNext/>
        <w:numPr>
          <w:ilvl w:val="0"/>
          <w:numId w:val="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Noteikt metu konkursa </w:t>
      </w:r>
      <w:r w:rsidR="006D077F" w:rsidRPr="007F10E0">
        <w:rPr>
          <w:rFonts w:ascii="Times New Roman" w:eastAsia="Times New Roman" w:hAnsi="Times New Roman" w:cs="Times New Roman"/>
          <w:sz w:val="24"/>
          <w:szCs w:val="24"/>
          <w:lang w:val="lv-LV"/>
        </w:rPr>
        <w:t>godalgas kopējā vērtībā - 2000 EUR:</w:t>
      </w:r>
    </w:p>
    <w:p w:rsidR="006D077F" w:rsidRPr="007F10E0" w:rsidRDefault="006D077F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296960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F10E0">
        <w:rPr>
          <w:rFonts w:ascii="Times New Roman" w:hAnsi="Times New Roman" w:cs="Times New Roman"/>
          <w:sz w:val="24"/>
          <w:szCs w:val="24"/>
          <w:lang w:val="lv-LV"/>
        </w:rPr>
        <w:t>1.vietas godalga (metu konkursa uzvarētājs) – 1000 EUR</w:t>
      </w:r>
    </w:p>
    <w:p w:rsidR="006D077F" w:rsidRPr="007F10E0" w:rsidRDefault="006D077F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         2.vietas godalga – 700 EUR</w:t>
      </w:r>
    </w:p>
    <w:p w:rsidR="006D077F" w:rsidRPr="007F10E0" w:rsidRDefault="006D077F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         3.vietas godalga -  300 EUR</w:t>
      </w:r>
    </w:p>
    <w:p w:rsidR="00E312C7" w:rsidRPr="007F10E0" w:rsidRDefault="00273084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D3037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0ACD" w:rsidRPr="007F10E0">
        <w:rPr>
          <w:rFonts w:ascii="Times New Roman" w:hAnsi="Times New Roman" w:cs="Times New Roman"/>
          <w:sz w:val="24"/>
          <w:szCs w:val="24"/>
          <w:lang w:val="lv-LV"/>
        </w:rPr>
        <w:t>8.</w:t>
      </w:r>
      <w:r w:rsidR="00E312C7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Paredzēt finansējumu 500 EUR apmērā metu konkursa papildus i</w:t>
      </w:r>
      <w:r w:rsidR="00D00ACD" w:rsidRPr="007F10E0">
        <w:rPr>
          <w:rFonts w:ascii="Times New Roman" w:hAnsi="Times New Roman" w:cs="Times New Roman"/>
          <w:sz w:val="24"/>
          <w:szCs w:val="24"/>
          <w:lang w:val="lv-LV"/>
        </w:rPr>
        <w:t>zdevumiem, tajā skaitā, ekspertu</w:t>
      </w:r>
      <w:r w:rsidR="00E312C7" w:rsidRPr="007F10E0">
        <w:rPr>
          <w:rFonts w:ascii="Times New Roman" w:hAnsi="Times New Roman" w:cs="Times New Roman"/>
          <w:sz w:val="24"/>
          <w:szCs w:val="24"/>
          <w:lang w:val="lv-LV"/>
        </w:rPr>
        <w:t xml:space="preserve"> darba apmaksai.</w:t>
      </w:r>
    </w:p>
    <w:p w:rsidR="00DA6D3D" w:rsidRPr="007F10E0" w:rsidRDefault="00DA6D3D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312C7" w:rsidRPr="007F10E0" w:rsidRDefault="00E312C7" w:rsidP="00CA1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660A64" w:rsidRPr="007F10E0" w:rsidRDefault="00ED4351" w:rsidP="002F1CE4">
      <w:pPr>
        <w:pStyle w:val="NoSpacing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F10E0">
        <w:rPr>
          <w:rFonts w:ascii="Times New Roman" w:hAnsi="Times New Roman" w:cs="Times New Roman"/>
          <w:sz w:val="24"/>
          <w:szCs w:val="24"/>
          <w:lang w:val="lv-LV" w:eastAsia="lv-LV"/>
        </w:rPr>
        <w:t>Domes priekšsēdētājs</w:t>
      </w:r>
      <w:r w:rsidRPr="007F10E0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Pr="007F10E0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r w:rsidR="00660A64" w:rsidRPr="007F10E0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</w:t>
      </w:r>
      <w:r w:rsidR="002F1CE4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 w:rsidR="00660A64" w:rsidRPr="007F10E0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                                      </w:t>
      </w:r>
      <w:proofErr w:type="spellStart"/>
      <w:r w:rsidR="00660A64" w:rsidRPr="007F10E0">
        <w:rPr>
          <w:rFonts w:ascii="Times New Roman" w:hAnsi="Times New Roman" w:cs="Times New Roman"/>
          <w:sz w:val="24"/>
          <w:szCs w:val="24"/>
          <w:lang w:val="lv-LV" w:eastAsia="lv-LV"/>
        </w:rPr>
        <w:t>A.Elksniņš</w:t>
      </w:r>
      <w:proofErr w:type="spellEnd"/>
    </w:p>
    <w:p w:rsidR="00660A64" w:rsidRPr="00BB3DC1" w:rsidRDefault="00660A64" w:rsidP="00CA1679">
      <w:pPr>
        <w:pStyle w:val="NoSpacing"/>
        <w:rPr>
          <w:lang w:val="lv-LV"/>
        </w:rPr>
      </w:pPr>
    </w:p>
    <w:p w:rsidR="00ED4351" w:rsidRPr="00BB3DC1" w:rsidRDefault="00660A64" w:rsidP="00CA1679">
      <w:pPr>
        <w:pStyle w:val="NoSpacing"/>
        <w:rPr>
          <w:lang w:val="lv-LV"/>
        </w:rPr>
      </w:pPr>
      <w:r>
        <w:rPr>
          <w:lang w:val="lv-LV" w:eastAsia="lv-LV"/>
        </w:rPr>
        <w:t xml:space="preserve">                                </w:t>
      </w:r>
      <w:r w:rsidR="00ED4351" w:rsidRPr="00822C4D">
        <w:rPr>
          <w:lang w:val="lv-LV" w:eastAsia="lv-LV"/>
        </w:rPr>
        <w:tab/>
      </w:r>
      <w:r w:rsidR="00ED4351" w:rsidRPr="00822C4D">
        <w:rPr>
          <w:lang w:val="lv-LV" w:eastAsia="lv-LV"/>
        </w:rPr>
        <w:tab/>
      </w:r>
      <w:r w:rsidR="00ED4351" w:rsidRPr="00822C4D">
        <w:rPr>
          <w:lang w:val="lv-LV" w:eastAsia="lv-LV"/>
        </w:rPr>
        <w:tab/>
      </w:r>
    </w:p>
    <w:p w:rsidR="00660A64" w:rsidRDefault="00660A64" w:rsidP="00CA1679">
      <w:pPr>
        <w:pStyle w:val="NoSpacing"/>
        <w:rPr>
          <w:lang w:val="lv-LV"/>
        </w:rPr>
      </w:pPr>
    </w:p>
    <w:p w:rsidR="00E312C7" w:rsidRDefault="00E312C7" w:rsidP="00CA1679">
      <w:pPr>
        <w:pStyle w:val="NoSpacing"/>
        <w:rPr>
          <w:lang w:val="lv-LV"/>
        </w:rPr>
      </w:pPr>
    </w:p>
    <w:p w:rsidR="00E43F8E" w:rsidRDefault="00E312C7" w:rsidP="00CA1679">
      <w:pPr>
        <w:pStyle w:val="NoSpacing"/>
        <w:rPr>
          <w:lang w:val="lv-LV"/>
        </w:rPr>
      </w:pPr>
      <w:r>
        <w:rPr>
          <w:lang w:val="lv-LV"/>
        </w:rPr>
        <w:t xml:space="preserve"> </w:t>
      </w:r>
    </w:p>
    <w:p w:rsidR="002176F7" w:rsidRPr="00E43F8E" w:rsidRDefault="002F1CE4" w:rsidP="007F10E0">
      <w:pPr>
        <w:pStyle w:val="NoSpacing"/>
        <w:rPr>
          <w:lang w:val="lv-LV"/>
        </w:rPr>
      </w:pPr>
    </w:p>
    <w:sectPr w:rsidR="002176F7" w:rsidRPr="00E43F8E" w:rsidSect="00CA1679">
      <w:headerReference w:type="default" r:id="rId10"/>
      <w:pgSz w:w="12240" w:h="15840"/>
      <w:pgMar w:top="284" w:right="1183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65" w:rsidRDefault="008C3965" w:rsidP="008C3965">
      <w:pPr>
        <w:spacing w:after="0" w:line="240" w:lineRule="auto"/>
      </w:pPr>
      <w:r>
        <w:separator/>
      </w:r>
    </w:p>
  </w:endnote>
  <w:endnote w:type="continuationSeparator" w:id="0">
    <w:p w:rsidR="008C3965" w:rsidRDefault="008C3965" w:rsidP="008C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65" w:rsidRDefault="008C3965" w:rsidP="008C3965">
      <w:pPr>
        <w:spacing w:after="0" w:line="240" w:lineRule="auto"/>
      </w:pPr>
      <w:r>
        <w:separator/>
      </w:r>
    </w:p>
  </w:footnote>
  <w:footnote w:type="continuationSeparator" w:id="0">
    <w:p w:rsidR="008C3965" w:rsidRDefault="008C3965" w:rsidP="008C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4902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1679" w:rsidRDefault="00CA16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679" w:rsidRDefault="00CA1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E7E"/>
    <w:multiLevelType w:val="hybridMultilevel"/>
    <w:tmpl w:val="1AFE09FC"/>
    <w:lvl w:ilvl="0" w:tplc="7BE6B0BE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D74C60"/>
    <w:multiLevelType w:val="hybridMultilevel"/>
    <w:tmpl w:val="14020EEA"/>
    <w:lvl w:ilvl="0" w:tplc="D2DAB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8E"/>
    <w:rsid w:val="00043F6E"/>
    <w:rsid w:val="000662D2"/>
    <w:rsid w:val="00155F39"/>
    <w:rsid w:val="00172630"/>
    <w:rsid w:val="001D641B"/>
    <w:rsid w:val="002323F9"/>
    <w:rsid w:val="00273084"/>
    <w:rsid w:val="00296960"/>
    <w:rsid w:val="002B2760"/>
    <w:rsid w:val="002F1CE4"/>
    <w:rsid w:val="003617F9"/>
    <w:rsid w:val="003752B5"/>
    <w:rsid w:val="005B67A5"/>
    <w:rsid w:val="006329E5"/>
    <w:rsid w:val="0063399A"/>
    <w:rsid w:val="00660A64"/>
    <w:rsid w:val="006B23E5"/>
    <w:rsid w:val="006D077F"/>
    <w:rsid w:val="00784B94"/>
    <w:rsid w:val="007F10E0"/>
    <w:rsid w:val="00822C4D"/>
    <w:rsid w:val="00847F06"/>
    <w:rsid w:val="008C3965"/>
    <w:rsid w:val="00917331"/>
    <w:rsid w:val="009E224F"/>
    <w:rsid w:val="009F6045"/>
    <w:rsid w:val="00AC3D2A"/>
    <w:rsid w:val="00B8464E"/>
    <w:rsid w:val="00C40854"/>
    <w:rsid w:val="00CA1679"/>
    <w:rsid w:val="00D00ACD"/>
    <w:rsid w:val="00D30374"/>
    <w:rsid w:val="00DA6D3D"/>
    <w:rsid w:val="00DB6B47"/>
    <w:rsid w:val="00E312C7"/>
    <w:rsid w:val="00E43F8E"/>
    <w:rsid w:val="00E53B95"/>
    <w:rsid w:val="00E6297A"/>
    <w:rsid w:val="00E750A1"/>
    <w:rsid w:val="00EA6DCE"/>
    <w:rsid w:val="00EC5195"/>
    <w:rsid w:val="00ED4351"/>
    <w:rsid w:val="00F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A97678A-0A45-44B7-A29B-BAAABF2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rsid w:val="00E4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65"/>
  </w:style>
  <w:style w:type="paragraph" w:styleId="Footer">
    <w:name w:val="footer"/>
    <w:basedOn w:val="Normal"/>
    <w:link w:val="FooterChar"/>
    <w:uiPriority w:val="99"/>
    <w:unhideWhenUsed/>
    <w:rsid w:val="008C3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65"/>
  </w:style>
  <w:style w:type="paragraph" w:styleId="NoSpacing">
    <w:name w:val="No Spacing"/>
    <w:uiPriority w:val="1"/>
    <w:qFormat/>
    <w:rsid w:val="007F1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7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F1C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F1CE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77B8-DBDB-4388-B2F1-80110F84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Ernests Joksts</dc:creator>
  <cp:lastModifiedBy>Ina Skipare</cp:lastModifiedBy>
  <cp:revision>8</cp:revision>
  <cp:lastPrinted>2019-11-14T13:51:00Z</cp:lastPrinted>
  <dcterms:created xsi:type="dcterms:W3CDTF">2019-11-08T08:14:00Z</dcterms:created>
  <dcterms:modified xsi:type="dcterms:W3CDTF">2019-11-20T07:50:00Z</dcterms:modified>
</cp:coreProperties>
</file>