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5C31" w:rsidRPr="0082689F" w:rsidRDefault="00AF5C31" w:rsidP="00112DEC">
      <w:pPr>
        <w:pStyle w:val="Title"/>
        <w:tabs>
          <w:tab w:val="left" w:pos="3960"/>
        </w:tabs>
        <w:rPr>
          <w:rFonts w:ascii="Times New Roman" w:hAnsi="Times New Roman"/>
          <w:sz w:val="22"/>
          <w:szCs w:val="22"/>
        </w:rPr>
      </w:pPr>
      <w:r w:rsidRPr="0082689F">
        <w:rPr>
          <w:rFonts w:ascii="Times New Roman" w:hAnsi="Times New Roman"/>
          <w:sz w:val="22"/>
          <w:szCs w:val="22"/>
        </w:rPr>
        <w:object w:dxaOrig="675" w:dyaOrig="8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7" o:title=""/>
          </v:shape>
          <o:OLEObject Type="Embed" ProgID="Word.Picture.8" ShapeID="_x0000_i1025" DrawAspect="Content" ObjectID="_1631520185" r:id="rId8"/>
        </w:object>
      </w:r>
    </w:p>
    <w:p w:rsidR="00AF5C31" w:rsidRPr="006E378D" w:rsidRDefault="00AF5C31" w:rsidP="00112DEC">
      <w:pPr>
        <w:pStyle w:val="Title"/>
        <w:tabs>
          <w:tab w:val="left" w:pos="3969"/>
          <w:tab w:val="left" w:pos="4395"/>
        </w:tabs>
        <w:rPr>
          <w:rFonts w:ascii="Times New Roman" w:hAnsi="Times New Roman"/>
          <w:b w:val="0"/>
          <w:bCs w:val="0"/>
          <w:sz w:val="28"/>
          <w:szCs w:val="28"/>
        </w:rPr>
      </w:pPr>
    </w:p>
    <w:p w:rsidR="00AF5C31" w:rsidRPr="006E378D" w:rsidRDefault="00AF5C31" w:rsidP="00112DEC">
      <w:pPr>
        <w:pStyle w:val="Title"/>
        <w:tabs>
          <w:tab w:val="left" w:pos="3969"/>
          <w:tab w:val="left" w:pos="4395"/>
        </w:tabs>
        <w:rPr>
          <w:rFonts w:ascii="Times New Roman" w:hAnsi="Times New Roman"/>
          <w:b w:val="0"/>
          <w:bCs w:val="0"/>
          <w:sz w:val="28"/>
          <w:szCs w:val="28"/>
        </w:rPr>
      </w:pPr>
      <w:r w:rsidRPr="006E378D">
        <w:rPr>
          <w:rFonts w:ascii="Times New Roman" w:hAnsi="Times New Roman"/>
          <w:b w:val="0"/>
          <w:bCs w:val="0"/>
          <w:sz w:val="28"/>
          <w:szCs w:val="28"/>
        </w:rPr>
        <w:t xml:space="preserve">  LATVIJAS REPUBLIKAS</w:t>
      </w:r>
    </w:p>
    <w:p w:rsidR="00AF5C31" w:rsidRPr="006E378D" w:rsidRDefault="00AF5C31" w:rsidP="00112DEC">
      <w:pPr>
        <w:pStyle w:val="Title"/>
        <w:tabs>
          <w:tab w:val="left" w:pos="3969"/>
          <w:tab w:val="left" w:pos="4395"/>
        </w:tabs>
        <w:rPr>
          <w:rFonts w:ascii="Times New Roman" w:hAnsi="Times New Roman"/>
          <w:sz w:val="28"/>
          <w:szCs w:val="28"/>
        </w:rPr>
      </w:pPr>
      <w:r w:rsidRPr="006E378D">
        <w:rPr>
          <w:rFonts w:ascii="Times New Roman" w:hAnsi="Times New Roman"/>
          <w:sz w:val="28"/>
          <w:szCs w:val="28"/>
        </w:rPr>
        <w:t>DAUGAVPILS PILSĒTAS DOME</w:t>
      </w:r>
    </w:p>
    <w:p w:rsidR="00AF5C31" w:rsidRPr="0082689F" w:rsidRDefault="00AF5C31" w:rsidP="00112DEC">
      <w:pPr>
        <w:jc w:val="center"/>
        <w:rPr>
          <w:rFonts w:ascii="Times New Roman" w:hAnsi="Times New Roman"/>
          <w:sz w:val="18"/>
          <w:szCs w:val="18"/>
          <w:u w:val="single"/>
        </w:rPr>
      </w:pPr>
      <w:r w:rsidRPr="0082689F">
        <w:rPr>
          <w:rFonts w:ascii="Times New Roman" w:hAnsi="Times New Roman"/>
          <w:sz w:val="18"/>
          <w:szCs w:val="18"/>
        </w:rPr>
        <w:pict>
          <v:line id="Straight Connector 1" o:spid="_x0000_s1026" style="position:absolute;left:0;text-align:left;z-index:251659264;visibility:visible" from="-9pt,7.3pt" to="459pt,7.3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" strokeweight="1.5pt">
            <w10:wrap type="topAndBottom"/>
          </v:line>
        </w:pict>
      </w:r>
      <w:proofErr w:type="spellStart"/>
      <w:r w:rsidRPr="0082689F">
        <w:rPr>
          <w:rFonts w:ascii="Times New Roman" w:hAnsi="Times New Roman"/>
          <w:sz w:val="18"/>
          <w:szCs w:val="18"/>
        </w:rPr>
        <w:t>Reģ</w:t>
      </w:r>
      <w:proofErr w:type="spellEnd"/>
      <w:r w:rsidRPr="0082689F">
        <w:rPr>
          <w:rFonts w:ascii="Times New Roman" w:hAnsi="Times New Roman"/>
          <w:sz w:val="18"/>
          <w:szCs w:val="18"/>
        </w:rPr>
        <w:t>. Nr. 90000077325, K. Valdemāra iela 1, Daugavpils, LV-5401, tālrunis 6</w:t>
      </w:r>
      <w:r w:rsidRPr="0082689F">
        <w:rPr>
          <w:rFonts w:ascii="Times New Roman" w:hAnsi="Times New Roman"/>
          <w:sz w:val="18"/>
          <w:szCs w:val="18"/>
          <w:lang w:val="pl-PL"/>
        </w:rPr>
        <w:t xml:space="preserve">5404344, 65404346, fakss 65421941 </w:t>
      </w:r>
      <w:r>
        <w:rPr>
          <w:rFonts w:ascii="Times New Roman" w:hAnsi="Times New Roman"/>
          <w:sz w:val="18"/>
          <w:szCs w:val="18"/>
          <w:lang w:val="pl-PL"/>
        </w:rPr>
        <w:t xml:space="preserve">              </w:t>
      </w:r>
      <w:r w:rsidRPr="0082689F">
        <w:rPr>
          <w:rFonts w:ascii="Times New Roman" w:hAnsi="Times New Roman"/>
          <w:sz w:val="18"/>
          <w:szCs w:val="18"/>
        </w:rPr>
        <w:t>e-pasts: info@daugavpils.lv   www.daugavpils.lv</w:t>
      </w:r>
    </w:p>
    <w:p w:rsidR="00AF5C31" w:rsidRPr="0082689F" w:rsidRDefault="00AF5C31" w:rsidP="00112DEC">
      <w:pPr>
        <w:pStyle w:val="Web"/>
        <w:spacing w:before="0" w:after="0"/>
        <w:rPr>
          <w:sz w:val="22"/>
          <w:szCs w:val="22"/>
          <w:lang w:val="lv-LV"/>
        </w:rPr>
      </w:pPr>
    </w:p>
    <w:p w:rsidR="006C040C" w:rsidRDefault="006C040C" w:rsidP="004C2D97">
      <w:pPr>
        <w:pStyle w:val="Web"/>
        <w:spacing w:before="0" w:after="0"/>
        <w:jc w:val="center"/>
        <w:rPr>
          <w:b/>
          <w:szCs w:val="24"/>
          <w:lang w:val="lv-LV"/>
        </w:rPr>
      </w:pPr>
    </w:p>
    <w:p w:rsidR="004C2D97" w:rsidRDefault="004C2D97" w:rsidP="004C2D97">
      <w:pPr>
        <w:pStyle w:val="Web"/>
        <w:spacing w:before="0" w:after="0"/>
        <w:jc w:val="center"/>
        <w:rPr>
          <w:b/>
          <w:szCs w:val="24"/>
          <w:lang w:val="lv-LV"/>
        </w:rPr>
      </w:pPr>
      <w:r>
        <w:rPr>
          <w:b/>
          <w:szCs w:val="24"/>
          <w:lang w:val="lv-LV"/>
        </w:rPr>
        <w:t>SĒDES  PROTOKOLS</w:t>
      </w:r>
    </w:p>
    <w:p w:rsidR="004C2D97" w:rsidRDefault="004C2D97" w:rsidP="004C2D97">
      <w:pPr>
        <w:pStyle w:val="Web"/>
        <w:spacing w:before="0" w:after="0"/>
        <w:jc w:val="center"/>
        <w:rPr>
          <w:bCs/>
          <w:szCs w:val="24"/>
          <w:lang w:val="lv-LV"/>
        </w:rPr>
      </w:pPr>
      <w:r>
        <w:rPr>
          <w:bCs/>
          <w:szCs w:val="24"/>
          <w:lang w:val="lv-LV"/>
        </w:rPr>
        <w:t>Daugavpilī</w:t>
      </w:r>
    </w:p>
    <w:p w:rsidR="004C2D97" w:rsidRDefault="004C2D97" w:rsidP="004C2D97">
      <w:pPr>
        <w:pStyle w:val="Web"/>
        <w:spacing w:before="0" w:after="0"/>
        <w:rPr>
          <w:szCs w:val="24"/>
          <w:lang w:val="lv-LV"/>
        </w:rPr>
      </w:pPr>
    </w:p>
    <w:p w:rsidR="004C2D97" w:rsidRDefault="004C2D97" w:rsidP="004C2D97">
      <w:pPr>
        <w:pStyle w:val="Web"/>
        <w:spacing w:before="0" w:after="0"/>
        <w:rPr>
          <w:szCs w:val="24"/>
          <w:lang w:val="lv-LV"/>
        </w:rPr>
      </w:pPr>
    </w:p>
    <w:p w:rsidR="004C2D97" w:rsidRPr="00140D7E" w:rsidRDefault="004C2D97" w:rsidP="004C2D97">
      <w:pPr>
        <w:pStyle w:val="Web"/>
        <w:spacing w:before="0" w:after="0"/>
        <w:rPr>
          <w:b/>
          <w:bCs/>
          <w:szCs w:val="24"/>
          <w:lang w:val="lv-LV"/>
        </w:rPr>
      </w:pPr>
      <w:r w:rsidRPr="00140D7E">
        <w:rPr>
          <w:szCs w:val="24"/>
          <w:lang w:val="lv-LV"/>
        </w:rPr>
        <w:t xml:space="preserve">2019.gada </w:t>
      </w:r>
      <w:r>
        <w:rPr>
          <w:szCs w:val="24"/>
          <w:lang w:val="lv-LV"/>
        </w:rPr>
        <w:t>26</w:t>
      </w:r>
      <w:r w:rsidRPr="00140D7E">
        <w:rPr>
          <w:szCs w:val="24"/>
          <w:lang w:val="lv-LV"/>
        </w:rPr>
        <w:t>.</w:t>
      </w:r>
      <w:r>
        <w:rPr>
          <w:szCs w:val="24"/>
          <w:lang w:val="lv-LV"/>
        </w:rPr>
        <w:t>septembrī</w:t>
      </w:r>
      <w:r w:rsidRPr="00140D7E">
        <w:rPr>
          <w:szCs w:val="24"/>
          <w:lang w:val="lv-LV"/>
        </w:rPr>
        <w:t xml:space="preserve">                                                                                         </w:t>
      </w:r>
      <w:r>
        <w:rPr>
          <w:szCs w:val="24"/>
          <w:lang w:val="lv-LV"/>
        </w:rPr>
        <w:t xml:space="preserve">   </w:t>
      </w:r>
      <w:r w:rsidRPr="00140D7E">
        <w:rPr>
          <w:szCs w:val="24"/>
          <w:lang w:val="lv-LV"/>
        </w:rPr>
        <w:t xml:space="preserve"> </w:t>
      </w:r>
      <w:r>
        <w:rPr>
          <w:szCs w:val="24"/>
          <w:lang w:val="lv-LV"/>
        </w:rPr>
        <w:t>Nr.32</w:t>
      </w:r>
      <w:r w:rsidRPr="005D0947">
        <w:rPr>
          <w:szCs w:val="24"/>
          <w:lang w:val="lv-LV"/>
        </w:rPr>
        <w:tab/>
      </w:r>
      <w:r w:rsidRPr="00140D7E">
        <w:rPr>
          <w:szCs w:val="24"/>
          <w:lang w:val="lv-LV"/>
        </w:rPr>
        <w:tab/>
        <w:t xml:space="preserve">                    </w:t>
      </w:r>
      <w:r w:rsidRPr="00140D7E">
        <w:rPr>
          <w:szCs w:val="24"/>
          <w:lang w:val="lv-LV"/>
        </w:rPr>
        <w:tab/>
      </w:r>
      <w:r w:rsidRPr="00140D7E">
        <w:rPr>
          <w:szCs w:val="24"/>
          <w:lang w:val="lv-LV"/>
        </w:rPr>
        <w:tab/>
      </w:r>
      <w:r w:rsidRPr="00140D7E">
        <w:rPr>
          <w:szCs w:val="24"/>
          <w:lang w:val="lv-LV"/>
        </w:rPr>
        <w:tab/>
      </w:r>
      <w:r w:rsidRPr="00140D7E">
        <w:rPr>
          <w:szCs w:val="24"/>
          <w:lang w:val="lv-LV"/>
        </w:rPr>
        <w:tab/>
      </w:r>
    </w:p>
    <w:p w:rsidR="004C2D97" w:rsidRPr="00140D7E" w:rsidRDefault="004C2D97" w:rsidP="004C2D97">
      <w:pPr>
        <w:pStyle w:val="Web"/>
        <w:spacing w:before="0" w:after="0"/>
        <w:rPr>
          <w:szCs w:val="24"/>
          <w:lang w:val="lv-LV"/>
        </w:rPr>
      </w:pPr>
      <w:r w:rsidRPr="00140D7E">
        <w:rPr>
          <w:szCs w:val="24"/>
          <w:lang w:val="lv-LV"/>
        </w:rPr>
        <w:t>SĒDE NOTIEK DOMES SĒŽU ZĀLĒ</w:t>
      </w:r>
    </w:p>
    <w:p w:rsidR="004C2D97" w:rsidRPr="00140D7E" w:rsidRDefault="004C2D97" w:rsidP="004C2D97">
      <w:pPr>
        <w:pStyle w:val="Web"/>
        <w:spacing w:before="0" w:after="0"/>
        <w:rPr>
          <w:szCs w:val="24"/>
          <w:lang w:val="lv-LV"/>
        </w:rPr>
      </w:pPr>
    </w:p>
    <w:p w:rsidR="004C2D97" w:rsidRPr="00140D7E" w:rsidRDefault="004C2D97" w:rsidP="004C2D97">
      <w:pPr>
        <w:pStyle w:val="Web"/>
        <w:spacing w:before="0" w:after="0"/>
        <w:jc w:val="both"/>
        <w:rPr>
          <w:szCs w:val="24"/>
          <w:lang w:val="lv-LV"/>
        </w:rPr>
      </w:pPr>
      <w:r>
        <w:rPr>
          <w:szCs w:val="24"/>
          <w:lang w:val="lv-LV"/>
        </w:rPr>
        <w:t xml:space="preserve">SĒDE SASAUKTA </w:t>
      </w:r>
      <w:r>
        <w:rPr>
          <w:szCs w:val="24"/>
          <w:lang w:val="lv-LV"/>
        </w:rPr>
        <w:tab/>
        <w:t>plkst. 14</w:t>
      </w:r>
      <w:r w:rsidRPr="00140D7E">
        <w:rPr>
          <w:szCs w:val="24"/>
          <w:lang w:val="lv-LV"/>
        </w:rPr>
        <w:t>.00</w:t>
      </w:r>
    </w:p>
    <w:p w:rsidR="004C2D97" w:rsidRDefault="004C2D97" w:rsidP="004C2D97">
      <w:pPr>
        <w:pStyle w:val="Web"/>
        <w:spacing w:before="0" w:after="0"/>
        <w:rPr>
          <w:szCs w:val="24"/>
          <w:lang w:val="lv-LV"/>
        </w:rPr>
      </w:pPr>
      <w:r w:rsidRPr="00140D7E">
        <w:rPr>
          <w:szCs w:val="24"/>
          <w:lang w:val="lv-LV"/>
        </w:rPr>
        <w:t xml:space="preserve">SĒDI ATKLĀJ </w:t>
      </w:r>
      <w:r w:rsidRPr="00140D7E">
        <w:rPr>
          <w:szCs w:val="24"/>
          <w:lang w:val="lv-LV"/>
        </w:rPr>
        <w:tab/>
        <w:t>plk</w:t>
      </w:r>
      <w:r>
        <w:rPr>
          <w:szCs w:val="24"/>
          <w:lang w:val="lv-LV"/>
        </w:rPr>
        <w:t>st. 14</w:t>
      </w:r>
      <w:r w:rsidRPr="00140D7E">
        <w:rPr>
          <w:szCs w:val="24"/>
          <w:lang w:val="lv-LV"/>
        </w:rPr>
        <w:t>.00</w:t>
      </w:r>
    </w:p>
    <w:p w:rsidR="004C2D97" w:rsidRDefault="004C2D97" w:rsidP="004C2D97">
      <w:pPr>
        <w:pStyle w:val="Web"/>
        <w:spacing w:before="0" w:after="0"/>
        <w:rPr>
          <w:szCs w:val="24"/>
          <w:lang w:val="lv-LV"/>
        </w:rPr>
      </w:pPr>
    </w:p>
    <w:p w:rsidR="004C2D97" w:rsidRDefault="004C2D97" w:rsidP="004C2D97">
      <w:pPr>
        <w:jc w:val="both"/>
        <w:rPr>
          <w:rFonts w:ascii="Times New Roman" w:hAnsi="Times New Roman"/>
          <w:sz w:val="24"/>
          <w:szCs w:val="24"/>
        </w:rPr>
      </w:pPr>
      <w:r w:rsidRPr="00683920">
        <w:rPr>
          <w:rFonts w:ascii="Times New Roman" w:hAnsi="Times New Roman"/>
          <w:sz w:val="24"/>
          <w:szCs w:val="24"/>
        </w:rPr>
        <w:t>SĒDES DARBA KĀRTĪBA:</w:t>
      </w:r>
    </w:p>
    <w:p w:rsidR="004C2D97" w:rsidRPr="004C2D97" w:rsidRDefault="004C2D97" w:rsidP="004C2D97">
      <w:pPr>
        <w:pStyle w:val="ListParagraph"/>
        <w:numPr>
          <w:ilvl w:val="0"/>
          <w:numId w:val="1"/>
        </w:numPr>
        <w:jc w:val="both"/>
        <w:rPr>
          <w:rFonts w:ascii="Times New Roman" w:hAnsi="Times New Roman"/>
          <w:sz w:val="24"/>
          <w:szCs w:val="24"/>
        </w:rPr>
      </w:pPr>
      <w:r w:rsidRPr="00227610">
        <w:rPr>
          <w:rFonts w:ascii="Times New Roman" w:hAnsi="Times New Roman"/>
          <w:iCs/>
          <w:sz w:val="24"/>
          <w:szCs w:val="24"/>
        </w:rPr>
        <w:t>Par kustamās mantas (kokmateriālu) atsavināšanu</w:t>
      </w:r>
      <w:r>
        <w:rPr>
          <w:rFonts w:ascii="Times New Roman" w:hAnsi="Times New Roman"/>
          <w:iCs/>
          <w:sz w:val="24"/>
          <w:szCs w:val="24"/>
        </w:rPr>
        <w:t>.</w:t>
      </w:r>
    </w:p>
    <w:p w:rsidR="004C2D97" w:rsidRPr="004C2D97" w:rsidRDefault="004C2D97" w:rsidP="004C2D97">
      <w:pPr>
        <w:pStyle w:val="ListParagraph"/>
        <w:numPr>
          <w:ilvl w:val="0"/>
          <w:numId w:val="1"/>
        </w:numPr>
        <w:spacing w:after="0" w:line="240" w:lineRule="auto"/>
        <w:ind w:left="0" w:firstLine="360"/>
        <w:jc w:val="both"/>
        <w:rPr>
          <w:rFonts w:ascii="Times New Roman" w:hAnsi="Times New Roman"/>
          <w:iCs/>
          <w:sz w:val="24"/>
          <w:szCs w:val="24"/>
        </w:rPr>
      </w:pPr>
      <w:r w:rsidRPr="004C2D97">
        <w:rPr>
          <w:rFonts w:ascii="Times New Roman" w:hAnsi="Times New Roman"/>
          <w:iCs/>
          <w:sz w:val="24"/>
          <w:szCs w:val="24"/>
        </w:rPr>
        <w:t>Par apropriācijas palielināšanu Daugavpils pilsētas Izglītības pārvaldes pamatbudžeta programmā „Iestādes darbības nodrošināšana”</w:t>
      </w:r>
      <w:r>
        <w:rPr>
          <w:rFonts w:ascii="Times New Roman" w:hAnsi="Times New Roman"/>
          <w:iCs/>
          <w:sz w:val="24"/>
          <w:szCs w:val="24"/>
        </w:rPr>
        <w:t>.</w:t>
      </w:r>
    </w:p>
    <w:p w:rsidR="004C2D97" w:rsidRPr="004C2D97" w:rsidRDefault="004C2D97" w:rsidP="004C2D97">
      <w:pPr>
        <w:pStyle w:val="ListParagraph"/>
        <w:numPr>
          <w:ilvl w:val="0"/>
          <w:numId w:val="1"/>
        </w:numPr>
        <w:jc w:val="both"/>
        <w:rPr>
          <w:rFonts w:ascii="Times New Roman" w:hAnsi="Times New Roman"/>
          <w:sz w:val="24"/>
          <w:szCs w:val="24"/>
        </w:rPr>
      </w:pPr>
      <w:r w:rsidRPr="00227610">
        <w:rPr>
          <w:rFonts w:ascii="Times New Roman" w:hAnsi="Times New Roman"/>
          <w:iCs/>
          <w:sz w:val="24"/>
          <w:szCs w:val="24"/>
        </w:rPr>
        <w:t>Par atbalstu projektiem un apropriācijas palielināšanu</w:t>
      </w:r>
      <w:r>
        <w:rPr>
          <w:rFonts w:ascii="Times New Roman" w:hAnsi="Times New Roman"/>
          <w:iCs/>
          <w:sz w:val="24"/>
          <w:szCs w:val="24"/>
        </w:rPr>
        <w:t>.</w:t>
      </w:r>
    </w:p>
    <w:p w:rsidR="004C2D97" w:rsidRPr="004C2D97" w:rsidRDefault="004C2D97" w:rsidP="004C2D97">
      <w:pPr>
        <w:pStyle w:val="ListParagraph"/>
        <w:numPr>
          <w:ilvl w:val="0"/>
          <w:numId w:val="1"/>
        </w:numPr>
        <w:spacing w:after="0" w:line="240" w:lineRule="auto"/>
        <w:ind w:left="0" w:firstLine="360"/>
        <w:jc w:val="both"/>
        <w:rPr>
          <w:rFonts w:ascii="Times New Roman" w:hAnsi="Times New Roman"/>
          <w:iCs/>
          <w:sz w:val="24"/>
          <w:szCs w:val="24"/>
        </w:rPr>
      </w:pPr>
      <w:r w:rsidRPr="004C2D97">
        <w:rPr>
          <w:rFonts w:ascii="Times New Roman" w:hAnsi="Times New Roman"/>
          <w:iCs/>
          <w:sz w:val="24"/>
          <w:szCs w:val="24"/>
        </w:rPr>
        <w:t>Par Daugavpils pilsētas Izglītības pārvaldes padotībā esošo Daugavpils pilsētas pašvaldības izglītības iestāžu direktoru/vadītāju mēneša darba algas likmju apstiprināšanu</w:t>
      </w:r>
      <w:r>
        <w:rPr>
          <w:rFonts w:ascii="Times New Roman" w:hAnsi="Times New Roman"/>
          <w:iCs/>
          <w:sz w:val="24"/>
          <w:szCs w:val="24"/>
        </w:rPr>
        <w:t>.</w:t>
      </w:r>
    </w:p>
    <w:p w:rsidR="004C2D97" w:rsidRPr="004C2D97" w:rsidRDefault="004C2D97" w:rsidP="004C2D97">
      <w:pPr>
        <w:pStyle w:val="ListParagraph"/>
        <w:numPr>
          <w:ilvl w:val="0"/>
          <w:numId w:val="1"/>
        </w:numPr>
        <w:jc w:val="both"/>
        <w:rPr>
          <w:rFonts w:ascii="Times New Roman" w:hAnsi="Times New Roman"/>
          <w:sz w:val="24"/>
          <w:szCs w:val="24"/>
        </w:rPr>
      </w:pPr>
      <w:r w:rsidRPr="00F52B33">
        <w:rPr>
          <w:rFonts w:ascii="Times New Roman" w:hAnsi="Times New Roman"/>
          <w:iCs/>
          <w:sz w:val="24"/>
          <w:szCs w:val="24"/>
        </w:rPr>
        <w:t>Par grozījumu Daugavpils 16.vidusskolas nolikumā</w:t>
      </w:r>
      <w:r>
        <w:rPr>
          <w:rFonts w:ascii="Times New Roman" w:hAnsi="Times New Roman"/>
          <w:iCs/>
          <w:sz w:val="24"/>
          <w:szCs w:val="24"/>
        </w:rPr>
        <w:t>.</w:t>
      </w:r>
    </w:p>
    <w:p w:rsidR="004C2D97" w:rsidRPr="004C2D97" w:rsidRDefault="004C2D97" w:rsidP="004C2D97">
      <w:pPr>
        <w:pStyle w:val="ListParagraph"/>
        <w:numPr>
          <w:ilvl w:val="0"/>
          <w:numId w:val="1"/>
        </w:numPr>
        <w:ind w:left="0" w:firstLine="360"/>
        <w:jc w:val="both"/>
        <w:rPr>
          <w:rFonts w:ascii="Times New Roman" w:hAnsi="Times New Roman"/>
          <w:sz w:val="24"/>
          <w:szCs w:val="24"/>
        </w:rPr>
      </w:pPr>
      <w:r w:rsidRPr="00227610">
        <w:rPr>
          <w:rFonts w:ascii="Times New Roman" w:hAnsi="Times New Roman"/>
          <w:iCs/>
          <w:sz w:val="24"/>
          <w:szCs w:val="24"/>
        </w:rPr>
        <w:t>Par apropriācijas pārdali Daugavpils pilsētas pašvaldības tūrisma attīstības un informācijas aģentūrai</w:t>
      </w:r>
      <w:r>
        <w:rPr>
          <w:rFonts w:ascii="Times New Roman" w:hAnsi="Times New Roman"/>
          <w:iCs/>
          <w:sz w:val="24"/>
          <w:szCs w:val="24"/>
        </w:rPr>
        <w:t>.</w:t>
      </w:r>
    </w:p>
    <w:p w:rsidR="004C2D97" w:rsidRPr="004C2D97" w:rsidRDefault="004C2D97" w:rsidP="004C2D97">
      <w:pPr>
        <w:pStyle w:val="ListParagraph"/>
        <w:numPr>
          <w:ilvl w:val="0"/>
          <w:numId w:val="1"/>
        </w:numPr>
        <w:ind w:left="0" w:firstLine="360"/>
        <w:jc w:val="both"/>
        <w:rPr>
          <w:rFonts w:ascii="Times New Roman" w:hAnsi="Times New Roman"/>
          <w:sz w:val="24"/>
          <w:szCs w:val="24"/>
        </w:rPr>
      </w:pPr>
      <w:r w:rsidRPr="00227610">
        <w:rPr>
          <w:rFonts w:ascii="Times New Roman" w:hAnsi="Times New Roman"/>
          <w:iCs/>
          <w:sz w:val="24"/>
          <w:szCs w:val="24"/>
        </w:rPr>
        <w:t>Par saistošo noteikumu apstiprināšanu</w:t>
      </w:r>
      <w:r>
        <w:rPr>
          <w:rFonts w:ascii="Times New Roman" w:hAnsi="Times New Roman"/>
          <w:iCs/>
          <w:sz w:val="24"/>
          <w:szCs w:val="24"/>
        </w:rPr>
        <w:t>.</w:t>
      </w:r>
    </w:p>
    <w:p w:rsidR="004C2D97" w:rsidRPr="004C2D97" w:rsidRDefault="004C2D97" w:rsidP="004C2D97">
      <w:pPr>
        <w:pStyle w:val="ListParagraph"/>
        <w:numPr>
          <w:ilvl w:val="0"/>
          <w:numId w:val="1"/>
        </w:numPr>
        <w:ind w:left="0" w:firstLine="360"/>
        <w:jc w:val="both"/>
        <w:rPr>
          <w:rFonts w:ascii="Times New Roman" w:hAnsi="Times New Roman"/>
          <w:sz w:val="24"/>
          <w:szCs w:val="24"/>
        </w:rPr>
      </w:pPr>
      <w:r w:rsidRPr="00227610">
        <w:rPr>
          <w:rFonts w:ascii="Times New Roman" w:hAnsi="Times New Roman"/>
          <w:iCs/>
          <w:sz w:val="24"/>
          <w:szCs w:val="24"/>
        </w:rPr>
        <w:t>Par Daugavpils pilsētas domes budžeta iestādes „Latgales Centrālā bibliotēka” maksas pakalpojumu cenrādi</w:t>
      </w:r>
      <w:r>
        <w:rPr>
          <w:rFonts w:ascii="Times New Roman" w:hAnsi="Times New Roman"/>
          <w:iCs/>
          <w:sz w:val="24"/>
          <w:szCs w:val="24"/>
        </w:rPr>
        <w:t>.</w:t>
      </w:r>
      <w:r>
        <w:rPr>
          <w:rFonts w:ascii="Times New Roman" w:hAnsi="Times New Roman"/>
          <w:iCs/>
          <w:sz w:val="24"/>
          <w:szCs w:val="24"/>
        </w:rPr>
        <w:tab/>
      </w:r>
    </w:p>
    <w:p w:rsidR="004C2D97" w:rsidRPr="004C2D97" w:rsidRDefault="004C2D97" w:rsidP="004C2D97">
      <w:pPr>
        <w:pStyle w:val="ListParagraph"/>
        <w:numPr>
          <w:ilvl w:val="0"/>
          <w:numId w:val="1"/>
        </w:numPr>
        <w:ind w:left="0" w:firstLine="360"/>
        <w:jc w:val="both"/>
        <w:rPr>
          <w:rFonts w:ascii="Times New Roman" w:hAnsi="Times New Roman"/>
          <w:sz w:val="24"/>
          <w:szCs w:val="24"/>
        </w:rPr>
      </w:pPr>
      <w:r w:rsidRPr="00227610">
        <w:rPr>
          <w:rFonts w:ascii="Times New Roman" w:hAnsi="Times New Roman"/>
          <w:iCs/>
          <w:sz w:val="24"/>
          <w:szCs w:val="24"/>
        </w:rPr>
        <w:t>Par Daugavpils pilsētas pašvaldības iestādes „Daugavpils Novadpētniecības un mākslas muzejs” maksas pakalpojumu cenrādi</w:t>
      </w:r>
      <w:r>
        <w:rPr>
          <w:rFonts w:ascii="Times New Roman" w:hAnsi="Times New Roman"/>
          <w:iCs/>
          <w:sz w:val="24"/>
          <w:szCs w:val="24"/>
        </w:rPr>
        <w:t>.</w:t>
      </w:r>
    </w:p>
    <w:p w:rsidR="004C2D97" w:rsidRPr="004C2D97" w:rsidRDefault="004C2D97" w:rsidP="004C2D97">
      <w:pPr>
        <w:pStyle w:val="ListParagraph"/>
        <w:numPr>
          <w:ilvl w:val="0"/>
          <w:numId w:val="1"/>
        </w:numPr>
        <w:ind w:left="0" w:firstLine="360"/>
        <w:jc w:val="both"/>
        <w:rPr>
          <w:rFonts w:ascii="Times New Roman" w:hAnsi="Times New Roman"/>
          <w:sz w:val="24"/>
          <w:szCs w:val="24"/>
        </w:rPr>
      </w:pPr>
      <w:r w:rsidRPr="00227610">
        <w:rPr>
          <w:rFonts w:ascii="Times New Roman" w:hAnsi="Times New Roman"/>
          <w:iCs/>
          <w:sz w:val="24"/>
          <w:szCs w:val="24"/>
        </w:rPr>
        <w:t>Par Daugavpils pilsētas pašvaldības iestādes „Poļu kultūras centrs” maksas pakalpojumu cenrādi</w:t>
      </w:r>
      <w:r>
        <w:rPr>
          <w:rFonts w:ascii="Times New Roman" w:hAnsi="Times New Roman"/>
          <w:iCs/>
          <w:sz w:val="24"/>
          <w:szCs w:val="24"/>
        </w:rPr>
        <w:t>.</w:t>
      </w:r>
    </w:p>
    <w:p w:rsidR="004C2D97" w:rsidRPr="004C2D97" w:rsidRDefault="004C2D97" w:rsidP="004C2D97">
      <w:pPr>
        <w:pStyle w:val="ListParagraph"/>
        <w:numPr>
          <w:ilvl w:val="0"/>
          <w:numId w:val="1"/>
        </w:numPr>
        <w:ind w:left="0" w:firstLine="360"/>
        <w:jc w:val="both"/>
        <w:rPr>
          <w:rFonts w:ascii="Times New Roman" w:hAnsi="Times New Roman"/>
          <w:sz w:val="24"/>
          <w:szCs w:val="24"/>
        </w:rPr>
      </w:pPr>
      <w:r w:rsidRPr="00AB43A4">
        <w:rPr>
          <w:rFonts w:ascii="Times New Roman" w:hAnsi="Times New Roman"/>
          <w:iCs/>
          <w:sz w:val="24"/>
          <w:szCs w:val="24"/>
        </w:rPr>
        <w:t>Par Daugavpils pilsētas pašvaldības iestādes „Krievu kultūras centrs” maksas pakalpojumu cenrādi</w:t>
      </w:r>
      <w:r>
        <w:rPr>
          <w:rFonts w:ascii="Times New Roman" w:hAnsi="Times New Roman"/>
          <w:iCs/>
          <w:sz w:val="24"/>
          <w:szCs w:val="24"/>
        </w:rPr>
        <w:t>.</w:t>
      </w:r>
    </w:p>
    <w:p w:rsidR="004C2D97" w:rsidRPr="004C2D97" w:rsidRDefault="004C2D97" w:rsidP="004C2D97">
      <w:pPr>
        <w:pStyle w:val="ListParagraph"/>
        <w:numPr>
          <w:ilvl w:val="0"/>
          <w:numId w:val="1"/>
        </w:numPr>
        <w:ind w:left="0" w:firstLine="360"/>
        <w:jc w:val="both"/>
        <w:rPr>
          <w:rFonts w:ascii="Times New Roman" w:hAnsi="Times New Roman"/>
          <w:sz w:val="24"/>
          <w:szCs w:val="24"/>
        </w:rPr>
      </w:pPr>
      <w:r w:rsidRPr="00AB43A4">
        <w:rPr>
          <w:rFonts w:ascii="Times New Roman" w:hAnsi="Times New Roman"/>
          <w:iCs/>
          <w:sz w:val="24"/>
          <w:szCs w:val="24"/>
        </w:rPr>
        <w:t>Par Daugavpils pilsētas pašvaldības iestādes „Sporta pārvalde” maksas pakalpojumu cenrādi</w:t>
      </w:r>
      <w:r>
        <w:rPr>
          <w:rFonts w:ascii="Times New Roman" w:hAnsi="Times New Roman"/>
          <w:iCs/>
          <w:sz w:val="24"/>
          <w:szCs w:val="24"/>
        </w:rPr>
        <w:t>.</w:t>
      </w:r>
    </w:p>
    <w:p w:rsidR="004C2D97" w:rsidRPr="004C2D97" w:rsidRDefault="004C2D97" w:rsidP="004C2D97">
      <w:pPr>
        <w:pStyle w:val="ListParagraph"/>
        <w:numPr>
          <w:ilvl w:val="0"/>
          <w:numId w:val="1"/>
        </w:numPr>
        <w:spacing w:after="0" w:line="240" w:lineRule="auto"/>
        <w:ind w:left="0" w:firstLine="360"/>
        <w:jc w:val="both"/>
        <w:rPr>
          <w:rFonts w:ascii="Times New Roman" w:hAnsi="Times New Roman"/>
          <w:iCs/>
          <w:sz w:val="24"/>
          <w:szCs w:val="24"/>
        </w:rPr>
      </w:pPr>
      <w:r w:rsidRPr="004C2D97">
        <w:rPr>
          <w:rFonts w:ascii="Times New Roman" w:hAnsi="Times New Roman"/>
          <w:iCs/>
          <w:sz w:val="24"/>
          <w:szCs w:val="24"/>
        </w:rPr>
        <w:t>Par  finanšu līdzekļu piešķiršanu sportistu apbalvošanai no pašvaldības pamatbudžeta programmas „Izdevumi neparedzētiem gadījumiem”</w:t>
      </w:r>
      <w:r>
        <w:rPr>
          <w:rFonts w:ascii="Times New Roman" w:hAnsi="Times New Roman"/>
          <w:iCs/>
          <w:sz w:val="24"/>
          <w:szCs w:val="24"/>
        </w:rPr>
        <w:t>.</w:t>
      </w:r>
    </w:p>
    <w:p w:rsidR="004C2D97" w:rsidRPr="009130C0" w:rsidRDefault="009130C0" w:rsidP="004C2D97">
      <w:pPr>
        <w:pStyle w:val="ListParagraph"/>
        <w:numPr>
          <w:ilvl w:val="0"/>
          <w:numId w:val="1"/>
        </w:numPr>
        <w:ind w:left="0" w:firstLine="360"/>
        <w:jc w:val="both"/>
        <w:rPr>
          <w:rFonts w:ascii="Times New Roman" w:hAnsi="Times New Roman"/>
          <w:sz w:val="24"/>
          <w:szCs w:val="24"/>
        </w:rPr>
      </w:pPr>
      <w:r w:rsidRPr="00AB43A4">
        <w:rPr>
          <w:rFonts w:ascii="Times New Roman" w:hAnsi="Times New Roman"/>
          <w:iCs/>
          <w:sz w:val="24"/>
          <w:szCs w:val="24"/>
        </w:rPr>
        <w:t>Par sadarbības līguma noslēgšanu ar Nodarbinātības valsts aģentūru</w:t>
      </w:r>
      <w:r>
        <w:rPr>
          <w:rFonts w:ascii="Times New Roman" w:hAnsi="Times New Roman"/>
          <w:iCs/>
          <w:sz w:val="24"/>
          <w:szCs w:val="24"/>
        </w:rPr>
        <w:t>.</w:t>
      </w:r>
    </w:p>
    <w:p w:rsidR="009130C0" w:rsidRPr="009130C0" w:rsidRDefault="009130C0" w:rsidP="004C2D97">
      <w:pPr>
        <w:pStyle w:val="ListParagraph"/>
        <w:numPr>
          <w:ilvl w:val="0"/>
          <w:numId w:val="1"/>
        </w:numPr>
        <w:ind w:left="0" w:firstLine="360"/>
        <w:jc w:val="both"/>
        <w:rPr>
          <w:rFonts w:ascii="Times New Roman" w:hAnsi="Times New Roman"/>
          <w:sz w:val="24"/>
          <w:szCs w:val="24"/>
        </w:rPr>
      </w:pPr>
      <w:r w:rsidRPr="00AB43A4">
        <w:rPr>
          <w:rFonts w:ascii="Times New Roman" w:hAnsi="Times New Roman"/>
          <w:iCs/>
          <w:sz w:val="24"/>
          <w:szCs w:val="24"/>
        </w:rPr>
        <w:t xml:space="preserve">Par līdzekļu ieplānošanu projektam „Daugavpils Dizaina un mākslas vidusskolas „Saules skola” izveidošana par Profesionālās izglītības kompetences centru (PIKC) un infrastruktūras modernizācijas </w:t>
      </w:r>
      <w:proofErr w:type="spellStart"/>
      <w:r w:rsidRPr="00AB43A4">
        <w:rPr>
          <w:rFonts w:ascii="Times New Roman" w:hAnsi="Times New Roman"/>
          <w:iCs/>
          <w:sz w:val="24"/>
          <w:szCs w:val="24"/>
        </w:rPr>
        <w:t>II.kārta</w:t>
      </w:r>
      <w:proofErr w:type="spellEnd"/>
      <w:r>
        <w:rPr>
          <w:rFonts w:ascii="Times New Roman" w:hAnsi="Times New Roman"/>
          <w:iCs/>
          <w:sz w:val="24"/>
          <w:szCs w:val="24"/>
        </w:rPr>
        <w:t>.</w:t>
      </w:r>
    </w:p>
    <w:p w:rsidR="009130C0" w:rsidRPr="009130C0" w:rsidRDefault="009130C0" w:rsidP="009130C0">
      <w:pPr>
        <w:pStyle w:val="ListParagraph"/>
        <w:numPr>
          <w:ilvl w:val="0"/>
          <w:numId w:val="1"/>
        </w:numPr>
        <w:spacing w:after="0" w:line="240" w:lineRule="auto"/>
        <w:ind w:left="0" w:firstLine="360"/>
        <w:jc w:val="both"/>
        <w:rPr>
          <w:rFonts w:ascii="Times New Roman" w:hAnsi="Times New Roman"/>
          <w:iCs/>
          <w:sz w:val="24"/>
          <w:szCs w:val="24"/>
        </w:rPr>
      </w:pPr>
      <w:r w:rsidRPr="009130C0">
        <w:rPr>
          <w:rFonts w:ascii="Times New Roman" w:hAnsi="Times New Roman"/>
          <w:iCs/>
          <w:sz w:val="24"/>
          <w:szCs w:val="24"/>
        </w:rPr>
        <w:lastRenderedPageBreak/>
        <w:t>Par līdzekļu ieplānošanu projektam Nr.8.1.2.0/17/I/026 „Daugavpils vispārējo izglītības iestāžu materiāli tehniskās bāzes un infrastruktūras sakārtošana, atbilstoši mūsdienīgām prasībām”</w:t>
      </w:r>
      <w:r>
        <w:rPr>
          <w:rFonts w:ascii="Times New Roman" w:hAnsi="Times New Roman"/>
          <w:iCs/>
          <w:sz w:val="24"/>
          <w:szCs w:val="24"/>
        </w:rPr>
        <w:t>.</w:t>
      </w:r>
    </w:p>
    <w:p w:rsidR="009130C0" w:rsidRPr="009130C0" w:rsidRDefault="009130C0" w:rsidP="009130C0">
      <w:pPr>
        <w:pStyle w:val="ListParagraph"/>
        <w:numPr>
          <w:ilvl w:val="0"/>
          <w:numId w:val="1"/>
        </w:numPr>
        <w:spacing w:after="0" w:line="240" w:lineRule="auto"/>
        <w:ind w:left="0" w:firstLine="360"/>
        <w:jc w:val="both"/>
        <w:rPr>
          <w:rFonts w:ascii="Times New Roman" w:hAnsi="Times New Roman"/>
          <w:iCs/>
          <w:sz w:val="24"/>
          <w:szCs w:val="24"/>
        </w:rPr>
      </w:pPr>
      <w:r w:rsidRPr="009130C0">
        <w:rPr>
          <w:rFonts w:ascii="Times New Roman" w:hAnsi="Times New Roman"/>
          <w:iCs/>
          <w:sz w:val="24"/>
          <w:szCs w:val="24"/>
        </w:rPr>
        <w:t xml:space="preserve">Par atļauju slēgt Pakalpojuma līgumu par Daugavpils pilsētas pašvaldības </w:t>
      </w:r>
      <w:proofErr w:type="spellStart"/>
      <w:r w:rsidRPr="009130C0">
        <w:rPr>
          <w:rFonts w:ascii="Times New Roman" w:hAnsi="Times New Roman"/>
          <w:iCs/>
          <w:sz w:val="24"/>
          <w:szCs w:val="24"/>
        </w:rPr>
        <w:t>energopārvaldības</w:t>
      </w:r>
      <w:proofErr w:type="spellEnd"/>
      <w:r w:rsidRPr="009130C0">
        <w:rPr>
          <w:rFonts w:ascii="Times New Roman" w:hAnsi="Times New Roman"/>
          <w:iCs/>
          <w:sz w:val="24"/>
          <w:szCs w:val="24"/>
        </w:rPr>
        <w:t xml:space="preserve"> sistēmas sertifikāciju (ISO 50001:2011)</w:t>
      </w:r>
      <w:r>
        <w:rPr>
          <w:rFonts w:ascii="Times New Roman" w:hAnsi="Times New Roman"/>
          <w:iCs/>
          <w:sz w:val="24"/>
          <w:szCs w:val="24"/>
        </w:rPr>
        <w:t>.</w:t>
      </w:r>
    </w:p>
    <w:p w:rsidR="009130C0" w:rsidRPr="009130C0" w:rsidRDefault="009130C0" w:rsidP="004C2D97">
      <w:pPr>
        <w:pStyle w:val="ListParagraph"/>
        <w:numPr>
          <w:ilvl w:val="0"/>
          <w:numId w:val="1"/>
        </w:numPr>
        <w:ind w:left="0" w:firstLine="360"/>
        <w:jc w:val="both"/>
        <w:rPr>
          <w:rFonts w:ascii="Times New Roman" w:hAnsi="Times New Roman"/>
          <w:sz w:val="24"/>
          <w:szCs w:val="24"/>
        </w:rPr>
      </w:pPr>
      <w:r w:rsidRPr="00AB43A4">
        <w:rPr>
          <w:rFonts w:ascii="Times New Roman" w:hAnsi="Times New Roman"/>
          <w:iCs/>
          <w:sz w:val="24"/>
          <w:szCs w:val="24"/>
        </w:rPr>
        <w:t>Par aizņēmuma ņemšanu projektam Nr.5.6.2.0/17/I/036 „</w:t>
      </w:r>
      <w:proofErr w:type="spellStart"/>
      <w:r w:rsidRPr="00AB43A4">
        <w:rPr>
          <w:rFonts w:ascii="Times New Roman" w:hAnsi="Times New Roman"/>
          <w:iCs/>
          <w:sz w:val="24"/>
          <w:szCs w:val="24"/>
        </w:rPr>
        <w:t>Dienvidlatgales</w:t>
      </w:r>
      <w:proofErr w:type="spellEnd"/>
      <w:r w:rsidRPr="00AB43A4">
        <w:rPr>
          <w:rFonts w:ascii="Times New Roman" w:hAnsi="Times New Roman"/>
          <w:iCs/>
          <w:sz w:val="24"/>
          <w:szCs w:val="24"/>
        </w:rPr>
        <w:t xml:space="preserve"> pašvaldību teritoriju pilsētvides </w:t>
      </w:r>
      <w:proofErr w:type="spellStart"/>
      <w:r w:rsidRPr="00AB43A4">
        <w:rPr>
          <w:rFonts w:ascii="Times New Roman" w:hAnsi="Times New Roman"/>
          <w:iCs/>
          <w:sz w:val="24"/>
          <w:szCs w:val="24"/>
        </w:rPr>
        <w:t>revitalizācija</w:t>
      </w:r>
      <w:proofErr w:type="spellEnd"/>
      <w:r w:rsidRPr="00AB43A4">
        <w:rPr>
          <w:rFonts w:ascii="Times New Roman" w:hAnsi="Times New Roman"/>
          <w:iCs/>
          <w:sz w:val="24"/>
          <w:szCs w:val="24"/>
        </w:rPr>
        <w:t xml:space="preserve"> ekonomiskās aktivitātes paaugstināšanai”</w:t>
      </w:r>
      <w:r>
        <w:rPr>
          <w:rFonts w:ascii="Times New Roman" w:hAnsi="Times New Roman"/>
          <w:iCs/>
          <w:sz w:val="24"/>
          <w:szCs w:val="24"/>
        </w:rPr>
        <w:t>.</w:t>
      </w:r>
    </w:p>
    <w:p w:rsidR="009130C0" w:rsidRPr="009130C0" w:rsidRDefault="009130C0" w:rsidP="004C2D97">
      <w:pPr>
        <w:pStyle w:val="ListParagraph"/>
        <w:numPr>
          <w:ilvl w:val="0"/>
          <w:numId w:val="1"/>
        </w:numPr>
        <w:ind w:left="0" w:firstLine="360"/>
        <w:jc w:val="both"/>
        <w:rPr>
          <w:rFonts w:ascii="Times New Roman" w:hAnsi="Times New Roman"/>
          <w:sz w:val="24"/>
          <w:szCs w:val="24"/>
        </w:rPr>
      </w:pPr>
      <w:r w:rsidRPr="009D266F">
        <w:rPr>
          <w:rFonts w:ascii="Times New Roman" w:hAnsi="Times New Roman"/>
          <w:iCs/>
          <w:sz w:val="24"/>
          <w:szCs w:val="24"/>
        </w:rPr>
        <w:t>Par aizņēmuma ņemšanu</w:t>
      </w:r>
      <w:r>
        <w:rPr>
          <w:rFonts w:ascii="Times New Roman" w:hAnsi="Times New Roman"/>
          <w:iCs/>
          <w:sz w:val="24"/>
          <w:szCs w:val="24"/>
        </w:rPr>
        <w:t>.</w:t>
      </w:r>
    </w:p>
    <w:p w:rsidR="009130C0" w:rsidRPr="009130C0" w:rsidRDefault="009130C0" w:rsidP="004C2D97">
      <w:pPr>
        <w:pStyle w:val="ListParagraph"/>
        <w:numPr>
          <w:ilvl w:val="0"/>
          <w:numId w:val="1"/>
        </w:numPr>
        <w:ind w:left="0" w:firstLine="360"/>
        <w:jc w:val="both"/>
        <w:rPr>
          <w:rFonts w:ascii="Times New Roman" w:hAnsi="Times New Roman"/>
          <w:sz w:val="24"/>
          <w:szCs w:val="24"/>
        </w:rPr>
      </w:pPr>
      <w:r w:rsidRPr="00BE04B7">
        <w:rPr>
          <w:rFonts w:ascii="Times New Roman" w:hAnsi="Times New Roman"/>
          <w:iCs/>
          <w:sz w:val="24"/>
          <w:szCs w:val="24"/>
        </w:rPr>
        <w:t>Par apropriācijas palielināšanu Daugavpils pilsētas domei speciālā budžeta programmā „Dotācija zaudējumu segšanai sabiedriskā transporta pakalpojumu sniedzējiem”</w:t>
      </w:r>
      <w:r>
        <w:rPr>
          <w:rFonts w:ascii="Times New Roman" w:hAnsi="Times New Roman"/>
          <w:iCs/>
          <w:sz w:val="24"/>
          <w:szCs w:val="24"/>
        </w:rPr>
        <w:t>.</w:t>
      </w:r>
    </w:p>
    <w:p w:rsidR="009130C0" w:rsidRPr="009130C0" w:rsidRDefault="009130C0" w:rsidP="004C2D97">
      <w:pPr>
        <w:pStyle w:val="ListParagraph"/>
        <w:numPr>
          <w:ilvl w:val="0"/>
          <w:numId w:val="1"/>
        </w:numPr>
        <w:ind w:left="0" w:firstLine="360"/>
        <w:jc w:val="both"/>
        <w:rPr>
          <w:rFonts w:ascii="Times New Roman" w:hAnsi="Times New Roman"/>
          <w:sz w:val="24"/>
          <w:szCs w:val="24"/>
        </w:rPr>
      </w:pPr>
      <w:r w:rsidRPr="00BE04B7">
        <w:rPr>
          <w:rFonts w:ascii="Times New Roman" w:hAnsi="Times New Roman"/>
          <w:iCs/>
          <w:sz w:val="24"/>
          <w:szCs w:val="24"/>
        </w:rPr>
        <w:t>Par grozījumiem Daugavpils pilsētas domes 2008.gada 31.janvāra saistošajos noteikumos Nr.2 „Pašvaldības stipendijas piešķiršanas kārtība”</w:t>
      </w:r>
      <w:r>
        <w:rPr>
          <w:rFonts w:ascii="Times New Roman" w:hAnsi="Times New Roman"/>
          <w:iCs/>
          <w:sz w:val="24"/>
          <w:szCs w:val="24"/>
        </w:rPr>
        <w:t>.</w:t>
      </w:r>
    </w:p>
    <w:p w:rsidR="009130C0" w:rsidRPr="009130C0" w:rsidRDefault="009130C0" w:rsidP="004C2D97">
      <w:pPr>
        <w:pStyle w:val="ListParagraph"/>
        <w:numPr>
          <w:ilvl w:val="0"/>
          <w:numId w:val="1"/>
        </w:numPr>
        <w:ind w:left="0" w:firstLine="360"/>
        <w:jc w:val="both"/>
        <w:rPr>
          <w:rFonts w:ascii="Times New Roman" w:hAnsi="Times New Roman"/>
          <w:sz w:val="24"/>
          <w:szCs w:val="24"/>
        </w:rPr>
      </w:pPr>
      <w:r w:rsidRPr="00BE04B7">
        <w:rPr>
          <w:rFonts w:ascii="Times New Roman" w:hAnsi="Times New Roman"/>
          <w:iCs/>
          <w:sz w:val="24"/>
          <w:szCs w:val="24"/>
        </w:rPr>
        <w:t>Par stipendijas piešķiršanu rezidentiem</w:t>
      </w:r>
      <w:r>
        <w:rPr>
          <w:rFonts w:ascii="Times New Roman" w:hAnsi="Times New Roman"/>
          <w:iCs/>
          <w:sz w:val="24"/>
          <w:szCs w:val="24"/>
        </w:rPr>
        <w:t>.</w:t>
      </w:r>
    </w:p>
    <w:p w:rsidR="009130C0" w:rsidRPr="009130C0" w:rsidRDefault="009130C0" w:rsidP="004C2D97">
      <w:pPr>
        <w:pStyle w:val="ListParagraph"/>
        <w:numPr>
          <w:ilvl w:val="0"/>
          <w:numId w:val="1"/>
        </w:numPr>
        <w:ind w:left="0" w:firstLine="360"/>
        <w:jc w:val="both"/>
        <w:rPr>
          <w:rFonts w:ascii="Times New Roman" w:hAnsi="Times New Roman"/>
          <w:sz w:val="24"/>
          <w:szCs w:val="24"/>
        </w:rPr>
      </w:pPr>
      <w:r w:rsidRPr="00B432E1">
        <w:rPr>
          <w:rFonts w:ascii="Times New Roman" w:hAnsi="Times New Roman"/>
          <w:iCs/>
          <w:sz w:val="24"/>
          <w:szCs w:val="24"/>
        </w:rPr>
        <w:t xml:space="preserve">Par nekustamā īpašuma </w:t>
      </w:r>
      <w:proofErr w:type="spellStart"/>
      <w:r w:rsidRPr="00B432E1">
        <w:rPr>
          <w:rFonts w:ascii="Times New Roman" w:hAnsi="Times New Roman"/>
          <w:iCs/>
          <w:sz w:val="24"/>
          <w:szCs w:val="24"/>
        </w:rPr>
        <w:t>Cēsu</w:t>
      </w:r>
      <w:proofErr w:type="spellEnd"/>
      <w:r w:rsidRPr="00B432E1">
        <w:rPr>
          <w:rFonts w:ascii="Times New Roman" w:hAnsi="Times New Roman"/>
          <w:iCs/>
          <w:sz w:val="24"/>
          <w:szCs w:val="24"/>
        </w:rPr>
        <w:t xml:space="preserve"> ielā 16C, Daugavpilī, pārdošanu izsolē</w:t>
      </w:r>
      <w:r>
        <w:rPr>
          <w:rFonts w:ascii="Times New Roman" w:hAnsi="Times New Roman"/>
          <w:iCs/>
          <w:sz w:val="24"/>
          <w:szCs w:val="24"/>
        </w:rPr>
        <w:t>.</w:t>
      </w:r>
    </w:p>
    <w:p w:rsidR="009130C0" w:rsidRPr="009130C0" w:rsidRDefault="009130C0" w:rsidP="009130C0">
      <w:pPr>
        <w:pStyle w:val="ListParagraph"/>
        <w:numPr>
          <w:ilvl w:val="0"/>
          <w:numId w:val="1"/>
        </w:numPr>
        <w:spacing w:after="0" w:line="240" w:lineRule="auto"/>
        <w:ind w:left="142" w:firstLine="218"/>
        <w:jc w:val="both"/>
        <w:rPr>
          <w:rFonts w:ascii="Times New Roman" w:hAnsi="Times New Roman"/>
          <w:iCs/>
          <w:sz w:val="24"/>
          <w:szCs w:val="24"/>
        </w:rPr>
      </w:pPr>
      <w:r w:rsidRPr="009130C0">
        <w:rPr>
          <w:rFonts w:ascii="Times New Roman" w:hAnsi="Times New Roman"/>
          <w:iCs/>
          <w:sz w:val="24"/>
          <w:szCs w:val="24"/>
        </w:rPr>
        <w:t>Par zemes vienības, kadastra apzīmējums 05000360009, Vaļņu ielas 30 rajonā, Daugavpilī, pārdošanu izsolē</w:t>
      </w:r>
      <w:r>
        <w:rPr>
          <w:rFonts w:ascii="Times New Roman" w:hAnsi="Times New Roman"/>
          <w:iCs/>
          <w:sz w:val="24"/>
          <w:szCs w:val="24"/>
        </w:rPr>
        <w:t>.</w:t>
      </w:r>
    </w:p>
    <w:p w:rsidR="009130C0" w:rsidRPr="009130C0" w:rsidRDefault="009130C0" w:rsidP="009130C0">
      <w:pPr>
        <w:pStyle w:val="ListParagraph"/>
        <w:numPr>
          <w:ilvl w:val="0"/>
          <w:numId w:val="1"/>
        </w:numPr>
        <w:spacing w:after="0" w:line="240" w:lineRule="auto"/>
        <w:jc w:val="both"/>
        <w:rPr>
          <w:rFonts w:ascii="Times New Roman" w:hAnsi="Times New Roman"/>
          <w:iCs/>
          <w:sz w:val="24"/>
          <w:szCs w:val="24"/>
        </w:rPr>
      </w:pPr>
      <w:r w:rsidRPr="009130C0">
        <w:rPr>
          <w:rFonts w:ascii="Times New Roman" w:hAnsi="Times New Roman"/>
          <w:iCs/>
          <w:sz w:val="24"/>
          <w:szCs w:val="24"/>
        </w:rPr>
        <w:t>Par zemes gabala, kadastra apzīmējums 0500 020 0114, nodošanu atsavināšanai</w:t>
      </w:r>
      <w:r>
        <w:rPr>
          <w:rFonts w:ascii="Times New Roman" w:hAnsi="Times New Roman"/>
          <w:iCs/>
          <w:sz w:val="24"/>
          <w:szCs w:val="24"/>
        </w:rPr>
        <w:t>.</w:t>
      </w:r>
    </w:p>
    <w:p w:rsidR="009130C0" w:rsidRPr="009130C0" w:rsidRDefault="009130C0" w:rsidP="009130C0">
      <w:pPr>
        <w:pStyle w:val="ListParagraph"/>
        <w:numPr>
          <w:ilvl w:val="0"/>
          <w:numId w:val="1"/>
        </w:numPr>
        <w:spacing w:after="0" w:line="240" w:lineRule="auto"/>
        <w:jc w:val="both"/>
        <w:rPr>
          <w:rFonts w:ascii="Times New Roman" w:hAnsi="Times New Roman"/>
          <w:iCs/>
          <w:sz w:val="24"/>
          <w:szCs w:val="24"/>
        </w:rPr>
      </w:pPr>
      <w:r w:rsidRPr="009130C0">
        <w:rPr>
          <w:rFonts w:ascii="Times New Roman" w:hAnsi="Times New Roman"/>
          <w:iCs/>
          <w:sz w:val="24"/>
          <w:szCs w:val="24"/>
        </w:rPr>
        <w:t>Par zemes gabala 2.Dāliju ielā 6, Daugavpilī, nodošanu atsavināšanai</w:t>
      </w:r>
      <w:r>
        <w:rPr>
          <w:rFonts w:ascii="Times New Roman" w:hAnsi="Times New Roman"/>
          <w:iCs/>
          <w:sz w:val="24"/>
          <w:szCs w:val="24"/>
        </w:rPr>
        <w:t>.</w:t>
      </w:r>
    </w:p>
    <w:p w:rsidR="009130C0" w:rsidRPr="009130C0" w:rsidRDefault="009130C0" w:rsidP="009130C0">
      <w:pPr>
        <w:pStyle w:val="ListParagraph"/>
        <w:numPr>
          <w:ilvl w:val="0"/>
          <w:numId w:val="1"/>
        </w:numPr>
        <w:spacing w:after="0" w:line="240" w:lineRule="auto"/>
        <w:jc w:val="both"/>
        <w:rPr>
          <w:rFonts w:ascii="Times New Roman" w:hAnsi="Times New Roman"/>
          <w:iCs/>
          <w:sz w:val="24"/>
          <w:szCs w:val="24"/>
        </w:rPr>
      </w:pPr>
      <w:r w:rsidRPr="009130C0">
        <w:rPr>
          <w:rFonts w:ascii="Times New Roman" w:hAnsi="Times New Roman"/>
          <w:iCs/>
          <w:sz w:val="24"/>
          <w:szCs w:val="24"/>
        </w:rPr>
        <w:t xml:space="preserve">Par dzīvokļa īpašuma Nr.1 </w:t>
      </w:r>
      <w:proofErr w:type="spellStart"/>
      <w:r w:rsidRPr="009130C0">
        <w:rPr>
          <w:rFonts w:ascii="Times New Roman" w:hAnsi="Times New Roman"/>
          <w:iCs/>
          <w:sz w:val="24"/>
          <w:szCs w:val="24"/>
        </w:rPr>
        <w:t>Cēsu</w:t>
      </w:r>
      <w:proofErr w:type="spellEnd"/>
      <w:r w:rsidRPr="009130C0">
        <w:rPr>
          <w:rFonts w:ascii="Times New Roman" w:hAnsi="Times New Roman"/>
          <w:iCs/>
          <w:sz w:val="24"/>
          <w:szCs w:val="24"/>
        </w:rPr>
        <w:t xml:space="preserve"> ielā 34A, Daugavpilī, atsavināšanu</w:t>
      </w:r>
      <w:r>
        <w:rPr>
          <w:rFonts w:ascii="Times New Roman" w:hAnsi="Times New Roman"/>
          <w:iCs/>
          <w:sz w:val="24"/>
          <w:szCs w:val="24"/>
        </w:rPr>
        <w:t>.</w:t>
      </w:r>
    </w:p>
    <w:p w:rsidR="009130C0" w:rsidRPr="009130C0" w:rsidRDefault="009130C0" w:rsidP="009130C0">
      <w:pPr>
        <w:pStyle w:val="ListParagraph"/>
        <w:numPr>
          <w:ilvl w:val="0"/>
          <w:numId w:val="1"/>
        </w:numPr>
        <w:spacing w:after="0" w:line="240" w:lineRule="auto"/>
        <w:ind w:left="142" w:firstLine="218"/>
        <w:jc w:val="both"/>
        <w:rPr>
          <w:rFonts w:ascii="Times New Roman" w:hAnsi="Times New Roman"/>
          <w:iCs/>
          <w:sz w:val="24"/>
          <w:szCs w:val="24"/>
        </w:rPr>
      </w:pPr>
      <w:r w:rsidRPr="009130C0">
        <w:rPr>
          <w:rFonts w:ascii="Times New Roman" w:hAnsi="Times New Roman"/>
          <w:iCs/>
          <w:sz w:val="24"/>
          <w:szCs w:val="24"/>
        </w:rPr>
        <w:t>Par zemes vienības, kadastra Nr.05000018201, Raiņa ielā 27, Daugavpilī, ¾ domājamo daļu iegūšanu Daugavpils pilsētas pašvaldības īpašumā</w:t>
      </w:r>
      <w:r>
        <w:rPr>
          <w:rFonts w:ascii="Times New Roman" w:hAnsi="Times New Roman"/>
          <w:iCs/>
          <w:sz w:val="24"/>
          <w:szCs w:val="24"/>
        </w:rPr>
        <w:t>.</w:t>
      </w:r>
    </w:p>
    <w:p w:rsidR="009130C0" w:rsidRPr="009130C0" w:rsidRDefault="009130C0" w:rsidP="009130C0">
      <w:pPr>
        <w:pStyle w:val="ListParagraph"/>
        <w:numPr>
          <w:ilvl w:val="0"/>
          <w:numId w:val="1"/>
        </w:numPr>
        <w:spacing w:after="0" w:line="240" w:lineRule="auto"/>
        <w:ind w:left="142" w:firstLine="218"/>
        <w:jc w:val="both"/>
        <w:rPr>
          <w:rFonts w:ascii="Times New Roman" w:hAnsi="Times New Roman"/>
          <w:iCs/>
          <w:sz w:val="24"/>
          <w:szCs w:val="24"/>
        </w:rPr>
      </w:pPr>
      <w:r w:rsidRPr="009130C0">
        <w:rPr>
          <w:rFonts w:ascii="Times New Roman" w:hAnsi="Times New Roman"/>
          <w:iCs/>
          <w:sz w:val="24"/>
          <w:szCs w:val="24"/>
        </w:rPr>
        <w:t>Par nekustamā īpašuma, kadastra Nr.05005010045, Alejas ielā 111, Daugavpilī, 13/20 domājamo daļu iegūšanu Daugavpils pilsētas pašvaldības īpašumā</w:t>
      </w:r>
      <w:r>
        <w:rPr>
          <w:rFonts w:ascii="Times New Roman" w:hAnsi="Times New Roman"/>
          <w:iCs/>
          <w:sz w:val="24"/>
          <w:szCs w:val="24"/>
        </w:rPr>
        <w:t>.</w:t>
      </w:r>
    </w:p>
    <w:p w:rsidR="009130C0" w:rsidRPr="009130C0" w:rsidRDefault="009130C0" w:rsidP="009130C0">
      <w:pPr>
        <w:pStyle w:val="ListParagraph"/>
        <w:numPr>
          <w:ilvl w:val="0"/>
          <w:numId w:val="1"/>
        </w:numPr>
        <w:spacing w:after="0" w:line="240" w:lineRule="auto"/>
        <w:ind w:left="0" w:firstLine="360"/>
        <w:jc w:val="both"/>
        <w:rPr>
          <w:rFonts w:ascii="Times New Roman" w:hAnsi="Times New Roman"/>
          <w:iCs/>
          <w:sz w:val="24"/>
          <w:szCs w:val="24"/>
        </w:rPr>
      </w:pPr>
      <w:r w:rsidRPr="009130C0">
        <w:rPr>
          <w:rFonts w:ascii="Times New Roman" w:hAnsi="Times New Roman"/>
          <w:iCs/>
          <w:sz w:val="24"/>
          <w:szCs w:val="24"/>
        </w:rPr>
        <w:t>Par nekustamā īpašuma Smilšu ielā 92, Daugavpilī, daļas nodošanu bezatlīdzības lietošanā biedrībai „Vecāku pieredzes apmaiņas klubs „Laimīgi bērni un vecāki””</w:t>
      </w:r>
      <w:r>
        <w:rPr>
          <w:rFonts w:ascii="Times New Roman" w:hAnsi="Times New Roman"/>
          <w:iCs/>
          <w:sz w:val="24"/>
          <w:szCs w:val="24"/>
        </w:rPr>
        <w:t>.</w:t>
      </w:r>
    </w:p>
    <w:p w:rsidR="009130C0" w:rsidRPr="009130C0" w:rsidRDefault="009130C0" w:rsidP="009130C0">
      <w:pPr>
        <w:pStyle w:val="ListParagraph"/>
        <w:numPr>
          <w:ilvl w:val="0"/>
          <w:numId w:val="1"/>
        </w:numPr>
        <w:spacing w:after="0" w:line="240" w:lineRule="auto"/>
        <w:jc w:val="both"/>
        <w:rPr>
          <w:rFonts w:ascii="Times New Roman" w:hAnsi="Times New Roman"/>
          <w:iCs/>
          <w:sz w:val="24"/>
          <w:szCs w:val="24"/>
        </w:rPr>
      </w:pPr>
      <w:r w:rsidRPr="009130C0">
        <w:rPr>
          <w:rFonts w:ascii="Times New Roman" w:hAnsi="Times New Roman"/>
          <w:iCs/>
          <w:sz w:val="24"/>
          <w:szCs w:val="24"/>
        </w:rPr>
        <w:t>Par grozījumiem Daugavpils pilsētas domes 2010.gada 26.augusta lēmumā Nr.529</w:t>
      </w:r>
      <w:r>
        <w:rPr>
          <w:rFonts w:ascii="Times New Roman" w:hAnsi="Times New Roman"/>
          <w:iCs/>
          <w:sz w:val="24"/>
          <w:szCs w:val="24"/>
        </w:rPr>
        <w:t>.</w:t>
      </w:r>
    </w:p>
    <w:p w:rsidR="009130C0" w:rsidRPr="009130C0" w:rsidRDefault="009130C0" w:rsidP="004C2D97">
      <w:pPr>
        <w:pStyle w:val="ListParagraph"/>
        <w:numPr>
          <w:ilvl w:val="0"/>
          <w:numId w:val="1"/>
        </w:numPr>
        <w:ind w:left="0" w:firstLine="360"/>
        <w:jc w:val="both"/>
        <w:rPr>
          <w:rFonts w:ascii="Times New Roman" w:hAnsi="Times New Roman"/>
          <w:sz w:val="24"/>
          <w:szCs w:val="24"/>
        </w:rPr>
      </w:pPr>
      <w:r>
        <w:rPr>
          <w:rFonts w:ascii="Times New Roman" w:hAnsi="Times New Roman"/>
          <w:iCs/>
          <w:sz w:val="24"/>
          <w:szCs w:val="24"/>
        </w:rPr>
        <w:t xml:space="preserve">Par dzīvojamās mājas </w:t>
      </w:r>
      <w:proofErr w:type="spellStart"/>
      <w:r>
        <w:rPr>
          <w:rFonts w:ascii="Times New Roman" w:hAnsi="Times New Roman"/>
          <w:iCs/>
          <w:sz w:val="24"/>
          <w:szCs w:val="24"/>
        </w:rPr>
        <w:t>Zeļinska</w:t>
      </w:r>
      <w:proofErr w:type="spellEnd"/>
      <w:r>
        <w:rPr>
          <w:rFonts w:ascii="Times New Roman" w:hAnsi="Times New Roman"/>
          <w:iCs/>
          <w:sz w:val="24"/>
          <w:szCs w:val="24"/>
        </w:rPr>
        <w:t xml:space="preserve"> ielā 15, Daugavpilī, dzīvokļa īpašuma Nr.3 pārdošanu.</w:t>
      </w:r>
    </w:p>
    <w:p w:rsidR="006C040C" w:rsidRDefault="006C040C" w:rsidP="009130C0">
      <w:pPr>
        <w:spacing w:after="0" w:line="240" w:lineRule="auto"/>
        <w:rPr>
          <w:rFonts w:ascii="Times New Roman" w:hAnsi="Times New Roman"/>
          <w:sz w:val="24"/>
          <w:szCs w:val="24"/>
        </w:rPr>
      </w:pPr>
    </w:p>
    <w:p w:rsidR="009130C0" w:rsidRPr="00282216" w:rsidRDefault="009130C0" w:rsidP="009130C0">
      <w:pPr>
        <w:spacing w:after="0" w:line="240" w:lineRule="auto"/>
        <w:rPr>
          <w:rFonts w:ascii="Times New Roman" w:hAnsi="Times New Roman"/>
          <w:sz w:val="24"/>
          <w:szCs w:val="24"/>
        </w:rPr>
      </w:pPr>
      <w:r w:rsidRPr="00282216">
        <w:rPr>
          <w:rFonts w:ascii="Times New Roman" w:hAnsi="Times New Roman"/>
          <w:sz w:val="24"/>
          <w:szCs w:val="24"/>
        </w:rPr>
        <w:t>SĒDI VADA – Daugavpils pilsētas domes priekšsēdētājs Andrejs Elksniņš</w:t>
      </w:r>
    </w:p>
    <w:p w:rsidR="009130C0" w:rsidRPr="00282216" w:rsidRDefault="009130C0" w:rsidP="009130C0">
      <w:pPr>
        <w:spacing w:after="0" w:line="240" w:lineRule="auto"/>
        <w:jc w:val="both"/>
        <w:rPr>
          <w:rFonts w:ascii="Times New Roman" w:hAnsi="Times New Roman"/>
          <w:bCs/>
          <w:sz w:val="24"/>
          <w:szCs w:val="24"/>
        </w:rPr>
      </w:pPr>
    </w:p>
    <w:p w:rsidR="009130C0" w:rsidRPr="00282216" w:rsidRDefault="009130C0" w:rsidP="009130C0">
      <w:pPr>
        <w:spacing w:after="0" w:line="240" w:lineRule="auto"/>
        <w:jc w:val="both"/>
        <w:rPr>
          <w:rFonts w:ascii="Times New Roman" w:hAnsi="Times New Roman"/>
          <w:sz w:val="24"/>
          <w:szCs w:val="24"/>
        </w:rPr>
      </w:pPr>
      <w:r w:rsidRPr="00282216">
        <w:rPr>
          <w:rFonts w:ascii="Times New Roman" w:hAnsi="Times New Roman"/>
          <w:bCs/>
          <w:sz w:val="24"/>
          <w:szCs w:val="24"/>
        </w:rPr>
        <w:t xml:space="preserve">SĒDĒ </w:t>
      </w:r>
      <w:r w:rsidRPr="00282216">
        <w:rPr>
          <w:rFonts w:ascii="Times New Roman" w:hAnsi="Times New Roman"/>
          <w:sz w:val="24"/>
          <w:szCs w:val="24"/>
        </w:rPr>
        <w:t xml:space="preserve">PIEDALĀS </w:t>
      </w:r>
      <w:r w:rsidRPr="00282216">
        <w:rPr>
          <w:rFonts w:ascii="Times New Roman" w:hAnsi="Times New Roman"/>
          <w:color w:val="FF0000"/>
          <w:sz w:val="24"/>
          <w:szCs w:val="24"/>
        </w:rPr>
        <w:t xml:space="preserve">- </w:t>
      </w:r>
      <w:r w:rsidR="006C040C">
        <w:rPr>
          <w:rFonts w:ascii="Times New Roman" w:hAnsi="Times New Roman"/>
          <w:sz w:val="24"/>
          <w:szCs w:val="24"/>
        </w:rPr>
        <w:t>11</w:t>
      </w:r>
      <w:r w:rsidRPr="00282216">
        <w:rPr>
          <w:rFonts w:ascii="Times New Roman" w:hAnsi="Times New Roman"/>
          <w:sz w:val="24"/>
          <w:szCs w:val="24"/>
        </w:rPr>
        <w:t xml:space="preserve"> Domes deputāti –   </w:t>
      </w:r>
      <w:proofErr w:type="spellStart"/>
      <w:r w:rsidRPr="00282216">
        <w:rPr>
          <w:rFonts w:ascii="Times New Roman" w:hAnsi="Times New Roman"/>
          <w:sz w:val="24"/>
          <w:szCs w:val="24"/>
        </w:rPr>
        <w:t>A</w:t>
      </w:r>
      <w:r w:rsidR="006C040C">
        <w:rPr>
          <w:rFonts w:ascii="Times New Roman" w:hAnsi="Times New Roman"/>
          <w:sz w:val="24"/>
          <w:szCs w:val="24"/>
        </w:rPr>
        <w:t>.Broks</w:t>
      </w:r>
      <w:proofErr w:type="spellEnd"/>
      <w:r w:rsidR="006C040C">
        <w:rPr>
          <w:rFonts w:ascii="Times New Roman" w:hAnsi="Times New Roman"/>
          <w:sz w:val="24"/>
          <w:szCs w:val="24"/>
        </w:rPr>
        <w:t xml:space="preserve">, </w:t>
      </w:r>
      <w:proofErr w:type="spellStart"/>
      <w:r w:rsidR="006C040C">
        <w:rPr>
          <w:rFonts w:ascii="Times New Roman" w:hAnsi="Times New Roman"/>
          <w:sz w:val="24"/>
          <w:szCs w:val="24"/>
        </w:rPr>
        <w:t>J.Dukšinskis</w:t>
      </w:r>
      <w:proofErr w:type="spellEnd"/>
      <w:r w:rsidR="006C040C">
        <w:rPr>
          <w:rFonts w:ascii="Times New Roman" w:hAnsi="Times New Roman"/>
          <w:sz w:val="24"/>
          <w:szCs w:val="24"/>
        </w:rPr>
        <w:t xml:space="preserve">, </w:t>
      </w:r>
      <w:proofErr w:type="spellStart"/>
      <w:r w:rsidRPr="00282216">
        <w:rPr>
          <w:rFonts w:ascii="Times New Roman" w:hAnsi="Times New Roman"/>
          <w:sz w:val="24"/>
          <w:szCs w:val="24"/>
        </w:rPr>
        <w:t>A.Elksniņš</w:t>
      </w:r>
      <w:proofErr w:type="spellEnd"/>
      <w:r w:rsidRPr="00282216">
        <w:rPr>
          <w:rFonts w:ascii="Times New Roman" w:hAnsi="Times New Roman"/>
          <w:sz w:val="24"/>
          <w:szCs w:val="24"/>
        </w:rPr>
        <w:t>,</w:t>
      </w:r>
      <w:r w:rsidR="006C040C" w:rsidRPr="00282216">
        <w:rPr>
          <w:rFonts w:ascii="Times New Roman" w:hAnsi="Times New Roman"/>
          <w:sz w:val="24"/>
          <w:szCs w:val="24"/>
        </w:rPr>
        <w:t xml:space="preserve"> </w:t>
      </w:r>
      <w:proofErr w:type="spellStart"/>
      <w:r w:rsidR="006C040C">
        <w:rPr>
          <w:rFonts w:ascii="Times New Roman" w:hAnsi="Times New Roman"/>
          <w:sz w:val="24"/>
          <w:szCs w:val="24"/>
        </w:rPr>
        <w:t>R.Joksts</w:t>
      </w:r>
      <w:proofErr w:type="spellEnd"/>
      <w:r w:rsidR="006C040C">
        <w:rPr>
          <w:rFonts w:ascii="Times New Roman" w:hAnsi="Times New Roman"/>
          <w:sz w:val="24"/>
          <w:szCs w:val="24"/>
        </w:rPr>
        <w:t>,</w:t>
      </w:r>
      <w:r w:rsidR="006C040C" w:rsidRPr="00282216">
        <w:rPr>
          <w:rFonts w:ascii="Times New Roman" w:hAnsi="Times New Roman"/>
          <w:sz w:val="24"/>
          <w:szCs w:val="24"/>
        </w:rPr>
        <w:t xml:space="preserve">                                        </w:t>
      </w:r>
      <w:r w:rsidR="006C040C">
        <w:rPr>
          <w:rFonts w:ascii="Times New Roman" w:hAnsi="Times New Roman"/>
          <w:sz w:val="24"/>
          <w:szCs w:val="24"/>
        </w:rPr>
        <w:t xml:space="preserve">                             </w:t>
      </w:r>
    </w:p>
    <w:p w:rsidR="009130C0" w:rsidRPr="00282216" w:rsidRDefault="009130C0" w:rsidP="009130C0">
      <w:pPr>
        <w:spacing w:after="0" w:line="240" w:lineRule="auto"/>
        <w:jc w:val="both"/>
        <w:rPr>
          <w:rFonts w:ascii="Times New Roman" w:hAnsi="Times New Roman"/>
          <w:sz w:val="24"/>
          <w:szCs w:val="24"/>
        </w:rPr>
      </w:pPr>
      <w:r w:rsidRPr="00282216">
        <w:rPr>
          <w:rFonts w:ascii="Times New Roman" w:hAnsi="Times New Roman"/>
          <w:sz w:val="24"/>
          <w:szCs w:val="24"/>
        </w:rPr>
        <w:t xml:space="preserve">                                         </w:t>
      </w:r>
      <w:r w:rsidR="006C040C">
        <w:rPr>
          <w:rFonts w:ascii="Times New Roman" w:hAnsi="Times New Roman"/>
          <w:sz w:val="24"/>
          <w:szCs w:val="24"/>
        </w:rPr>
        <w:t xml:space="preserve">                             </w:t>
      </w:r>
      <w:proofErr w:type="spellStart"/>
      <w:r w:rsidRPr="00282216">
        <w:rPr>
          <w:rFonts w:ascii="Times New Roman" w:hAnsi="Times New Roman"/>
          <w:sz w:val="24"/>
          <w:szCs w:val="24"/>
        </w:rPr>
        <w:t>I.Kokina</w:t>
      </w:r>
      <w:proofErr w:type="spellEnd"/>
      <w:r w:rsidRPr="00282216">
        <w:rPr>
          <w:rFonts w:ascii="Times New Roman" w:hAnsi="Times New Roman"/>
          <w:sz w:val="24"/>
          <w:szCs w:val="24"/>
        </w:rPr>
        <w:t>,</w:t>
      </w:r>
      <w:r w:rsidR="006C040C">
        <w:rPr>
          <w:rFonts w:ascii="Times New Roman" w:hAnsi="Times New Roman"/>
          <w:sz w:val="24"/>
          <w:szCs w:val="24"/>
        </w:rPr>
        <w:t xml:space="preserve"> </w:t>
      </w:r>
      <w:proofErr w:type="spellStart"/>
      <w:r w:rsidR="006C040C" w:rsidRPr="00282216">
        <w:rPr>
          <w:rFonts w:ascii="Times New Roman" w:hAnsi="Times New Roman"/>
          <w:sz w:val="24"/>
          <w:szCs w:val="24"/>
        </w:rPr>
        <w:t>V.Kononovs</w:t>
      </w:r>
      <w:proofErr w:type="spellEnd"/>
      <w:r w:rsidR="006C040C" w:rsidRPr="00282216">
        <w:rPr>
          <w:rFonts w:ascii="Times New Roman" w:hAnsi="Times New Roman"/>
          <w:sz w:val="24"/>
          <w:szCs w:val="24"/>
        </w:rPr>
        <w:t xml:space="preserve">, </w:t>
      </w:r>
      <w:proofErr w:type="spellStart"/>
      <w:r w:rsidR="006C040C" w:rsidRPr="00282216">
        <w:rPr>
          <w:rFonts w:ascii="Times New Roman" w:hAnsi="Times New Roman"/>
          <w:sz w:val="24"/>
          <w:szCs w:val="24"/>
        </w:rPr>
        <w:t>N.Kožanova</w:t>
      </w:r>
      <w:proofErr w:type="spellEnd"/>
      <w:r w:rsidR="006C040C">
        <w:rPr>
          <w:rFonts w:ascii="Times New Roman" w:hAnsi="Times New Roman"/>
          <w:sz w:val="24"/>
          <w:szCs w:val="24"/>
        </w:rPr>
        <w:t>,</w:t>
      </w:r>
    </w:p>
    <w:p w:rsidR="009130C0" w:rsidRDefault="009130C0" w:rsidP="009130C0">
      <w:pPr>
        <w:spacing w:after="0" w:line="240" w:lineRule="auto"/>
        <w:jc w:val="both"/>
        <w:rPr>
          <w:rFonts w:ascii="Times New Roman" w:hAnsi="Times New Roman"/>
          <w:sz w:val="24"/>
          <w:szCs w:val="24"/>
        </w:rPr>
      </w:pPr>
      <w:r w:rsidRPr="00282216">
        <w:rPr>
          <w:rFonts w:ascii="Times New Roman" w:hAnsi="Times New Roman"/>
          <w:sz w:val="24"/>
          <w:szCs w:val="24"/>
        </w:rPr>
        <w:t xml:space="preserve">                                         </w:t>
      </w:r>
      <w:r w:rsidR="006C040C">
        <w:rPr>
          <w:rFonts w:ascii="Times New Roman" w:hAnsi="Times New Roman"/>
          <w:sz w:val="24"/>
          <w:szCs w:val="24"/>
        </w:rPr>
        <w:t xml:space="preserve">                            </w:t>
      </w:r>
      <w:r w:rsidRPr="00282216">
        <w:rPr>
          <w:rFonts w:ascii="Times New Roman" w:hAnsi="Times New Roman"/>
          <w:sz w:val="24"/>
          <w:szCs w:val="24"/>
        </w:rPr>
        <w:t xml:space="preserve"> </w:t>
      </w:r>
      <w:proofErr w:type="spellStart"/>
      <w:r w:rsidRPr="00282216">
        <w:rPr>
          <w:rFonts w:ascii="Times New Roman" w:hAnsi="Times New Roman"/>
          <w:sz w:val="24"/>
          <w:szCs w:val="24"/>
        </w:rPr>
        <w:t>M.Lavrenovs</w:t>
      </w:r>
      <w:proofErr w:type="spellEnd"/>
      <w:r w:rsidRPr="00282216">
        <w:rPr>
          <w:rFonts w:ascii="Times New Roman" w:hAnsi="Times New Roman"/>
          <w:sz w:val="24"/>
          <w:szCs w:val="24"/>
        </w:rPr>
        <w:t>,</w:t>
      </w:r>
      <w:r w:rsidR="006C040C">
        <w:rPr>
          <w:rFonts w:ascii="Times New Roman" w:hAnsi="Times New Roman"/>
          <w:sz w:val="24"/>
          <w:szCs w:val="24"/>
        </w:rPr>
        <w:t xml:space="preserve"> </w:t>
      </w:r>
      <w:proofErr w:type="spellStart"/>
      <w:r w:rsidR="006C040C" w:rsidRPr="00282216">
        <w:rPr>
          <w:rFonts w:ascii="Times New Roman" w:hAnsi="Times New Roman"/>
          <w:sz w:val="24"/>
          <w:szCs w:val="24"/>
        </w:rPr>
        <w:t>I.Prelatovs</w:t>
      </w:r>
      <w:proofErr w:type="spellEnd"/>
      <w:r w:rsidR="006C040C" w:rsidRPr="00282216">
        <w:rPr>
          <w:rFonts w:ascii="Times New Roman" w:hAnsi="Times New Roman"/>
          <w:sz w:val="24"/>
          <w:szCs w:val="24"/>
        </w:rPr>
        <w:t xml:space="preserve">, </w:t>
      </w:r>
      <w:proofErr w:type="spellStart"/>
      <w:r w:rsidR="006C040C" w:rsidRPr="00282216">
        <w:rPr>
          <w:rFonts w:ascii="Times New Roman" w:hAnsi="Times New Roman"/>
          <w:sz w:val="24"/>
          <w:szCs w:val="24"/>
        </w:rPr>
        <w:t>H.Soldatjonoka</w:t>
      </w:r>
      <w:proofErr w:type="spellEnd"/>
      <w:r w:rsidR="006C040C">
        <w:rPr>
          <w:rFonts w:ascii="Times New Roman" w:hAnsi="Times New Roman"/>
          <w:sz w:val="24"/>
          <w:szCs w:val="24"/>
        </w:rPr>
        <w:t>,</w:t>
      </w:r>
    </w:p>
    <w:p w:rsidR="009130C0" w:rsidRPr="00282216" w:rsidRDefault="009130C0" w:rsidP="009130C0">
      <w:pPr>
        <w:spacing w:after="0" w:line="240" w:lineRule="auto"/>
        <w:jc w:val="both"/>
        <w:rPr>
          <w:rFonts w:ascii="Times New Roman" w:hAnsi="Times New Roman"/>
          <w:sz w:val="24"/>
          <w:szCs w:val="24"/>
        </w:rPr>
      </w:pPr>
      <w:r w:rsidRPr="00282216">
        <w:rPr>
          <w:rFonts w:ascii="Times New Roman" w:hAnsi="Times New Roman"/>
          <w:sz w:val="24"/>
          <w:szCs w:val="24"/>
        </w:rPr>
        <w:t xml:space="preserve">                                                                      </w:t>
      </w:r>
      <w:proofErr w:type="spellStart"/>
      <w:r w:rsidRPr="00282216">
        <w:rPr>
          <w:rFonts w:ascii="Times New Roman" w:hAnsi="Times New Roman"/>
          <w:sz w:val="24"/>
          <w:szCs w:val="24"/>
        </w:rPr>
        <w:t>A.Zdanovskis</w:t>
      </w:r>
      <w:proofErr w:type="spellEnd"/>
    </w:p>
    <w:p w:rsidR="006C040C" w:rsidRDefault="006C040C" w:rsidP="009130C0">
      <w:pPr>
        <w:spacing w:after="0" w:line="240" w:lineRule="auto"/>
        <w:jc w:val="both"/>
        <w:rPr>
          <w:rFonts w:ascii="Times New Roman" w:hAnsi="Times New Roman"/>
          <w:sz w:val="24"/>
          <w:szCs w:val="24"/>
        </w:rPr>
      </w:pPr>
    </w:p>
    <w:p w:rsidR="006C040C" w:rsidRPr="00350603" w:rsidRDefault="006C040C" w:rsidP="006C040C">
      <w:pPr>
        <w:spacing w:after="0" w:line="240" w:lineRule="auto"/>
        <w:jc w:val="both"/>
        <w:rPr>
          <w:rFonts w:ascii="Times New Roman" w:hAnsi="Times New Roman"/>
          <w:sz w:val="24"/>
          <w:szCs w:val="24"/>
        </w:rPr>
      </w:pPr>
      <w:r w:rsidRPr="00350603">
        <w:rPr>
          <w:rFonts w:ascii="Times New Roman" w:hAnsi="Times New Roman"/>
          <w:sz w:val="24"/>
          <w:szCs w:val="24"/>
        </w:rPr>
        <w:t xml:space="preserve">SĒDĒ NEPIEDALĀS  </w:t>
      </w:r>
      <w:r>
        <w:rPr>
          <w:rFonts w:ascii="Times New Roman" w:hAnsi="Times New Roman"/>
          <w:sz w:val="24"/>
          <w:szCs w:val="24"/>
        </w:rPr>
        <w:t>- 4</w:t>
      </w:r>
      <w:r w:rsidRPr="00350603">
        <w:rPr>
          <w:rFonts w:ascii="Times New Roman" w:hAnsi="Times New Roman"/>
          <w:sz w:val="24"/>
          <w:szCs w:val="24"/>
        </w:rPr>
        <w:t xml:space="preserve"> Domes deputāti –  </w:t>
      </w:r>
      <w:proofErr w:type="spellStart"/>
      <w:r>
        <w:rPr>
          <w:rFonts w:ascii="Times New Roman" w:hAnsi="Times New Roman"/>
          <w:sz w:val="24"/>
          <w:szCs w:val="24"/>
        </w:rPr>
        <w:t>R.Eigims</w:t>
      </w:r>
      <w:proofErr w:type="spellEnd"/>
      <w:r w:rsidRPr="00350603">
        <w:rPr>
          <w:rFonts w:ascii="Times New Roman" w:hAnsi="Times New Roman"/>
          <w:sz w:val="24"/>
          <w:szCs w:val="24"/>
        </w:rPr>
        <w:t xml:space="preserve"> – iemesls nav zināms</w:t>
      </w:r>
    </w:p>
    <w:p w:rsidR="006C040C" w:rsidRPr="00350603" w:rsidRDefault="006C040C" w:rsidP="006C040C">
      <w:pPr>
        <w:spacing w:after="0" w:line="240" w:lineRule="auto"/>
        <w:jc w:val="both"/>
        <w:rPr>
          <w:rFonts w:ascii="Times New Roman" w:hAnsi="Times New Roman"/>
          <w:sz w:val="24"/>
          <w:szCs w:val="24"/>
        </w:rPr>
      </w:pPr>
      <w:r w:rsidRPr="00350603">
        <w:rPr>
          <w:rFonts w:ascii="Times New Roman" w:hAnsi="Times New Roman"/>
          <w:sz w:val="24"/>
          <w:szCs w:val="24"/>
        </w:rPr>
        <w:t xml:space="preserve">                                                                         </w:t>
      </w:r>
      <w:proofErr w:type="spellStart"/>
      <w:r w:rsidRPr="00282216">
        <w:rPr>
          <w:rFonts w:ascii="Times New Roman" w:hAnsi="Times New Roman"/>
          <w:sz w:val="24"/>
          <w:szCs w:val="24"/>
        </w:rPr>
        <w:t>A.Gržibovskis</w:t>
      </w:r>
      <w:proofErr w:type="spellEnd"/>
      <w:r w:rsidRPr="00350603">
        <w:rPr>
          <w:rFonts w:ascii="Times New Roman" w:hAnsi="Times New Roman"/>
          <w:sz w:val="24"/>
          <w:szCs w:val="24"/>
        </w:rPr>
        <w:t xml:space="preserve"> – </w:t>
      </w:r>
      <w:r>
        <w:rPr>
          <w:rFonts w:ascii="Times New Roman" w:hAnsi="Times New Roman"/>
          <w:sz w:val="24"/>
          <w:szCs w:val="24"/>
        </w:rPr>
        <w:t xml:space="preserve"> </w:t>
      </w:r>
      <w:r w:rsidRPr="00350603">
        <w:rPr>
          <w:rFonts w:ascii="Times New Roman" w:hAnsi="Times New Roman"/>
          <w:sz w:val="24"/>
          <w:szCs w:val="24"/>
        </w:rPr>
        <w:t>iemesls nav zināms</w:t>
      </w:r>
    </w:p>
    <w:p w:rsidR="006C040C" w:rsidRDefault="006C040C" w:rsidP="006C040C">
      <w:pPr>
        <w:spacing w:after="0" w:line="240" w:lineRule="auto"/>
        <w:jc w:val="both"/>
        <w:rPr>
          <w:rFonts w:ascii="Times New Roman" w:hAnsi="Times New Roman"/>
          <w:sz w:val="24"/>
          <w:szCs w:val="24"/>
        </w:rPr>
      </w:pPr>
      <w:r w:rsidRPr="00350603">
        <w:rPr>
          <w:rFonts w:ascii="Times New Roman" w:hAnsi="Times New Roman"/>
          <w:sz w:val="24"/>
          <w:szCs w:val="24"/>
        </w:rPr>
        <w:t xml:space="preserve">                                           </w:t>
      </w:r>
      <w:r w:rsidR="00097FDB">
        <w:rPr>
          <w:rFonts w:ascii="Times New Roman" w:hAnsi="Times New Roman"/>
          <w:sz w:val="24"/>
          <w:szCs w:val="24"/>
        </w:rPr>
        <w:t xml:space="preserve">                              </w:t>
      </w:r>
      <w:proofErr w:type="spellStart"/>
      <w:r w:rsidRPr="00282216">
        <w:rPr>
          <w:rFonts w:ascii="Times New Roman" w:hAnsi="Times New Roman"/>
          <w:sz w:val="24"/>
          <w:szCs w:val="24"/>
        </w:rPr>
        <w:t>L.Jankovska</w:t>
      </w:r>
      <w:proofErr w:type="spellEnd"/>
      <w:r>
        <w:rPr>
          <w:rFonts w:ascii="Times New Roman" w:hAnsi="Times New Roman"/>
          <w:sz w:val="24"/>
          <w:szCs w:val="24"/>
        </w:rPr>
        <w:t xml:space="preserve"> – </w:t>
      </w:r>
      <w:r w:rsidRPr="00350603">
        <w:rPr>
          <w:rFonts w:ascii="Times New Roman" w:hAnsi="Times New Roman"/>
          <w:sz w:val="24"/>
          <w:szCs w:val="24"/>
        </w:rPr>
        <w:t>iemesls nav zināms</w:t>
      </w:r>
    </w:p>
    <w:p w:rsidR="006C040C" w:rsidRPr="00140D7E" w:rsidRDefault="006C040C" w:rsidP="006C040C">
      <w:pPr>
        <w:spacing w:after="0" w:line="240" w:lineRule="auto"/>
        <w:jc w:val="both"/>
        <w:rPr>
          <w:rFonts w:ascii="Times New Roman" w:hAnsi="Times New Roman"/>
          <w:sz w:val="24"/>
          <w:szCs w:val="24"/>
        </w:rPr>
      </w:pPr>
      <w:r>
        <w:rPr>
          <w:rFonts w:ascii="Times New Roman" w:hAnsi="Times New Roman"/>
          <w:sz w:val="24"/>
          <w:szCs w:val="24"/>
        </w:rPr>
        <w:t xml:space="preserve">                                          </w:t>
      </w:r>
      <w:r w:rsidR="00097FDB">
        <w:rPr>
          <w:rFonts w:ascii="Times New Roman" w:hAnsi="Times New Roman"/>
          <w:sz w:val="24"/>
          <w:szCs w:val="24"/>
        </w:rPr>
        <w:t xml:space="preserve">                               </w:t>
      </w:r>
      <w:proofErr w:type="spellStart"/>
      <w:r w:rsidRPr="00282216">
        <w:rPr>
          <w:rFonts w:ascii="Times New Roman" w:hAnsi="Times New Roman"/>
          <w:sz w:val="24"/>
          <w:szCs w:val="24"/>
        </w:rPr>
        <w:t>J.Lāčplēsis</w:t>
      </w:r>
      <w:proofErr w:type="spellEnd"/>
      <w:r>
        <w:rPr>
          <w:rFonts w:ascii="Times New Roman" w:hAnsi="Times New Roman"/>
          <w:sz w:val="24"/>
          <w:szCs w:val="24"/>
        </w:rPr>
        <w:t xml:space="preserve"> – </w:t>
      </w:r>
      <w:r w:rsidRPr="00350603">
        <w:rPr>
          <w:rFonts w:ascii="Times New Roman" w:hAnsi="Times New Roman"/>
          <w:sz w:val="24"/>
          <w:szCs w:val="24"/>
        </w:rPr>
        <w:t>iemesls nav zināms</w:t>
      </w:r>
    </w:p>
    <w:p w:rsidR="006C040C" w:rsidRDefault="006C040C" w:rsidP="009130C0">
      <w:pPr>
        <w:spacing w:after="0" w:line="240" w:lineRule="auto"/>
        <w:jc w:val="both"/>
        <w:rPr>
          <w:rFonts w:ascii="Times New Roman" w:hAnsi="Times New Roman"/>
          <w:sz w:val="24"/>
          <w:szCs w:val="24"/>
        </w:rPr>
      </w:pPr>
    </w:p>
    <w:p w:rsidR="009130C0" w:rsidRPr="00282216" w:rsidRDefault="009130C0" w:rsidP="00097FDB">
      <w:pPr>
        <w:spacing w:after="0" w:line="240" w:lineRule="auto"/>
        <w:jc w:val="both"/>
        <w:rPr>
          <w:rFonts w:ascii="Times New Roman" w:hAnsi="Times New Roman"/>
          <w:sz w:val="24"/>
          <w:szCs w:val="24"/>
          <w:lang w:eastAsia="lv-LV"/>
        </w:rPr>
      </w:pPr>
      <w:r w:rsidRPr="00282216">
        <w:rPr>
          <w:rFonts w:ascii="Times New Roman" w:hAnsi="Times New Roman"/>
          <w:sz w:val="24"/>
          <w:szCs w:val="24"/>
          <w:lang w:eastAsia="lv-LV"/>
        </w:rPr>
        <w:t xml:space="preserve">SĒDĒ PIEDALĀS       - pašvaldības administrācijas darbinieki: </w:t>
      </w:r>
    </w:p>
    <w:p w:rsidR="009130C0" w:rsidRDefault="009130C0" w:rsidP="0074535B">
      <w:pPr>
        <w:spacing w:after="0" w:line="240" w:lineRule="auto"/>
        <w:jc w:val="both"/>
        <w:rPr>
          <w:rFonts w:ascii="Times New Roman" w:hAnsi="Times New Roman"/>
          <w:sz w:val="24"/>
          <w:szCs w:val="24"/>
          <w:lang w:eastAsia="lv-LV"/>
        </w:rPr>
      </w:pPr>
      <w:r w:rsidRPr="006C040C">
        <w:rPr>
          <w:sz w:val="24"/>
          <w:szCs w:val="24"/>
          <w:lang w:eastAsia="lv-LV"/>
        </w:rPr>
        <w:t xml:space="preserve">                                          </w:t>
      </w:r>
      <w:proofErr w:type="spellStart"/>
      <w:r w:rsidRPr="006C040C">
        <w:rPr>
          <w:rFonts w:ascii="Times New Roman" w:hAnsi="Times New Roman"/>
          <w:sz w:val="24"/>
          <w:szCs w:val="24"/>
          <w:lang w:eastAsia="lv-LV"/>
        </w:rPr>
        <w:t>I.Aleksejevs</w:t>
      </w:r>
      <w:proofErr w:type="spellEnd"/>
      <w:r w:rsidRPr="006C040C">
        <w:rPr>
          <w:rFonts w:ascii="Times New Roman" w:hAnsi="Times New Roman"/>
          <w:sz w:val="24"/>
          <w:szCs w:val="24"/>
          <w:lang w:eastAsia="lv-LV"/>
        </w:rPr>
        <w:t xml:space="preserve">, </w:t>
      </w:r>
      <w:proofErr w:type="spellStart"/>
      <w:r w:rsidRPr="00282216">
        <w:rPr>
          <w:rFonts w:ascii="Times New Roman" w:hAnsi="Times New Roman"/>
          <w:sz w:val="24"/>
          <w:szCs w:val="24"/>
          <w:lang w:eastAsia="lv-LV"/>
        </w:rPr>
        <w:t>Ž.Kobzeva</w:t>
      </w:r>
      <w:proofErr w:type="spellEnd"/>
      <w:r w:rsidRPr="00282216">
        <w:rPr>
          <w:rFonts w:ascii="Times New Roman" w:hAnsi="Times New Roman"/>
          <w:sz w:val="24"/>
          <w:szCs w:val="24"/>
          <w:lang w:eastAsia="lv-LV"/>
        </w:rPr>
        <w:t xml:space="preserve">, </w:t>
      </w:r>
      <w:proofErr w:type="spellStart"/>
      <w:r w:rsidRPr="00282216">
        <w:rPr>
          <w:rFonts w:ascii="Times New Roman" w:hAnsi="Times New Roman"/>
          <w:sz w:val="24"/>
          <w:szCs w:val="24"/>
          <w:lang w:eastAsia="lv-LV"/>
        </w:rPr>
        <w:t>R,Golovans</w:t>
      </w:r>
      <w:proofErr w:type="spellEnd"/>
      <w:r w:rsidRPr="00282216">
        <w:rPr>
          <w:rFonts w:ascii="Times New Roman" w:hAnsi="Times New Roman"/>
          <w:sz w:val="24"/>
          <w:szCs w:val="24"/>
          <w:lang w:eastAsia="lv-LV"/>
        </w:rPr>
        <w:t xml:space="preserve">, </w:t>
      </w:r>
      <w:proofErr w:type="spellStart"/>
      <w:r w:rsidRPr="00282216">
        <w:rPr>
          <w:rFonts w:ascii="Times New Roman" w:hAnsi="Times New Roman"/>
          <w:sz w:val="24"/>
          <w:szCs w:val="24"/>
          <w:lang w:eastAsia="lv-LV"/>
        </w:rPr>
        <w:t>I.Funte</w:t>
      </w:r>
      <w:proofErr w:type="spellEnd"/>
      <w:r w:rsidRPr="00282216">
        <w:rPr>
          <w:rFonts w:ascii="Times New Roman" w:hAnsi="Times New Roman"/>
          <w:sz w:val="24"/>
          <w:szCs w:val="24"/>
          <w:lang w:eastAsia="lv-LV"/>
        </w:rPr>
        <w:t xml:space="preserve">, </w:t>
      </w:r>
      <w:proofErr w:type="spellStart"/>
      <w:r w:rsidRPr="00282216">
        <w:rPr>
          <w:rFonts w:ascii="Times New Roman" w:hAnsi="Times New Roman"/>
          <w:sz w:val="24"/>
          <w:szCs w:val="24"/>
          <w:lang w:eastAsia="lv-LV"/>
        </w:rPr>
        <w:t>N.Bikovska</w:t>
      </w:r>
      <w:proofErr w:type="spellEnd"/>
      <w:r w:rsidRPr="00282216">
        <w:rPr>
          <w:rFonts w:ascii="Times New Roman" w:hAnsi="Times New Roman"/>
          <w:sz w:val="24"/>
          <w:szCs w:val="24"/>
          <w:lang w:eastAsia="lv-LV"/>
        </w:rPr>
        <w:t>,</w:t>
      </w:r>
    </w:p>
    <w:p w:rsidR="0074535B" w:rsidRDefault="0074535B" w:rsidP="0074535B">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 xml:space="preserve">                                      </w:t>
      </w:r>
      <w:proofErr w:type="spellStart"/>
      <w:r>
        <w:rPr>
          <w:rFonts w:ascii="Times New Roman" w:hAnsi="Times New Roman"/>
          <w:sz w:val="24"/>
          <w:szCs w:val="24"/>
          <w:lang w:eastAsia="lv-LV"/>
        </w:rPr>
        <w:t>D.Krīviņa</w:t>
      </w:r>
      <w:proofErr w:type="spellEnd"/>
      <w:r>
        <w:rPr>
          <w:rFonts w:ascii="Times New Roman" w:hAnsi="Times New Roman"/>
          <w:sz w:val="24"/>
          <w:szCs w:val="24"/>
          <w:lang w:eastAsia="lv-LV"/>
        </w:rPr>
        <w:t xml:space="preserve">, </w:t>
      </w:r>
      <w:proofErr w:type="spellStart"/>
      <w:r>
        <w:rPr>
          <w:rFonts w:ascii="Times New Roman" w:hAnsi="Times New Roman"/>
          <w:sz w:val="24"/>
          <w:szCs w:val="24"/>
          <w:lang w:eastAsia="lv-LV"/>
        </w:rPr>
        <w:t>E.Ugarinko</w:t>
      </w:r>
      <w:proofErr w:type="spellEnd"/>
      <w:r>
        <w:rPr>
          <w:rFonts w:ascii="Times New Roman" w:hAnsi="Times New Roman"/>
          <w:sz w:val="24"/>
          <w:szCs w:val="24"/>
          <w:lang w:eastAsia="lv-LV"/>
        </w:rPr>
        <w:t xml:space="preserve">, </w:t>
      </w:r>
      <w:proofErr w:type="spellStart"/>
      <w:r>
        <w:rPr>
          <w:rFonts w:ascii="Times New Roman" w:hAnsi="Times New Roman"/>
          <w:sz w:val="24"/>
          <w:szCs w:val="24"/>
          <w:lang w:eastAsia="lv-LV"/>
        </w:rPr>
        <w:t>E.Upeniece</w:t>
      </w:r>
      <w:proofErr w:type="spellEnd"/>
      <w:r>
        <w:rPr>
          <w:rFonts w:ascii="Times New Roman" w:hAnsi="Times New Roman"/>
          <w:sz w:val="24"/>
          <w:szCs w:val="24"/>
          <w:lang w:eastAsia="lv-LV"/>
        </w:rPr>
        <w:t xml:space="preserve">, </w:t>
      </w:r>
      <w:proofErr w:type="spellStart"/>
      <w:r>
        <w:rPr>
          <w:rFonts w:ascii="Times New Roman" w:hAnsi="Times New Roman"/>
          <w:sz w:val="24"/>
          <w:szCs w:val="24"/>
          <w:lang w:eastAsia="lv-LV"/>
        </w:rPr>
        <w:t>G.Vanaga</w:t>
      </w:r>
      <w:proofErr w:type="spellEnd"/>
      <w:r>
        <w:rPr>
          <w:rFonts w:ascii="Times New Roman" w:hAnsi="Times New Roman"/>
          <w:sz w:val="24"/>
          <w:szCs w:val="24"/>
          <w:lang w:eastAsia="lv-LV"/>
        </w:rPr>
        <w:t xml:space="preserve">, </w:t>
      </w:r>
      <w:proofErr w:type="spellStart"/>
      <w:r w:rsidR="000A4BA6">
        <w:rPr>
          <w:rFonts w:ascii="Times New Roman" w:hAnsi="Times New Roman"/>
          <w:sz w:val="24"/>
          <w:szCs w:val="24"/>
          <w:lang w:eastAsia="lv-LV"/>
        </w:rPr>
        <w:t>I.Limbēna</w:t>
      </w:r>
      <w:proofErr w:type="spellEnd"/>
      <w:r w:rsidR="008D1CA7">
        <w:rPr>
          <w:rFonts w:ascii="Times New Roman" w:hAnsi="Times New Roman"/>
          <w:sz w:val="24"/>
          <w:szCs w:val="24"/>
          <w:lang w:eastAsia="lv-LV"/>
        </w:rPr>
        <w:t xml:space="preserve">, </w:t>
      </w:r>
    </w:p>
    <w:p w:rsidR="006C040C" w:rsidRDefault="006C040C" w:rsidP="0074535B">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 xml:space="preserve">                                      </w:t>
      </w:r>
      <w:proofErr w:type="spellStart"/>
      <w:r>
        <w:rPr>
          <w:rFonts w:ascii="Times New Roman" w:hAnsi="Times New Roman"/>
          <w:sz w:val="24"/>
          <w:szCs w:val="24"/>
          <w:lang w:eastAsia="lv-LV"/>
        </w:rPr>
        <w:t>I.Šalkovskis</w:t>
      </w:r>
      <w:proofErr w:type="spellEnd"/>
      <w:r>
        <w:rPr>
          <w:rFonts w:ascii="Times New Roman" w:hAnsi="Times New Roman"/>
          <w:sz w:val="24"/>
          <w:szCs w:val="24"/>
          <w:lang w:eastAsia="lv-LV"/>
        </w:rPr>
        <w:t xml:space="preserve">, </w:t>
      </w:r>
      <w:proofErr w:type="spellStart"/>
      <w:r>
        <w:rPr>
          <w:rFonts w:ascii="Times New Roman" w:hAnsi="Times New Roman"/>
          <w:sz w:val="24"/>
          <w:szCs w:val="24"/>
          <w:lang w:eastAsia="lv-LV"/>
        </w:rPr>
        <w:t>J.Galapovs</w:t>
      </w:r>
      <w:proofErr w:type="spellEnd"/>
    </w:p>
    <w:p w:rsidR="009130C0" w:rsidRDefault="009130C0" w:rsidP="009130C0">
      <w:pPr>
        <w:jc w:val="both"/>
        <w:rPr>
          <w:rFonts w:ascii="Times New Roman" w:hAnsi="Times New Roman"/>
          <w:sz w:val="24"/>
          <w:szCs w:val="24"/>
          <w:lang w:eastAsia="lv-LV"/>
        </w:rPr>
      </w:pPr>
    </w:p>
    <w:p w:rsidR="009130C0" w:rsidRPr="00282216" w:rsidRDefault="009130C0" w:rsidP="009130C0">
      <w:pPr>
        <w:tabs>
          <w:tab w:val="left" w:pos="1701"/>
          <w:tab w:val="left" w:pos="2268"/>
        </w:tabs>
        <w:spacing w:after="0" w:line="240" w:lineRule="auto"/>
        <w:rPr>
          <w:rFonts w:ascii="Times New Roman" w:hAnsi="Times New Roman"/>
          <w:sz w:val="24"/>
          <w:szCs w:val="24"/>
        </w:rPr>
      </w:pPr>
      <w:r w:rsidRPr="00282216">
        <w:rPr>
          <w:rFonts w:ascii="Times New Roman" w:hAnsi="Times New Roman"/>
          <w:sz w:val="24"/>
          <w:szCs w:val="24"/>
        </w:rPr>
        <w:t xml:space="preserve">                                     - pašvaldības budžeta iestādes darbinieki:</w:t>
      </w:r>
    </w:p>
    <w:p w:rsidR="0074535B" w:rsidRDefault="009130C0" w:rsidP="009130C0">
      <w:pPr>
        <w:tabs>
          <w:tab w:val="left" w:pos="1701"/>
          <w:tab w:val="left" w:pos="2268"/>
        </w:tabs>
        <w:spacing w:after="0" w:line="240" w:lineRule="auto"/>
        <w:rPr>
          <w:rFonts w:ascii="Times New Roman" w:hAnsi="Times New Roman"/>
          <w:sz w:val="24"/>
          <w:szCs w:val="24"/>
        </w:rPr>
      </w:pPr>
      <w:r w:rsidRPr="00282216">
        <w:rPr>
          <w:rFonts w:ascii="Times New Roman" w:hAnsi="Times New Roman"/>
          <w:sz w:val="24"/>
          <w:szCs w:val="24"/>
        </w:rPr>
        <w:t xml:space="preserve">                                       </w:t>
      </w:r>
      <w:proofErr w:type="spellStart"/>
      <w:r w:rsidR="0074535B">
        <w:rPr>
          <w:rFonts w:ascii="Times New Roman" w:hAnsi="Times New Roman"/>
          <w:sz w:val="24"/>
          <w:szCs w:val="24"/>
        </w:rPr>
        <w:t>M.Isupova</w:t>
      </w:r>
      <w:proofErr w:type="spellEnd"/>
      <w:r w:rsidR="0074535B">
        <w:rPr>
          <w:rFonts w:ascii="Times New Roman" w:hAnsi="Times New Roman"/>
          <w:sz w:val="24"/>
          <w:szCs w:val="24"/>
        </w:rPr>
        <w:t xml:space="preserve">, </w:t>
      </w:r>
      <w:proofErr w:type="spellStart"/>
      <w:r w:rsidR="0074535B">
        <w:rPr>
          <w:rFonts w:ascii="Times New Roman" w:hAnsi="Times New Roman"/>
          <w:sz w:val="24"/>
          <w:szCs w:val="24"/>
        </w:rPr>
        <w:t>J.Šapkova</w:t>
      </w:r>
      <w:proofErr w:type="spellEnd"/>
      <w:r w:rsidR="0074535B">
        <w:rPr>
          <w:rFonts w:ascii="Times New Roman" w:hAnsi="Times New Roman"/>
          <w:sz w:val="24"/>
          <w:szCs w:val="24"/>
        </w:rPr>
        <w:t xml:space="preserve">, </w:t>
      </w:r>
      <w:proofErr w:type="spellStart"/>
      <w:r w:rsidR="0074535B">
        <w:rPr>
          <w:rFonts w:ascii="Times New Roman" w:hAnsi="Times New Roman"/>
          <w:sz w:val="24"/>
          <w:szCs w:val="24"/>
        </w:rPr>
        <w:t>R.Ģiptere</w:t>
      </w:r>
      <w:proofErr w:type="spellEnd"/>
      <w:r w:rsidR="0074535B">
        <w:rPr>
          <w:rFonts w:ascii="Times New Roman" w:hAnsi="Times New Roman"/>
          <w:sz w:val="24"/>
          <w:szCs w:val="24"/>
        </w:rPr>
        <w:t xml:space="preserve">, </w:t>
      </w:r>
      <w:proofErr w:type="spellStart"/>
      <w:r w:rsidR="0074535B">
        <w:rPr>
          <w:rFonts w:ascii="Times New Roman" w:hAnsi="Times New Roman"/>
          <w:sz w:val="24"/>
          <w:szCs w:val="24"/>
        </w:rPr>
        <w:t>J.Ostrovskis</w:t>
      </w:r>
      <w:proofErr w:type="spellEnd"/>
      <w:r w:rsidR="0074535B">
        <w:rPr>
          <w:rFonts w:ascii="Times New Roman" w:hAnsi="Times New Roman"/>
          <w:sz w:val="24"/>
          <w:szCs w:val="24"/>
        </w:rPr>
        <w:t xml:space="preserve">, </w:t>
      </w:r>
      <w:proofErr w:type="spellStart"/>
      <w:r w:rsidR="0074535B">
        <w:rPr>
          <w:rFonts w:ascii="Times New Roman" w:hAnsi="Times New Roman"/>
          <w:sz w:val="24"/>
          <w:szCs w:val="24"/>
        </w:rPr>
        <w:t>T.Binders</w:t>
      </w:r>
      <w:proofErr w:type="spellEnd"/>
      <w:r w:rsidR="0074535B">
        <w:rPr>
          <w:rFonts w:ascii="Times New Roman" w:hAnsi="Times New Roman"/>
          <w:sz w:val="24"/>
          <w:szCs w:val="24"/>
        </w:rPr>
        <w:t xml:space="preserve">, </w:t>
      </w:r>
    </w:p>
    <w:p w:rsidR="009130C0" w:rsidRPr="00282216" w:rsidRDefault="0074535B" w:rsidP="009130C0">
      <w:pPr>
        <w:tabs>
          <w:tab w:val="left" w:pos="1701"/>
          <w:tab w:val="left" w:pos="2268"/>
        </w:tabs>
        <w:spacing w:after="0" w:line="240" w:lineRule="auto"/>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Ž.Stankeviča</w:t>
      </w:r>
      <w:proofErr w:type="spellEnd"/>
      <w:r>
        <w:rPr>
          <w:rFonts w:ascii="Times New Roman" w:hAnsi="Times New Roman"/>
          <w:sz w:val="24"/>
          <w:szCs w:val="24"/>
        </w:rPr>
        <w:t xml:space="preserve">, </w:t>
      </w:r>
      <w:proofErr w:type="spellStart"/>
      <w:r>
        <w:rPr>
          <w:rFonts w:ascii="Times New Roman" w:hAnsi="Times New Roman"/>
          <w:sz w:val="24"/>
          <w:szCs w:val="24"/>
        </w:rPr>
        <w:t>G.Ivanova</w:t>
      </w:r>
      <w:proofErr w:type="spellEnd"/>
      <w:r>
        <w:rPr>
          <w:rFonts w:ascii="Times New Roman" w:hAnsi="Times New Roman"/>
          <w:sz w:val="24"/>
          <w:szCs w:val="24"/>
        </w:rPr>
        <w:t xml:space="preserve">, </w:t>
      </w:r>
      <w:proofErr w:type="spellStart"/>
      <w:r w:rsidR="009130C0" w:rsidRPr="00282216">
        <w:rPr>
          <w:rFonts w:ascii="Times New Roman" w:hAnsi="Times New Roman"/>
          <w:sz w:val="24"/>
          <w:szCs w:val="24"/>
        </w:rPr>
        <w:t>I.Lagodskis</w:t>
      </w:r>
      <w:proofErr w:type="spellEnd"/>
      <w:r>
        <w:rPr>
          <w:rFonts w:ascii="Times New Roman" w:hAnsi="Times New Roman"/>
          <w:sz w:val="24"/>
          <w:szCs w:val="24"/>
        </w:rPr>
        <w:t xml:space="preserve">, </w:t>
      </w:r>
    </w:p>
    <w:p w:rsidR="009130C0" w:rsidRDefault="009130C0" w:rsidP="009130C0">
      <w:pPr>
        <w:pStyle w:val="Web"/>
        <w:tabs>
          <w:tab w:val="left" w:pos="2268"/>
        </w:tabs>
        <w:spacing w:before="0" w:after="0"/>
        <w:ind w:firstLine="2268"/>
        <w:rPr>
          <w:szCs w:val="24"/>
          <w:lang w:val="lv-LV"/>
        </w:rPr>
      </w:pPr>
    </w:p>
    <w:p w:rsidR="00097FDB" w:rsidRDefault="00097FDB" w:rsidP="009130C0">
      <w:pPr>
        <w:pStyle w:val="Web"/>
        <w:tabs>
          <w:tab w:val="left" w:pos="2268"/>
        </w:tabs>
        <w:spacing w:before="0" w:after="0"/>
        <w:ind w:firstLine="2268"/>
        <w:rPr>
          <w:szCs w:val="24"/>
          <w:lang w:val="lv-LV"/>
        </w:rPr>
      </w:pPr>
    </w:p>
    <w:p w:rsidR="009130C0" w:rsidRPr="00282216" w:rsidRDefault="009130C0" w:rsidP="009130C0">
      <w:pPr>
        <w:pStyle w:val="Web"/>
        <w:tabs>
          <w:tab w:val="left" w:pos="2268"/>
        </w:tabs>
        <w:spacing w:before="0" w:after="0"/>
        <w:ind w:firstLine="2268"/>
        <w:rPr>
          <w:szCs w:val="24"/>
          <w:lang w:val="lv-LV"/>
        </w:rPr>
      </w:pPr>
      <w:r w:rsidRPr="00282216">
        <w:rPr>
          <w:szCs w:val="24"/>
          <w:lang w:val="lv-LV"/>
        </w:rPr>
        <w:lastRenderedPageBreak/>
        <w:t>- plašsaziņas līdzekļu pārstāvji:</w:t>
      </w:r>
    </w:p>
    <w:p w:rsidR="009130C0" w:rsidRPr="002834A7" w:rsidRDefault="009130C0" w:rsidP="009130C0">
      <w:pPr>
        <w:pStyle w:val="ListParagraph"/>
        <w:spacing w:after="0" w:line="240" w:lineRule="auto"/>
        <w:ind w:left="360"/>
        <w:jc w:val="both"/>
        <w:rPr>
          <w:rFonts w:ascii="Times New Roman" w:hAnsi="Times New Roman"/>
          <w:sz w:val="24"/>
          <w:szCs w:val="24"/>
        </w:rPr>
      </w:pPr>
      <w:r w:rsidRPr="002834A7">
        <w:rPr>
          <w:rFonts w:ascii="Times New Roman" w:hAnsi="Times New Roman"/>
          <w:sz w:val="24"/>
          <w:szCs w:val="24"/>
        </w:rPr>
        <w:t xml:space="preserve">                                  </w:t>
      </w:r>
      <w:proofErr w:type="spellStart"/>
      <w:r w:rsidRPr="002834A7">
        <w:rPr>
          <w:rFonts w:ascii="Times New Roman" w:hAnsi="Times New Roman"/>
          <w:sz w:val="24"/>
          <w:szCs w:val="24"/>
        </w:rPr>
        <w:t>I.Dunaiskis</w:t>
      </w:r>
      <w:proofErr w:type="spellEnd"/>
      <w:r w:rsidRPr="002834A7">
        <w:rPr>
          <w:rFonts w:ascii="Times New Roman" w:hAnsi="Times New Roman"/>
          <w:sz w:val="24"/>
          <w:szCs w:val="24"/>
        </w:rPr>
        <w:t xml:space="preserve">, </w:t>
      </w:r>
      <w:proofErr w:type="spellStart"/>
      <w:r w:rsidRPr="002834A7">
        <w:rPr>
          <w:rFonts w:ascii="Times New Roman" w:hAnsi="Times New Roman"/>
          <w:sz w:val="24"/>
          <w:szCs w:val="24"/>
        </w:rPr>
        <w:t>H</w:t>
      </w:r>
      <w:r w:rsidR="006C040C" w:rsidRPr="002834A7">
        <w:rPr>
          <w:rFonts w:ascii="Times New Roman" w:hAnsi="Times New Roman"/>
          <w:sz w:val="24"/>
          <w:szCs w:val="24"/>
        </w:rPr>
        <w:t>.Meinarts</w:t>
      </w:r>
      <w:proofErr w:type="spellEnd"/>
      <w:r w:rsidR="006C040C" w:rsidRPr="002834A7">
        <w:rPr>
          <w:rFonts w:ascii="Times New Roman" w:hAnsi="Times New Roman"/>
          <w:sz w:val="24"/>
          <w:szCs w:val="24"/>
        </w:rPr>
        <w:t xml:space="preserve">, </w:t>
      </w:r>
      <w:r w:rsidRPr="002834A7">
        <w:rPr>
          <w:rFonts w:ascii="Times New Roman" w:hAnsi="Times New Roman"/>
          <w:sz w:val="24"/>
          <w:szCs w:val="24"/>
        </w:rPr>
        <w:t xml:space="preserve">                                                          </w:t>
      </w:r>
    </w:p>
    <w:p w:rsidR="009130C0" w:rsidRPr="00282216" w:rsidRDefault="009130C0" w:rsidP="009130C0">
      <w:pPr>
        <w:spacing w:after="0" w:line="240" w:lineRule="auto"/>
        <w:rPr>
          <w:rFonts w:ascii="Times New Roman" w:hAnsi="Times New Roman"/>
          <w:sz w:val="24"/>
          <w:szCs w:val="24"/>
        </w:rPr>
      </w:pPr>
    </w:p>
    <w:p w:rsidR="009130C0" w:rsidRPr="00140D7E" w:rsidRDefault="009130C0" w:rsidP="009130C0">
      <w:pPr>
        <w:spacing w:after="0" w:line="240" w:lineRule="auto"/>
        <w:rPr>
          <w:rFonts w:ascii="Times New Roman" w:hAnsi="Times New Roman"/>
          <w:sz w:val="24"/>
          <w:szCs w:val="24"/>
        </w:rPr>
      </w:pPr>
      <w:r w:rsidRPr="00140D7E">
        <w:rPr>
          <w:rFonts w:ascii="Times New Roman" w:hAnsi="Times New Roman"/>
          <w:sz w:val="24"/>
          <w:szCs w:val="24"/>
        </w:rPr>
        <w:t xml:space="preserve">SĒDI PROTOKOLĒ  - Domes </w:t>
      </w:r>
      <w:r>
        <w:rPr>
          <w:rFonts w:ascii="Times New Roman" w:hAnsi="Times New Roman"/>
          <w:sz w:val="24"/>
          <w:szCs w:val="24"/>
        </w:rPr>
        <w:t xml:space="preserve">protokolu lietvedības </w:t>
      </w:r>
      <w:r w:rsidRPr="00140D7E">
        <w:rPr>
          <w:rFonts w:ascii="Times New Roman" w:hAnsi="Times New Roman"/>
          <w:sz w:val="24"/>
          <w:szCs w:val="24"/>
        </w:rPr>
        <w:t xml:space="preserve">pārzine </w:t>
      </w:r>
      <w:proofErr w:type="spellStart"/>
      <w:r>
        <w:rPr>
          <w:rFonts w:ascii="Times New Roman" w:hAnsi="Times New Roman"/>
          <w:sz w:val="24"/>
          <w:szCs w:val="24"/>
        </w:rPr>
        <w:t>S.Rimicāne</w:t>
      </w:r>
      <w:proofErr w:type="spellEnd"/>
    </w:p>
    <w:p w:rsidR="009130C0" w:rsidRDefault="009130C0" w:rsidP="001B55B4">
      <w:pPr>
        <w:spacing w:after="0" w:line="240" w:lineRule="auto"/>
        <w:jc w:val="both"/>
        <w:rPr>
          <w:rFonts w:ascii="Times New Roman" w:hAnsi="Times New Roman"/>
          <w:sz w:val="24"/>
          <w:szCs w:val="24"/>
        </w:rPr>
      </w:pPr>
    </w:p>
    <w:p w:rsidR="009130C0" w:rsidRDefault="00A72B48" w:rsidP="001B55B4">
      <w:pPr>
        <w:spacing w:after="0" w:line="240" w:lineRule="auto"/>
        <w:ind w:firstLine="426"/>
        <w:jc w:val="both"/>
        <w:rPr>
          <w:rFonts w:ascii="Times New Roman" w:hAnsi="Times New Roman"/>
          <w:iCs/>
          <w:sz w:val="24"/>
          <w:szCs w:val="24"/>
        </w:rPr>
      </w:pPr>
      <w:r w:rsidRPr="00784B98">
        <w:rPr>
          <w:rFonts w:ascii="Times New Roman" w:hAnsi="Times New Roman"/>
          <w:iCs/>
          <w:sz w:val="24"/>
          <w:szCs w:val="24"/>
        </w:rPr>
        <w:t>Daugavpils pilsētas domes lietu pārvaldniece Ž. Kobzeva lūdz deputātus iekļaut domes sēdes darba kārtībā papildjautājumu ”Par</w:t>
      </w:r>
      <w:r>
        <w:rPr>
          <w:rFonts w:ascii="Times New Roman" w:hAnsi="Times New Roman"/>
          <w:iCs/>
          <w:sz w:val="24"/>
          <w:szCs w:val="24"/>
        </w:rPr>
        <w:t xml:space="preserve"> atļauju </w:t>
      </w:r>
      <w:proofErr w:type="spellStart"/>
      <w:r>
        <w:rPr>
          <w:rFonts w:ascii="Times New Roman" w:hAnsi="Times New Roman"/>
          <w:iCs/>
          <w:sz w:val="24"/>
          <w:szCs w:val="24"/>
        </w:rPr>
        <w:t>Arvitai</w:t>
      </w:r>
      <w:proofErr w:type="spellEnd"/>
      <w:r>
        <w:rPr>
          <w:rFonts w:ascii="Times New Roman" w:hAnsi="Times New Roman"/>
          <w:iCs/>
          <w:sz w:val="24"/>
          <w:szCs w:val="24"/>
        </w:rPr>
        <w:t xml:space="preserve"> Jukšai savienot amatus</w:t>
      </w:r>
      <w:r w:rsidR="001B55B4">
        <w:rPr>
          <w:rFonts w:ascii="Times New Roman" w:hAnsi="Times New Roman"/>
          <w:iCs/>
          <w:sz w:val="24"/>
          <w:szCs w:val="24"/>
        </w:rPr>
        <w:t>”</w:t>
      </w:r>
      <w:r>
        <w:rPr>
          <w:rFonts w:ascii="Times New Roman" w:hAnsi="Times New Roman"/>
          <w:iCs/>
          <w:sz w:val="24"/>
          <w:szCs w:val="24"/>
        </w:rPr>
        <w:t>.</w:t>
      </w:r>
    </w:p>
    <w:p w:rsidR="001B55B4" w:rsidRDefault="001B55B4" w:rsidP="001B55B4">
      <w:pPr>
        <w:spacing w:after="0" w:line="240" w:lineRule="auto"/>
        <w:ind w:firstLine="426"/>
        <w:jc w:val="both"/>
        <w:rPr>
          <w:rFonts w:ascii="Times New Roman" w:hAnsi="Times New Roman"/>
          <w:iCs/>
          <w:sz w:val="24"/>
          <w:szCs w:val="24"/>
        </w:rPr>
      </w:pPr>
    </w:p>
    <w:p w:rsidR="00A72B48" w:rsidRDefault="006C040C" w:rsidP="001B55B4">
      <w:pPr>
        <w:spacing w:after="0" w:line="240" w:lineRule="auto"/>
        <w:ind w:firstLine="426"/>
        <w:jc w:val="both"/>
        <w:rPr>
          <w:rFonts w:ascii="Times New Roman" w:hAnsi="Times New Roman"/>
          <w:iCs/>
          <w:sz w:val="24"/>
          <w:szCs w:val="24"/>
        </w:rPr>
      </w:pPr>
      <w:r>
        <w:rPr>
          <w:rFonts w:ascii="Times New Roman" w:hAnsi="Times New Roman"/>
          <w:iCs/>
          <w:sz w:val="24"/>
          <w:szCs w:val="24"/>
        </w:rPr>
        <w:t xml:space="preserve">Sēdes vadītājs </w:t>
      </w:r>
      <w:proofErr w:type="spellStart"/>
      <w:r>
        <w:rPr>
          <w:rFonts w:ascii="Times New Roman" w:hAnsi="Times New Roman"/>
          <w:iCs/>
          <w:sz w:val="24"/>
          <w:szCs w:val="24"/>
        </w:rPr>
        <w:t>A.Elksniņš</w:t>
      </w:r>
      <w:proofErr w:type="spellEnd"/>
      <w:r>
        <w:rPr>
          <w:rFonts w:ascii="Times New Roman" w:hAnsi="Times New Roman"/>
          <w:iCs/>
          <w:sz w:val="24"/>
          <w:szCs w:val="24"/>
        </w:rPr>
        <w:t xml:space="preserve"> jautā deputātiem, vai ir iebildumi</w:t>
      </w:r>
      <w:r w:rsidR="001B55B4">
        <w:rPr>
          <w:rFonts w:ascii="Times New Roman" w:hAnsi="Times New Roman"/>
          <w:iCs/>
          <w:sz w:val="24"/>
          <w:szCs w:val="24"/>
        </w:rPr>
        <w:t xml:space="preserve"> par</w:t>
      </w:r>
      <w:r>
        <w:rPr>
          <w:rFonts w:ascii="Times New Roman" w:hAnsi="Times New Roman"/>
          <w:iCs/>
          <w:sz w:val="24"/>
          <w:szCs w:val="24"/>
        </w:rPr>
        <w:t xml:space="preserve"> </w:t>
      </w:r>
      <w:r w:rsidR="001B55B4">
        <w:rPr>
          <w:rFonts w:ascii="Times New Roman" w:hAnsi="Times New Roman"/>
          <w:iCs/>
          <w:sz w:val="24"/>
          <w:szCs w:val="24"/>
        </w:rPr>
        <w:t>papild</w:t>
      </w:r>
      <w:r>
        <w:rPr>
          <w:rFonts w:ascii="Times New Roman" w:hAnsi="Times New Roman"/>
          <w:iCs/>
          <w:sz w:val="24"/>
          <w:szCs w:val="24"/>
        </w:rPr>
        <w:t>jautājuma iekļaušanu da</w:t>
      </w:r>
      <w:r w:rsidR="001B55B4">
        <w:rPr>
          <w:rFonts w:ascii="Times New Roman" w:hAnsi="Times New Roman"/>
          <w:iCs/>
          <w:sz w:val="24"/>
          <w:szCs w:val="24"/>
        </w:rPr>
        <w:t>rba kārtībā.</w:t>
      </w:r>
    </w:p>
    <w:p w:rsidR="001B55B4" w:rsidRDefault="001B55B4" w:rsidP="001B55B4">
      <w:pPr>
        <w:spacing w:after="0" w:line="240" w:lineRule="auto"/>
        <w:ind w:firstLine="426"/>
        <w:jc w:val="both"/>
        <w:rPr>
          <w:rFonts w:ascii="Times New Roman" w:hAnsi="Times New Roman"/>
          <w:iCs/>
          <w:sz w:val="24"/>
          <w:szCs w:val="24"/>
        </w:rPr>
      </w:pPr>
      <w:r>
        <w:rPr>
          <w:rFonts w:ascii="Times New Roman" w:hAnsi="Times New Roman"/>
          <w:iCs/>
          <w:sz w:val="24"/>
          <w:szCs w:val="24"/>
        </w:rPr>
        <w:t>Iebildumu nav.</w:t>
      </w:r>
    </w:p>
    <w:p w:rsidR="001B55B4" w:rsidRDefault="001B55B4" w:rsidP="001B55B4">
      <w:pPr>
        <w:spacing w:after="0" w:line="240" w:lineRule="auto"/>
        <w:ind w:firstLine="426"/>
        <w:jc w:val="both"/>
        <w:rPr>
          <w:rFonts w:ascii="Times New Roman" w:hAnsi="Times New Roman"/>
          <w:iCs/>
          <w:sz w:val="24"/>
          <w:szCs w:val="24"/>
        </w:rPr>
      </w:pPr>
    </w:p>
    <w:p w:rsidR="001E1BE2" w:rsidRDefault="001E1BE2" w:rsidP="001B55B4">
      <w:pPr>
        <w:spacing w:after="0" w:line="240" w:lineRule="auto"/>
        <w:ind w:firstLine="426"/>
        <w:jc w:val="both"/>
        <w:rPr>
          <w:rFonts w:ascii="Times New Roman" w:hAnsi="Times New Roman"/>
          <w:iCs/>
          <w:sz w:val="24"/>
          <w:szCs w:val="24"/>
        </w:rPr>
      </w:pPr>
      <w:r w:rsidRPr="001E1BE2">
        <w:rPr>
          <w:rStyle w:val="Emphasis"/>
          <w:rFonts w:ascii="Times New Roman" w:hAnsi="Times New Roman"/>
          <w:i w:val="0"/>
          <w:sz w:val="24"/>
          <w:szCs w:val="24"/>
        </w:rPr>
        <w:t xml:space="preserve">Daugavpils </w:t>
      </w:r>
      <w:r>
        <w:rPr>
          <w:rStyle w:val="Emphasis"/>
          <w:rFonts w:ascii="Times New Roman" w:hAnsi="Times New Roman"/>
          <w:i w:val="0"/>
          <w:sz w:val="24"/>
          <w:szCs w:val="24"/>
        </w:rPr>
        <w:t>pilsētas domes Attīstības departamenta</w:t>
      </w:r>
      <w:r w:rsidRPr="001E1BE2">
        <w:rPr>
          <w:rStyle w:val="Emphasis"/>
          <w:rFonts w:ascii="Times New Roman" w:hAnsi="Times New Roman"/>
          <w:i w:val="0"/>
          <w:sz w:val="24"/>
          <w:szCs w:val="24"/>
        </w:rPr>
        <w:t xml:space="preserve"> vadītāja</w:t>
      </w:r>
      <w:r>
        <w:rPr>
          <w:rStyle w:val="Emphasis"/>
          <w:rFonts w:ascii="Times New Roman" w:hAnsi="Times New Roman"/>
          <w:i w:val="0"/>
          <w:sz w:val="24"/>
          <w:szCs w:val="24"/>
        </w:rPr>
        <w:t xml:space="preserve"> </w:t>
      </w:r>
      <w:proofErr w:type="spellStart"/>
      <w:r>
        <w:rPr>
          <w:rStyle w:val="Emphasis"/>
          <w:rFonts w:ascii="Times New Roman" w:hAnsi="Times New Roman"/>
          <w:i w:val="0"/>
          <w:sz w:val="24"/>
          <w:szCs w:val="24"/>
        </w:rPr>
        <w:t>D.Krīviņa</w:t>
      </w:r>
      <w:proofErr w:type="spellEnd"/>
      <w:r>
        <w:rPr>
          <w:rStyle w:val="Emphasis"/>
          <w:rFonts w:ascii="Times New Roman" w:hAnsi="Times New Roman"/>
          <w:i w:val="0"/>
          <w:sz w:val="24"/>
          <w:szCs w:val="24"/>
        </w:rPr>
        <w:t xml:space="preserve"> </w:t>
      </w:r>
      <w:r w:rsidRPr="00784B98">
        <w:rPr>
          <w:rFonts w:ascii="Times New Roman" w:hAnsi="Times New Roman"/>
          <w:iCs/>
          <w:sz w:val="24"/>
          <w:szCs w:val="24"/>
        </w:rPr>
        <w:t xml:space="preserve">lūdz deputātus iekļaut domes sēdes darba kārtībā </w:t>
      </w:r>
      <w:r>
        <w:rPr>
          <w:rFonts w:ascii="Times New Roman" w:hAnsi="Times New Roman"/>
          <w:iCs/>
          <w:sz w:val="24"/>
          <w:szCs w:val="24"/>
        </w:rPr>
        <w:t xml:space="preserve">divus </w:t>
      </w:r>
      <w:r w:rsidRPr="00784B98">
        <w:rPr>
          <w:rFonts w:ascii="Times New Roman" w:hAnsi="Times New Roman"/>
          <w:iCs/>
          <w:sz w:val="24"/>
          <w:szCs w:val="24"/>
        </w:rPr>
        <w:t>papildjautājumu</w:t>
      </w:r>
      <w:r>
        <w:rPr>
          <w:rFonts w:ascii="Times New Roman" w:hAnsi="Times New Roman"/>
          <w:iCs/>
          <w:sz w:val="24"/>
          <w:szCs w:val="24"/>
        </w:rPr>
        <w:t>s:</w:t>
      </w:r>
    </w:p>
    <w:p w:rsidR="001E1BE2" w:rsidRPr="001B55B4" w:rsidRDefault="001E1BE2" w:rsidP="001B55B4">
      <w:pPr>
        <w:pStyle w:val="ListParagraph"/>
        <w:numPr>
          <w:ilvl w:val="0"/>
          <w:numId w:val="2"/>
        </w:numPr>
        <w:spacing w:after="0" w:line="240" w:lineRule="auto"/>
        <w:ind w:left="0" w:firstLine="426"/>
        <w:jc w:val="both"/>
        <w:rPr>
          <w:rStyle w:val="Strong"/>
          <w:rFonts w:ascii="Times New Roman" w:hAnsi="Times New Roman"/>
          <w:b w:val="0"/>
          <w:bCs w:val="0"/>
          <w:i/>
          <w:iCs/>
          <w:sz w:val="24"/>
          <w:szCs w:val="24"/>
        </w:rPr>
      </w:pPr>
      <w:r w:rsidRPr="001E1BE2">
        <w:rPr>
          <w:rFonts w:ascii="Times New Roman" w:hAnsi="Times New Roman"/>
          <w:iCs/>
          <w:sz w:val="24"/>
          <w:szCs w:val="24"/>
        </w:rPr>
        <w:t>“</w:t>
      </w:r>
      <w:r w:rsidRPr="001E1BE2">
        <w:rPr>
          <w:rStyle w:val="Strong"/>
          <w:rFonts w:ascii="Times New Roman" w:hAnsi="Times New Roman"/>
          <w:b w:val="0"/>
          <w:sz w:val="24"/>
          <w:szCs w:val="24"/>
        </w:rPr>
        <w:t>Par apropriācijas grozīšanu pamatbudžeta programmā „Eiropas Savienības un citu finanšu instrumentu finansētie projekti””</w:t>
      </w:r>
    </w:p>
    <w:p w:rsidR="001B55B4" w:rsidRDefault="001B55B4" w:rsidP="001B55B4">
      <w:pPr>
        <w:spacing w:after="0" w:line="240" w:lineRule="auto"/>
        <w:jc w:val="both"/>
        <w:rPr>
          <w:rStyle w:val="Strong"/>
          <w:rFonts w:ascii="Times New Roman" w:hAnsi="Times New Roman"/>
          <w:b w:val="0"/>
          <w:bCs w:val="0"/>
          <w:i/>
          <w:iCs/>
          <w:sz w:val="24"/>
          <w:szCs w:val="24"/>
        </w:rPr>
      </w:pPr>
    </w:p>
    <w:p w:rsidR="001B55B4" w:rsidRDefault="001B55B4" w:rsidP="001B55B4">
      <w:pPr>
        <w:spacing w:after="0" w:line="240" w:lineRule="auto"/>
        <w:ind w:firstLine="426"/>
        <w:jc w:val="both"/>
        <w:rPr>
          <w:rFonts w:ascii="Times New Roman" w:hAnsi="Times New Roman"/>
          <w:iCs/>
          <w:sz w:val="24"/>
          <w:szCs w:val="24"/>
        </w:rPr>
      </w:pPr>
      <w:r>
        <w:rPr>
          <w:rFonts w:ascii="Times New Roman" w:hAnsi="Times New Roman"/>
          <w:iCs/>
          <w:sz w:val="24"/>
          <w:szCs w:val="24"/>
        </w:rPr>
        <w:t xml:space="preserve">Sēdes vadītājs </w:t>
      </w:r>
      <w:proofErr w:type="spellStart"/>
      <w:r>
        <w:rPr>
          <w:rFonts w:ascii="Times New Roman" w:hAnsi="Times New Roman"/>
          <w:iCs/>
          <w:sz w:val="24"/>
          <w:szCs w:val="24"/>
        </w:rPr>
        <w:t>A.Elksniņš</w:t>
      </w:r>
      <w:proofErr w:type="spellEnd"/>
      <w:r>
        <w:rPr>
          <w:rFonts w:ascii="Times New Roman" w:hAnsi="Times New Roman"/>
          <w:iCs/>
          <w:sz w:val="24"/>
          <w:szCs w:val="24"/>
        </w:rPr>
        <w:t xml:space="preserve"> jautā deputātiem, vai ir iebildumi par papildjautājuma iekļaušanu darba kārtībā.</w:t>
      </w:r>
    </w:p>
    <w:p w:rsidR="001B55B4" w:rsidRDefault="001B55B4" w:rsidP="001B55B4">
      <w:pPr>
        <w:spacing w:after="0" w:line="240" w:lineRule="auto"/>
        <w:ind w:firstLine="426"/>
        <w:jc w:val="both"/>
        <w:rPr>
          <w:rFonts w:ascii="Times New Roman" w:hAnsi="Times New Roman"/>
          <w:iCs/>
          <w:sz w:val="24"/>
          <w:szCs w:val="24"/>
        </w:rPr>
      </w:pPr>
      <w:r>
        <w:rPr>
          <w:rFonts w:ascii="Times New Roman" w:hAnsi="Times New Roman"/>
          <w:iCs/>
          <w:sz w:val="24"/>
          <w:szCs w:val="24"/>
        </w:rPr>
        <w:t>Iebildumu nav.</w:t>
      </w:r>
    </w:p>
    <w:p w:rsidR="001B55B4" w:rsidRPr="001B55B4" w:rsidRDefault="001B55B4" w:rsidP="001B55B4">
      <w:pPr>
        <w:spacing w:after="0" w:line="240" w:lineRule="auto"/>
        <w:jc w:val="both"/>
        <w:rPr>
          <w:rStyle w:val="Strong"/>
          <w:rFonts w:ascii="Times New Roman" w:hAnsi="Times New Roman"/>
          <w:b w:val="0"/>
          <w:bCs w:val="0"/>
          <w:iCs/>
          <w:sz w:val="24"/>
          <w:szCs w:val="24"/>
        </w:rPr>
      </w:pPr>
    </w:p>
    <w:p w:rsidR="001E1BE2" w:rsidRPr="001E1BE2" w:rsidRDefault="001B55B4" w:rsidP="001B55B4">
      <w:pPr>
        <w:pStyle w:val="ListParagraph"/>
        <w:numPr>
          <w:ilvl w:val="0"/>
          <w:numId w:val="2"/>
        </w:numPr>
        <w:spacing w:after="0" w:line="240" w:lineRule="auto"/>
        <w:ind w:left="0" w:firstLine="426"/>
        <w:jc w:val="both"/>
        <w:rPr>
          <w:rFonts w:ascii="Times New Roman" w:hAnsi="Times New Roman"/>
          <w:i/>
          <w:iCs/>
          <w:sz w:val="24"/>
          <w:szCs w:val="24"/>
        </w:rPr>
      </w:pPr>
      <w:r>
        <w:rPr>
          <w:rStyle w:val="Strong"/>
          <w:rFonts w:ascii="Times New Roman" w:hAnsi="Times New Roman"/>
          <w:b w:val="0"/>
          <w:sz w:val="24"/>
          <w:szCs w:val="24"/>
        </w:rPr>
        <w:t>“</w:t>
      </w:r>
      <w:r w:rsidR="001E1BE2" w:rsidRPr="001E1BE2">
        <w:rPr>
          <w:rStyle w:val="Strong"/>
          <w:rFonts w:ascii="Times New Roman" w:hAnsi="Times New Roman"/>
          <w:b w:val="0"/>
          <w:sz w:val="24"/>
          <w:szCs w:val="24"/>
        </w:rPr>
        <w:t>Par līdzekļu ieplānošanu projektam Nr.5.6.2.0/17/I/035</w:t>
      </w:r>
      <w:r>
        <w:rPr>
          <w:rStyle w:val="Strong"/>
          <w:rFonts w:ascii="Times New Roman" w:hAnsi="Times New Roman"/>
          <w:b w:val="0"/>
          <w:sz w:val="24"/>
          <w:szCs w:val="24"/>
        </w:rPr>
        <w:t>”.</w:t>
      </w:r>
    </w:p>
    <w:p w:rsidR="001E1BE2" w:rsidRDefault="001E1BE2" w:rsidP="001B55B4">
      <w:pPr>
        <w:spacing w:after="0" w:line="240" w:lineRule="auto"/>
        <w:ind w:firstLine="426"/>
        <w:jc w:val="both"/>
        <w:rPr>
          <w:rFonts w:ascii="Times New Roman" w:hAnsi="Times New Roman"/>
          <w:iCs/>
          <w:sz w:val="24"/>
          <w:szCs w:val="24"/>
        </w:rPr>
      </w:pPr>
    </w:p>
    <w:p w:rsidR="001B55B4" w:rsidRDefault="001B55B4" w:rsidP="001B55B4">
      <w:pPr>
        <w:spacing w:after="0" w:line="240" w:lineRule="auto"/>
        <w:ind w:firstLine="426"/>
        <w:jc w:val="both"/>
        <w:rPr>
          <w:rFonts w:ascii="Times New Roman" w:hAnsi="Times New Roman"/>
          <w:iCs/>
          <w:sz w:val="24"/>
          <w:szCs w:val="24"/>
        </w:rPr>
      </w:pPr>
      <w:r>
        <w:rPr>
          <w:rFonts w:ascii="Times New Roman" w:hAnsi="Times New Roman"/>
          <w:iCs/>
          <w:sz w:val="24"/>
          <w:szCs w:val="24"/>
        </w:rPr>
        <w:t xml:space="preserve">Sēdes vadītājs </w:t>
      </w:r>
      <w:proofErr w:type="spellStart"/>
      <w:r>
        <w:rPr>
          <w:rFonts w:ascii="Times New Roman" w:hAnsi="Times New Roman"/>
          <w:iCs/>
          <w:sz w:val="24"/>
          <w:szCs w:val="24"/>
        </w:rPr>
        <w:t>A.Elksniņš</w:t>
      </w:r>
      <w:proofErr w:type="spellEnd"/>
      <w:r>
        <w:rPr>
          <w:rFonts w:ascii="Times New Roman" w:hAnsi="Times New Roman"/>
          <w:iCs/>
          <w:sz w:val="24"/>
          <w:szCs w:val="24"/>
        </w:rPr>
        <w:t xml:space="preserve"> jautā deputātiem, vai ir iebildumi par papildjautājuma iekļaušanu darba kārtībā.</w:t>
      </w:r>
    </w:p>
    <w:p w:rsidR="001B55B4" w:rsidRDefault="001B55B4" w:rsidP="001B55B4">
      <w:pPr>
        <w:spacing w:after="0" w:line="240" w:lineRule="auto"/>
        <w:ind w:firstLine="426"/>
        <w:jc w:val="both"/>
        <w:rPr>
          <w:rFonts w:ascii="Times New Roman" w:hAnsi="Times New Roman"/>
          <w:iCs/>
          <w:sz w:val="24"/>
          <w:szCs w:val="24"/>
        </w:rPr>
      </w:pPr>
      <w:r>
        <w:rPr>
          <w:rFonts w:ascii="Times New Roman" w:hAnsi="Times New Roman"/>
          <w:iCs/>
          <w:sz w:val="24"/>
          <w:szCs w:val="24"/>
        </w:rPr>
        <w:t>Iebildumu nav.</w:t>
      </w:r>
    </w:p>
    <w:p w:rsidR="001E1BE2" w:rsidRDefault="001E1BE2" w:rsidP="001B55B4">
      <w:pPr>
        <w:spacing w:after="0" w:line="240" w:lineRule="auto"/>
        <w:ind w:firstLine="426"/>
        <w:jc w:val="both"/>
        <w:rPr>
          <w:rFonts w:ascii="Times New Roman" w:hAnsi="Times New Roman"/>
          <w:iCs/>
          <w:sz w:val="24"/>
          <w:szCs w:val="24"/>
        </w:rPr>
      </w:pPr>
    </w:p>
    <w:p w:rsidR="00A72B48" w:rsidRPr="002834A7" w:rsidRDefault="00A72B48" w:rsidP="001B55B4">
      <w:pPr>
        <w:spacing w:after="0" w:line="240" w:lineRule="auto"/>
        <w:ind w:firstLine="426"/>
        <w:jc w:val="both"/>
        <w:rPr>
          <w:rFonts w:ascii="Times New Roman" w:eastAsia="Times New Roman" w:hAnsi="Times New Roman"/>
          <w:sz w:val="24"/>
          <w:szCs w:val="24"/>
        </w:rPr>
      </w:pPr>
      <w:r w:rsidRPr="002834A7">
        <w:rPr>
          <w:rFonts w:ascii="Times New Roman" w:eastAsia="Times New Roman" w:hAnsi="Times New Roman"/>
          <w:sz w:val="24"/>
          <w:szCs w:val="24"/>
          <w:lang w:eastAsia="ru-RU"/>
        </w:rPr>
        <w:t xml:space="preserve">Domes sēdes vadītājs </w:t>
      </w:r>
      <w:proofErr w:type="spellStart"/>
      <w:r w:rsidRPr="002834A7">
        <w:rPr>
          <w:rFonts w:ascii="Times New Roman" w:eastAsia="Times New Roman" w:hAnsi="Times New Roman"/>
          <w:sz w:val="24"/>
          <w:szCs w:val="24"/>
          <w:lang w:eastAsia="ru-RU"/>
        </w:rPr>
        <w:t>A.Elksniņš</w:t>
      </w:r>
      <w:proofErr w:type="spellEnd"/>
      <w:r w:rsidRPr="002834A7">
        <w:rPr>
          <w:rFonts w:ascii="Times New Roman" w:eastAsia="Times New Roman" w:hAnsi="Times New Roman"/>
          <w:sz w:val="24"/>
          <w:szCs w:val="24"/>
          <w:lang w:eastAsia="ru-RU"/>
        </w:rPr>
        <w:t xml:space="preserve"> lūdz deputātus apstiprināt Do</w:t>
      </w:r>
      <w:r w:rsidR="001B55B4" w:rsidRPr="002834A7">
        <w:rPr>
          <w:rFonts w:ascii="Times New Roman" w:eastAsia="Times New Roman" w:hAnsi="Times New Roman"/>
          <w:sz w:val="24"/>
          <w:szCs w:val="24"/>
          <w:lang w:eastAsia="ru-RU"/>
        </w:rPr>
        <w:t>mes sēdes darba kārtību ar trīs</w:t>
      </w:r>
      <w:r w:rsidR="002834A7" w:rsidRPr="002834A7">
        <w:rPr>
          <w:rFonts w:ascii="Times New Roman" w:eastAsia="Times New Roman" w:hAnsi="Times New Roman"/>
          <w:sz w:val="24"/>
          <w:szCs w:val="24"/>
          <w:lang w:eastAsia="ru-RU"/>
        </w:rPr>
        <w:t xml:space="preserve"> papildjautājumiem</w:t>
      </w:r>
      <w:r w:rsidRPr="002834A7">
        <w:rPr>
          <w:rFonts w:ascii="Times New Roman" w:eastAsia="Times New Roman" w:hAnsi="Times New Roman"/>
          <w:sz w:val="24"/>
          <w:szCs w:val="24"/>
          <w:lang w:eastAsia="ru-RU"/>
        </w:rPr>
        <w:t xml:space="preserve">. </w:t>
      </w:r>
      <w:r w:rsidRPr="002834A7">
        <w:rPr>
          <w:rFonts w:ascii="Times New Roman" w:eastAsia="Times New Roman" w:hAnsi="Times New Roman"/>
          <w:sz w:val="24"/>
          <w:szCs w:val="24"/>
        </w:rPr>
        <w:t xml:space="preserve"> </w:t>
      </w:r>
    </w:p>
    <w:p w:rsidR="00A72B48" w:rsidRPr="00A72B48" w:rsidRDefault="00A72B48" w:rsidP="001B55B4">
      <w:pPr>
        <w:spacing w:after="0" w:line="240" w:lineRule="auto"/>
        <w:ind w:firstLine="426"/>
        <w:jc w:val="both"/>
        <w:rPr>
          <w:rFonts w:ascii="Times New Roman" w:eastAsia="Times New Roman" w:hAnsi="Times New Roman"/>
          <w:color w:val="FF0000"/>
          <w:sz w:val="24"/>
          <w:szCs w:val="24"/>
        </w:rPr>
      </w:pPr>
    </w:p>
    <w:p w:rsidR="00A72B48" w:rsidRPr="00784B98" w:rsidRDefault="001B55B4" w:rsidP="001B55B4">
      <w:pPr>
        <w:pStyle w:val="BodyText3"/>
        <w:spacing w:after="0" w:line="240" w:lineRule="auto"/>
        <w:ind w:firstLine="426"/>
        <w:jc w:val="both"/>
        <w:rPr>
          <w:rFonts w:ascii="Times New Roman" w:hAnsi="Times New Roman"/>
          <w:b/>
          <w:spacing w:val="-8"/>
          <w:sz w:val="24"/>
          <w:szCs w:val="24"/>
        </w:rPr>
      </w:pPr>
      <w:r>
        <w:rPr>
          <w:rFonts w:ascii="Times New Roman" w:hAnsi="Times New Roman"/>
          <w:spacing w:val="-8"/>
          <w:sz w:val="24"/>
          <w:szCs w:val="24"/>
        </w:rPr>
        <w:t>Atklāti balsojot: PAR – 10</w:t>
      </w:r>
      <w:r w:rsidR="00A72B48" w:rsidRPr="00784B98">
        <w:rPr>
          <w:rFonts w:ascii="Times New Roman" w:hAnsi="Times New Roman"/>
          <w:spacing w:val="-8"/>
          <w:sz w:val="24"/>
          <w:szCs w:val="24"/>
        </w:rPr>
        <w:t xml:space="preserve"> </w:t>
      </w:r>
      <w:r w:rsidR="00A72B48">
        <w:rPr>
          <w:rFonts w:ascii="Times New Roman" w:hAnsi="Times New Roman"/>
          <w:sz w:val="24"/>
          <w:szCs w:val="24"/>
        </w:rPr>
        <w:t>(</w:t>
      </w:r>
      <w:proofErr w:type="spellStart"/>
      <w:r w:rsidR="00A72B48">
        <w:rPr>
          <w:rFonts w:ascii="Times New Roman" w:hAnsi="Times New Roman"/>
          <w:sz w:val="24"/>
          <w:szCs w:val="24"/>
        </w:rPr>
        <w:t>A.Broks</w:t>
      </w:r>
      <w:proofErr w:type="spellEnd"/>
      <w:r w:rsidR="00A72B48">
        <w:rPr>
          <w:rFonts w:ascii="Times New Roman" w:hAnsi="Times New Roman"/>
          <w:sz w:val="24"/>
          <w:szCs w:val="24"/>
        </w:rPr>
        <w:t xml:space="preserve">, </w:t>
      </w:r>
      <w:proofErr w:type="spellStart"/>
      <w:r w:rsidR="00A72B48" w:rsidRPr="00784B98">
        <w:rPr>
          <w:rFonts w:ascii="Times New Roman" w:hAnsi="Times New Roman"/>
          <w:sz w:val="24"/>
          <w:szCs w:val="24"/>
        </w:rPr>
        <w:t>J.Du</w:t>
      </w:r>
      <w:r>
        <w:rPr>
          <w:rFonts w:ascii="Times New Roman" w:hAnsi="Times New Roman"/>
          <w:sz w:val="24"/>
          <w:szCs w:val="24"/>
        </w:rPr>
        <w:t>kšinskis</w:t>
      </w:r>
      <w:proofErr w:type="spellEnd"/>
      <w:r>
        <w:rPr>
          <w:rFonts w:ascii="Times New Roman" w:hAnsi="Times New Roman"/>
          <w:sz w:val="24"/>
          <w:szCs w:val="24"/>
        </w:rPr>
        <w:t xml:space="preserve">, </w:t>
      </w:r>
      <w:proofErr w:type="spellStart"/>
      <w:r>
        <w:rPr>
          <w:rFonts w:ascii="Times New Roman" w:hAnsi="Times New Roman"/>
          <w:sz w:val="24"/>
          <w:szCs w:val="24"/>
        </w:rPr>
        <w:t>A.Elksniņš</w:t>
      </w:r>
      <w:proofErr w:type="spellEnd"/>
      <w:r>
        <w:rPr>
          <w:rFonts w:ascii="Times New Roman" w:hAnsi="Times New Roman"/>
          <w:sz w:val="24"/>
          <w:szCs w:val="24"/>
        </w:rPr>
        <w:t xml:space="preserve">, </w:t>
      </w:r>
      <w:proofErr w:type="spellStart"/>
      <w:r w:rsidR="00A72B48">
        <w:rPr>
          <w:rFonts w:ascii="Times New Roman" w:hAnsi="Times New Roman"/>
          <w:sz w:val="24"/>
          <w:szCs w:val="24"/>
        </w:rPr>
        <w:t>R.Joksts</w:t>
      </w:r>
      <w:proofErr w:type="spellEnd"/>
      <w:r w:rsidR="00A72B48">
        <w:rPr>
          <w:rFonts w:ascii="Times New Roman" w:hAnsi="Times New Roman"/>
          <w:sz w:val="24"/>
          <w:szCs w:val="24"/>
        </w:rPr>
        <w:t>,</w:t>
      </w:r>
      <w:r w:rsidR="00A72B48" w:rsidRPr="00784B98">
        <w:rPr>
          <w:rFonts w:ascii="Times New Roman" w:hAnsi="Times New Roman"/>
          <w:sz w:val="24"/>
          <w:szCs w:val="24"/>
        </w:rPr>
        <w:t xml:space="preserve"> </w:t>
      </w:r>
      <w:proofErr w:type="spellStart"/>
      <w:r w:rsidR="00A72B48" w:rsidRPr="00784B98">
        <w:rPr>
          <w:rFonts w:ascii="Times New Roman" w:hAnsi="Times New Roman"/>
          <w:sz w:val="24"/>
          <w:szCs w:val="24"/>
        </w:rPr>
        <w:t>I.Kokina</w:t>
      </w:r>
      <w:proofErr w:type="spellEnd"/>
      <w:r w:rsidR="00A72B48" w:rsidRPr="00784B98">
        <w:rPr>
          <w:rFonts w:ascii="Times New Roman" w:hAnsi="Times New Roman"/>
          <w:sz w:val="24"/>
          <w:szCs w:val="24"/>
        </w:rPr>
        <w:t xml:space="preserve">, </w:t>
      </w:r>
      <w:proofErr w:type="spellStart"/>
      <w:r w:rsidR="00A72B48" w:rsidRPr="00784B98">
        <w:rPr>
          <w:rFonts w:ascii="Times New Roman" w:hAnsi="Times New Roman"/>
          <w:sz w:val="24"/>
          <w:szCs w:val="24"/>
        </w:rPr>
        <w:t>V.Kononovs</w:t>
      </w:r>
      <w:proofErr w:type="spellEnd"/>
      <w:r w:rsidR="00A72B48" w:rsidRPr="00784B98">
        <w:rPr>
          <w:rFonts w:ascii="Times New Roman" w:hAnsi="Times New Roman"/>
          <w:sz w:val="24"/>
          <w:szCs w:val="24"/>
        </w:rPr>
        <w:t xml:space="preserve">, </w:t>
      </w:r>
      <w:proofErr w:type="spellStart"/>
      <w:r w:rsidR="00A72B48" w:rsidRPr="00784B98">
        <w:rPr>
          <w:rFonts w:ascii="Times New Roman" w:hAnsi="Times New Roman"/>
          <w:sz w:val="24"/>
          <w:szCs w:val="24"/>
        </w:rPr>
        <w:t>N.Koža</w:t>
      </w:r>
      <w:r w:rsidR="00A72B48">
        <w:rPr>
          <w:rFonts w:ascii="Times New Roman" w:hAnsi="Times New Roman"/>
          <w:sz w:val="24"/>
          <w:szCs w:val="24"/>
        </w:rPr>
        <w:t>nova</w:t>
      </w:r>
      <w:proofErr w:type="spellEnd"/>
      <w:r w:rsidR="00A72B48">
        <w:rPr>
          <w:rFonts w:ascii="Times New Roman" w:hAnsi="Times New Roman"/>
          <w:sz w:val="24"/>
          <w:szCs w:val="24"/>
        </w:rPr>
        <w:t xml:space="preserve">, </w:t>
      </w:r>
      <w:proofErr w:type="spellStart"/>
      <w:r w:rsidR="00A72B48">
        <w:rPr>
          <w:rFonts w:ascii="Times New Roman" w:hAnsi="Times New Roman"/>
          <w:sz w:val="24"/>
          <w:szCs w:val="24"/>
        </w:rPr>
        <w:t>I.Prelatovs</w:t>
      </w:r>
      <w:proofErr w:type="spellEnd"/>
      <w:r w:rsidR="00A72B48">
        <w:rPr>
          <w:rFonts w:ascii="Times New Roman" w:hAnsi="Times New Roman"/>
          <w:sz w:val="24"/>
          <w:szCs w:val="24"/>
        </w:rPr>
        <w:t xml:space="preserve">, </w:t>
      </w:r>
      <w:proofErr w:type="spellStart"/>
      <w:r w:rsidR="00A72B48" w:rsidRPr="00784B98">
        <w:rPr>
          <w:rFonts w:ascii="Times New Roman" w:hAnsi="Times New Roman"/>
          <w:sz w:val="24"/>
          <w:szCs w:val="24"/>
        </w:rPr>
        <w:t>H.Soldatjonoka</w:t>
      </w:r>
      <w:proofErr w:type="spellEnd"/>
      <w:r w:rsidR="00A72B48" w:rsidRPr="00784B98">
        <w:rPr>
          <w:rFonts w:ascii="Times New Roman" w:hAnsi="Times New Roman"/>
          <w:sz w:val="24"/>
          <w:szCs w:val="24"/>
        </w:rPr>
        <w:t xml:space="preserve">, </w:t>
      </w:r>
      <w:proofErr w:type="spellStart"/>
      <w:r w:rsidR="00A72B48" w:rsidRPr="00784B98">
        <w:rPr>
          <w:rFonts w:ascii="Times New Roman" w:hAnsi="Times New Roman"/>
          <w:sz w:val="24"/>
          <w:szCs w:val="24"/>
        </w:rPr>
        <w:t>A.Zdanovskis</w:t>
      </w:r>
      <w:proofErr w:type="spellEnd"/>
      <w:r w:rsidR="00A72B48" w:rsidRPr="00784B98">
        <w:rPr>
          <w:rFonts w:ascii="Times New Roman" w:hAnsi="Times New Roman"/>
          <w:sz w:val="24"/>
          <w:szCs w:val="24"/>
        </w:rPr>
        <w:t xml:space="preserve">), PRET – nav, ATTURAS – nav, </w:t>
      </w:r>
      <w:r w:rsidR="00A72B48" w:rsidRPr="00784B98">
        <w:rPr>
          <w:rFonts w:ascii="Times New Roman" w:hAnsi="Times New Roman"/>
          <w:b/>
          <w:spacing w:val="-8"/>
          <w:sz w:val="24"/>
          <w:szCs w:val="24"/>
        </w:rPr>
        <w:t>Daugavpils pilsētas dome nolemj:</w:t>
      </w:r>
    </w:p>
    <w:p w:rsidR="00A72B48" w:rsidRDefault="00A72B48" w:rsidP="001B55B4">
      <w:pPr>
        <w:spacing w:after="0" w:line="240" w:lineRule="auto"/>
        <w:ind w:firstLine="426"/>
        <w:jc w:val="both"/>
        <w:rPr>
          <w:rFonts w:ascii="Times New Roman" w:eastAsia="Times New Roman" w:hAnsi="Times New Roman"/>
          <w:sz w:val="24"/>
          <w:szCs w:val="24"/>
        </w:rPr>
      </w:pPr>
    </w:p>
    <w:p w:rsidR="00A72B48" w:rsidRPr="00784B98" w:rsidRDefault="00A72B48" w:rsidP="001B55B4">
      <w:pPr>
        <w:spacing w:after="0" w:line="240" w:lineRule="auto"/>
        <w:ind w:firstLine="426"/>
        <w:jc w:val="both"/>
        <w:rPr>
          <w:rFonts w:ascii="Times New Roman" w:eastAsia="Times New Roman" w:hAnsi="Times New Roman"/>
          <w:sz w:val="24"/>
          <w:szCs w:val="24"/>
        </w:rPr>
      </w:pPr>
      <w:r w:rsidRPr="00784B98">
        <w:rPr>
          <w:rFonts w:ascii="Times New Roman" w:eastAsia="Times New Roman" w:hAnsi="Times New Roman"/>
          <w:sz w:val="24"/>
          <w:szCs w:val="24"/>
        </w:rPr>
        <w:t xml:space="preserve">Apstiprināt Domes sēdes darba kārtību ar </w:t>
      </w:r>
      <w:r w:rsidR="001E1BE2">
        <w:rPr>
          <w:rFonts w:ascii="Times New Roman" w:eastAsia="Times New Roman" w:hAnsi="Times New Roman"/>
          <w:sz w:val="24"/>
          <w:szCs w:val="24"/>
        </w:rPr>
        <w:t>trīs papildjautājumiem</w:t>
      </w:r>
      <w:r w:rsidRPr="00784B98">
        <w:rPr>
          <w:rFonts w:ascii="Times New Roman" w:eastAsia="Times New Roman" w:hAnsi="Times New Roman"/>
          <w:sz w:val="24"/>
          <w:szCs w:val="24"/>
        </w:rPr>
        <w:t>.</w:t>
      </w:r>
    </w:p>
    <w:p w:rsidR="00A72B48" w:rsidRDefault="00A72B48" w:rsidP="001B55B4">
      <w:pPr>
        <w:spacing w:after="0" w:line="240" w:lineRule="auto"/>
        <w:jc w:val="center"/>
        <w:rPr>
          <w:rFonts w:ascii="Times New Roman" w:hAnsi="Times New Roman"/>
          <w:b/>
          <w:sz w:val="24"/>
          <w:szCs w:val="24"/>
        </w:rPr>
      </w:pPr>
    </w:p>
    <w:p w:rsidR="009130C0" w:rsidRDefault="009130C0" w:rsidP="009130C0">
      <w:pPr>
        <w:jc w:val="both"/>
        <w:rPr>
          <w:rFonts w:ascii="Times New Roman" w:hAnsi="Times New Roman"/>
          <w:sz w:val="24"/>
          <w:szCs w:val="24"/>
        </w:rPr>
      </w:pPr>
    </w:p>
    <w:p w:rsidR="009130C0" w:rsidRPr="00140D7E" w:rsidRDefault="009130C0" w:rsidP="009130C0">
      <w:pPr>
        <w:spacing w:after="0" w:line="240" w:lineRule="auto"/>
        <w:jc w:val="center"/>
        <w:rPr>
          <w:rFonts w:ascii="Times New Roman" w:hAnsi="Times New Roman"/>
          <w:b/>
          <w:sz w:val="24"/>
          <w:szCs w:val="24"/>
        </w:rPr>
      </w:pPr>
      <w:r w:rsidRPr="00140D7E">
        <w:rPr>
          <w:rFonts w:ascii="Times New Roman" w:hAnsi="Times New Roman"/>
          <w:b/>
          <w:sz w:val="24"/>
          <w:szCs w:val="24"/>
        </w:rPr>
        <w:t>1.§</w:t>
      </w:r>
      <w:r w:rsidRPr="00140D7E">
        <w:rPr>
          <w:rFonts w:ascii="Times New Roman" w:hAnsi="Times New Roman"/>
          <w:b/>
          <w:sz w:val="24"/>
          <w:szCs w:val="24"/>
        </w:rPr>
        <w:tab/>
        <w:t>(</w:t>
      </w:r>
      <w:r>
        <w:rPr>
          <w:rFonts w:ascii="Times New Roman" w:hAnsi="Times New Roman"/>
          <w:b/>
          <w:sz w:val="24"/>
          <w:szCs w:val="24"/>
        </w:rPr>
        <w:t>566</w:t>
      </w:r>
      <w:r w:rsidRPr="00140D7E">
        <w:rPr>
          <w:rFonts w:ascii="Times New Roman" w:hAnsi="Times New Roman"/>
          <w:b/>
          <w:sz w:val="24"/>
          <w:szCs w:val="24"/>
        </w:rPr>
        <w:t>)</w:t>
      </w:r>
    </w:p>
    <w:p w:rsidR="009130C0" w:rsidRPr="00140D7E" w:rsidRDefault="009130C0" w:rsidP="009130C0">
      <w:pPr>
        <w:spacing w:after="0" w:line="240" w:lineRule="auto"/>
        <w:jc w:val="center"/>
        <w:rPr>
          <w:rFonts w:ascii="Times New Roman" w:hAnsi="Times New Roman"/>
          <w:b/>
          <w:sz w:val="24"/>
          <w:szCs w:val="24"/>
        </w:rPr>
      </w:pPr>
    </w:p>
    <w:p w:rsidR="009130C0" w:rsidRPr="00FB33F6" w:rsidRDefault="009130C0" w:rsidP="009130C0">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Par</w:t>
      </w:r>
      <w:r w:rsidRPr="009130C0">
        <w:rPr>
          <w:rFonts w:ascii="Times New Roman" w:hAnsi="Times New Roman"/>
          <w:b/>
          <w:sz w:val="24"/>
          <w:szCs w:val="24"/>
        </w:rPr>
        <w:t xml:space="preserve"> </w:t>
      </w:r>
      <w:r w:rsidRPr="009130C0">
        <w:rPr>
          <w:rFonts w:ascii="Times New Roman" w:hAnsi="Times New Roman"/>
          <w:b/>
          <w:iCs/>
          <w:sz w:val="24"/>
          <w:szCs w:val="24"/>
        </w:rPr>
        <w:t>kustamās mantas (kokmateriālu) atsavināšanu</w:t>
      </w:r>
    </w:p>
    <w:p w:rsidR="009130C0" w:rsidRDefault="009130C0" w:rsidP="00514B0A">
      <w:pPr>
        <w:spacing w:after="0" w:line="240" w:lineRule="auto"/>
        <w:ind w:firstLine="425"/>
        <w:jc w:val="center"/>
        <w:rPr>
          <w:rFonts w:ascii="Times New Roman" w:hAnsi="Times New Roman"/>
          <w:b/>
          <w:sz w:val="24"/>
          <w:szCs w:val="24"/>
        </w:rPr>
      </w:pPr>
      <w:proofErr w:type="spellStart"/>
      <w:r>
        <w:rPr>
          <w:rFonts w:ascii="Times New Roman" w:hAnsi="Times New Roman"/>
          <w:b/>
          <w:sz w:val="24"/>
          <w:szCs w:val="24"/>
        </w:rPr>
        <w:t>T.Binders</w:t>
      </w:r>
      <w:proofErr w:type="spellEnd"/>
      <w:r w:rsidRPr="00EA7227">
        <w:rPr>
          <w:rFonts w:ascii="Times New Roman" w:hAnsi="Times New Roman"/>
          <w:b/>
          <w:sz w:val="24"/>
          <w:szCs w:val="24"/>
        </w:rPr>
        <w:t xml:space="preserve">, </w:t>
      </w:r>
      <w:proofErr w:type="spellStart"/>
      <w:r w:rsidRPr="00140D7E">
        <w:rPr>
          <w:rFonts w:ascii="Times New Roman" w:hAnsi="Times New Roman"/>
          <w:b/>
          <w:sz w:val="24"/>
          <w:szCs w:val="24"/>
        </w:rPr>
        <w:t>A.Elksniņš</w:t>
      </w:r>
      <w:proofErr w:type="spellEnd"/>
    </w:p>
    <w:p w:rsidR="00514B0A" w:rsidRDefault="00514B0A" w:rsidP="00514B0A">
      <w:pPr>
        <w:spacing w:after="0" w:line="240" w:lineRule="auto"/>
        <w:ind w:firstLine="425"/>
        <w:jc w:val="both"/>
        <w:rPr>
          <w:rFonts w:ascii="Times New Roman" w:hAnsi="Times New Roman"/>
          <w:sz w:val="24"/>
          <w:szCs w:val="24"/>
        </w:rPr>
      </w:pPr>
    </w:p>
    <w:p w:rsidR="00AF0EBF" w:rsidRDefault="00AF0EBF" w:rsidP="00514B0A">
      <w:pPr>
        <w:spacing w:after="0" w:line="240" w:lineRule="auto"/>
        <w:ind w:firstLine="425"/>
        <w:jc w:val="both"/>
        <w:rPr>
          <w:rFonts w:ascii="Times New Roman" w:hAnsi="Times New Roman"/>
          <w:sz w:val="24"/>
          <w:szCs w:val="24"/>
        </w:rPr>
      </w:pPr>
      <w:r>
        <w:rPr>
          <w:rFonts w:ascii="Times New Roman" w:hAnsi="Times New Roman"/>
          <w:sz w:val="24"/>
          <w:szCs w:val="24"/>
        </w:rPr>
        <w:t xml:space="preserve">Plkst.14.03 sēžu zālē ierodas deputāts </w:t>
      </w:r>
      <w:proofErr w:type="spellStart"/>
      <w:r>
        <w:rPr>
          <w:rFonts w:ascii="Times New Roman" w:hAnsi="Times New Roman"/>
          <w:sz w:val="24"/>
          <w:szCs w:val="24"/>
        </w:rPr>
        <w:t>M.Lavrenovs</w:t>
      </w:r>
      <w:proofErr w:type="spellEnd"/>
      <w:r>
        <w:rPr>
          <w:rFonts w:ascii="Times New Roman" w:hAnsi="Times New Roman"/>
          <w:sz w:val="24"/>
          <w:szCs w:val="24"/>
        </w:rPr>
        <w:t>.</w:t>
      </w:r>
    </w:p>
    <w:p w:rsidR="00514B0A" w:rsidRDefault="00514B0A" w:rsidP="00514B0A">
      <w:pPr>
        <w:spacing w:after="0" w:line="240" w:lineRule="auto"/>
        <w:ind w:firstLine="425"/>
        <w:jc w:val="both"/>
        <w:rPr>
          <w:rFonts w:ascii="Times New Roman" w:eastAsia="Times New Roman" w:hAnsi="Times New Roman"/>
          <w:sz w:val="24"/>
          <w:szCs w:val="24"/>
          <w:lang w:eastAsia="lv-LV"/>
        </w:rPr>
      </w:pPr>
    </w:p>
    <w:p w:rsidR="00514B0A" w:rsidRDefault="00514B0A" w:rsidP="00514B0A">
      <w:pPr>
        <w:spacing w:after="0" w:line="240" w:lineRule="auto"/>
        <w:ind w:firstLine="425"/>
        <w:jc w:val="both"/>
        <w:rPr>
          <w:rFonts w:ascii="Times New Roman" w:eastAsia="Times New Roman" w:hAnsi="Times New Roman"/>
          <w:b/>
          <w:color w:val="FF0000"/>
          <w:sz w:val="24"/>
          <w:szCs w:val="24"/>
          <w:lang w:eastAsia="lv-LV"/>
        </w:rPr>
      </w:pPr>
      <w:r>
        <w:rPr>
          <w:rFonts w:ascii="Times New Roman" w:eastAsia="Times New Roman" w:hAnsi="Times New Roman"/>
          <w:sz w:val="24"/>
          <w:szCs w:val="24"/>
          <w:lang w:eastAsia="lv-LV"/>
        </w:rPr>
        <w:t xml:space="preserve">Pamatojoties uz likuma „Par pašvaldībām” 21.panta pirmās daļas 19.punktu, Publiskas personas mantas atsavināšanas likuma 6.panta otro un trešo daļu, 8.panta ceturto, piekto, septīto daļu, 10.pantu, 47.pantu, ņemot vērā sertificēta eksperta </w:t>
      </w:r>
      <w:proofErr w:type="spellStart"/>
      <w:r>
        <w:rPr>
          <w:rFonts w:ascii="Times New Roman" w:eastAsia="Times New Roman" w:hAnsi="Times New Roman"/>
          <w:sz w:val="24"/>
          <w:szCs w:val="24"/>
          <w:lang w:eastAsia="lv-LV"/>
        </w:rPr>
        <w:t>S.Zīļa</w:t>
      </w:r>
      <w:proofErr w:type="spellEnd"/>
      <w:r>
        <w:rPr>
          <w:rFonts w:ascii="Times New Roman" w:eastAsia="Times New Roman" w:hAnsi="Times New Roman"/>
          <w:sz w:val="24"/>
          <w:szCs w:val="24"/>
          <w:lang w:eastAsia="lv-LV"/>
        </w:rPr>
        <w:t xml:space="preserve"> 2019.gada 17.septembra atzinumu, </w:t>
      </w:r>
      <w:r w:rsidRPr="00ED0764">
        <w:rPr>
          <w:rFonts w:ascii="Times New Roman" w:hAnsi="Times New Roman"/>
          <w:sz w:val="24"/>
          <w:szCs w:val="24"/>
        </w:rPr>
        <w:t>atklāti balsojot: PAR – 11 (</w:t>
      </w:r>
      <w:proofErr w:type="spellStart"/>
      <w:r w:rsidRPr="00ED0764">
        <w:rPr>
          <w:rFonts w:ascii="Times New Roman" w:hAnsi="Times New Roman"/>
          <w:sz w:val="24"/>
          <w:szCs w:val="24"/>
        </w:rPr>
        <w:t>A.Broks</w:t>
      </w:r>
      <w:proofErr w:type="spellEnd"/>
      <w:r w:rsidRPr="00ED0764">
        <w:rPr>
          <w:rFonts w:ascii="Times New Roman" w:hAnsi="Times New Roman"/>
          <w:sz w:val="24"/>
          <w:szCs w:val="24"/>
        </w:rPr>
        <w:t xml:space="preserve">, </w:t>
      </w:r>
      <w:proofErr w:type="spellStart"/>
      <w:r w:rsidRPr="00ED0764">
        <w:rPr>
          <w:rFonts w:ascii="Times New Roman" w:hAnsi="Times New Roman"/>
          <w:sz w:val="24"/>
          <w:szCs w:val="24"/>
        </w:rPr>
        <w:t>J.Dukšinskis</w:t>
      </w:r>
      <w:proofErr w:type="spellEnd"/>
      <w:r w:rsidRPr="00ED0764">
        <w:rPr>
          <w:rFonts w:ascii="Times New Roman" w:hAnsi="Times New Roman"/>
          <w:sz w:val="24"/>
          <w:szCs w:val="24"/>
        </w:rPr>
        <w:t xml:space="preserve">, </w:t>
      </w:r>
      <w:proofErr w:type="spellStart"/>
      <w:r w:rsidRPr="00ED0764">
        <w:rPr>
          <w:rFonts w:ascii="Times New Roman" w:hAnsi="Times New Roman"/>
          <w:sz w:val="24"/>
          <w:szCs w:val="24"/>
        </w:rPr>
        <w:t>A.Elksniņš</w:t>
      </w:r>
      <w:proofErr w:type="spellEnd"/>
      <w:r w:rsidRPr="00ED0764">
        <w:rPr>
          <w:rFonts w:ascii="Times New Roman" w:hAnsi="Times New Roman"/>
          <w:sz w:val="24"/>
          <w:szCs w:val="24"/>
        </w:rPr>
        <w:t xml:space="preserve">, </w:t>
      </w:r>
      <w:proofErr w:type="spellStart"/>
      <w:r w:rsidRPr="00ED0764">
        <w:rPr>
          <w:rFonts w:ascii="Times New Roman" w:hAnsi="Times New Roman"/>
          <w:sz w:val="24"/>
          <w:szCs w:val="24"/>
        </w:rPr>
        <w:t>R.Joksts</w:t>
      </w:r>
      <w:proofErr w:type="spellEnd"/>
      <w:r w:rsidRPr="00ED0764">
        <w:rPr>
          <w:rFonts w:ascii="Times New Roman" w:hAnsi="Times New Roman"/>
          <w:sz w:val="24"/>
          <w:szCs w:val="24"/>
        </w:rPr>
        <w:t xml:space="preserve">, </w:t>
      </w:r>
      <w:proofErr w:type="spellStart"/>
      <w:r w:rsidRPr="00ED0764">
        <w:rPr>
          <w:rFonts w:ascii="Times New Roman" w:hAnsi="Times New Roman"/>
          <w:sz w:val="24"/>
          <w:szCs w:val="24"/>
        </w:rPr>
        <w:t>I.Kokina</w:t>
      </w:r>
      <w:proofErr w:type="spellEnd"/>
      <w:r w:rsidRPr="00ED0764">
        <w:rPr>
          <w:rFonts w:ascii="Times New Roman" w:hAnsi="Times New Roman"/>
          <w:sz w:val="24"/>
          <w:szCs w:val="24"/>
        </w:rPr>
        <w:t xml:space="preserve">, </w:t>
      </w:r>
      <w:proofErr w:type="spellStart"/>
      <w:r w:rsidRPr="00ED0764">
        <w:rPr>
          <w:rFonts w:ascii="Times New Roman" w:hAnsi="Times New Roman"/>
          <w:sz w:val="24"/>
          <w:szCs w:val="24"/>
        </w:rPr>
        <w:t>V.Kononovs</w:t>
      </w:r>
      <w:proofErr w:type="spellEnd"/>
      <w:r w:rsidRPr="00ED0764">
        <w:rPr>
          <w:rFonts w:ascii="Times New Roman" w:hAnsi="Times New Roman"/>
          <w:sz w:val="24"/>
          <w:szCs w:val="24"/>
        </w:rPr>
        <w:t xml:space="preserve">, </w:t>
      </w:r>
      <w:proofErr w:type="spellStart"/>
      <w:r w:rsidRPr="00ED0764">
        <w:rPr>
          <w:rFonts w:ascii="Times New Roman" w:hAnsi="Times New Roman"/>
          <w:sz w:val="24"/>
          <w:szCs w:val="24"/>
        </w:rPr>
        <w:t>N.Kožanova</w:t>
      </w:r>
      <w:proofErr w:type="spellEnd"/>
      <w:r w:rsidRPr="00ED0764">
        <w:rPr>
          <w:rFonts w:ascii="Times New Roman" w:hAnsi="Times New Roman"/>
          <w:sz w:val="24"/>
          <w:szCs w:val="24"/>
        </w:rPr>
        <w:t xml:space="preserve">, </w:t>
      </w:r>
      <w:proofErr w:type="spellStart"/>
      <w:r w:rsidRPr="00ED0764">
        <w:rPr>
          <w:rFonts w:ascii="Times New Roman" w:hAnsi="Times New Roman"/>
          <w:sz w:val="24"/>
          <w:szCs w:val="24"/>
        </w:rPr>
        <w:t>M.Lavrenovs</w:t>
      </w:r>
      <w:proofErr w:type="spellEnd"/>
      <w:r w:rsidRPr="00ED0764">
        <w:rPr>
          <w:rFonts w:ascii="Times New Roman" w:hAnsi="Times New Roman"/>
          <w:sz w:val="24"/>
          <w:szCs w:val="24"/>
        </w:rPr>
        <w:t xml:space="preserve">, </w:t>
      </w:r>
      <w:proofErr w:type="spellStart"/>
      <w:r w:rsidRPr="00ED0764">
        <w:rPr>
          <w:rFonts w:ascii="Times New Roman" w:hAnsi="Times New Roman"/>
          <w:sz w:val="24"/>
          <w:szCs w:val="24"/>
        </w:rPr>
        <w:t>I.Prelatovs</w:t>
      </w:r>
      <w:proofErr w:type="spellEnd"/>
      <w:r w:rsidRPr="00ED0764">
        <w:rPr>
          <w:rFonts w:ascii="Times New Roman" w:hAnsi="Times New Roman"/>
          <w:sz w:val="24"/>
          <w:szCs w:val="24"/>
        </w:rPr>
        <w:t xml:space="preserve">,  </w:t>
      </w:r>
      <w:proofErr w:type="spellStart"/>
      <w:r w:rsidRPr="00ED0764">
        <w:rPr>
          <w:rFonts w:ascii="Times New Roman" w:hAnsi="Times New Roman"/>
          <w:sz w:val="24"/>
          <w:szCs w:val="24"/>
        </w:rPr>
        <w:t>H.Soldatjonoka</w:t>
      </w:r>
      <w:proofErr w:type="spellEnd"/>
      <w:r w:rsidRPr="00ED0764">
        <w:rPr>
          <w:rFonts w:ascii="Times New Roman" w:hAnsi="Times New Roman"/>
          <w:sz w:val="24"/>
          <w:szCs w:val="24"/>
        </w:rPr>
        <w:t xml:space="preserve">, </w:t>
      </w:r>
      <w:proofErr w:type="spellStart"/>
      <w:r w:rsidRPr="00ED0764">
        <w:rPr>
          <w:rFonts w:ascii="Times New Roman" w:hAnsi="Times New Roman"/>
          <w:sz w:val="24"/>
          <w:szCs w:val="24"/>
        </w:rPr>
        <w:t>A.Zdanovskis</w:t>
      </w:r>
      <w:proofErr w:type="spellEnd"/>
      <w:r w:rsidRPr="00ED0764">
        <w:rPr>
          <w:rFonts w:ascii="Times New Roman" w:hAnsi="Times New Roman"/>
          <w:sz w:val="24"/>
          <w:szCs w:val="24"/>
        </w:rPr>
        <w:t xml:space="preserve">), PRET – nav, ATTURAS – nav, </w:t>
      </w:r>
      <w:r w:rsidRPr="00ED0764">
        <w:rPr>
          <w:rFonts w:ascii="Times New Roman" w:eastAsia="Times New Roman" w:hAnsi="Times New Roman"/>
          <w:sz w:val="24"/>
          <w:szCs w:val="24"/>
          <w:lang w:eastAsia="lv-LV"/>
        </w:rPr>
        <w:t xml:space="preserve">  </w:t>
      </w:r>
      <w:r w:rsidRPr="00ED0764">
        <w:rPr>
          <w:rFonts w:ascii="Times New Roman" w:eastAsia="Times New Roman" w:hAnsi="Times New Roman"/>
          <w:b/>
          <w:sz w:val="24"/>
          <w:szCs w:val="24"/>
          <w:lang w:eastAsia="lv-LV"/>
        </w:rPr>
        <w:t>Daugavpils pilsētas dome nolemj:</w:t>
      </w:r>
    </w:p>
    <w:p w:rsidR="00514B0A" w:rsidRPr="00AD4F33" w:rsidRDefault="00514B0A" w:rsidP="00514B0A">
      <w:pPr>
        <w:spacing w:after="0" w:line="240" w:lineRule="auto"/>
        <w:ind w:firstLine="567"/>
        <w:jc w:val="both"/>
        <w:rPr>
          <w:rFonts w:ascii="Times New Roman" w:eastAsia="Times New Roman" w:hAnsi="Times New Roman"/>
          <w:b/>
          <w:color w:val="FF0000"/>
          <w:sz w:val="24"/>
          <w:szCs w:val="24"/>
          <w:lang w:eastAsia="lv-LV"/>
        </w:rPr>
      </w:pPr>
    </w:p>
    <w:p w:rsidR="00514B0A" w:rsidRDefault="00514B0A" w:rsidP="00514B0A">
      <w:pPr>
        <w:numPr>
          <w:ilvl w:val="0"/>
          <w:numId w:val="3"/>
        </w:numPr>
        <w:spacing w:after="0" w:line="240" w:lineRule="auto"/>
        <w:ind w:left="0" w:firstLine="360"/>
        <w:jc w:val="both"/>
        <w:rPr>
          <w:rFonts w:ascii="Times New Roman" w:eastAsia="Times New Roman" w:hAnsi="Times New Roman"/>
          <w:sz w:val="24"/>
          <w:szCs w:val="24"/>
        </w:rPr>
      </w:pPr>
      <w:r>
        <w:rPr>
          <w:rFonts w:ascii="Times New Roman" w:eastAsia="Times New Roman" w:hAnsi="Times New Roman"/>
          <w:sz w:val="24"/>
          <w:szCs w:val="24"/>
        </w:rPr>
        <w:lastRenderedPageBreak/>
        <w:t xml:space="preserve">Atļaut Daugavpils pilsētas pašvaldības iestādei „Komunālās saimniecības pārvalde” atsavināt, pārdodot atklātā izsolē iestādes bilancē esošo kustamo mantu – ciršu rezultātā sagatavotos kokmateriālus sekojošā daudzumā par nosacīto cenu: </w:t>
      </w:r>
    </w:p>
    <w:p w:rsidR="00514B0A" w:rsidRDefault="00514B0A" w:rsidP="00514B0A">
      <w:pPr>
        <w:numPr>
          <w:ilvl w:val="1"/>
          <w:numId w:val="3"/>
        </w:numPr>
        <w:spacing w:after="0" w:line="240" w:lineRule="auto"/>
        <w:jc w:val="both"/>
        <w:rPr>
          <w:rFonts w:ascii="Times New Roman" w:eastAsia="Times New Roman" w:hAnsi="Times New Roman"/>
          <w:sz w:val="24"/>
          <w:szCs w:val="24"/>
        </w:rPr>
      </w:pPr>
      <w:r>
        <w:rPr>
          <w:rFonts w:ascii="Times New Roman" w:eastAsia="Times New Roman" w:hAnsi="Times New Roman"/>
          <w:b/>
          <w:sz w:val="24"/>
          <w:szCs w:val="24"/>
        </w:rPr>
        <w:t>1.lote</w:t>
      </w:r>
      <w:r>
        <w:rPr>
          <w:rFonts w:ascii="Times New Roman" w:eastAsia="Times New Roman" w:hAnsi="Times New Roman"/>
          <w:sz w:val="24"/>
          <w:szCs w:val="24"/>
        </w:rPr>
        <w:t xml:space="preserve"> Kokmateriāli, kas atrodas: Vaļņu ielā 67, Daugavpilī</w:t>
      </w:r>
    </w:p>
    <w:tbl>
      <w:tblPr>
        <w:tblW w:w="918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390"/>
        <w:gridCol w:w="1646"/>
        <w:gridCol w:w="1443"/>
        <w:gridCol w:w="1701"/>
      </w:tblGrid>
      <w:tr w:rsidR="00514B0A" w:rsidRPr="00AD234C" w:rsidTr="007E2A0F">
        <w:tc>
          <w:tcPr>
            <w:tcW w:w="4390" w:type="dxa"/>
            <w:tcBorders>
              <w:top w:val="single" w:sz="4" w:space="0" w:color="auto"/>
              <w:left w:val="single" w:sz="4" w:space="0" w:color="auto"/>
              <w:bottom w:val="single" w:sz="4" w:space="0" w:color="auto"/>
              <w:right w:val="single" w:sz="4" w:space="0" w:color="auto"/>
            </w:tcBorders>
            <w:vAlign w:val="center"/>
            <w:hideMark/>
          </w:tcPr>
          <w:p w:rsidR="00514B0A" w:rsidRDefault="00514B0A" w:rsidP="007E2A0F">
            <w:pPr>
              <w:spacing w:after="0" w:line="240" w:lineRule="auto"/>
              <w:jc w:val="center"/>
              <w:rPr>
                <w:rFonts w:ascii="Times New Roman" w:eastAsia="Times New Roman" w:hAnsi="Times New Roman"/>
                <w:b/>
                <w:sz w:val="24"/>
                <w:szCs w:val="24"/>
                <w:lang w:eastAsia="lv-LV"/>
              </w:rPr>
            </w:pPr>
            <w:r>
              <w:rPr>
                <w:rFonts w:ascii="Times New Roman" w:eastAsia="Times New Roman" w:hAnsi="Times New Roman"/>
                <w:b/>
                <w:sz w:val="24"/>
                <w:szCs w:val="24"/>
                <w:lang w:eastAsia="lv-LV"/>
              </w:rPr>
              <w:t>Sortiments</w:t>
            </w:r>
          </w:p>
        </w:tc>
        <w:tc>
          <w:tcPr>
            <w:tcW w:w="1646" w:type="dxa"/>
            <w:tcBorders>
              <w:top w:val="single" w:sz="4" w:space="0" w:color="auto"/>
              <w:left w:val="single" w:sz="4" w:space="0" w:color="auto"/>
              <w:bottom w:val="single" w:sz="4" w:space="0" w:color="auto"/>
              <w:right w:val="single" w:sz="4" w:space="0" w:color="auto"/>
            </w:tcBorders>
            <w:vAlign w:val="center"/>
            <w:hideMark/>
          </w:tcPr>
          <w:p w:rsidR="00514B0A" w:rsidRDefault="00514B0A" w:rsidP="007E2A0F">
            <w:pPr>
              <w:spacing w:after="0" w:line="240" w:lineRule="auto"/>
              <w:jc w:val="center"/>
              <w:rPr>
                <w:rFonts w:ascii="Times New Roman" w:eastAsia="Times New Roman" w:hAnsi="Times New Roman"/>
                <w:b/>
                <w:sz w:val="24"/>
                <w:szCs w:val="24"/>
                <w:lang w:eastAsia="lv-LV"/>
              </w:rPr>
            </w:pPr>
            <w:r>
              <w:rPr>
                <w:rFonts w:ascii="Times New Roman" w:eastAsia="Times New Roman" w:hAnsi="Times New Roman"/>
                <w:b/>
                <w:sz w:val="24"/>
                <w:szCs w:val="24"/>
                <w:lang w:eastAsia="lv-LV"/>
              </w:rPr>
              <w:t>Daudzums</w:t>
            </w:r>
          </w:p>
          <w:p w:rsidR="00514B0A" w:rsidRDefault="00514B0A" w:rsidP="007E2A0F">
            <w:pPr>
              <w:spacing w:after="0" w:line="240" w:lineRule="auto"/>
              <w:jc w:val="center"/>
              <w:rPr>
                <w:rFonts w:ascii="Times New Roman" w:eastAsia="Times New Roman" w:hAnsi="Times New Roman"/>
                <w:b/>
                <w:sz w:val="24"/>
                <w:szCs w:val="24"/>
                <w:lang w:eastAsia="lv-LV"/>
              </w:rPr>
            </w:pPr>
            <w:r>
              <w:rPr>
                <w:rFonts w:ascii="Times New Roman" w:eastAsia="Times New Roman" w:hAnsi="Times New Roman"/>
                <w:b/>
                <w:sz w:val="24"/>
                <w:szCs w:val="24"/>
                <w:lang w:eastAsia="lv-LV"/>
              </w:rPr>
              <w:t>m</w:t>
            </w:r>
            <w:r>
              <w:rPr>
                <w:rFonts w:ascii="Times New Roman" w:eastAsia="Times New Roman" w:hAnsi="Times New Roman"/>
                <w:b/>
                <w:sz w:val="24"/>
                <w:szCs w:val="24"/>
                <w:vertAlign w:val="superscript"/>
                <w:lang w:eastAsia="lv-LV"/>
              </w:rPr>
              <w:t>3</w:t>
            </w:r>
          </w:p>
        </w:tc>
        <w:tc>
          <w:tcPr>
            <w:tcW w:w="1443" w:type="dxa"/>
            <w:tcBorders>
              <w:top w:val="single" w:sz="4" w:space="0" w:color="auto"/>
              <w:left w:val="single" w:sz="4" w:space="0" w:color="auto"/>
              <w:bottom w:val="single" w:sz="4" w:space="0" w:color="auto"/>
              <w:right w:val="single" w:sz="4" w:space="0" w:color="auto"/>
            </w:tcBorders>
            <w:vAlign w:val="center"/>
            <w:hideMark/>
          </w:tcPr>
          <w:p w:rsidR="00514B0A" w:rsidRDefault="00514B0A" w:rsidP="007E2A0F">
            <w:pPr>
              <w:spacing w:after="0" w:line="240" w:lineRule="auto"/>
              <w:jc w:val="center"/>
              <w:rPr>
                <w:rFonts w:ascii="Times New Roman" w:eastAsia="Times New Roman" w:hAnsi="Times New Roman"/>
                <w:b/>
                <w:sz w:val="24"/>
                <w:szCs w:val="24"/>
                <w:lang w:eastAsia="lv-LV"/>
              </w:rPr>
            </w:pPr>
            <w:r>
              <w:rPr>
                <w:rFonts w:ascii="Times New Roman" w:eastAsia="Times New Roman" w:hAnsi="Times New Roman"/>
                <w:b/>
                <w:sz w:val="24"/>
                <w:szCs w:val="24"/>
                <w:lang w:eastAsia="lv-LV"/>
              </w:rPr>
              <w:t>1 m</w:t>
            </w:r>
            <w:r>
              <w:rPr>
                <w:rFonts w:ascii="Times New Roman" w:eastAsia="Times New Roman" w:hAnsi="Times New Roman"/>
                <w:b/>
                <w:sz w:val="24"/>
                <w:szCs w:val="24"/>
                <w:vertAlign w:val="superscript"/>
                <w:lang w:eastAsia="lv-LV"/>
              </w:rPr>
              <w:t xml:space="preserve">3 </w:t>
            </w:r>
            <w:r>
              <w:rPr>
                <w:rFonts w:ascii="Times New Roman" w:eastAsia="Times New Roman" w:hAnsi="Times New Roman"/>
                <w:b/>
                <w:sz w:val="24"/>
                <w:szCs w:val="24"/>
                <w:lang w:eastAsia="lv-LV"/>
              </w:rPr>
              <w:t>sākotnēja cena, EUR</w:t>
            </w:r>
          </w:p>
        </w:tc>
        <w:tc>
          <w:tcPr>
            <w:tcW w:w="1701" w:type="dxa"/>
            <w:tcBorders>
              <w:top w:val="single" w:sz="4" w:space="0" w:color="auto"/>
              <w:left w:val="single" w:sz="4" w:space="0" w:color="auto"/>
              <w:bottom w:val="single" w:sz="4" w:space="0" w:color="auto"/>
              <w:right w:val="single" w:sz="4" w:space="0" w:color="auto"/>
            </w:tcBorders>
            <w:vAlign w:val="center"/>
            <w:hideMark/>
          </w:tcPr>
          <w:p w:rsidR="00514B0A" w:rsidRDefault="00514B0A" w:rsidP="007E2A0F">
            <w:pPr>
              <w:spacing w:after="0" w:line="240" w:lineRule="auto"/>
              <w:jc w:val="center"/>
              <w:rPr>
                <w:rFonts w:ascii="Times New Roman" w:eastAsia="Times New Roman" w:hAnsi="Times New Roman"/>
                <w:b/>
                <w:sz w:val="24"/>
                <w:szCs w:val="24"/>
                <w:lang w:eastAsia="lv-LV"/>
              </w:rPr>
            </w:pPr>
            <w:r>
              <w:rPr>
                <w:rFonts w:ascii="Times New Roman" w:eastAsia="Times New Roman" w:hAnsi="Times New Roman"/>
                <w:b/>
                <w:sz w:val="24"/>
                <w:szCs w:val="24"/>
                <w:lang w:eastAsia="lv-LV"/>
              </w:rPr>
              <w:t>Kopā</w:t>
            </w:r>
          </w:p>
          <w:p w:rsidR="00514B0A" w:rsidRDefault="00514B0A" w:rsidP="007E2A0F">
            <w:pPr>
              <w:spacing w:after="0" w:line="240" w:lineRule="auto"/>
              <w:jc w:val="center"/>
              <w:rPr>
                <w:rFonts w:ascii="Times New Roman" w:eastAsia="Times New Roman" w:hAnsi="Times New Roman"/>
                <w:b/>
                <w:sz w:val="24"/>
                <w:szCs w:val="24"/>
                <w:lang w:eastAsia="lv-LV"/>
              </w:rPr>
            </w:pPr>
            <w:r>
              <w:rPr>
                <w:rFonts w:ascii="Times New Roman" w:eastAsia="Times New Roman" w:hAnsi="Times New Roman"/>
                <w:b/>
                <w:sz w:val="24"/>
                <w:szCs w:val="24"/>
                <w:lang w:eastAsia="lv-LV"/>
              </w:rPr>
              <w:t>EUR</w:t>
            </w:r>
          </w:p>
        </w:tc>
      </w:tr>
      <w:tr w:rsidR="00514B0A" w:rsidRPr="00AD234C" w:rsidTr="007E2A0F">
        <w:tc>
          <w:tcPr>
            <w:tcW w:w="4390" w:type="dxa"/>
            <w:tcBorders>
              <w:top w:val="single" w:sz="4" w:space="0" w:color="auto"/>
              <w:left w:val="single" w:sz="4" w:space="0" w:color="auto"/>
              <w:bottom w:val="single" w:sz="4" w:space="0" w:color="auto"/>
              <w:right w:val="single" w:sz="4" w:space="0" w:color="auto"/>
            </w:tcBorders>
            <w:hideMark/>
          </w:tcPr>
          <w:p w:rsidR="00514B0A" w:rsidRDefault="00514B0A" w:rsidP="007E2A0F">
            <w:pPr>
              <w:spacing w:after="0" w:line="240" w:lineRule="auto"/>
              <w:rPr>
                <w:rFonts w:ascii="Times New Roman" w:eastAsia="Times New Roman" w:hAnsi="Times New Roman"/>
                <w:sz w:val="24"/>
                <w:szCs w:val="24"/>
                <w:lang w:eastAsia="lv-LV"/>
              </w:rPr>
            </w:pPr>
            <w:r>
              <w:rPr>
                <w:rFonts w:ascii="Times New Roman" w:eastAsia="Times New Roman" w:hAnsi="Times New Roman"/>
                <w:b/>
                <w:sz w:val="24"/>
                <w:szCs w:val="24"/>
                <w:lang w:eastAsia="lv-LV"/>
              </w:rPr>
              <w:t>Daugavpils pilsētas mežos sanitāro ciršu izstrādes rezultātā iegūtie kokmateriāli 6 m garumā:</w:t>
            </w:r>
          </w:p>
        </w:tc>
        <w:tc>
          <w:tcPr>
            <w:tcW w:w="1646" w:type="dxa"/>
            <w:tcBorders>
              <w:top w:val="single" w:sz="4" w:space="0" w:color="auto"/>
              <w:left w:val="single" w:sz="4" w:space="0" w:color="auto"/>
              <w:bottom w:val="single" w:sz="4" w:space="0" w:color="auto"/>
              <w:right w:val="single" w:sz="4" w:space="0" w:color="auto"/>
            </w:tcBorders>
            <w:vAlign w:val="center"/>
          </w:tcPr>
          <w:p w:rsidR="00514B0A" w:rsidRDefault="00514B0A" w:rsidP="007E2A0F">
            <w:pPr>
              <w:spacing w:after="0" w:line="240" w:lineRule="auto"/>
              <w:jc w:val="center"/>
              <w:rPr>
                <w:rFonts w:ascii="Times New Roman" w:eastAsia="Times New Roman" w:hAnsi="Times New Roman"/>
                <w:sz w:val="24"/>
                <w:szCs w:val="24"/>
                <w:lang w:eastAsia="lv-LV"/>
              </w:rPr>
            </w:pPr>
          </w:p>
        </w:tc>
        <w:tc>
          <w:tcPr>
            <w:tcW w:w="1443" w:type="dxa"/>
            <w:tcBorders>
              <w:top w:val="single" w:sz="4" w:space="0" w:color="auto"/>
              <w:left w:val="single" w:sz="4" w:space="0" w:color="auto"/>
              <w:bottom w:val="single" w:sz="4" w:space="0" w:color="auto"/>
              <w:right w:val="single" w:sz="4" w:space="0" w:color="auto"/>
            </w:tcBorders>
            <w:vAlign w:val="center"/>
          </w:tcPr>
          <w:p w:rsidR="00514B0A" w:rsidRDefault="00514B0A" w:rsidP="007E2A0F">
            <w:pPr>
              <w:spacing w:after="0" w:line="240" w:lineRule="auto"/>
              <w:jc w:val="center"/>
              <w:rPr>
                <w:rFonts w:ascii="Times New Roman" w:eastAsia="Times New Roman" w:hAnsi="Times New Roman"/>
                <w:sz w:val="24"/>
                <w:szCs w:val="24"/>
                <w:lang w:eastAsia="lv-LV"/>
              </w:rPr>
            </w:pPr>
          </w:p>
        </w:tc>
        <w:tc>
          <w:tcPr>
            <w:tcW w:w="1701" w:type="dxa"/>
            <w:tcBorders>
              <w:top w:val="single" w:sz="4" w:space="0" w:color="auto"/>
              <w:left w:val="single" w:sz="4" w:space="0" w:color="auto"/>
              <w:bottom w:val="single" w:sz="4" w:space="0" w:color="auto"/>
              <w:right w:val="single" w:sz="4" w:space="0" w:color="auto"/>
            </w:tcBorders>
            <w:vAlign w:val="center"/>
          </w:tcPr>
          <w:p w:rsidR="00514B0A" w:rsidRDefault="00514B0A" w:rsidP="007E2A0F">
            <w:pPr>
              <w:spacing w:after="0" w:line="240" w:lineRule="auto"/>
              <w:jc w:val="center"/>
              <w:rPr>
                <w:rFonts w:ascii="Times New Roman" w:eastAsia="Times New Roman" w:hAnsi="Times New Roman"/>
                <w:sz w:val="24"/>
                <w:szCs w:val="24"/>
                <w:lang w:eastAsia="lv-LV"/>
              </w:rPr>
            </w:pPr>
          </w:p>
        </w:tc>
      </w:tr>
      <w:tr w:rsidR="00514B0A" w:rsidRPr="00AD234C" w:rsidTr="007E2A0F">
        <w:tc>
          <w:tcPr>
            <w:tcW w:w="4390" w:type="dxa"/>
            <w:tcBorders>
              <w:top w:val="single" w:sz="4" w:space="0" w:color="auto"/>
              <w:left w:val="single" w:sz="4" w:space="0" w:color="auto"/>
              <w:bottom w:val="single" w:sz="4" w:space="0" w:color="auto"/>
              <w:right w:val="single" w:sz="4" w:space="0" w:color="auto"/>
            </w:tcBorders>
            <w:hideMark/>
          </w:tcPr>
          <w:p w:rsidR="00514B0A" w:rsidRDefault="00514B0A" w:rsidP="007E2A0F">
            <w:pPr>
              <w:spacing w:after="0"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Resnā lietkoksne (no meža cirtes)</w:t>
            </w:r>
          </w:p>
        </w:tc>
        <w:tc>
          <w:tcPr>
            <w:tcW w:w="1646" w:type="dxa"/>
            <w:tcBorders>
              <w:top w:val="single" w:sz="4" w:space="0" w:color="auto"/>
              <w:left w:val="single" w:sz="4" w:space="0" w:color="auto"/>
              <w:bottom w:val="single" w:sz="4" w:space="0" w:color="auto"/>
              <w:right w:val="single" w:sz="4" w:space="0" w:color="auto"/>
            </w:tcBorders>
            <w:vAlign w:val="center"/>
            <w:hideMark/>
          </w:tcPr>
          <w:p w:rsidR="00514B0A" w:rsidRDefault="00514B0A" w:rsidP="007E2A0F">
            <w:pPr>
              <w:spacing w:after="0" w:line="240" w:lineRule="auto"/>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103.00</w:t>
            </w:r>
          </w:p>
        </w:tc>
        <w:tc>
          <w:tcPr>
            <w:tcW w:w="1443" w:type="dxa"/>
            <w:tcBorders>
              <w:top w:val="single" w:sz="4" w:space="0" w:color="auto"/>
              <w:left w:val="single" w:sz="4" w:space="0" w:color="auto"/>
              <w:bottom w:val="single" w:sz="4" w:space="0" w:color="auto"/>
              <w:right w:val="single" w:sz="4" w:space="0" w:color="auto"/>
            </w:tcBorders>
            <w:vAlign w:val="center"/>
            <w:hideMark/>
          </w:tcPr>
          <w:p w:rsidR="00514B0A" w:rsidRDefault="00514B0A" w:rsidP="007E2A0F">
            <w:pPr>
              <w:spacing w:after="0" w:line="240" w:lineRule="auto"/>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32.00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514B0A" w:rsidRDefault="00514B0A" w:rsidP="007E2A0F">
            <w:pPr>
              <w:spacing w:after="0" w:line="240" w:lineRule="auto"/>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3296.00</w:t>
            </w:r>
          </w:p>
        </w:tc>
      </w:tr>
      <w:tr w:rsidR="00514B0A" w:rsidRPr="00AD234C" w:rsidTr="007E2A0F">
        <w:tc>
          <w:tcPr>
            <w:tcW w:w="4390" w:type="dxa"/>
            <w:tcBorders>
              <w:top w:val="single" w:sz="4" w:space="0" w:color="auto"/>
              <w:left w:val="single" w:sz="4" w:space="0" w:color="auto"/>
              <w:bottom w:val="single" w:sz="4" w:space="0" w:color="auto"/>
              <w:right w:val="single" w:sz="4" w:space="0" w:color="auto"/>
            </w:tcBorders>
            <w:hideMark/>
          </w:tcPr>
          <w:p w:rsidR="00514B0A" w:rsidRDefault="00514B0A" w:rsidP="007E2A0F">
            <w:pPr>
              <w:spacing w:after="0"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Vidējā lietkoksne (no meža cirtes)</w:t>
            </w:r>
          </w:p>
        </w:tc>
        <w:tc>
          <w:tcPr>
            <w:tcW w:w="1646" w:type="dxa"/>
            <w:tcBorders>
              <w:top w:val="single" w:sz="4" w:space="0" w:color="auto"/>
              <w:left w:val="single" w:sz="4" w:space="0" w:color="auto"/>
              <w:bottom w:val="single" w:sz="4" w:space="0" w:color="auto"/>
              <w:right w:val="single" w:sz="4" w:space="0" w:color="auto"/>
            </w:tcBorders>
            <w:vAlign w:val="center"/>
            <w:hideMark/>
          </w:tcPr>
          <w:p w:rsidR="00514B0A" w:rsidRDefault="00514B0A" w:rsidP="007E2A0F">
            <w:pPr>
              <w:spacing w:after="0" w:line="240" w:lineRule="auto"/>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151.40</w:t>
            </w:r>
          </w:p>
        </w:tc>
        <w:tc>
          <w:tcPr>
            <w:tcW w:w="1443" w:type="dxa"/>
            <w:tcBorders>
              <w:top w:val="single" w:sz="4" w:space="0" w:color="auto"/>
              <w:left w:val="single" w:sz="4" w:space="0" w:color="auto"/>
              <w:bottom w:val="single" w:sz="4" w:space="0" w:color="auto"/>
              <w:right w:val="single" w:sz="4" w:space="0" w:color="auto"/>
            </w:tcBorders>
            <w:vAlign w:val="center"/>
            <w:hideMark/>
          </w:tcPr>
          <w:p w:rsidR="00514B0A" w:rsidRDefault="00514B0A" w:rsidP="007E2A0F">
            <w:pPr>
              <w:spacing w:after="0" w:line="240" w:lineRule="auto"/>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24.00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514B0A" w:rsidRDefault="00514B0A" w:rsidP="007E2A0F">
            <w:pPr>
              <w:spacing w:after="0" w:line="240" w:lineRule="auto"/>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3633.60</w:t>
            </w:r>
          </w:p>
        </w:tc>
      </w:tr>
      <w:tr w:rsidR="00514B0A" w:rsidRPr="00AD234C" w:rsidTr="007E2A0F">
        <w:tc>
          <w:tcPr>
            <w:tcW w:w="4390" w:type="dxa"/>
            <w:tcBorders>
              <w:top w:val="single" w:sz="4" w:space="0" w:color="auto"/>
              <w:left w:val="single" w:sz="4" w:space="0" w:color="auto"/>
              <w:bottom w:val="single" w:sz="4" w:space="0" w:color="auto"/>
              <w:right w:val="single" w:sz="4" w:space="0" w:color="auto"/>
            </w:tcBorders>
            <w:hideMark/>
          </w:tcPr>
          <w:p w:rsidR="00514B0A" w:rsidRDefault="00514B0A" w:rsidP="007E2A0F">
            <w:pPr>
              <w:spacing w:after="0"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Malka (no meža cirtes)</w:t>
            </w:r>
          </w:p>
        </w:tc>
        <w:tc>
          <w:tcPr>
            <w:tcW w:w="1646" w:type="dxa"/>
            <w:tcBorders>
              <w:top w:val="single" w:sz="4" w:space="0" w:color="auto"/>
              <w:left w:val="single" w:sz="4" w:space="0" w:color="auto"/>
              <w:bottom w:val="single" w:sz="4" w:space="0" w:color="auto"/>
              <w:right w:val="single" w:sz="4" w:space="0" w:color="auto"/>
            </w:tcBorders>
            <w:vAlign w:val="center"/>
            <w:hideMark/>
          </w:tcPr>
          <w:p w:rsidR="00514B0A" w:rsidRDefault="00514B0A" w:rsidP="007E2A0F">
            <w:pPr>
              <w:spacing w:after="0" w:line="240" w:lineRule="auto"/>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716.00</w:t>
            </w:r>
          </w:p>
        </w:tc>
        <w:tc>
          <w:tcPr>
            <w:tcW w:w="1443" w:type="dxa"/>
            <w:tcBorders>
              <w:top w:val="single" w:sz="4" w:space="0" w:color="auto"/>
              <w:left w:val="single" w:sz="4" w:space="0" w:color="auto"/>
              <w:bottom w:val="single" w:sz="4" w:space="0" w:color="auto"/>
              <w:right w:val="single" w:sz="4" w:space="0" w:color="auto"/>
            </w:tcBorders>
            <w:vAlign w:val="center"/>
            <w:hideMark/>
          </w:tcPr>
          <w:p w:rsidR="00514B0A" w:rsidRDefault="00514B0A" w:rsidP="007E2A0F">
            <w:pPr>
              <w:spacing w:after="0" w:line="240" w:lineRule="auto"/>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12.00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514B0A" w:rsidRDefault="00514B0A" w:rsidP="007E2A0F">
            <w:pPr>
              <w:spacing w:after="0" w:line="240" w:lineRule="auto"/>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8592.00</w:t>
            </w:r>
          </w:p>
        </w:tc>
      </w:tr>
      <w:tr w:rsidR="00514B0A" w:rsidRPr="00AD234C" w:rsidTr="007E2A0F">
        <w:tc>
          <w:tcPr>
            <w:tcW w:w="4390" w:type="dxa"/>
            <w:tcBorders>
              <w:top w:val="single" w:sz="4" w:space="0" w:color="auto"/>
              <w:left w:val="single" w:sz="4" w:space="0" w:color="auto"/>
              <w:bottom w:val="single" w:sz="4" w:space="0" w:color="auto"/>
              <w:right w:val="single" w:sz="4" w:space="0" w:color="auto"/>
            </w:tcBorders>
            <w:vAlign w:val="center"/>
            <w:hideMark/>
          </w:tcPr>
          <w:p w:rsidR="00514B0A" w:rsidRDefault="00514B0A" w:rsidP="007E2A0F">
            <w:pPr>
              <w:spacing w:after="0" w:line="240" w:lineRule="auto"/>
              <w:jc w:val="center"/>
              <w:rPr>
                <w:rFonts w:ascii="Times New Roman" w:eastAsia="Times New Roman" w:hAnsi="Times New Roman"/>
                <w:b/>
                <w:sz w:val="24"/>
                <w:szCs w:val="24"/>
                <w:lang w:eastAsia="lv-LV"/>
              </w:rPr>
            </w:pPr>
            <w:r>
              <w:rPr>
                <w:rFonts w:ascii="Times New Roman" w:eastAsia="Times New Roman" w:hAnsi="Times New Roman"/>
                <w:b/>
                <w:sz w:val="24"/>
                <w:szCs w:val="24"/>
                <w:lang w:eastAsia="lv-LV"/>
              </w:rPr>
              <w:t>Kopā:</w:t>
            </w:r>
          </w:p>
        </w:tc>
        <w:tc>
          <w:tcPr>
            <w:tcW w:w="1646" w:type="dxa"/>
            <w:tcBorders>
              <w:top w:val="single" w:sz="4" w:space="0" w:color="auto"/>
              <w:left w:val="single" w:sz="4" w:space="0" w:color="auto"/>
              <w:bottom w:val="single" w:sz="4" w:space="0" w:color="auto"/>
              <w:right w:val="single" w:sz="4" w:space="0" w:color="auto"/>
            </w:tcBorders>
            <w:vAlign w:val="center"/>
            <w:hideMark/>
          </w:tcPr>
          <w:p w:rsidR="00514B0A" w:rsidRDefault="00514B0A" w:rsidP="007E2A0F">
            <w:pPr>
              <w:spacing w:after="0" w:line="240" w:lineRule="auto"/>
              <w:jc w:val="center"/>
              <w:rPr>
                <w:rFonts w:ascii="Times New Roman" w:eastAsia="Times New Roman" w:hAnsi="Times New Roman"/>
                <w:b/>
                <w:sz w:val="24"/>
                <w:szCs w:val="24"/>
                <w:lang w:eastAsia="lv-LV"/>
              </w:rPr>
            </w:pPr>
            <w:r>
              <w:rPr>
                <w:rFonts w:ascii="Times New Roman" w:eastAsia="Times New Roman" w:hAnsi="Times New Roman"/>
                <w:b/>
                <w:sz w:val="24"/>
                <w:szCs w:val="24"/>
                <w:lang w:eastAsia="lv-LV"/>
              </w:rPr>
              <w:t>970.40</w:t>
            </w:r>
          </w:p>
        </w:tc>
        <w:tc>
          <w:tcPr>
            <w:tcW w:w="1443" w:type="dxa"/>
            <w:tcBorders>
              <w:top w:val="single" w:sz="4" w:space="0" w:color="auto"/>
              <w:left w:val="single" w:sz="4" w:space="0" w:color="auto"/>
              <w:bottom w:val="single" w:sz="4" w:space="0" w:color="auto"/>
              <w:right w:val="single" w:sz="4" w:space="0" w:color="auto"/>
            </w:tcBorders>
            <w:vAlign w:val="center"/>
          </w:tcPr>
          <w:p w:rsidR="00514B0A" w:rsidRDefault="00514B0A" w:rsidP="007E2A0F">
            <w:pPr>
              <w:spacing w:after="0" w:line="240" w:lineRule="auto"/>
              <w:jc w:val="center"/>
              <w:rPr>
                <w:rFonts w:ascii="Times New Roman" w:eastAsia="Times New Roman" w:hAnsi="Times New Roman"/>
                <w:sz w:val="24"/>
                <w:szCs w:val="24"/>
                <w:lang w:eastAsia="lv-LV"/>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514B0A" w:rsidRDefault="00514B0A" w:rsidP="007E2A0F">
            <w:pPr>
              <w:spacing w:after="0" w:line="240" w:lineRule="auto"/>
              <w:jc w:val="center"/>
              <w:rPr>
                <w:rFonts w:ascii="Times New Roman" w:eastAsia="Times New Roman" w:hAnsi="Times New Roman"/>
                <w:b/>
                <w:sz w:val="24"/>
                <w:szCs w:val="24"/>
                <w:lang w:eastAsia="lv-LV"/>
              </w:rPr>
            </w:pPr>
            <w:r>
              <w:rPr>
                <w:rFonts w:ascii="Times New Roman" w:eastAsia="Times New Roman" w:hAnsi="Times New Roman"/>
                <w:b/>
                <w:sz w:val="24"/>
                <w:szCs w:val="24"/>
                <w:lang w:eastAsia="lv-LV"/>
              </w:rPr>
              <w:t>15521.60</w:t>
            </w:r>
          </w:p>
        </w:tc>
      </w:tr>
    </w:tbl>
    <w:p w:rsidR="00514B0A" w:rsidRDefault="00514B0A" w:rsidP="00514B0A">
      <w:pPr>
        <w:spacing w:after="0" w:line="276" w:lineRule="auto"/>
        <w:ind w:left="1080"/>
        <w:jc w:val="both"/>
        <w:rPr>
          <w:rFonts w:ascii="Times New Roman" w:eastAsia="Times New Roman" w:hAnsi="Times New Roman"/>
          <w:sz w:val="24"/>
          <w:szCs w:val="24"/>
        </w:rPr>
      </w:pPr>
    </w:p>
    <w:p w:rsidR="00514B0A" w:rsidRDefault="00514B0A" w:rsidP="00514B0A">
      <w:pPr>
        <w:numPr>
          <w:ilvl w:val="1"/>
          <w:numId w:val="3"/>
        </w:numPr>
        <w:spacing w:after="0" w:line="276" w:lineRule="auto"/>
        <w:jc w:val="both"/>
        <w:rPr>
          <w:rFonts w:ascii="Times New Roman" w:eastAsia="Times New Roman" w:hAnsi="Times New Roman"/>
          <w:sz w:val="24"/>
          <w:szCs w:val="24"/>
        </w:rPr>
      </w:pPr>
      <w:r>
        <w:rPr>
          <w:rFonts w:ascii="Times New Roman" w:eastAsia="Times New Roman" w:hAnsi="Times New Roman"/>
          <w:b/>
          <w:sz w:val="24"/>
          <w:szCs w:val="24"/>
        </w:rPr>
        <w:t>2.lote</w:t>
      </w:r>
      <w:r>
        <w:rPr>
          <w:rFonts w:ascii="Times New Roman" w:eastAsia="Times New Roman" w:hAnsi="Times New Roman"/>
          <w:sz w:val="24"/>
          <w:szCs w:val="24"/>
        </w:rPr>
        <w:t xml:space="preserve"> Kokmateriāli, kas atrodas: Vaļņu ielā 67, Daugavpilī</w:t>
      </w:r>
    </w:p>
    <w:tbl>
      <w:tblPr>
        <w:tblW w:w="918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390"/>
        <w:gridCol w:w="1646"/>
        <w:gridCol w:w="1443"/>
        <w:gridCol w:w="1701"/>
      </w:tblGrid>
      <w:tr w:rsidR="00514B0A" w:rsidRPr="00AD234C" w:rsidTr="007E2A0F">
        <w:tc>
          <w:tcPr>
            <w:tcW w:w="4390" w:type="dxa"/>
            <w:tcBorders>
              <w:top w:val="single" w:sz="4" w:space="0" w:color="auto"/>
              <w:left w:val="single" w:sz="4" w:space="0" w:color="auto"/>
              <w:bottom w:val="single" w:sz="4" w:space="0" w:color="auto"/>
              <w:right w:val="single" w:sz="4" w:space="0" w:color="auto"/>
            </w:tcBorders>
            <w:vAlign w:val="center"/>
            <w:hideMark/>
          </w:tcPr>
          <w:p w:rsidR="00514B0A" w:rsidRDefault="00514B0A" w:rsidP="007E2A0F">
            <w:pPr>
              <w:spacing w:after="0" w:line="240" w:lineRule="auto"/>
              <w:jc w:val="center"/>
              <w:rPr>
                <w:rFonts w:ascii="Times New Roman" w:eastAsia="Times New Roman" w:hAnsi="Times New Roman"/>
                <w:b/>
                <w:sz w:val="24"/>
                <w:szCs w:val="24"/>
                <w:lang w:eastAsia="lv-LV"/>
              </w:rPr>
            </w:pPr>
            <w:r>
              <w:rPr>
                <w:rFonts w:ascii="Times New Roman" w:eastAsia="Times New Roman" w:hAnsi="Times New Roman"/>
                <w:b/>
                <w:sz w:val="24"/>
                <w:szCs w:val="24"/>
                <w:lang w:eastAsia="lv-LV"/>
              </w:rPr>
              <w:t>Sortiments</w:t>
            </w:r>
          </w:p>
        </w:tc>
        <w:tc>
          <w:tcPr>
            <w:tcW w:w="1646" w:type="dxa"/>
            <w:tcBorders>
              <w:top w:val="single" w:sz="4" w:space="0" w:color="auto"/>
              <w:left w:val="single" w:sz="4" w:space="0" w:color="auto"/>
              <w:bottom w:val="single" w:sz="4" w:space="0" w:color="auto"/>
              <w:right w:val="single" w:sz="4" w:space="0" w:color="auto"/>
            </w:tcBorders>
            <w:vAlign w:val="center"/>
            <w:hideMark/>
          </w:tcPr>
          <w:p w:rsidR="00514B0A" w:rsidRDefault="00514B0A" w:rsidP="007E2A0F">
            <w:pPr>
              <w:spacing w:after="0" w:line="240" w:lineRule="auto"/>
              <w:jc w:val="center"/>
              <w:rPr>
                <w:rFonts w:ascii="Times New Roman" w:eastAsia="Times New Roman" w:hAnsi="Times New Roman"/>
                <w:b/>
                <w:sz w:val="24"/>
                <w:szCs w:val="24"/>
                <w:lang w:eastAsia="lv-LV"/>
              </w:rPr>
            </w:pPr>
            <w:r>
              <w:rPr>
                <w:rFonts w:ascii="Times New Roman" w:eastAsia="Times New Roman" w:hAnsi="Times New Roman"/>
                <w:b/>
                <w:sz w:val="24"/>
                <w:szCs w:val="24"/>
                <w:lang w:eastAsia="lv-LV"/>
              </w:rPr>
              <w:t>Daudzums</w:t>
            </w:r>
          </w:p>
          <w:p w:rsidR="00514B0A" w:rsidRDefault="00514B0A" w:rsidP="007E2A0F">
            <w:pPr>
              <w:spacing w:after="0" w:line="240" w:lineRule="auto"/>
              <w:jc w:val="center"/>
              <w:rPr>
                <w:rFonts w:ascii="Times New Roman" w:eastAsia="Times New Roman" w:hAnsi="Times New Roman"/>
                <w:b/>
                <w:sz w:val="24"/>
                <w:szCs w:val="24"/>
                <w:lang w:eastAsia="lv-LV"/>
              </w:rPr>
            </w:pPr>
            <w:r>
              <w:rPr>
                <w:rFonts w:ascii="Times New Roman" w:eastAsia="Times New Roman" w:hAnsi="Times New Roman"/>
                <w:b/>
                <w:sz w:val="24"/>
                <w:szCs w:val="24"/>
                <w:lang w:eastAsia="lv-LV"/>
              </w:rPr>
              <w:t>m</w:t>
            </w:r>
            <w:r>
              <w:rPr>
                <w:rFonts w:ascii="Times New Roman" w:eastAsia="Times New Roman" w:hAnsi="Times New Roman"/>
                <w:b/>
                <w:sz w:val="24"/>
                <w:szCs w:val="24"/>
                <w:vertAlign w:val="superscript"/>
                <w:lang w:eastAsia="lv-LV"/>
              </w:rPr>
              <w:t>3</w:t>
            </w:r>
          </w:p>
        </w:tc>
        <w:tc>
          <w:tcPr>
            <w:tcW w:w="1443" w:type="dxa"/>
            <w:tcBorders>
              <w:top w:val="single" w:sz="4" w:space="0" w:color="auto"/>
              <w:left w:val="single" w:sz="4" w:space="0" w:color="auto"/>
              <w:bottom w:val="single" w:sz="4" w:space="0" w:color="auto"/>
              <w:right w:val="single" w:sz="4" w:space="0" w:color="auto"/>
            </w:tcBorders>
            <w:vAlign w:val="center"/>
            <w:hideMark/>
          </w:tcPr>
          <w:p w:rsidR="00514B0A" w:rsidRDefault="00514B0A" w:rsidP="007E2A0F">
            <w:pPr>
              <w:spacing w:after="0" w:line="240" w:lineRule="auto"/>
              <w:jc w:val="center"/>
              <w:rPr>
                <w:rFonts w:ascii="Times New Roman" w:eastAsia="Times New Roman" w:hAnsi="Times New Roman"/>
                <w:b/>
                <w:sz w:val="24"/>
                <w:szCs w:val="24"/>
                <w:lang w:eastAsia="lv-LV"/>
              </w:rPr>
            </w:pPr>
            <w:r>
              <w:rPr>
                <w:rFonts w:ascii="Times New Roman" w:eastAsia="Times New Roman" w:hAnsi="Times New Roman"/>
                <w:b/>
                <w:sz w:val="24"/>
                <w:szCs w:val="24"/>
                <w:lang w:eastAsia="lv-LV"/>
              </w:rPr>
              <w:t>1 m</w:t>
            </w:r>
            <w:r>
              <w:rPr>
                <w:rFonts w:ascii="Times New Roman" w:eastAsia="Times New Roman" w:hAnsi="Times New Roman"/>
                <w:b/>
                <w:sz w:val="24"/>
                <w:szCs w:val="24"/>
                <w:vertAlign w:val="superscript"/>
                <w:lang w:eastAsia="lv-LV"/>
              </w:rPr>
              <w:t xml:space="preserve">3 </w:t>
            </w:r>
            <w:r>
              <w:rPr>
                <w:rFonts w:ascii="Times New Roman" w:eastAsia="Times New Roman" w:hAnsi="Times New Roman"/>
                <w:b/>
                <w:sz w:val="24"/>
                <w:szCs w:val="24"/>
                <w:lang w:eastAsia="lv-LV"/>
              </w:rPr>
              <w:t>sākotnēja cena, EUR</w:t>
            </w:r>
          </w:p>
        </w:tc>
        <w:tc>
          <w:tcPr>
            <w:tcW w:w="1701" w:type="dxa"/>
            <w:tcBorders>
              <w:top w:val="single" w:sz="4" w:space="0" w:color="auto"/>
              <w:left w:val="single" w:sz="4" w:space="0" w:color="auto"/>
              <w:bottom w:val="single" w:sz="4" w:space="0" w:color="auto"/>
              <w:right w:val="single" w:sz="4" w:space="0" w:color="auto"/>
            </w:tcBorders>
            <w:vAlign w:val="center"/>
            <w:hideMark/>
          </w:tcPr>
          <w:p w:rsidR="00514B0A" w:rsidRDefault="00514B0A" w:rsidP="007E2A0F">
            <w:pPr>
              <w:spacing w:after="0" w:line="240" w:lineRule="auto"/>
              <w:jc w:val="center"/>
              <w:rPr>
                <w:rFonts w:ascii="Times New Roman" w:eastAsia="Times New Roman" w:hAnsi="Times New Roman"/>
                <w:b/>
                <w:sz w:val="24"/>
                <w:szCs w:val="24"/>
                <w:lang w:eastAsia="lv-LV"/>
              </w:rPr>
            </w:pPr>
            <w:r>
              <w:rPr>
                <w:rFonts w:ascii="Times New Roman" w:eastAsia="Times New Roman" w:hAnsi="Times New Roman"/>
                <w:b/>
                <w:sz w:val="24"/>
                <w:szCs w:val="24"/>
                <w:lang w:eastAsia="lv-LV"/>
              </w:rPr>
              <w:t>Kopā</w:t>
            </w:r>
          </w:p>
          <w:p w:rsidR="00514B0A" w:rsidRDefault="00514B0A" w:rsidP="007E2A0F">
            <w:pPr>
              <w:spacing w:after="0" w:line="240" w:lineRule="auto"/>
              <w:jc w:val="center"/>
              <w:rPr>
                <w:rFonts w:ascii="Times New Roman" w:eastAsia="Times New Roman" w:hAnsi="Times New Roman"/>
                <w:b/>
                <w:sz w:val="24"/>
                <w:szCs w:val="24"/>
                <w:lang w:eastAsia="lv-LV"/>
              </w:rPr>
            </w:pPr>
            <w:r>
              <w:rPr>
                <w:rFonts w:ascii="Times New Roman" w:eastAsia="Times New Roman" w:hAnsi="Times New Roman"/>
                <w:b/>
                <w:sz w:val="24"/>
                <w:szCs w:val="24"/>
                <w:lang w:eastAsia="lv-LV"/>
              </w:rPr>
              <w:t>EUR</w:t>
            </w:r>
          </w:p>
        </w:tc>
      </w:tr>
      <w:tr w:rsidR="00514B0A" w:rsidRPr="00AD234C" w:rsidTr="007E2A0F">
        <w:tc>
          <w:tcPr>
            <w:tcW w:w="4390" w:type="dxa"/>
            <w:tcBorders>
              <w:top w:val="single" w:sz="4" w:space="0" w:color="auto"/>
              <w:left w:val="single" w:sz="4" w:space="0" w:color="auto"/>
              <w:bottom w:val="single" w:sz="4" w:space="0" w:color="auto"/>
              <w:right w:val="single" w:sz="4" w:space="0" w:color="auto"/>
            </w:tcBorders>
            <w:hideMark/>
          </w:tcPr>
          <w:p w:rsidR="00514B0A" w:rsidRDefault="00514B0A" w:rsidP="007E2A0F">
            <w:pPr>
              <w:spacing w:after="0" w:line="240" w:lineRule="auto"/>
              <w:rPr>
                <w:rFonts w:ascii="Times New Roman" w:eastAsia="Times New Roman" w:hAnsi="Times New Roman"/>
                <w:sz w:val="24"/>
                <w:szCs w:val="24"/>
                <w:lang w:eastAsia="lv-LV"/>
              </w:rPr>
            </w:pPr>
            <w:r>
              <w:rPr>
                <w:rFonts w:ascii="Times New Roman" w:eastAsia="Times New Roman" w:hAnsi="Times New Roman"/>
                <w:b/>
                <w:sz w:val="24"/>
                <w:szCs w:val="24"/>
                <w:lang w:eastAsia="lv-LV"/>
              </w:rPr>
              <w:t>Daugavpils pilsētas mežos sanitāro ciršu izstrādes rezultātā iegūtie kokmateriāli 3 m garumā:</w:t>
            </w:r>
          </w:p>
        </w:tc>
        <w:tc>
          <w:tcPr>
            <w:tcW w:w="1646" w:type="dxa"/>
            <w:tcBorders>
              <w:top w:val="single" w:sz="4" w:space="0" w:color="auto"/>
              <w:left w:val="single" w:sz="4" w:space="0" w:color="auto"/>
              <w:bottom w:val="single" w:sz="4" w:space="0" w:color="auto"/>
              <w:right w:val="single" w:sz="4" w:space="0" w:color="auto"/>
            </w:tcBorders>
            <w:vAlign w:val="center"/>
          </w:tcPr>
          <w:p w:rsidR="00514B0A" w:rsidRDefault="00514B0A" w:rsidP="007E2A0F">
            <w:pPr>
              <w:spacing w:after="0" w:line="240" w:lineRule="auto"/>
              <w:jc w:val="center"/>
              <w:rPr>
                <w:rFonts w:ascii="Times New Roman" w:eastAsia="Times New Roman" w:hAnsi="Times New Roman"/>
                <w:sz w:val="24"/>
                <w:szCs w:val="24"/>
                <w:lang w:eastAsia="lv-LV"/>
              </w:rPr>
            </w:pPr>
          </w:p>
        </w:tc>
        <w:tc>
          <w:tcPr>
            <w:tcW w:w="1443" w:type="dxa"/>
            <w:tcBorders>
              <w:top w:val="single" w:sz="4" w:space="0" w:color="auto"/>
              <w:left w:val="single" w:sz="4" w:space="0" w:color="auto"/>
              <w:bottom w:val="single" w:sz="4" w:space="0" w:color="auto"/>
              <w:right w:val="single" w:sz="4" w:space="0" w:color="auto"/>
            </w:tcBorders>
            <w:vAlign w:val="center"/>
          </w:tcPr>
          <w:p w:rsidR="00514B0A" w:rsidRDefault="00514B0A" w:rsidP="007E2A0F">
            <w:pPr>
              <w:spacing w:after="0" w:line="240" w:lineRule="auto"/>
              <w:jc w:val="center"/>
              <w:rPr>
                <w:rFonts w:ascii="Times New Roman" w:eastAsia="Times New Roman" w:hAnsi="Times New Roman"/>
                <w:sz w:val="24"/>
                <w:szCs w:val="24"/>
                <w:lang w:eastAsia="lv-LV"/>
              </w:rPr>
            </w:pPr>
          </w:p>
        </w:tc>
        <w:tc>
          <w:tcPr>
            <w:tcW w:w="1701" w:type="dxa"/>
            <w:tcBorders>
              <w:top w:val="single" w:sz="4" w:space="0" w:color="auto"/>
              <w:left w:val="single" w:sz="4" w:space="0" w:color="auto"/>
              <w:bottom w:val="single" w:sz="4" w:space="0" w:color="auto"/>
              <w:right w:val="single" w:sz="4" w:space="0" w:color="auto"/>
            </w:tcBorders>
            <w:vAlign w:val="center"/>
          </w:tcPr>
          <w:p w:rsidR="00514B0A" w:rsidRDefault="00514B0A" w:rsidP="007E2A0F">
            <w:pPr>
              <w:spacing w:after="0" w:line="240" w:lineRule="auto"/>
              <w:jc w:val="center"/>
              <w:rPr>
                <w:rFonts w:ascii="Times New Roman" w:eastAsia="Times New Roman" w:hAnsi="Times New Roman"/>
                <w:sz w:val="24"/>
                <w:szCs w:val="24"/>
                <w:lang w:eastAsia="lv-LV"/>
              </w:rPr>
            </w:pPr>
          </w:p>
        </w:tc>
      </w:tr>
      <w:tr w:rsidR="00514B0A" w:rsidRPr="00AD234C" w:rsidTr="007E2A0F">
        <w:tc>
          <w:tcPr>
            <w:tcW w:w="4390" w:type="dxa"/>
            <w:tcBorders>
              <w:top w:val="single" w:sz="4" w:space="0" w:color="auto"/>
              <w:left w:val="single" w:sz="4" w:space="0" w:color="auto"/>
              <w:bottom w:val="single" w:sz="4" w:space="0" w:color="auto"/>
              <w:right w:val="single" w:sz="4" w:space="0" w:color="auto"/>
            </w:tcBorders>
            <w:hideMark/>
          </w:tcPr>
          <w:p w:rsidR="00514B0A" w:rsidRDefault="00514B0A" w:rsidP="007E2A0F">
            <w:pPr>
              <w:spacing w:after="0"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Vidējā lietkoksne (no meža cirtes)</w:t>
            </w:r>
          </w:p>
        </w:tc>
        <w:tc>
          <w:tcPr>
            <w:tcW w:w="1646" w:type="dxa"/>
            <w:tcBorders>
              <w:top w:val="single" w:sz="4" w:space="0" w:color="auto"/>
              <w:left w:val="single" w:sz="4" w:space="0" w:color="auto"/>
              <w:bottom w:val="single" w:sz="4" w:space="0" w:color="auto"/>
              <w:right w:val="single" w:sz="4" w:space="0" w:color="auto"/>
            </w:tcBorders>
            <w:vAlign w:val="center"/>
            <w:hideMark/>
          </w:tcPr>
          <w:p w:rsidR="00514B0A" w:rsidRDefault="00514B0A" w:rsidP="007E2A0F">
            <w:pPr>
              <w:spacing w:after="0" w:line="240" w:lineRule="auto"/>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50.60</w:t>
            </w:r>
          </w:p>
        </w:tc>
        <w:tc>
          <w:tcPr>
            <w:tcW w:w="1443" w:type="dxa"/>
            <w:tcBorders>
              <w:top w:val="single" w:sz="4" w:space="0" w:color="auto"/>
              <w:left w:val="single" w:sz="4" w:space="0" w:color="auto"/>
              <w:bottom w:val="single" w:sz="4" w:space="0" w:color="auto"/>
              <w:right w:val="single" w:sz="4" w:space="0" w:color="auto"/>
            </w:tcBorders>
            <w:vAlign w:val="center"/>
            <w:hideMark/>
          </w:tcPr>
          <w:p w:rsidR="00514B0A" w:rsidRDefault="00514B0A" w:rsidP="007E2A0F">
            <w:pPr>
              <w:spacing w:after="0" w:line="240" w:lineRule="auto"/>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22.00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514B0A" w:rsidRDefault="00514B0A" w:rsidP="007E2A0F">
            <w:pPr>
              <w:spacing w:after="0" w:line="240" w:lineRule="auto"/>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1113.20</w:t>
            </w:r>
          </w:p>
        </w:tc>
      </w:tr>
      <w:tr w:rsidR="00514B0A" w:rsidRPr="00AD234C" w:rsidTr="007E2A0F">
        <w:tc>
          <w:tcPr>
            <w:tcW w:w="4390" w:type="dxa"/>
            <w:tcBorders>
              <w:top w:val="single" w:sz="4" w:space="0" w:color="auto"/>
              <w:left w:val="single" w:sz="4" w:space="0" w:color="auto"/>
              <w:bottom w:val="single" w:sz="4" w:space="0" w:color="auto"/>
              <w:right w:val="single" w:sz="4" w:space="0" w:color="auto"/>
            </w:tcBorders>
            <w:hideMark/>
          </w:tcPr>
          <w:p w:rsidR="00514B0A" w:rsidRDefault="00514B0A" w:rsidP="007E2A0F">
            <w:pPr>
              <w:spacing w:after="0"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Tievā lietkoksne (no meža cirtes)</w:t>
            </w:r>
          </w:p>
        </w:tc>
        <w:tc>
          <w:tcPr>
            <w:tcW w:w="1646" w:type="dxa"/>
            <w:tcBorders>
              <w:top w:val="single" w:sz="4" w:space="0" w:color="auto"/>
              <w:left w:val="single" w:sz="4" w:space="0" w:color="auto"/>
              <w:bottom w:val="single" w:sz="4" w:space="0" w:color="auto"/>
              <w:right w:val="single" w:sz="4" w:space="0" w:color="auto"/>
            </w:tcBorders>
            <w:vAlign w:val="center"/>
            <w:hideMark/>
          </w:tcPr>
          <w:p w:rsidR="00514B0A" w:rsidRDefault="00514B0A" w:rsidP="007E2A0F">
            <w:pPr>
              <w:spacing w:after="0" w:line="240" w:lineRule="auto"/>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27.20</w:t>
            </w:r>
          </w:p>
        </w:tc>
        <w:tc>
          <w:tcPr>
            <w:tcW w:w="1443" w:type="dxa"/>
            <w:tcBorders>
              <w:top w:val="single" w:sz="4" w:space="0" w:color="auto"/>
              <w:left w:val="single" w:sz="4" w:space="0" w:color="auto"/>
              <w:bottom w:val="single" w:sz="4" w:space="0" w:color="auto"/>
              <w:right w:val="single" w:sz="4" w:space="0" w:color="auto"/>
            </w:tcBorders>
            <w:vAlign w:val="center"/>
            <w:hideMark/>
          </w:tcPr>
          <w:p w:rsidR="00514B0A" w:rsidRDefault="00514B0A" w:rsidP="007E2A0F">
            <w:pPr>
              <w:spacing w:after="0" w:line="240" w:lineRule="auto"/>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16.00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514B0A" w:rsidRDefault="00514B0A" w:rsidP="007E2A0F">
            <w:pPr>
              <w:spacing w:after="0" w:line="240" w:lineRule="auto"/>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435.20</w:t>
            </w:r>
          </w:p>
        </w:tc>
      </w:tr>
      <w:tr w:rsidR="00514B0A" w:rsidRPr="00AD234C" w:rsidTr="007E2A0F">
        <w:tc>
          <w:tcPr>
            <w:tcW w:w="4390" w:type="dxa"/>
            <w:tcBorders>
              <w:top w:val="single" w:sz="4" w:space="0" w:color="auto"/>
              <w:left w:val="single" w:sz="4" w:space="0" w:color="auto"/>
              <w:bottom w:val="single" w:sz="4" w:space="0" w:color="auto"/>
              <w:right w:val="single" w:sz="4" w:space="0" w:color="auto"/>
            </w:tcBorders>
            <w:hideMark/>
          </w:tcPr>
          <w:p w:rsidR="00514B0A" w:rsidRDefault="00514B0A" w:rsidP="007E2A0F">
            <w:pPr>
              <w:spacing w:after="0"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Malka (no meža cirtes)</w:t>
            </w:r>
          </w:p>
        </w:tc>
        <w:tc>
          <w:tcPr>
            <w:tcW w:w="1646" w:type="dxa"/>
            <w:tcBorders>
              <w:top w:val="single" w:sz="4" w:space="0" w:color="auto"/>
              <w:left w:val="single" w:sz="4" w:space="0" w:color="auto"/>
              <w:bottom w:val="single" w:sz="4" w:space="0" w:color="auto"/>
              <w:right w:val="single" w:sz="4" w:space="0" w:color="auto"/>
            </w:tcBorders>
            <w:vAlign w:val="center"/>
            <w:hideMark/>
          </w:tcPr>
          <w:p w:rsidR="00514B0A" w:rsidRDefault="00514B0A" w:rsidP="007E2A0F">
            <w:pPr>
              <w:spacing w:after="0" w:line="240" w:lineRule="auto"/>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203.60</w:t>
            </w:r>
          </w:p>
        </w:tc>
        <w:tc>
          <w:tcPr>
            <w:tcW w:w="1443" w:type="dxa"/>
            <w:tcBorders>
              <w:top w:val="single" w:sz="4" w:space="0" w:color="auto"/>
              <w:left w:val="single" w:sz="4" w:space="0" w:color="auto"/>
              <w:bottom w:val="single" w:sz="4" w:space="0" w:color="auto"/>
              <w:right w:val="single" w:sz="4" w:space="0" w:color="auto"/>
            </w:tcBorders>
            <w:vAlign w:val="center"/>
            <w:hideMark/>
          </w:tcPr>
          <w:p w:rsidR="00514B0A" w:rsidRDefault="00514B0A" w:rsidP="007E2A0F">
            <w:pPr>
              <w:spacing w:after="0" w:line="240" w:lineRule="auto"/>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12.00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514B0A" w:rsidRDefault="00514B0A" w:rsidP="007E2A0F">
            <w:pPr>
              <w:spacing w:after="0" w:line="240" w:lineRule="auto"/>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2443.20</w:t>
            </w:r>
          </w:p>
        </w:tc>
      </w:tr>
      <w:tr w:rsidR="00514B0A" w:rsidRPr="00AD234C" w:rsidTr="007E2A0F">
        <w:tc>
          <w:tcPr>
            <w:tcW w:w="4390" w:type="dxa"/>
            <w:tcBorders>
              <w:top w:val="single" w:sz="4" w:space="0" w:color="auto"/>
              <w:left w:val="single" w:sz="4" w:space="0" w:color="auto"/>
              <w:bottom w:val="single" w:sz="4" w:space="0" w:color="auto"/>
              <w:right w:val="single" w:sz="4" w:space="0" w:color="auto"/>
            </w:tcBorders>
            <w:vAlign w:val="center"/>
            <w:hideMark/>
          </w:tcPr>
          <w:p w:rsidR="00514B0A" w:rsidRDefault="00514B0A" w:rsidP="007E2A0F">
            <w:pPr>
              <w:spacing w:after="0" w:line="240" w:lineRule="auto"/>
              <w:jc w:val="center"/>
              <w:rPr>
                <w:rFonts w:ascii="Times New Roman" w:eastAsia="Times New Roman" w:hAnsi="Times New Roman"/>
                <w:b/>
                <w:sz w:val="24"/>
                <w:szCs w:val="24"/>
                <w:lang w:eastAsia="lv-LV"/>
              </w:rPr>
            </w:pPr>
            <w:r>
              <w:rPr>
                <w:rFonts w:ascii="Times New Roman" w:eastAsia="Times New Roman" w:hAnsi="Times New Roman"/>
                <w:b/>
                <w:sz w:val="24"/>
                <w:szCs w:val="24"/>
                <w:lang w:eastAsia="lv-LV"/>
              </w:rPr>
              <w:t>Kopā:</w:t>
            </w:r>
          </w:p>
        </w:tc>
        <w:tc>
          <w:tcPr>
            <w:tcW w:w="1646" w:type="dxa"/>
            <w:tcBorders>
              <w:top w:val="single" w:sz="4" w:space="0" w:color="auto"/>
              <w:left w:val="single" w:sz="4" w:space="0" w:color="auto"/>
              <w:bottom w:val="single" w:sz="4" w:space="0" w:color="auto"/>
              <w:right w:val="single" w:sz="4" w:space="0" w:color="auto"/>
            </w:tcBorders>
            <w:vAlign w:val="center"/>
            <w:hideMark/>
          </w:tcPr>
          <w:p w:rsidR="00514B0A" w:rsidRDefault="00514B0A" w:rsidP="007E2A0F">
            <w:pPr>
              <w:spacing w:after="0" w:line="240" w:lineRule="auto"/>
              <w:jc w:val="center"/>
              <w:rPr>
                <w:rFonts w:ascii="Times New Roman" w:eastAsia="Times New Roman" w:hAnsi="Times New Roman"/>
                <w:b/>
                <w:sz w:val="24"/>
                <w:szCs w:val="24"/>
                <w:lang w:eastAsia="lv-LV"/>
              </w:rPr>
            </w:pPr>
            <w:r>
              <w:rPr>
                <w:rFonts w:ascii="Times New Roman" w:eastAsia="Times New Roman" w:hAnsi="Times New Roman"/>
                <w:b/>
                <w:sz w:val="24"/>
                <w:szCs w:val="24"/>
                <w:lang w:eastAsia="lv-LV"/>
              </w:rPr>
              <w:t>281.40</w:t>
            </w:r>
          </w:p>
        </w:tc>
        <w:tc>
          <w:tcPr>
            <w:tcW w:w="1443" w:type="dxa"/>
            <w:tcBorders>
              <w:top w:val="single" w:sz="4" w:space="0" w:color="auto"/>
              <w:left w:val="single" w:sz="4" w:space="0" w:color="auto"/>
              <w:bottom w:val="single" w:sz="4" w:space="0" w:color="auto"/>
              <w:right w:val="single" w:sz="4" w:space="0" w:color="auto"/>
            </w:tcBorders>
            <w:vAlign w:val="center"/>
          </w:tcPr>
          <w:p w:rsidR="00514B0A" w:rsidRDefault="00514B0A" w:rsidP="007E2A0F">
            <w:pPr>
              <w:spacing w:after="0" w:line="240" w:lineRule="auto"/>
              <w:jc w:val="center"/>
              <w:rPr>
                <w:rFonts w:ascii="Times New Roman" w:eastAsia="Times New Roman" w:hAnsi="Times New Roman"/>
                <w:sz w:val="24"/>
                <w:szCs w:val="24"/>
                <w:lang w:eastAsia="lv-LV"/>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514B0A" w:rsidRDefault="00514B0A" w:rsidP="007E2A0F">
            <w:pPr>
              <w:spacing w:after="0" w:line="240" w:lineRule="auto"/>
              <w:jc w:val="center"/>
              <w:rPr>
                <w:rFonts w:ascii="Times New Roman" w:eastAsia="Times New Roman" w:hAnsi="Times New Roman"/>
                <w:b/>
                <w:sz w:val="24"/>
                <w:szCs w:val="24"/>
                <w:lang w:eastAsia="lv-LV"/>
              </w:rPr>
            </w:pPr>
            <w:r>
              <w:rPr>
                <w:rFonts w:ascii="Times New Roman" w:eastAsia="Times New Roman" w:hAnsi="Times New Roman"/>
                <w:b/>
                <w:sz w:val="24"/>
                <w:szCs w:val="24"/>
                <w:lang w:eastAsia="lv-LV"/>
              </w:rPr>
              <w:t>3991.60</w:t>
            </w:r>
          </w:p>
        </w:tc>
      </w:tr>
    </w:tbl>
    <w:p w:rsidR="00514B0A" w:rsidRDefault="00514B0A" w:rsidP="00514B0A">
      <w:pPr>
        <w:spacing w:after="0" w:line="276" w:lineRule="auto"/>
        <w:jc w:val="both"/>
        <w:rPr>
          <w:rFonts w:ascii="Times New Roman" w:eastAsia="Times New Roman" w:hAnsi="Times New Roman"/>
          <w:sz w:val="24"/>
          <w:szCs w:val="24"/>
        </w:rPr>
      </w:pPr>
    </w:p>
    <w:p w:rsidR="00514B0A" w:rsidRDefault="00514B0A" w:rsidP="00514B0A">
      <w:pPr>
        <w:numPr>
          <w:ilvl w:val="1"/>
          <w:numId w:val="3"/>
        </w:numPr>
        <w:spacing w:after="0" w:line="276" w:lineRule="auto"/>
        <w:jc w:val="both"/>
        <w:rPr>
          <w:rFonts w:ascii="Times New Roman" w:eastAsia="Times New Roman" w:hAnsi="Times New Roman"/>
          <w:sz w:val="24"/>
          <w:szCs w:val="24"/>
        </w:rPr>
      </w:pPr>
      <w:r>
        <w:rPr>
          <w:rFonts w:ascii="Times New Roman" w:eastAsia="Times New Roman" w:hAnsi="Times New Roman"/>
          <w:b/>
          <w:sz w:val="24"/>
          <w:szCs w:val="24"/>
        </w:rPr>
        <w:t>3.lote</w:t>
      </w:r>
      <w:r>
        <w:rPr>
          <w:rFonts w:ascii="Times New Roman" w:eastAsia="Times New Roman" w:hAnsi="Times New Roman"/>
          <w:sz w:val="24"/>
          <w:szCs w:val="24"/>
        </w:rPr>
        <w:t xml:space="preserve"> Kokmateriāli, kas atrodas: Vaļņu ielā 67, Daugavpilī</w:t>
      </w:r>
    </w:p>
    <w:tbl>
      <w:tblPr>
        <w:tblW w:w="918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390"/>
        <w:gridCol w:w="1646"/>
        <w:gridCol w:w="1443"/>
        <w:gridCol w:w="1701"/>
      </w:tblGrid>
      <w:tr w:rsidR="00514B0A" w:rsidRPr="00AD234C" w:rsidTr="007E2A0F">
        <w:tc>
          <w:tcPr>
            <w:tcW w:w="4390" w:type="dxa"/>
            <w:tcBorders>
              <w:top w:val="single" w:sz="4" w:space="0" w:color="auto"/>
              <w:left w:val="single" w:sz="4" w:space="0" w:color="auto"/>
              <w:bottom w:val="single" w:sz="4" w:space="0" w:color="auto"/>
              <w:right w:val="single" w:sz="4" w:space="0" w:color="auto"/>
            </w:tcBorders>
            <w:vAlign w:val="center"/>
            <w:hideMark/>
          </w:tcPr>
          <w:p w:rsidR="00514B0A" w:rsidRDefault="00514B0A" w:rsidP="007E2A0F">
            <w:pPr>
              <w:spacing w:after="0" w:line="240" w:lineRule="auto"/>
              <w:jc w:val="center"/>
              <w:rPr>
                <w:rFonts w:ascii="Times New Roman" w:eastAsia="Times New Roman" w:hAnsi="Times New Roman"/>
                <w:b/>
                <w:sz w:val="24"/>
                <w:szCs w:val="24"/>
                <w:lang w:eastAsia="lv-LV"/>
              </w:rPr>
            </w:pPr>
            <w:r>
              <w:rPr>
                <w:rFonts w:ascii="Times New Roman" w:eastAsia="Times New Roman" w:hAnsi="Times New Roman"/>
                <w:b/>
                <w:sz w:val="24"/>
                <w:szCs w:val="24"/>
                <w:lang w:eastAsia="lv-LV"/>
              </w:rPr>
              <w:t>Sortiments</w:t>
            </w:r>
          </w:p>
        </w:tc>
        <w:tc>
          <w:tcPr>
            <w:tcW w:w="1646" w:type="dxa"/>
            <w:tcBorders>
              <w:top w:val="single" w:sz="4" w:space="0" w:color="auto"/>
              <w:left w:val="single" w:sz="4" w:space="0" w:color="auto"/>
              <w:bottom w:val="single" w:sz="4" w:space="0" w:color="auto"/>
              <w:right w:val="single" w:sz="4" w:space="0" w:color="auto"/>
            </w:tcBorders>
            <w:vAlign w:val="center"/>
            <w:hideMark/>
          </w:tcPr>
          <w:p w:rsidR="00514B0A" w:rsidRDefault="00514B0A" w:rsidP="007E2A0F">
            <w:pPr>
              <w:spacing w:after="0" w:line="240" w:lineRule="auto"/>
              <w:jc w:val="center"/>
              <w:rPr>
                <w:rFonts w:ascii="Times New Roman" w:eastAsia="Times New Roman" w:hAnsi="Times New Roman"/>
                <w:b/>
                <w:sz w:val="24"/>
                <w:szCs w:val="24"/>
                <w:lang w:eastAsia="lv-LV"/>
              </w:rPr>
            </w:pPr>
            <w:r>
              <w:rPr>
                <w:rFonts w:ascii="Times New Roman" w:eastAsia="Times New Roman" w:hAnsi="Times New Roman"/>
                <w:b/>
                <w:sz w:val="24"/>
                <w:szCs w:val="24"/>
                <w:lang w:eastAsia="lv-LV"/>
              </w:rPr>
              <w:t>Daudzums</w:t>
            </w:r>
          </w:p>
          <w:p w:rsidR="00514B0A" w:rsidRDefault="00514B0A" w:rsidP="007E2A0F">
            <w:pPr>
              <w:spacing w:after="0" w:line="240" w:lineRule="auto"/>
              <w:jc w:val="center"/>
              <w:rPr>
                <w:rFonts w:ascii="Times New Roman" w:eastAsia="Times New Roman" w:hAnsi="Times New Roman"/>
                <w:b/>
                <w:sz w:val="24"/>
                <w:szCs w:val="24"/>
                <w:lang w:eastAsia="lv-LV"/>
              </w:rPr>
            </w:pPr>
            <w:r>
              <w:rPr>
                <w:rFonts w:ascii="Times New Roman" w:eastAsia="Times New Roman" w:hAnsi="Times New Roman"/>
                <w:b/>
                <w:sz w:val="24"/>
                <w:szCs w:val="24"/>
                <w:lang w:eastAsia="lv-LV"/>
              </w:rPr>
              <w:t>m</w:t>
            </w:r>
            <w:r>
              <w:rPr>
                <w:rFonts w:ascii="Times New Roman" w:eastAsia="Times New Roman" w:hAnsi="Times New Roman"/>
                <w:b/>
                <w:sz w:val="24"/>
                <w:szCs w:val="24"/>
                <w:vertAlign w:val="superscript"/>
                <w:lang w:eastAsia="lv-LV"/>
              </w:rPr>
              <w:t>3</w:t>
            </w:r>
          </w:p>
        </w:tc>
        <w:tc>
          <w:tcPr>
            <w:tcW w:w="1443" w:type="dxa"/>
            <w:tcBorders>
              <w:top w:val="single" w:sz="4" w:space="0" w:color="auto"/>
              <w:left w:val="single" w:sz="4" w:space="0" w:color="auto"/>
              <w:bottom w:val="single" w:sz="4" w:space="0" w:color="auto"/>
              <w:right w:val="single" w:sz="4" w:space="0" w:color="auto"/>
            </w:tcBorders>
            <w:vAlign w:val="center"/>
            <w:hideMark/>
          </w:tcPr>
          <w:p w:rsidR="00514B0A" w:rsidRDefault="00514B0A" w:rsidP="007E2A0F">
            <w:pPr>
              <w:spacing w:after="0" w:line="240" w:lineRule="auto"/>
              <w:jc w:val="center"/>
              <w:rPr>
                <w:rFonts w:ascii="Times New Roman" w:eastAsia="Times New Roman" w:hAnsi="Times New Roman"/>
                <w:b/>
                <w:sz w:val="24"/>
                <w:szCs w:val="24"/>
                <w:lang w:eastAsia="lv-LV"/>
              </w:rPr>
            </w:pPr>
            <w:r>
              <w:rPr>
                <w:rFonts w:ascii="Times New Roman" w:eastAsia="Times New Roman" w:hAnsi="Times New Roman"/>
                <w:b/>
                <w:sz w:val="24"/>
                <w:szCs w:val="24"/>
                <w:lang w:eastAsia="lv-LV"/>
              </w:rPr>
              <w:t>1 m</w:t>
            </w:r>
            <w:r>
              <w:rPr>
                <w:rFonts w:ascii="Times New Roman" w:eastAsia="Times New Roman" w:hAnsi="Times New Roman"/>
                <w:b/>
                <w:sz w:val="24"/>
                <w:szCs w:val="24"/>
                <w:vertAlign w:val="superscript"/>
                <w:lang w:eastAsia="lv-LV"/>
              </w:rPr>
              <w:t xml:space="preserve">3 </w:t>
            </w:r>
            <w:r>
              <w:rPr>
                <w:rFonts w:ascii="Times New Roman" w:eastAsia="Times New Roman" w:hAnsi="Times New Roman"/>
                <w:b/>
                <w:sz w:val="24"/>
                <w:szCs w:val="24"/>
                <w:lang w:eastAsia="lv-LV"/>
              </w:rPr>
              <w:t>sākotnēja cena, EUR</w:t>
            </w:r>
          </w:p>
        </w:tc>
        <w:tc>
          <w:tcPr>
            <w:tcW w:w="1701" w:type="dxa"/>
            <w:tcBorders>
              <w:top w:val="single" w:sz="4" w:space="0" w:color="auto"/>
              <w:left w:val="single" w:sz="4" w:space="0" w:color="auto"/>
              <w:bottom w:val="single" w:sz="4" w:space="0" w:color="auto"/>
              <w:right w:val="single" w:sz="4" w:space="0" w:color="auto"/>
            </w:tcBorders>
            <w:vAlign w:val="center"/>
            <w:hideMark/>
          </w:tcPr>
          <w:p w:rsidR="00514B0A" w:rsidRDefault="00514B0A" w:rsidP="007E2A0F">
            <w:pPr>
              <w:spacing w:after="0" w:line="240" w:lineRule="auto"/>
              <w:jc w:val="center"/>
              <w:rPr>
                <w:rFonts w:ascii="Times New Roman" w:eastAsia="Times New Roman" w:hAnsi="Times New Roman"/>
                <w:b/>
                <w:sz w:val="24"/>
                <w:szCs w:val="24"/>
                <w:lang w:eastAsia="lv-LV"/>
              </w:rPr>
            </w:pPr>
            <w:r>
              <w:rPr>
                <w:rFonts w:ascii="Times New Roman" w:eastAsia="Times New Roman" w:hAnsi="Times New Roman"/>
                <w:b/>
                <w:sz w:val="24"/>
                <w:szCs w:val="24"/>
                <w:lang w:eastAsia="lv-LV"/>
              </w:rPr>
              <w:t>Kopā</w:t>
            </w:r>
          </w:p>
          <w:p w:rsidR="00514B0A" w:rsidRDefault="00514B0A" w:rsidP="007E2A0F">
            <w:pPr>
              <w:spacing w:after="0" w:line="240" w:lineRule="auto"/>
              <w:jc w:val="center"/>
              <w:rPr>
                <w:rFonts w:ascii="Times New Roman" w:eastAsia="Times New Roman" w:hAnsi="Times New Roman"/>
                <w:b/>
                <w:sz w:val="24"/>
                <w:szCs w:val="24"/>
                <w:lang w:eastAsia="lv-LV"/>
              </w:rPr>
            </w:pPr>
            <w:r>
              <w:rPr>
                <w:rFonts w:ascii="Times New Roman" w:eastAsia="Times New Roman" w:hAnsi="Times New Roman"/>
                <w:b/>
                <w:sz w:val="24"/>
                <w:szCs w:val="24"/>
                <w:lang w:eastAsia="lv-LV"/>
              </w:rPr>
              <w:t>EUR</w:t>
            </w:r>
          </w:p>
        </w:tc>
      </w:tr>
      <w:tr w:rsidR="00514B0A" w:rsidRPr="00AD234C" w:rsidTr="007E2A0F">
        <w:tc>
          <w:tcPr>
            <w:tcW w:w="4390" w:type="dxa"/>
            <w:tcBorders>
              <w:top w:val="single" w:sz="4" w:space="0" w:color="auto"/>
              <w:left w:val="single" w:sz="4" w:space="0" w:color="auto"/>
              <w:bottom w:val="single" w:sz="4" w:space="0" w:color="auto"/>
              <w:right w:val="single" w:sz="4" w:space="0" w:color="auto"/>
            </w:tcBorders>
            <w:hideMark/>
          </w:tcPr>
          <w:p w:rsidR="00514B0A" w:rsidRDefault="00514B0A" w:rsidP="007E2A0F">
            <w:pPr>
              <w:spacing w:after="0" w:line="240" w:lineRule="auto"/>
              <w:rPr>
                <w:rFonts w:ascii="Times New Roman" w:eastAsia="Times New Roman" w:hAnsi="Times New Roman"/>
                <w:sz w:val="24"/>
                <w:szCs w:val="24"/>
                <w:lang w:eastAsia="lv-LV"/>
              </w:rPr>
            </w:pPr>
            <w:r>
              <w:rPr>
                <w:rFonts w:ascii="Times New Roman" w:eastAsia="Times New Roman" w:hAnsi="Times New Roman"/>
                <w:b/>
                <w:sz w:val="24"/>
                <w:szCs w:val="24"/>
                <w:lang w:eastAsia="lv-LV"/>
              </w:rPr>
              <w:t xml:space="preserve">Daugavpils pilsētas pašvaldības teritorijā koku zāģēšanas rezultātā iegūtie kokmateriāli: </w:t>
            </w:r>
          </w:p>
        </w:tc>
        <w:tc>
          <w:tcPr>
            <w:tcW w:w="1646" w:type="dxa"/>
            <w:tcBorders>
              <w:top w:val="single" w:sz="4" w:space="0" w:color="auto"/>
              <w:left w:val="single" w:sz="4" w:space="0" w:color="auto"/>
              <w:bottom w:val="single" w:sz="4" w:space="0" w:color="auto"/>
              <w:right w:val="single" w:sz="4" w:space="0" w:color="auto"/>
            </w:tcBorders>
            <w:vAlign w:val="center"/>
          </w:tcPr>
          <w:p w:rsidR="00514B0A" w:rsidRDefault="00514B0A" w:rsidP="007E2A0F">
            <w:pPr>
              <w:spacing w:after="0" w:line="240" w:lineRule="auto"/>
              <w:jc w:val="center"/>
              <w:rPr>
                <w:rFonts w:ascii="Times New Roman" w:eastAsia="Times New Roman" w:hAnsi="Times New Roman"/>
                <w:sz w:val="24"/>
                <w:szCs w:val="24"/>
                <w:lang w:eastAsia="lv-LV"/>
              </w:rPr>
            </w:pPr>
          </w:p>
        </w:tc>
        <w:tc>
          <w:tcPr>
            <w:tcW w:w="1443" w:type="dxa"/>
            <w:tcBorders>
              <w:top w:val="single" w:sz="4" w:space="0" w:color="auto"/>
              <w:left w:val="single" w:sz="4" w:space="0" w:color="auto"/>
              <w:bottom w:val="single" w:sz="4" w:space="0" w:color="auto"/>
              <w:right w:val="single" w:sz="4" w:space="0" w:color="auto"/>
            </w:tcBorders>
            <w:vAlign w:val="center"/>
          </w:tcPr>
          <w:p w:rsidR="00514B0A" w:rsidRDefault="00514B0A" w:rsidP="007E2A0F">
            <w:pPr>
              <w:spacing w:after="0" w:line="240" w:lineRule="auto"/>
              <w:jc w:val="center"/>
              <w:rPr>
                <w:rFonts w:ascii="Times New Roman" w:eastAsia="Times New Roman" w:hAnsi="Times New Roman"/>
                <w:sz w:val="24"/>
                <w:szCs w:val="24"/>
                <w:lang w:eastAsia="lv-LV"/>
              </w:rPr>
            </w:pPr>
          </w:p>
        </w:tc>
        <w:tc>
          <w:tcPr>
            <w:tcW w:w="1701" w:type="dxa"/>
            <w:tcBorders>
              <w:top w:val="single" w:sz="4" w:space="0" w:color="auto"/>
              <w:left w:val="single" w:sz="4" w:space="0" w:color="auto"/>
              <w:bottom w:val="single" w:sz="4" w:space="0" w:color="auto"/>
              <w:right w:val="single" w:sz="4" w:space="0" w:color="auto"/>
            </w:tcBorders>
            <w:vAlign w:val="center"/>
          </w:tcPr>
          <w:p w:rsidR="00514B0A" w:rsidRDefault="00514B0A" w:rsidP="007E2A0F">
            <w:pPr>
              <w:spacing w:after="0" w:line="240" w:lineRule="auto"/>
              <w:jc w:val="center"/>
              <w:rPr>
                <w:rFonts w:ascii="Times New Roman" w:eastAsia="Times New Roman" w:hAnsi="Times New Roman"/>
                <w:sz w:val="24"/>
                <w:szCs w:val="24"/>
                <w:lang w:eastAsia="lv-LV"/>
              </w:rPr>
            </w:pPr>
          </w:p>
        </w:tc>
      </w:tr>
      <w:tr w:rsidR="00514B0A" w:rsidRPr="00AD234C" w:rsidTr="007E2A0F">
        <w:tc>
          <w:tcPr>
            <w:tcW w:w="4390" w:type="dxa"/>
            <w:tcBorders>
              <w:top w:val="single" w:sz="4" w:space="0" w:color="auto"/>
              <w:left w:val="single" w:sz="4" w:space="0" w:color="auto"/>
              <w:bottom w:val="single" w:sz="4" w:space="0" w:color="auto"/>
              <w:right w:val="single" w:sz="4" w:space="0" w:color="auto"/>
            </w:tcBorders>
            <w:hideMark/>
          </w:tcPr>
          <w:p w:rsidR="00514B0A" w:rsidRDefault="00514B0A" w:rsidP="007E2A0F">
            <w:pPr>
              <w:spacing w:after="0"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Malka (no kapiem)</w:t>
            </w:r>
          </w:p>
        </w:tc>
        <w:tc>
          <w:tcPr>
            <w:tcW w:w="1646" w:type="dxa"/>
            <w:tcBorders>
              <w:top w:val="single" w:sz="4" w:space="0" w:color="auto"/>
              <w:left w:val="single" w:sz="4" w:space="0" w:color="auto"/>
              <w:bottom w:val="single" w:sz="4" w:space="0" w:color="auto"/>
              <w:right w:val="single" w:sz="4" w:space="0" w:color="auto"/>
            </w:tcBorders>
            <w:vAlign w:val="center"/>
            <w:hideMark/>
          </w:tcPr>
          <w:p w:rsidR="00514B0A" w:rsidRDefault="00514B0A" w:rsidP="007E2A0F">
            <w:pPr>
              <w:spacing w:after="0" w:line="240" w:lineRule="auto"/>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34.80</w:t>
            </w:r>
          </w:p>
        </w:tc>
        <w:tc>
          <w:tcPr>
            <w:tcW w:w="1443" w:type="dxa"/>
            <w:tcBorders>
              <w:top w:val="single" w:sz="4" w:space="0" w:color="auto"/>
              <w:left w:val="single" w:sz="4" w:space="0" w:color="auto"/>
              <w:bottom w:val="single" w:sz="4" w:space="0" w:color="auto"/>
              <w:right w:val="single" w:sz="4" w:space="0" w:color="auto"/>
            </w:tcBorders>
            <w:vAlign w:val="center"/>
            <w:hideMark/>
          </w:tcPr>
          <w:p w:rsidR="00514B0A" w:rsidRDefault="00514B0A" w:rsidP="007E2A0F">
            <w:pPr>
              <w:spacing w:after="0" w:line="240" w:lineRule="auto"/>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6.00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514B0A" w:rsidRDefault="00514B0A" w:rsidP="007E2A0F">
            <w:pPr>
              <w:spacing w:after="0" w:line="240" w:lineRule="auto"/>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208.80</w:t>
            </w:r>
          </w:p>
        </w:tc>
      </w:tr>
      <w:tr w:rsidR="00514B0A" w:rsidRPr="00AD234C" w:rsidTr="007E2A0F">
        <w:tc>
          <w:tcPr>
            <w:tcW w:w="4390" w:type="dxa"/>
            <w:tcBorders>
              <w:top w:val="single" w:sz="4" w:space="0" w:color="auto"/>
              <w:left w:val="single" w:sz="4" w:space="0" w:color="auto"/>
              <w:bottom w:val="single" w:sz="4" w:space="0" w:color="auto"/>
              <w:right w:val="single" w:sz="4" w:space="0" w:color="auto"/>
            </w:tcBorders>
            <w:hideMark/>
          </w:tcPr>
          <w:p w:rsidR="00514B0A" w:rsidRDefault="00514B0A" w:rsidP="007E2A0F">
            <w:pPr>
              <w:spacing w:after="0"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Malka_1 (no projektiem)</w:t>
            </w:r>
          </w:p>
        </w:tc>
        <w:tc>
          <w:tcPr>
            <w:tcW w:w="1646" w:type="dxa"/>
            <w:tcBorders>
              <w:top w:val="single" w:sz="4" w:space="0" w:color="auto"/>
              <w:left w:val="single" w:sz="4" w:space="0" w:color="auto"/>
              <w:bottom w:val="single" w:sz="4" w:space="0" w:color="auto"/>
              <w:right w:val="single" w:sz="4" w:space="0" w:color="auto"/>
            </w:tcBorders>
            <w:vAlign w:val="center"/>
            <w:hideMark/>
          </w:tcPr>
          <w:p w:rsidR="00514B0A" w:rsidRDefault="00514B0A" w:rsidP="007E2A0F">
            <w:pPr>
              <w:spacing w:after="0" w:line="240" w:lineRule="auto"/>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2.80</w:t>
            </w:r>
          </w:p>
        </w:tc>
        <w:tc>
          <w:tcPr>
            <w:tcW w:w="1443" w:type="dxa"/>
            <w:tcBorders>
              <w:top w:val="single" w:sz="4" w:space="0" w:color="auto"/>
              <w:left w:val="single" w:sz="4" w:space="0" w:color="auto"/>
              <w:bottom w:val="single" w:sz="4" w:space="0" w:color="auto"/>
              <w:right w:val="single" w:sz="4" w:space="0" w:color="auto"/>
            </w:tcBorders>
            <w:vAlign w:val="center"/>
            <w:hideMark/>
          </w:tcPr>
          <w:p w:rsidR="00514B0A" w:rsidRDefault="00514B0A" w:rsidP="007E2A0F">
            <w:pPr>
              <w:spacing w:after="0" w:line="240" w:lineRule="auto"/>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8.00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514B0A" w:rsidRDefault="00514B0A" w:rsidP="007E2A0F">
            <w:pPr>
              <w:spacing w:after="0" w:line="240" w:lineRule="auto"/>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22.40</w:t>
            </w:r>
          </w:p>
        </w:tc>
      </w:tr>
      <w:tr w:rsidR="00514B0A" w:rsidRPr="00AD234C" w:rsidTr="007E2A0F">
        <w:tc>
          <w:tcPr>
            <w:tcW w:w="4390" w:type="dxa"/>
            <w:tcBorders>
              <w:top w:val="single" w:sz="4" w:space="0" w:color="auto"/>
              <w:left w:val="single" w:sz="4" w:space="0" w:color="auto"/>
              <w:bottom w:val="single" w:sz="4" w:space="0" w:color="auto"/>
              <w:right w:val="single" w:sz="4" w:space="0" w:color="auto"/>
            </w:tcBorders>
            <w:hideMark/>
          </w:tcPr>
          <w:p w:rsidR="00514B0A" w:rsidRDefault="00514B0A" w:rsidP="007E2A0F">
            <w:pPr>
              <w:spacing w:after="0"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Malka (no projektiem)</w:t>
            </w:r>
          </w:p>
        </w:tc>
        <w:tc>
          <w:tcPr>
            <w:tcW w:w="1646" w:type="dxa"/>
            <w:tcBorders>
              <w:top w:val="single" w:sz="4" w:space="0" w:color="auto"/>
              <w:left w:val="single" w:sz="4" w:space="0" w:color="auto"/>
              <w:bottom w:val="single" w:sz="4" w:space="0" w:color="auto"/>
              <w:right w:val="single" w:sz="4" w:space="0" w:color="auto"/>
            </w:tcBorders>
            <w:vAlign w:val="center"/>
            <w:hideMark/>
          </w:tcPr>
          <w:p w:rsidR="00514B0A" w:rsidRDefault="00514B0A" w:rsidP="007E2A0F">
            <w:pPr>
              <w:spacing w:after="0" w:line="240" w:lineRule="auto"/>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5.70</w:t>
            </w:r>
          </w:p>
        </w:tc>
        <w:tc>
          <w:tcPr>
            <w:tcW w:w="1443" w:type="dxa"/>
            <w:tcBorders>
              <w:top w:val="single" w:sz="4" w:space="0" w:color="auto"/>
              <w:left w:val="single" w:sz="4" w:space="0" w:color="auto"/>
              <w:bottom w:val="single" w:sz="4" w:space="0" w:color="auto"/>
              <w:right w:val="single" w:sz="4" w:space="0" w:color="auto"/>
            </w:tcBorders>
            <w:vAlign w:val="center"/>
            <w:hideMark/>
          </w:tcPr>
          <w:p w:rsidR="00514B0A" w:rsidRDefault="00514B0A" w:rsidP="007E2A0F">
            <w:pPr>
              <w:spacing w:after="0" w:line="240" w:lineRule="auto"/>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10.00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514B0A" w:rsidRDefault="00514B0A" w:rsidP="007E2A0F">
            <w:pPr>
              <w:spacing w:after="0" w:line="240" w:lineRule="auto"/>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57.00</w:t>
            </w:r>
          </w:p>
        </w:tc>
      </w:tr>
      <w:tr w:rsidR="00514B0A" w:rsidRPr="00AD234C" w:rsidTr="007E2A0F">
        <w:tc>
          <w:tcPr>
            <w:tcW w:w="4390" w:type="dxa"/>
            <w:tcBorders>
              <w:top w:val="single" w:sz="4" w:space="0" w:color="auto"/>
              <w:left w:val="single" w:sz="4" w:space="0" w:color="auto"/>
              <w:bottom w:val="single" w:sz="4" w:space="0" w:color="auto"/>
              <w:right w:val="single" w:sz="4" w:space="0" w:color="auto"/>
            </w:tcBorders>
            <w:hideMark/>
          </w:tcPr>
          <w:p w:rsidR="00514B0A" w:rsidRDefault="00514B0A" w:rsidP="007E2A0F">
            <w:pPr>
              <w:spacing w:after="0"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Vidējā lietkoksne (no projektiem)</w:t>
            </w:r>
          </w:p>
        </w:tc>
        <w:tc>
          <w:tcPr>
            <w:tcW w:w="1646" w:type="dxa"/>
            <w:tcBorders>
              <w:top w:val="single" w:sz="4" w:space="0" w:color="auto"/>
              <w:left w:val="single" w:sz="4" w:space="0" w:color="auto"/>
              <w:bottom w:val="single" w:sz="4" w:space="0" w:color="auto"/>
              <w:right w:val="single" w:sz="4" w:space="0" w:color="auto"/>
            </w:tcBorders>
            <w:vAlign w:val="center"/>
            <w:hideMark/>
          </w:tcPr>
          <w:p w:rsidR="00514B0A" w:rsidRDefault="00514B0A" w:rsidP="007E2A0F">
            <w:pPr>
              <w:spacing w:after="0" w:line="240" w:lineRule="auto"/>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20.30</w:t>
            </w:r>
          </w:p>
        </w:tc>
        <w:tc>
          <w:tcPr>
            <w:tcW w:w="1443" w:type="dxa"/>
            <w:tcBorders>
              <w:top w:val="single" w:sz="4" w:space="0" w:color="auto"/>
              <w:left w:val="single" w:sz="4" w:space="0" w:color="auto"/>
              <w:bottom w:val="single" w:sz="4" w:space="0" w:color="auto"/>
              <w:right w:val="single" w:sz="4" w:space="0" w:color="auto"/>
            </w:tcBorders>
            <w:vAlign w:val="center"/>
            <w:hideMark/>
          </w:tcPr>
          <w:p w:rsidR="00514B0A" w:rsidRDefault="00514B0A" w:rsidP="007E2A0F">
            <w:pPr>
              <w:spacing w:after="0" w:line="240" w:lineRule="auto"/>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22.00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514B0A" w:rsidRDefault="00514B0A" w:rsidP="007E2A0F">
            <w:pPr>
              <w:spacing w:after="0" w:line="240" w:lineRule="auto"/>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446.60</w:t>
            </w:r>
          </w:p>
        </w:tc>
      </w:tr>
      <w:tr w:rsidR="00514B0A" w:rsidRPr="00AD234C" w:rsidTr="007E2A0F">
        <w:tc>
          <w:tcPr>
            <w:tcW w:w="4390" w:type="dxa"/>
            <w:tcBorders>
              <w:top w:val="single" w:sz="4" w:space="0" w:color="auto"/>
              <w:left w:val="single" w:sz="4" w:space="0" w:color="auto"/>
              <w:bottom w:val="single" w:sz="4" w:space="0" w:color="auto"/>
              <w:right w:val="single" w:sz="4" w:space="0" w:color="auto"/>
            </w:tcBorders>
            <w:hideMark/>
          </w:tcPr>
          <w:p w:rsidR="00514B0A" w:rsidRDefault="00514B0A" w:rsidP="007E2A0F">
            <w:pPr>
              <w:spacing w:after="0"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Malka (no pilsētas)</w:t>
            </w:r>
          </w:p>
        </w:tc>
        <w:tc>
          <w:tcPr>
            <w:tcW w:w="1646" w:type="dxa"/>
            <w:tcBorders>
              <w:top w:val="single" w:sz="4" w:space="0" w:color="auto"/>
              <w:left w:val="single" w:sz="4" w:space="0" w:color="auto"/>
              <w:bottom w:val="single" w:sz="4" w:space="0" w:color="auto"/>
              <w:right w:val="single" w:sz="4" w:space="0" w:color="auto"/>
            </w:tcBorders>
            <w:vAlign w:val="center"/>
            <w:hideMark/>
          </w:tcPr>
          <w:p w:rsidR="00514B0A" w:rsidRDefault="00514B0A" w:rsidP="007E2A0F">
            <w:pPr>
              <w:spacing w:after="0" w:line="240" w:lineRule="auto"/>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293.46</w:t>
            </w:r>
          </w:p>
        </w:tc>
        <w:tc>
          <w:tcPr>
            <w:tcW w:w="1443" w:type="dxa"/>
            <w:tcBorders>
              <w:top w:val="single" w:sz="4" w:space="0" w:color="auto"/>
              <w:left w:val="single" w:sz="4" w:space="0" w:color="auto"/>
              <w:bottom w:val="single" w:sz="4" w:space="0" w:color="auto"/>
              <w:right w:val="single" w:sz="4" w:space="0" w:color="auto"/>
            </w:tcBorders>
            <w:vAlign w:val="center"/>
            <w:hideMark/>
          </w:tcPr>
          <w:p w:rsidR="00514B0A" w:rsidRDefault="00514B0A" w:rsidP="007E2A0F">
            <w:pPr>
              <w:spacing w:after="0" w:line="240" w:lineRule="auto"/>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8.00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514B0A" w:rsidRDefault="00514B0A" w:rsidP="007E2A0F">
            <w:pPr>
              <w:spacing w:after="0" w:line="240" w:lineRule="auto"/>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2347.68</w:t>
            </w:r>
          </w:p>
        </w:tc>
      </w:tr>
      <w:tr w:rsidR="00514B0A" w:rsidRPr="00AD234C" w:rsidTr="007E2A0F">
        <w:tc>
          <w:tcPr>
            <w:tcW w:w="4390" w:type="dxa"/>
            <w:tcBorders>
              <w:top w:val="single" w:sz="4" w:space="0" w:color="auto"/>
              <w:left w:val="single" w:sz="4" w:space="0" w:color="auto"/>
              <w:bottom w:val="single" w:sz="4" w:space="0" w:color="auto"/>
              <w:right w:val="single" w:sz="4" w:space="0" w:color="auto"/>
            </w:tcBorders>
            <w:hideMark/>
          </w:tcPr>
          <w:p w:rsidR="00514B0A" w:rsidRDefault="00514B0A" w:rsidP="007E2A0F">
            <w:pPr>
              <w:spacing w:after="0"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Malka_1 (vētras seku likvidēšana)</w:t>
            </w:r>
          </w:p>
        </w:tc>
        <w:tc>
          <w:tcPr>
            <w:tcW w:w="1646" w:type="dxa"/>
            <w:tcBorders>
              <w:top w:val="single" w:sz="4" w:space="0" w:color="auto"/>
              <w:left w:val="single" w:sz="4" w:space="0" w:color="auto"/>
              <w:bottom w:val="single" w:sz="4" w:space="0" w:color="auto"/>
              <w:right w:val="single" w:sz="4" w:space="0" w:color="auto"/>
            </w:tcBorders>
            <w:vAlign w:val="center"/>
            <w:hideMark/>
          </w:tcPr>
          <w:p w:rsidR="00514B0A" w:rsidRDefault="00514B0A" w:rsidP="007E2A0F">
            <w:pPr>
              <w:spacing w:after="0" w:line="240" w:lineRule="auto"/>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10.00</w:t>
            </w:r>
          </w:p>
        </w:tc>
        <w:tc>
          <w:tcPr>
            <w:tcW w:w="1443" w:type="dxa"/>
            <w:tcBorders>
              <w:top w:val="single" w:sz="4" w:space="0" w:color="auto"/>
              <w:left w:val="single" w:sz="4" w:space="0" w:color="auto"/>
              <w:bottom w:val="single" w:sz="4" w:space="0" w:color="auto"/>
              <w:right w:val="single" w:sz="4" w:space="0" w:color="auto"/>
            </w:tcBorders>
            <w:vAlign w:val="center"/>
            <w:hideMark/>
          </w:tcPr>
          <w:p w:rsidR="00514B0A" w:rsidRDefault="00514B0A" w:rsidP="007E2A0F">
            <w:pPr>
              <w:spacing w:after="0" w:line="240" w:lineRule="auto"/>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10.00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514B0A" w:rsidRDefault="00514B0A" w:rsidP="007E2A0F">
            <w:pPr>
              <w:spacing w:after="0" w:line="240" w:lineRule="auto"/>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100.00</w:t>
            </w:r>
          </w:p>
        </w:tc>
      </w:tr>
      <w:tr w:rsidR="00514B0A" w:rsidRPr="00AD234C" w:rsidTr="007E2A0F">
        <w:tc>
          <w:tcPr>
            <w:tcW w:w="4390" w:type="dxa"/>
            <w:tcBorders>
              <w:top w:val="single" w:sz="4" w:space="0" w:color="auto"/>
              <w:left w:val="single" w:sz="4" w:space="0" w:color="auto"/>
              <w:bottom w:val="single" w:sz="4" w:space="0" w:color="auto"/>
              <w:right w:val="single" w:sz="4" w:space="0" w:color="auto"/>
            </w:tcBorders>
            <w:hideMark/>
          </w:tcPr>
          <w:p w:rsidR="00514B0A" w:rsidRDefault="00514B0A" w:rsidP="007E2A0F">
            <w:pPr>
              <w:spacing w:after="0"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Malka (vētras seku likvidēšana)</w:t>
            </w:r>
          </w:p>
        </w:tc>
        <w:tc>
          <w:tcPr>
            <w:tcW w:w="1646" w:type="dxa"/>
            <w:tcBorders>
              <w:top w:val="single" w:sz="4" w:space="0" w:color="auto"/>
              <w:left w:val="single" w:sz="4" w:space="0" w:color="auto"/>
              <w:bottom w:val="single" w:sz="4" w:space="0" w:color="auto"/>
              <w:right w:val="single" w:sz="4" w:space="0" w:color="auto"/>
            </w:tcBorders>
            <w:vAlign w:val="center"/>
            <w:hideMark/>
          </w:tcPr>
          <w:p w:rsidR="00514B0A" w:rsidRDefault="00514B0A" w:rsidP="007E2A0F">
            <w:pPr>
              <w:spacing w:after="0" w:line="240" w:lineRule="auto"/>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49.00</w:t>
            </w:r>
          </w:p>
        </w:tc>
        <w:tc>
          <w:tcPr>
            <w:tcW w:w="1443" w:type="dxa"/>
            <w:tcBorders>
              <w:top w:val="single" w:sz="4" w:space="0" w:color="auto"/>
              <w:left w:val="single" w:sz="4" w:space="0" w:color="auto"/>
              <w:bottom w:val="single" w:sz="4" w:space="0" w:color="auto"/>
              <w:right w:val="single" w:sz="4" w:space="0" w:color="auto"/>
            </w:tcBorders>
            <w:vAlign w:val="center"/>
            <w:hideMark/>
          </w:tcPr>
          <w:p w:rsidR="00514B0A" w:rsidRDefault="00514B0A" w:rsidP="007E2A0F">
            <w:pPr>
              <w:spacing w:after="0" w:line="240" w:lineRule="auto"/>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12.00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514B0A" w:rsidRDefault="00514B0A" w:rsidP="007E2A0F">
            <w:pPr>
              <w:spacing w:after="0" w:line="240" w:lineRule="auto"/>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588.00</w:t>
            </w:r>
          </w:p>
        </w:tc>
      </w:tr>
      <w:tr w:rsidR="00514B0A" w:rsidRPr="00AD234C" w:rsidTr="007E2A0F">
        <w:tc>
          <w:tcPr>
            <w:tcW w:w="4390" w:type="dxa"/>
            <w:tcBorders>
              <w:top w:val="single" w:sz="4" w:space="0" w:color="auto"/>
              <w:left w:val="single" w:sz="4" w:space="0" w:color="auto"/>
              <w:bottom w:val="single" w:sz="4" w:space="0" w:color="auto"/>
              <w:right w:val="single" w:sz="4" w:space="0" w:color="auto"/>
            </w:tcBorders>
            <w:hideMark/>
          </w:tcPr>
          <w:p w:rsidR="00514B0A" w:rsidRDefault="00514B0A" w:rsidP="007E2A0F">
            <w:pPr>
              <w:spacing w:after="0"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Vidējā lietkoksne (vētras seku likvidēšana)</w:t>
            </w:r>
          </w:p>
        </w:tc>
        <w:tc>
          <w:tcPr>
            <w:tcW w:w="1646" w:type="dxa"/>
            <w:tcBorders>
              <w:top w:val="single" w:sz="4" w:space="0" w:color="auto"/>
              <w:left w:val="single" w:sz="4" w:space="0" w:color="auto"/>
              <w:bottom w:val="single" w:sz="4" w:space="0" w:color="auto"/>
              <w:right w:val="single" w:sz="4" w:space="0" w:color="auto"/>
            </w:tcBorders>
            <w:vAlign w:val="center"/>
            <w:hideMark/>
          </w:tcPr>
          <w:p w:rsidR="00514B0A" w:rsidRDefault="00514B0A" w:rsidP="007E2A0F">
            <w:pPr>
              <w:spacing w:after="0" w:line="240" w:lineRule="auto"/>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21.00</w:t>
            </w:r>
          </w:p>
        </w:tc>
        <w:tc>
          <w:tcPr>
            <w:tcW w:w="1443" w:type="dxa"/>
            <w:tcBorders>
              <w:top w:val="single" w:sz="4" w:space="0" w:color="auto"/>
              <w:left w:val="single" w:sz="4" w:space="0" w:color="auto"/>
              <w:bottom w:val="single" w:sz="4" w:space="0" w:color="auto"/>
              <w:right w:val="single" w:sz="4" w:space="0" w:color="auto"/>
            </w:tcBorders>
            <w:vAlign w:val="center"/>
            <w:hideMark/>
          </w:tcPr>
          <w:p w:rsidR="00514B0A" w:rsidRDefault="00514B0A" w:rsidP="007E2A0F">
            <w:pPr>
              <w:spacing w:after="0" w:line="240" w:lineRule="auto"/>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22.00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514B0A" w:rsidRDefault="00514B0A" w:rsidP="007E2A0F">
            <w:pPr>
              <w:spacing w:after="0" w:line="240" w:lineRule="auto"/>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462.00</w:t>
            </w:r>
          </w:p>
        </w:tc>
      </w:tr>
      <w:tr w:rsidR="00514B0A" w:rsidRPr="00AD234C" w:rsidTr="007E2A0F">
        <w:tc>
          <w:tcPr>
            <w:tcW w:w="4390" w:type="dxa"/>
            <w:tcBorders>
              <w:top w:val="single" w:sz="4" w:space="0" w:color="auto"/>
              <w:left w:val="single" w:sz="4" w:space="0" w:color="auto"/>
              <w:bottom w:val="single" w:sz="4" w:space="0" w:color="auto"/>
              <w:right w:val="single" w:sz="4" w:space="0" w:color="auto"/>
            </w:tcBorders>
            <w:hideMark/>
          </w:tcPr>
          <w:p w:rsidR="00514B0A" w:rsidRDefault="00514B0A" w:rsidP="007E2A0F">
            <w:pPr>
              <w:spacing w:after="0"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Resnā lietkoksne (vētras seku likvidēšana)</w:t>
            </w:r>
          </w:p>
        </w:tc>
        <w:tc>
          <w:tcPr>
            <w:tcW w:w="1646" w:type="dxa"/>
            <w:tcBorders>
              <w:top w:val="single" w:sz="4" w:space="0" w:color="auto"/>
              <w:left w:val="single" w:sz="4" w:space="0" w:color="auto"/>
              <w:bottom w:val="single" w:sz="4" w:space="0" w:color="auto"/>
              <w:right w:val="single" w:sz="4" w:space="0" w:color="auto"/>
            </w:tcBorders>
            <w:vAlign w:val="center"/>
            <w:hideMark/>
          </w:tcPr>
          <w:p w:rsidR="00514B0A" w:rsidRDefault="00514B0A" w:rsidP="007E2A0F">
            <w:pPr>
              <w:spacing w:after="0" w:line="240" w:lineRule="auto"/>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40.00</w:t>
            </w:r>
          </w:p>
        </w:tc>
        <w:tc>
          <w:tcPr>
            <w:tcW w:w="1443" w:type="dxa"/>
            <w:tcBorders>
              <w:top w:val="single" w:sz="4" w:space="0" w:color="auto"/>
              <w:left w:val="single" w:sz="4" w:space="0" w:color="auto"/>
              <w:bottom w:val="single" w:sz="4" w:space="0" w:color="auto"/>
              <w:right w:val="single" w:sz="4" w:space="0" w:color="auto"/>
            </w:tcBorders>
            <w:vAlign w:val="center"/>
            <w:hideMark/>
          </w:tcPr>
          <w:p w:rsidR="00514B0A" w:rsidRDefault="00514B0A" w:rsidP="007E2A0F">
            <w:pPr>
              <w:spacing w:after="0" w:line="240" w:lineRule="auto"/>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40.00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514B0A" w:rsidRDefault="00514B0A" w:rsidP="007E2A0F">
            <w:pPr>
              <w:spacing w:after="0" w:line="240" w:lineRule="auto"/>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1600.00</w:t>
            </w:r>
          </w:p>
        </w:tc>
      </w:tr>
      <w:tr w:rsidR="00514B0A" w:rsidRPr="00AD234C" w:rsidTr="007E2A0F">
        <w:tc>
          <w:tcPr>
            <w:tcW w:w="4390" w:type="dxa"/>
            <w:tcBorders>
              <w:top w:val="single" w:sz="4" w:space="0" w:color="auto"/>
              <w:left w:val="single" w:sz="4" w:space="0" w:color="auto"/>
              <w:bottom w:val="single" w:sz="4" w:space="0" w:color="auto"/>
              <w:right w:val="single" w:sz="4" w:space="0" w:color="auto"/>
            </w:tcBorders>
            <w:vAlign w:val="center"/>
            <w:hideMark/>
          </w:tcPr>
          <w:p w:rsidR="00514B0A" w:rsidRDefault="00514B0A" w:rsidP="007E2A0F">
            <w:pPr>
              <w:spacing w:after="0" w:line="240" w:lineRule="auto"/>
              <w:jc w:val="center"/>
              <w:rPr>
                <w:rFonts w:ascii="Times New Roman" w:eastAsia="Times New Roman" w:hAnsi="Times New Roman"/>
                <w:b/>
                <w:sz w:val="24"/>
                <w:szCs w:val="24"/>
                <w:lang w:eastAsia="lv-LV"/>
              </w:rPr>
            </w:pPr>
            <w:r>
              <w:rPr>
                <w:rFonts w:ascii="Times New Roman" w:eastAsia="Times New Roman" w:hAnsi="Times New Roman"/>
                <w:b/>
                <w:sz w:val="24"/>
                <w:szCs w:val="24"/>
                <w:lang w:eastAsia="lv-LV"/>
              </w:rPr>
              <w:t>Kopā:</w:t>
            </w:r>
          </w:p>
        </w:tc>
        <w:tc>
          <w:tcPr>
            <w:tcW w:w="1646" w:type="dxa"/>
            <w:tcBorders>
              <w:top w:val="single" w:sz="4" w:space="0" w:color="auto"/>
              <w:left w:val="single" w:sz="4" w:space="0" w:color="auto"/>
              <w:bottom w:val="single" w:sz="4" w:space="0" w:color="auto"/>
              <w:right w:val="single" w:sz="4" w:space="0" w:color="auto"/>
            </w:tcBorders>
            <w:vAlign w:val="center"/>
            <w:hideMark/>
          </w:tcPr>
          <w:p w:rsidR="00514B0A" w:rsidRDefault="00514B0A" w:rsidP="007E2A0F">
            <w:pPr>
              <w:spacing w:after="0" w:line="240" w:lineRule="auto"/>
              <w:jc w:val="center"/>
              <w:rPr>
                <w:rFonts w:ascii="Times New Roman" w:eastAsia="Times New Roman" w:hAnsi="Times New Roman"/>
                <w:b/>
                <w:sz w:val="24"/>
                <w:szCs w:val="24"/>
                <w:lang w:eastAsia="lv-LV"/>
              </w:rPr>
            </w:pPr>
            <w:r>
              <w:rPr>
                <w:rFonts w:ascii="Times New Roman" w:eastAsia="Times New Roman" w:hAnsi="Times New Roman"/>
                <w:b/>
                <w:sz w:val="24"/>
                <w:szCs w:val="24"/>
                <w:lang w:eastAsia="lv-LV"/>
              </w:rPr>
              <w:t>477.06</w:t>
            </w:r>
          </w:p>
        </w:tc>
        <w:tc>
          <w:tcPr>
            <w:tcW w:w="1443" w:type="dxa"/>
            <w:tcBorders>
              <w:top w:val="single" w:sz="4" w:space="0" w:color="auto"/>
              <w:left w:val="single" w:sz="4" w:space="0" w:color="auto"/>
              <w:bottom w:val="single" w:sz="4" w:space="0" w:color="auto"/>
              <w:right w:val="single" w:sz="4" w:space="0" w:color="auto"/>
            </w:tcBorders>
            <w:vAlign w:val="center"/>
          </w:tcPr>
          <w:p w:rsidR="00514B0A" w:rsidRDefault="00514B0A" w:rsidP="007E2A0F">
            <w:pPr>
              <w:spacing w:after="0" w:line="240" w:lineRule="auto"/>
              <w:jc w:val="center"/>
              <w:rPr>
                <w:rFonts w:ascii="Times New Roman" w:eastAsia="Times New Roman" w:hAnsi="Times New Roman"/>
                <w:sz w:val="24"/>
                <w:szCs w:val="24"/>
                <w:lang w:eastAsia="lv-LV"/>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514B0A" w:rsidRDefault="00514B0A" w:rsidP="007E2A0F">
            <w:pPr>
              <w:spacing w:after="0" w:line="240" w:lineRule="auto"/>
              <w:jc w:val="center"/>
              <w:rPr>
                <w:rFonts w:ascii="Times New Roman" w:eastAsia="Times New Roman" w:hAnsi="Times New Roman"/>
                <w:b/>
                <w:sz w:val="24"/>
                <w:szCs w:val="24"/>
                <w:lang w:eastAsia="lv-LV"/>
              </w:rPr>
            </w:pPr>
            <w:r>
              <w:rPr>
                <w:rFonts w:ascii="Times New Roman" w:eastAsia="Times New Roman" w:hAnsi="Times New Roman"/>
                <w:b/>
                <w:sz w:val="24"/>
                <w:szCs w:val="24"/>
                <w:lang w:eastAsia="lv-LV"/>
              </w:rPr>
              <w:t>5832.48</w:t>
            </w:r>
          </w:p>
        </w:tc>
      </w:tr>
    </w:tbl>
    <w:p w:rsidR="00514B0A" w:rsidRDefault="00514B0A" w:rsidP="00514B0A">
      <w:pPr>
        <w:spacing w:after="0" w:line="276" w:lineRule="auto"/>
        <w:ind w:firstLine="720"/>
        <w:jc w:val="both"/>
        <w:rPr>
          <w:rFonts w:ascii="Times New Roman" w:eastAsia="Times New Roman" w:hAnsi="Times New Roman"/>
          <w:sz w:val="24"/>
          <w:szCs w:val="24"/>
          <w:lang w:eastAsia="lv-LV"/>
        </w:rPr>
      </w:pPr>
    </w:p>
    <w:p w:rsidR="00514B0A" w:rsidRDefault="00514B0A" w:rsidP="00514B0A">
      <w:pPr>
        <w:spacing w:after="0" w:line="240" w:lineRule="auto"/>
        <w:ind w:firstLine="72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2. Uzdot Daugavpils pilsētas pašvaldības iestādei „Komunālās saimniecības pārvalde” normatīvajos aktos noteiktā kārtībā organizēt un veikt kustamās mantas izsoli un veikt citas ar izsoles procesa nodrošināšanu saistītās nepieciešamās darbības.</w:t>
      </w:r>
    </w:p>
    <w:p w:rsidR="00514B0A" w:rsidRDefault="00514B0A" w:rsidP="00514B0A">
      <w:pPr>
        <w:spacing w:after="0" w:line="240" w:lineRule="auto"/>
        <w:ind w:firstLine="72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3. Pilnvarot Daugavpils pilsētas domes priekšsēdētāja vietnieku </w:t>
      </w:r>
      <w:proofErr w:type="spellStart"/>
      <w:r>
        <w:rPr>
          <w:rFonts w:ascii="Times New Roman" w:eastAsia="Times New Roman" w:hAnsi="Times New Roman"/>
          <w:sz w:val="24"/>
          <w:szCs w:val="24"/>
          <w:lang w:eastAsia="lv-LV"/>
        </w:rPr>
        <w:t>I.Prelatovu</w:t>
      </w:r>
      <w:proofErr w:type="spellEnd"/>
      <w:r>
        <w:rPr>
          <w:rFonts w:ascii="Times New Roman" w:eastAsia="Times New Roman" w:hAnsi="Times New Roman"/>
          <w:sz w:val="24"/>
          <w:szCs w:val="24"/>
          <w:lang w:eastAsia="lv-LV"/>
        </w:rPr>
        <w:t xml:space="preserve"> apstiprināt pārdodamās kustamās mantas izsoles noteikumus un veiktās izsoles rezultātus.</w:t>
      </w:r>
    </w:p>
    <w:p w:rsidR="00514B0A" w:rsidRDefault="00514B0A" w:rsidP="0001770E">
      <w:pPr>
        <w:spacing w:after="0" w:line="240" w:lineRule="auto"/>
        <w:ind w:firstLine="720"/>
        <w:jc w:val="both"/>
        <w:rPr>
          <w:rFonts w:ascii="Times New Roman" w:eastAsia="Times New Roman" w:hAnsi="Times New Roman"/>
          <w:bCs/>
          <w:sz w:val="24"/>
          <w:szCs w:val="24"/>
        </w:rPr>
      </w:pPr>
      <w:r>
        <w:rPr>
          <w:rFonts w:ascii="Times New Roman" w:eastAsia="Times New Roman" w:hAnsi="Times New Roman"/>
          <w:bCs/>
          <w:sz w:val="24"/>
          <w:szCs w:val="24"/>
        </w:rPr>
        <w:lastRenderedPageBreak/>
        <w:t>4. Ieņēmumus no kustamas mantas atsavināšanas ieskaitīt Daugavpils pilsētas pašvaldības budžetā.</w:t>
      </w:r>
    </w:p>
    <w:p w:rsidR="00C802CC" w:rsidRDefault="00C802CC" w:rsidP="0001770E">
      <w:pPr>
        <w:spacing w:after="0" w:line="240" w:lineRule="auto"/>
        <w:jc w:val="center"/>
        <w:rPr>
          <w:rFonts w:ascii="Times New Roman" w:hAnsi="Times New Roman"/>
          <w:b/>
          <w:sz w:val="24"/>
          <w:szCs w:val="24"/>
        </w:rPr>
      </w:pPr>
    </w:p>
    <w:p w:rsidR="00C802CC" w:rsidRDefault="00C802CC" w:rsidP="0001770E">
      <w:pPr>
        <w:spacing w:after="0" w:line="240" w:lineRule="auto"/>
        <w:jc w:val="center"/>
        <w:rPr>
          <w:rFonts w:ascii="Times New Roman" w:hAnsi="Times New Roman"/>
          <w:b/>
          <w:sz w:val="24"/>
          <w:szCs w:val="24"/>
        </w:rPr>
      </w:pPr>
    </w:p>
    <w:p w:rsidR="0074535B" w:rsidRPr="00140D7E" w:rsidRDefault="00E37AE5" w:rsidP="0001770E">
      <w:pPr>
        <w:spacing w:after="0" w:line="240" w:lineRule="auto"/>
        <w:jc w:val="center"/>
        <w:rPr>
          <w:rFonts w:ascii="Times New Roman" w:hAnsi="Times New Roman"/>
          <w:b/>
          <w:sz w:val="24"/>
          <w:szCs w:val="24"/>
        </w:rPr>
      </w:pPr>
      <w:r>
        <w:rPr>
          <w:rFonts w:ascii="Times New Roman" w:hAnsi="Times New Roman"/>
          <w:b/>
          <w:sz w:val="24"/>
          <w:szCs w:val="24"/>
        </w:rPr>
        <w:t>2</w:t>
      </w:r>
      <w:r w:rsidR="0074535B" w:rsidRPr="00140D7E">
        <w:rPr>
          <w:rFonts w:ascii="Times New Roman" w:hAnsi="Times New Roman"/>
          <w:b/>
          <w:sz w:val="24"/>
          <w:szCs w:val="24"/>
        </w:rPr>
        <w:t>.§</w:t>
      </w:r>
      <w:r w:rsidR="0074535B" w:rsidRPr="00140D7E">
        <w:rPr>
          <w:rFonts w:ascii="Times New Roman" w:hAnsi="Times New Roman"/>
          <w:b/>
          <w:sz w:val="24"/>
          <w:szCs w:val="24"/>
        </w:rPr>
        <w:tab/>
        <w:t>(</w:t>
      </w:r>
      <w:r>
        <w:rPr>
          <w:rFonts w:ascii="Times New Roman" w:hAnsi="Times New Roman"/>
          <w:b/>
          <w:sz w:val="24"/>
          <w:szCs w:val="24"/>
        </w:rPr>
        <w:t>567</w:t>
      </w:r>
      <w:r w:rsidR="0074535B" w:rsidRPr="00140D7E">
        <w:rPr>
          <w:rFonts w:ascii="Times New Roman" w:hAnsi="Times New Roman"/>
          <w:b/>
          <w:sz w:val="24"/>
          <w:szCs w:val="24"/>
        </w:rPr>
        <w:t>)</w:t>
      </w:r>
    </w:p>
    <w:p w:rsidR="0074535B" w:rsidRPr="00140D7E" w:rsidRDefault="0074535B" w:rsidP="0001770E">
      <w:pPr>
        <w:spacing w:after="0" w:line="240" w:lineRule="auto"/>
        <w:jc w:val="center"/>
        <w:rPr>
          <w:rFonts w:ascii="Times New Roman" w:hAnsi="Times New Roman"/>
          <w:b/>
          <w:sz w:val="24"/>
          <w:szCs w:val="24"/>
        </w:rPr>
      </w:pPr>
    </w:p>
    <w:p w:rsidR="00E37AE5" w:rsidRDefault="0074535B" w:rsidP="0074535B">
      <w:pPr>
        <w:pBdr>
          <w:bottom w:val="single" w:sz="12" w:space="1" w:color="auto"/>
        </w:pBdr>
        <w:spacing w:after="0" w:line="240" w:lineRule="auto"/>
        <w:jc w:val="center"/>
        <w:rPr>
          <w:rFonts w:ascii="Times New Roman" w:hAnsi="Times New Roman"/>
          <w:b/>
          <w:iCs/>
          <w:sz w:val="24"/>
          <w:szCs w:val="24"/>
        </w:rPr>
      </w:pPr>
      <w:r>
        <w:rPr>
          <w:rFonts w:ascii="Times New Roman" w:hAnsi="Times New Roman"/>
          <w:b/>
          <w:sz w:val="24"/>
          <w:szCs w:val="24"/>
        </w:rPr>
        <w:t>Par</w:t>
      </w:r>
      <w:r w:rsidR="00E37AE5">
        <w:rPr>
          <w:rFonts w:ascii="Times New Roman" w:hAnsi="Times New Roman"/>
          <w:b/>
          <w:sz w:val="24"/>
          <w:szCs w:val="24"/>
        </w:rPr>
        <w:t xml:space="preserve"> </w:t>
      </w:r>
      <w:r w:rsidR="00E37AE5" w:rsidRPr="00E37AE5">
        <w:rPr>
          <w:rFonts w:ascii="Times New Roman" w:hAnsi="Times New Roman"/>
          <w:b/>
          <w:iCs/>
          <w:sz w:val="24"/>
          <w:szCs w:val="24"/>
        </w:rPr>
        <w:t xml:space="preserve">apropriācijas palielināšanu Daugavpils pilsētas Izglītības </w:t>
      </w:r>
    </w:p>
    <w:p w:rsidR="0074535B" w:rsidRPr="00FB33F6" w:rsidRDefault="00E37AE5" w:rsidP="0074535B">
      <w:pPr>
        <w:pBdr>
          <w:bottom w:val="single" w:sz="12" w:space="1" w:color="auto"/>
        </w:pBdr>
        <w:spacing w:after="0" w:line="240" w:lineRule="auto"/>
        <w:jc w:val="center"/>
        <w:rPr>
          <w:rFonts w:ascii="Times New Roman" w:hAnsi="Times New Roman"/>
          <w:b/>
          <w:sz w:val="24"/>
          <w:szCs w:val="24"/>
        </w:rPr>
      </w:pPr>
      <w:r w:rsidRPr="00E37AE5">
        <w:rPr>
          <w:rFonts w:ascii="Times New Roman" w:hAnsi="Times New Roman"/>
          <w:b/>
          <w:iCs/>
          <w:sz w:val="24"/>
          <w:szCs w:val="24"/>
        </w:rPr>
        <w:t>pārvaldes pamatbudžeta programmā „Iestādes darbības nodrošināšana”</w:t>
      </w:r>
      <w:r w:rsidR="0074535B" w:rsidRPr="009130C0">
        <w:rPr>
          <w:rFonts w:ascii="Times New Roman" w:hAnsi="Times New Roman"/>
          <w:b/>
          <w:sz w:val="24"/>
          <w:szCs w:val="24"/>
        </w:rPr>
        <w:t xml:space="preserve"> </w:t>
      </w:r>
    </w:p>
    <w:p w:rsidR="0074535B" w:rsidRDefault="00E37AE5" w:rsidP="0047260D">
      <w:pPr>
        <w:spacing w:after="0" w:line="240" w:lineRule="auto"/>
        <w:ind w:firstLine="426"/>
        <w:jc w:val="center"/>
        <w:rPr>
          <w:rFonts w:ascii="Times New Roman" w:hAnsi="Times New Roman"/>
          <w:b/>
          <w:sz w:val="24"/>
          <w:szCs w:val="24"/>
        </w:rPr>
      </w:pPr>
      <w:proofErr w:type="spellStart"/>
      <w:r>
        <w:rPr>
          <w:rFonts w:ascii="Times New Roman" w:hAnsi="Times New Roman"/>
          <w:b/>
          <w:sz w:val="24"/>
          <w:szCs w:val="24"/>
        </w:rPr>
        <w:t>M.Isupova</w:t>
      </w:r>
      <w:proofErr w:type="spellEnd"/>
      <w:r w:rsidR="0074535B" w:rsidRPr="00EA7227">
        <w:rPr>
          <w:rFonts w:ascii="Times New Roman" w:hAnsi="Times New Roman"/>
          <w:b/>
          <w:sz w:val="24"/>
          <w:szCs w:val="24"/>
        </w:rPr>
        <w:t xml:space="preserve">, </w:t>
      </w:r>
      <w:proofErr w:type="spellStart"/>
      <w:r w:rsidR="0074535B" w:rsidRPr="00140D7E">
        <w:rPr>
          <w:rFonts w:ascii="Times New Roman" w:hAnsi="Times New Roman"/>
          <w:b/>
          <w:sz w:val="24"/>
          <w:szCs w:val="24"/>
        </w:rPr>
        <w:t>A.Elksniņš</w:t>
      </w:r>
      <w:proofErr w:type="spellEnd"/>
    </w:p>
    <w:p w:rsidR="0074535B" w:rsidRPr="009130C0" w:rsidRDefault="0074535B" w:rsidP="0047260D">
      <w:pPr>
        <w:spacing w:after="0" w:line="240" w:lineRule="auto"/>
        <w:jc w:val="both"/>
        <w:rPr>
          <w:rFonts w:ascii="Times New Roman" w:hAnsi="Times New Roman"/>
          <w:sz w:val="24"/>
          <w:szCs w:val="24"/>
        </w:rPr>
      </w:pPr>
    </w:p>
    <w:p w:rsidR="0047260D" w:rsidRPr="00AF5C31" w:rsidRDefault="0047260D" w:rsidP="0047260D">
      <w:pPr>
        <w:spacing w:after="0" w:line="240" w:lineRule="auto"/>
        <w:ind w:firstLine="426"/>
        <w:jc w:val="both"/>
        <w:rPr>
          <w:rFonts w:ascii="Times New Roman" w:hAnsi="Times New Roman"/>
          <w:b/>
          <w:color w:val="FF0000"/>
          <w:sz w:val="24"/>
          <w:szCs w:val="24"/>
        </w:rPr>
      </w:pPr>
      <w:r w:rsidRPr="0047260D">
        <w:rPr>
          <w:rFonts w:ascii="Times New Roman" w:hAnsi="Times New Roman"/>
          <w:sz w:val="24"/>
          <w:szCs w:val="24"/>
        </w:rPr>
        <w:t>Pamatojoties uz likuma „Par pašvaldībām” 21.panta pirmās daļas 2.punktu, likuma „Par pašvaldību budžetiem” 30.pantu, ņemot vērā Daugavpils pilsētas domes Finanšu komitejas 2019.gada 26.septembra atzinumu, atklāti balsojot: PAR – 11 (</w:t>
      </w:r>
      <w:proofErr w:type="spellStart"/>
      <w:r w:rsidRPr="0047260D">
        <w:rPr>
          <w:rFonts w:ascii="Times New Roman" w:hAnsi="Times New Roman"/>
          <w:sz w:val="24"/>
          <w:szCs w:val="24"/>
        </w:rPr>
        <w:t>A.Broks</w:t>
      </w:r>
      <w:proofErr w:type="spellEnd"/>
      <w:r w:rsidRPr="0047260D">
        <w:rPr>
          <w:rFonts w:ascii="Times New Roman" w:hAnsi="Times New Roman"/>
          <w:sz w:val="24"/>
          <w:szCs w:val="24"/>
        </w:rPr>
        <w:t xml:space="preserve">, </w:t>
      </w:r>
      <w:proofErr w:type="spellStart"/>
      <w:r w:rsidRPr="0047260D">
        <w:rPr>
          <w:rFonts w:ascii="Times New Roman" w:hAnsi="Times New Roman"/>
          <w:sz w:val="24"/>
          <w:szCs w:val="24"/>
        </w:rPr>
        <w:t>J.Dukšinskis</w:t>
      </w:r>
      <w:proofErr w:type="spellEnd"/>
      <w:r w:rsidRPr="0047260D">
        <w:rPr>
          <w:rFonts w:ascii="Times New Roman" w:hAnsi="Times New Roman"/>
          <w:sz w:val="24"/>
          <w:szCs w:val="24"/>
        </w:rPr>
        <w:t xml:space="preserve">, </w:t>
      </w:r>
      <w:proofErr w:type="spellStart"/>
      <w:r w:rsidRPr="0047260D">
        <w:rPr>
          <w:rFonts w:ascii="Times New Roman" w:hAnsi="Times New Roman"/>
          <w:sz w:val="24"/>
          <w:szCs w:val="24"/>
        </w:rPr>
        <w:t>A.Elksniņš</w:t>
      </w:r>
      <w:proofErr w:type="spellEnd"/>
      <w:r w:rsidRPr="0047260D">
        <w:rPr>
          <w:rFonts w:ascii="Times New Roman" w:hAnsi="Times New Roman"/>
          <w:sz w:val="24"/>
          <w:szCs w:val="24"/>
        </w:rPr>
        <w:t xml:space="preserve">, </w:t>
      </w:r>
      <w:proofErr w:type="spellStart"/>
      <w:r w:rsidRPr="0047260D">
        <w:rPr>
          <w:rFonts w:ascii="Times New Roman" w:hAnsi="Times New Roman"/>
          <w:sz w:val="24"/>
          <w:szCs w:val="24"/>
        </w:rPr>
        <w:t>R.Joksts</w:t>
      </w:r>
      <w:proofErr w:type="spellEnd"/>
      <w:r w:rsidRPr="0047260D">
        <w:rPr>
          <w:rFonts w:ascii="Times New Roman" w:hAnsi="Times New Roman"/>
          <w:sz w:val="24"/>
          <w:szCs w:val="24"/>
        </w:rPr>
        <w:t xml:space="preserve">, </w:t>
      </w:r>
      <w:proofErr w:type="spellStart"/>
      <w:r w:rsidRPr="0047260D">
        <w:rPr>
          <w:rFonts w:ascii="Times New Roman" w:hAnsi="Times New Roman"/>
          <w:sz w:val="24"/>
          <w:szCs w:val="24"/>
        </w:rPr>
        <w:t>I.Kokina</w:t>
      </w:r>
      <w:proofErr w:type="spellEnd"/>
      <w:r w:rsidRPr="0047260D">
        <w:rPr>
          <w:rFonts w:ascii="Times New Roman" w:hAnsi="Times New Roman"/>
          <w:sz w:val="24"/>
          <w:szCs w:val="24"/>
        </w:rPr>
        <w:t xml:space="preserve">, </w:t>
      </w:r>
      <w:proofErr w:type="spellStart"/>
      <w:r w:rsidRPr="0047260D">
        <w:rPr>
          <w:rFonts w:ascii="Times New Roman" w:hAnsi="Times New Roman"/>
          <w:sz w:val="24"/>
          <w:szCs w:val="24"/>
        </w:rPr>
        <w:t>V.Kononovs</w:t>
      </w:r>
      <w:proofErr w:type="spellEnd"/>
      <w:r w:rsidRPr="0047260D">
        <w:rPr>
          <w:rFonts w:ascii="Times New Roman" w:hAnsi="Times New Roman"/>
          <w:sz w:val="24"/>
          <w:szCs w:val="24"/>
        </w:rPr>
        <w:t xml:space="preserve">, </w:t>
      </w:r>
      <w:proofErr w:type="spellStart"/>
      <w:r w:rsidRPr="0047260D">
        <w:rPr>
          <w:rFonts w:ascii="Times New Roman" w:hAnsi="Times New Roman"/>
          <w:sz w:val="24"/>
          <w:szCs w:val="24"/>
        </w:rPr>
        <w:t>N.Kožanova</w:t>
      </w:r>
      <w:proofErr w:type="spellEnd"/>
      <w:r w:rsidRPr="0047260D">
        <w:rPr>
          <w:rFonts w:ascii="Times New Roman" w:hAnsi="Times New Roman"/>
          <w:sz w:val="24"/>
          <w:szCs w:val="24"/>
        </w:rPr>
        <w:t xml:space="preserve">, </w:t>
      </w:r>
      <w:proofErr w:type="spellStart"/>
      <w:r w:rsidRPr="0047260D">
        <w:rPr>
          <w:rFonts w:ascii="Times New Roman" w:hAnsi="Times New Roman"/>
          <w:sz w:val="24"/>
          <w:szCs w:val="24"/>
        </w:rPr>
        <w:t>M.Lavrenovs</w:t>
      </w:r>
      <w:proofErr w:type="spellEnd"/>
      <w:r w:rsidRPr="0047260D">
        <w:rPr>
          <w:rFonts w:ascii="Times New Roman" w:hAnsi="Times New Roman"/>
          <w:sz w:val="24"/>
          <w:szCs w:val="24"/>
        </w:rPr>
        <w:t xml:space="preserve">, </w:t>
      </w:r>
      <w:proofErr w:type="spellStart"/>
      <w:r w:rsidRPr="0047260D">
        <w:rPr>
          <w:rFonts w:ascii="Times New Roman" w:hAnsi="Times New Roman"/>
          <w:sz w:val="24"/>
          <w:szCs w:val="24"/>
        </w:rPr>
        <w:t>I.Prelatovs</w:t>
      </w:r>
      <w:proofErr w:type="spellEnd"/>
      <w:r w:rsidRPr="0047260D">
        <w:rPr>
          <w:rFonts w:ascii="Times New Roman" w:hAnsi="Times New Roman"/>
          <w:sz w:val="24"/>
          <w:szCs w:val="24"/>
        </w:rPr>
        <w:t xml:space="preserve">,  </w:t>
      </w:r>
      <w:proofErr w:type="spellStart"/>
      <w:r w:rsidRPr="0047260D">
        <w:rPr>
          <w:rFonts w:ascii="Times New Roman" w:hAnsi="Times New Roman"/>
          <w:sz w:val="24"/>
          <w:szCs w:val="24"/>
        </w:rPr>
        <w:t>H.Soldatjonoka</w:t>
      </w:r>
      <w:proofErr w:type="spellEnd"/>
      <w:r w:rsidRPr="0047260D">
        <w:rPr>
          <w:rFonts w:ascii="Times New Roman" w:hAnsi="Times New Roman"/>
          <w:sz w:val="24"/>
          <w:szCs w:val="24"/>
        </w:rPr>
        <w:t xml:space="preserve">, </w:t>
      </w:r>
      <w:proofErr w:type="spellStart"/>
      <w:r w:rsidRPr="0047260D">
        <w:rPr>
          <w:rFonts w:ascii="Times New Roman" w:hAnsi="Times New Roman"/>
          <w:sz w:val="24"/>
          <w:szCs w:val="24"/>
        </w:rPr>
        <w:t>A.Zdanovskis</w:t>
      </w:r>
      <w:proofErr w:type="spellEnd"/>
      <w:r w:rsidRPr="0047260D">
        <w:rPr>
          <w:rFonts w:ascii="Times New Roman" w:hAnsi="Times New Roman"/>
          <w:sz w:val="24"/>
          <w:szCs w:val="24"/>
        </w:rPr>
        <w:t>), PRET – nav, ATTURAS – nav,</w:t>
      </w:r>
      <w:r w:rsidR="00AF5C31">
        <w:rPr>
          <w:rFonts w:ascii="Times New Roman" w:hAnsi="Times New Roman"/>
          <w:sz w:val="24"/>
          <w:szCs w:val="24"/>
        </w:rPr>
        <w:t xml:space="preserve"> </w:t>
      </w:r>
      <w:r w:rsidR="00AF5C31" w:rsidRPr="00AF5C31">
        <w:rPr>
          <w:rFonts w:ascii="Times New Roman" w:hAnsi="Times New Roman"/>
          <w:b/>
          <w:sz w:val="24"/>
          <w:szCs w:val="24"/>
        </w:rPr>
        <w:t>Daugavpils pilsētas dome nolemj:</w:t>
      </w:r>
    </w:p>
    <w:p w:rsidR="0047260D" w:rsidRPr="0047260D" w:rsidRDefault="0047260D" w:rsidP="0047260D">
      <w:pPr>
        <w:pStyle w:val="BodyTextIndent"/>
        <w:tabs>
          <w:tab w:val="num" w:pos="0"/>
        </w:tabs>
        <w:spacing w:after="0" w:line="240" w:lineRule="auto"/>
        <w:ind w:left="0" w:firstLine="426"/>
        <w:jc w:val="both"/>
        <w:rPr>
          <w:rFonts w:ascii="Times New Roman" w:hAnsi="Times New Roman"/>
          <w:sz w:val="24"/>
          <w:szCs w:val="24"/>
        </w:rPr>
      </w:pPr>
      <w:r w:rsidRPr="0047260D">
        <w:rPr>
          <w:rFonts w:ascii="Times New Roman" w:hAnsi="Times New Roman"/>
          <w:sz w:val="24"/>
          <w:szCs w:val="24"/>
        </w:rPr>
        <w:t xml:space="preserve"> </w:t>
      </w:r>
      <w:r w:rsidRPr="0047260D">
        <w:rPr>
          <w:rFonts w:ascii="Times New Roman" w:hAnsi="Times New Roman"/>
          <w:b/>
          <w:color w:val="FF0000"/>
          <w:sz w:val="24"/>
          <w:szCs w:val="24"/>
        </w:rPr>
        <w:t xml:space="preserve">  </w:t>
      </w:r>
    </w:p>
    <w:p w:rsidR="0047260D" w:rsidRPr="0047260D" w:rsidRDefault="0047260D" w:rsidP="0047260D">
      <w:pPr>
        <w:pStyle w:val="BodyText"/>
        <w:spacing w:after="0" w:line="240" w:lineRule="auto"/>
        <w:ind w:firstLine="561"/>
        <w:jc w:val="both"/>
        <w:rPr>
          <w:rFonts w:ascii="Times New Roman" w:hAnsi="Times New Roman"/>
          <w:sz w:val="24"/>
          <w:szCs w:val="24"/>
        </w:rPr>
      </w:pPr>
      <w:r w:rsidRPr="0047260D">
        <w:rPr>
          <w:rFonts w:ascii="Times New Roman" w:hAnsi="Times New Roman"/>
          <w:sz w:val="24"/>
          <w:szCs w:val="24"/>
        </w:rPr>
        <w:t>Veikt apropriācijas palielināšanu Daugavpils pilsētas Izglītības pārvaldes pamatbudžeta programmā „Iestādes darbības nodrošināšana” saskaņā ar pielikumu.</w:t>
      </w:r>
    </w:p>
    <w:p w:rsidR="0047260D" w:rsidRPr="0047260D" w:rsidRDefault="0047260D" w:rsidP="0047260D">
      <w:pPr>
        <w:spacing w:after="0" w:line="240" w:lineRule="auto"/>
        <w:jc w:val="both"/>
        <w:rPr>
          <w:rFonts w:ascii="Times New Roman" w:hAnsi="Times New Roman"/>
          <w:sz w:val="24"/>
          <w:szCs w:val="24"/>
        </w:rPr>
      </w:pPr>
    </w:p>
    <w:p w:rsidR="0047260D" w:rsidRPr="0047260D" w:rsidRDefault="0047260D" w:rsidP="0001770E">
      <w:pPr>
        <w:pStyle w:val="BodyTextIndent"/>
        <w:spacing w:after="0" w:line="240" w:lineRule="auto"/>
        <w:ind w:left="1134" w:hanging="1134"/>
        <w:jc w:val="both"/>
        <w:rPr>
          <w:rFonts w:ascii="Times New Roman" w:hAnsi="Times New Roman"/>
          <w:sz w:val="24"/>
          <w:szCs w:val="24"/>
        </w:rPr>
      </w:pPr>
    </w:p>
    <w:p w:rsidR="0047260D" w:rsidRPr="0047260D" w:rsidRDefault="0047260D" w:rsidP="0001770E">
      <w:pPr>
        <w:pStyle w:val="BodyTextIndent"/>
        <w:spacing w:after="0" w:line="240" w:lineRule="auto"/>
        <w:ind w:left="1134" w:hanging="1134"/>
        <w:jc w:val="both"/>
        <w:rPr>
          <w:rFonts w:ascii="Times New Roman" w:hAnsi="Times New Roman"/>
          <w:sz w:val="24"/>
          <w:szCs w:val="24"/>
        </w:rPr>
      </w:pPr>
      <w:r w:rsidRPr="0047260D">
        <w:rPr>
          <w:rFonts w:ascii="Times New Roman" w:hAnsi="Times New Roman"/>
          <w:sz w:val="24"/>
          <w:szCs w:val="24"/>
        </w:rPr>
        <w:t>Pielikumā: Daugavpils pilsētas Izglītības pārvaldes pamatbudžeta programmas „Iestādes darbības nodrošināšana” ieņēmumu un izdevumu tāmes grozījumi 2019.gadam.</w:t>
      </w:r>
    </w:p>
    <w:p w:rsidR="0074535B" w:rsidRDefault="0074535B" w:rsidP="0001770E">
      <w:pPr>
        <w:spacing w:after="0" w:line="240" w:lineRule="auto"/>
        <w:jc w:val="both"/>
        <w:rPr>
          <w:rFonts w:ascii="Times New Roman" w:hAnsi="Times New Roman"/>
          <w:sz w:val="24"/>
          <w:szCs w:val="24"/>
        </w:rPr>
      </w:pPr>
    </w:p>
    <w:p w:rsidR="0001770E" w:rsidRDefault="0001770E" w:rsidP="0001770E">
      <w:pPr>
        <w:spacing w:after="0" w:line="240" w:lineRule="auto"/>
        <w:jc w:val="center"/>
        <w:rPr>
          <w:rFonts w:ascii="Times New Roman" w:hAnsi="Times New Roman"/>
          <w:b/>
          <w:sz w:val="24"/>
          <w:szCs w:val="24"/>
        </w:rPr>
      </w:pPr>
    </w:p>
    <w:p w:rsidR="00E37AE5" w:rsidRPr="00140D7E" w:rsidRDefault="00E37AE5" w:rsidP="0001770E">
      <w:pPr>
        <w:spacing w:after="0" w:line="240" w:lineRule="auto"/>
        <w:jc w:val="center"/>
        <w:rPr>
          <w:rFonts w:ascii="Times New Roman" w:hAnsi="Times New Roman"/>
          <w:b/>
          <w:sz w:val="24"/>
          <w:szCs w:val="24"/>
        </w:rPr>
      </w:pPr>
      <w:r>
        <w:rPr>
          <w:rFonts w:ascii="Times New Roman" w:hAnsi="Times New Roman"/>
          <w:b/>
          <w:sz w:val="24"/>
          <w:szCs w:val="24"/>
        </w:rPr>
        <w:t>3</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568</w:t>
      </w:r>
      <w:r w:rsidRPr="00140D7E">
        <w:rPr>
          <w:rFonts w:ascii="Times New Roman" w:hAnsi="Times New Roman"/>
          <w:b/>
          <w:sz w:val="24"/>
          <w:szCs w:val="24"/>
        </w:rPr>
        <w:t>)</w:t>
      </w:r>
    </w:p>
    <w:p w:rsidR="00E37AE5" w:rsidRPr="00140D7E" w:rsidRDefault="00E37AE5" w:rsidP="0001770E">
      <w:pPr>
        <w:spacing w:after="0" w:line="240" w:lineRule="auto"/>
        <w:jc w:val="center"/>
        <w:rPr>
          <w:rFonts w:ascii="Times New Roman" w:hAnsi="Times New Roman"/>
          <w:b/>
          <w:sz w:val="24"/>
          <w:szCs w:val="24"/>
        </w:rPr>
      </w:pPr>
    </w:p>
    <w:p w:rsidR="00E37AE5" w:rsidRPr="00FB33F6" w:rsidRDefault="00E37AE5" w:rsidP="0001770E">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Par</w:t>
      </w:r>
      <w:r w:rsidRPr="00E37AE5">
        <w:rPr>
          <w:rFonts w:ascii="Times New Roman" w:hAnsi="Times New Roman"/>
          <w:b/>
          <w:sz w:val="24"/>
          <w:szCs w:val="24"/>
        </w:rPr>
        <w:t xml:space="preserve"> </w:t>
      </w:r>
      <w:r w:rsidRPr="00E37AE5">
        <w:rPr>
          <w:rFonts w:ascii="Times New Roman" w:hAnsi="Times New Roman"/>
          <w:b/>
          <w:iCs/>
          <w:sz w:val="24"/>
          <w:szCs w:val="24"/>
        </w:rPr>
        <w:t>atbalstu projektiem un apropriācijas palielināšanu</w:t>
      </w:r>
    </w:p>
    <w:p w:rsidR="00E37AE5" w:rsidRDefault="00E37AE5" w:rsidP="0001770E">
      <w:pPr>
        <w:spacing w:after="0" w:line="240" w:lineRule="auto"/>
        <w:ind w:firstLine="426"/>
        <w:jc w:val="center"/>
        <w:rPr>
          <w:rFonts w:ascii="Times New Roman" w:hAnsi="Times New Roman"/>
          <w:b/>
          <w:sz w:val="24"/>
          <w:szCs w:val="24"/>
        </w:rPr>
      </w:pPr>
      <w:proofErr w:type="spellStart"/>
      <w:r>
        <w:rPr>
          <w:rFonts w:ascii="Times New Roman" w:hAnsi="Times New Roman"/>
          <w:b/>
          <w:sz w:val="24"/>
          <w:szCs w:val="24"/>
        </w:rPr>
        <w:t>M.Isupova</w:t>
      </w:r>
      <w:proofErr w:type="spellEnd"/>
      <w:r w:rsidRPr="00EA7227">
        <w:rPr>
          <w:rFonts w:ascii="Times New Roman" w:hAnsi="Times New Roman"/>
          <w:b/>
          <w:sz w:val="24"/>
          <w:szCs w:val="24"/>
        </w:rPr>
        <w:t xml:space="preserve">, </w:t>
      </w:r>
      <w:proofErr w:type="spellStart"/>
      <w:r w:rsidRPr="00140D7E">
        <w:rPr>
          <w:rFonts w:ascii="Times New Roman" w:hAnsi="Times New Roman"/>
          <w:b/>
          <w:sz w:val="24"/>
          <w:szCs w:val="24"/>
        </w:rPr>
        <w:t>A.Elksniņš</w:t>
      </w:r>
      <w:proofErr w:type="spellEnd"/>
    </w:p>
    <w:p w:rsidR="00E37AE5" w:rsidRPr="009130C0" w:rsidRDefault="00E37AE5" w:rsidP="0001770E">
      <w:pPr>
        <w:spacing w:after="0" w:line="240" w:lineRule="auto"/>
        <w:jc w:val="both"/>
        <w:rPr>
          <w:rFonts w:ascii="Times New Roman" w:hAnsi="Times New Roman"/>
          <w:sz w:val="24"/>
          <w:szCs w:val="24"/>
        </w:rPr>
      </w:pPr>
    </w:p>
    <w:p w:rsidR="00DD50D7" w:rsidRPr="00DD50D7" w:rsidRDefault="00DD50D7" w:rsidP="00DD50D7">
      <w:pPr>
        <w:pStyle w:val="BodyTextIndent"/>
        <w:tabs>
          <w:tab w:val="num" w:pos="0"/>
        </w:tabs>
        <w:spacing w:after="0" w:line="240" w:lineRule="auto"/>
        <w:ind w:left="0" w:firstLine="567"/>
        <w:jc w:val="both"/>
        <w:rPr>
          <w:rFonts w:ascii="Times New Roman" w:hAnsi="Times New Roman"/>
          <w:sz w:val="24"/>
          <w:szCs w:val="24"/>
        </w:rPr>
      </w:pPr>
      <w:r w:rsidRPr="00DD50D7">
        <w:rPr>
          <w:rFonts w:ascii="Times New Roman" w:hAnsi="Times New Roman"/>
          <w:sz w:val="24"/>
          <w:szCs w:val="24"/>
        </w:rPr>
        <w:t xml:space="preserve">Pamatojoties uz likuma „Par pašvaldībām” 21.panta pirmās daļas 2.punktu, likuma „Par pašvaldību budžetiem” 30.pantu, </w:t>
      </w:r>
    </w:p>
    <w:p w:rsidR="00DD50D7" w:rsidRPr="00DD50D7" w:rsidRDefault="00DD50D7" w:rsidP="00DD50D7">
      <w:pPr>
        <w:spacing w:after="0" w:line="240" w:lineRule="auto"/>
        <w:jc w:val="both"/>
        <w:rPr>
          <w:rFonts w:ascii="Times New Roman" w:hAnsi="Times New Roman"/>
          <w:b/>
          <w:color w:val="FF0000"/>
          <w:sz w:val="24"/>
          <w:szCs w:val="24"/>
        </w:rPr>
      </w:pPr>
      <w:r w:rsidRPr="00DD50D7">
        <w:rPr>
          <w:rFonts w:ascii="Times New Roman" w:hAnsi="Times New Roman"/>
          <w:sz w:val="24"/>
          <w:szCs w:val="24"/>
        </w:rPr>
        <w:t xml:space="preserve">saskaņā ar Valsts izglītības attīstības aģentūras lēmumu Nr. 8.-11.1/4640 „Par Eiropas Savienības </w:t>
      </w:r>
      <w:proofErr w:type="spellStart"/>
      <w:r w:rsidRPr="00DD50D7">
        <w:rPr>
          <w:rFonts w:ascii="Times New Roman" w:hAnsi="Times New Roman"/>
          <w:sz w:val="24"/>
          <w:szCs w:val="24"/>
        </w:rPr>
        <w:t>Erasmus</w:t>
      </w:r>
      <w:proofErr w:type="spellEnd"/>
      <w:r w:rsidRPr="00DD50D7">
        <w:rPr>
          <w:rFonts w:ascii="Times New Roman" w:hAnsi="Times New Roman"/>
          <w:sz w:val="24"/>
          <w:szCs w:val="24"/>
        </w:rPr>
        <w:t xml:space="preserve">+ programmas Pamatdarbības Nr.2 (KA2) skolu apmaiņas partnerību projekta Nr. 2019-1-TR01-KA229-076908_2 apstiprināšanu”, Valsts izglītības attīstības aģentūras lēmumu Nr. 8.-11.1/4638 „Par Eiropas Savienības </w:t>
      </w:r>
      <w:proofErr w:type="spellStart"/>
      <w:r w:rsidRPr="00DD50D7">
        <w:rPr>
          <w:rFonts w:ascii="Times New Roman" w:hAnsi="Times New Roman"/>
          <w:sz w:val="24"/>
          <w:szCs w:val="24"/>
        </w:rPr>
        <w:t>Erasmus</w:t>
      </w:r>
      <w:proofErr w:type="spellEnd"/>
      <w:r w:rsidRPr="00DD50D7">
        <w:rPr>
          <w:rFonts w:ascii="Times New Roman" w:hAnsi="Times New Roman"/>
          <w:sz w:val="24"/>
          <w:szCs w:val="24"/>
        </w:rPr>
        <w:t xml:space="preserve">+ programmas Pamatdarbības Nr.2 (KA2) skolu apmaiņas partnerību projekta Nr. 2019-1-HU01-KA229-060889_3 apstiprināšanu”, Valsts izglītības attīstības aģentūras lēmumu Nr. 8.-11.1/4639 „Par Eiropas Savienības </w:t>
      </w:r>
      <w:proofErr w:type="spellStart"/>
      <w:r w:rsidRPr="00DD50D7">
        <w:rPr>
          <w:rFonts w:ascii="Times New Roman" w:hAnsi="Times New Roman"/>
          <w:sz w:val="24"/>
          <w:szCs w:val="24"/>
        </w:rPr>
        <w:t>Erasmus</w:t>
      </w:r>
      <w:proofErr w:type="spellEnd"/>
      <w:r w:rsidRPr="00DD50D7">
        <w:rPr>
          <w:rFonts w:ascii="Times New Roman" w:hAnsi="Times New Roman"/>
          <w:sz w:val="24"/>
          <w:szCs w:val="24"/>
        </w:rPr>
        <w:t xml:space="preserve">+ programmas Pamatdarbības Nr.2 (KA2) skolu apmaiņas partnerību projekta Nr. 2019-1-IT02-KA229-062372_5 apstiprināšanu”, Valsts izglītības attīstības aģentūras lēmumu Nr. 8.-11.1/4636 „Par Eiropas Savienības </w:t>
      </w:r>
      <w:proofErr w:type="spellStart"/>
      <w:r w:rsidRPr="00DD50D7">
        <w:rPr>
          <w:rFonts w:ascii="Times New Roman" w:hAnsi="Times New Roman"/>
          <w:sz w:val="24"/>
          <w:szCs w:val="24"/>
        </w:rPr>
        <w:t>Erasmus</w:t>
      </w:r>
      <w:proofErr w:type="spellEnd"/>
      <w:r w:rsidRPr="00DD50D7">
        <w:rPr>
          <w:rFonts w:ascii="Times New Roman" w:hAnsi="Times New Roman"/>
          <w:sz w:val="24"/>
          <w:szCs w:val="24"/>
        </w:rPr>
        <w:t xml:space="preserve">+ programmas Pamatdarbības Nr.2 (KA2) skolu apmaiņas partnerību projekta Nr. 2019-1-PL01-KA229-064909_5 apstiprināšanu”, Valsts izglītības attīstības aģentūras lēmumu Nr. 8.-11.1/4634 „Par Eiropas Savienības </w:t>
      </w:r>
      <w:proofErr w:type="spellStart"/>
      <w:r w:rsidRPr="00DD50D7">
        <w:rPr>
          <w:rFonts w:ascii="Times New Roman" w:hAnsi="Times New Roman"/>
          <w:sz w:val="24"/>
          <w:szCs w:val="24"/>
        </w:rPr>
        <w:t>Erasmus</w:t>
      </w:r>
      <w:proofErr w:type="spellEnd"/>
      <w:r w:rsidRPr="00DD50D7">
        <w:rPr>
          <w:rFonts w:ascii="Times New Roman" w:hAnsi="Times New Roman"/>
          <w:sz w:val="24"/>
          <w:szCs w:val="24"/>
        </w:rPr>
        <w:t xml:space="preserve">+ programmas Pamatdarbības Nr.2 (KA2) skolu apmaiņas partnerību projekta Nr. 2019-1-ES01-KA229-064155_4 apstiprināšanu”, Valsts izglītības attīstības aģentūras lēmumu Nr. 8.-11.1/4635 „Par Eiropas Savienības </w:t>
      </w:r>
      <w:proofErr w:type="spellStart"/>
      <w:r w:rsidRPr="00DD50D7">
        <w:rPr>
          <w:rFonts w:ascii="Times New Roman" w:hAnsi="Times New Roman"/>
          <w:sz w:val="24"/>
          <w:szCs w:val="24"/>
        </w:rPr>
        <w:t>Erasmus</w:t>
      </w:r>
      <w:proofErr w:type="spellEnd"/>
      <w:r w:rsidRPr="00DD50D7">
        <w:rPr>
          <w:rFonts w:ascii="Times New Roman" w:hAnsi="Times New Roman"/>
          <w:sz w:val="24"/>
          <w:szCs w:val="24"/>
        </w:rPr>
        <w:t xml:space="preserve">+ programmas Pamatdarbības Nr.2 (KA2) skolu apmaiņas partnerību projekta Nr. 2019-1-SK01-KA229-060786_3 apstiprināšanu”, Valsts izglītības attīstības aģentūras lēmumu Nr. 8.-11.1/4633 „Par Eiropas Savienības </w:t>
      </w:r>
      <w:proofErr w:type="spellStart"/>
      <w:r w:rsidRPr="00DD50D7">
        <w:rPr>
          <w:rFonts w:ascii="Times New Roman" w:hAnsi="Times New Roman"/>
          <w:sz w:val="24"/>
          <w:szCs w:val="24"/>
        </w:rPr>
        <w:t>Erasmus</w:t>
      </w:r>
      <w:proofErr w:type="spellEnd"/>
      <w:r w:rsidRPr="00DD50D7">
        <w:rPr>
          <w:rFonts w:ascii="Times New Roman" w:hAnsi="Times New Roman"/>
          <w:sz w:val="24"/>
          <w:szCs w:val="24"/>
        </w:rPr>
        <w:t xml:space="preserve">+ programmas Pamatdarbības Nr.2 (KA2) skolu apmaiņas partnerību projekta Nr. 2019-1-DE03-KA229-059775_3 apstiprināšanu”, Valsts izglītības attīstības aģentūras lēmumu Nr. 8.-11.1/4651 „Par Eiropas Savienības </w:t>
      </w:r>
      <w:proofErr w:type="spellStart"/>
      <w:r w:rsidRPr="00DD50D7">
        <w:rPr>
          <w:rFonts w:ascii="Times New Roman" w:hAnsi="Times New Roman"/>
          <w:sz w:val="24"/>
          <w:szCs w:val="24"/>
        </w:rPr>
        <w:t>Erasmus</w:t>
      </w:r>
      <w:proofErr w:type="spellEnd"/>
      <w:r w:rsidRPr="00DD50D7">
        <w:rPr>
          <w:rFonts w:ascii="Times New Roman" w:hAnsi="Times New Roman"/>
          <w:sz w:val="24"/>
          <w:szCs w:val="24"/>
        </w:rPr>
        <w:t>+ programmas Pamatdarbības Nr.2 (KA2) skolu apmaiņas partnerību projekta Nr. 2019-1-PL01-KA229-</w:t>
      </w:r>
      <w:r w:rsidRPr="00DD50D7">
        <w:rPr>
          <w:rFonts w:ascii="Times New Roman" w:hAnsi="Times New Roman"/>
          <w:sz w:val="24"/>
          <w:szCs w:val="24"/>
        </w:rPr>
        <w:lastRenderedPageBreak/>
        <w:t xml:space="preserve">065351_4 apstiprināšanu”, Valsts izglītības attīstības aģentūras lēmumu Nr. 8.-11.1/4641 „Par Eiropas Savienības </w:t>
      </w:r>
      <w:proofErr w:type="spellStart"/>
      <w:r w:rsidRPr="00DD50D7">
        <w:rPr>
          <w:rFonts w:ascii="Times New Roman" w:hAnsi="Times New Roman"/>
          <w:sz w:val="24"/>
          <w:szCs w:val="24"/>
        </w:rPr>
        <w:t>Erasmus</w:t>
      </w:r>
      <w:proofErr w:type="spellEnd"/>
      <w:r w:rsidRPr="00DD50D7">
        <w:rPr>
          <w:rFonts w:ascii="Times New Roman" w:hAnsi="Times New Roman"/>
          <w:sz w:val="24"/>
          <w:szCs w:val="24"/>
        </w:rPr>
        <w:t xml:space="preserve">+ programmas Pamatdarbības Nr.2 (KA2) skolu apmaiņas partnerību projekta Nr. 2019-1-IT02-KA229-062169_2 apstiprināšanu”, Valsts izglītības attīstības aģentūras lēmumu Nr. 8.-11.1/4471 „Par Eiropas Savienības </w:t>
      </w:r>
      <w:proofErr w:type="spellStart"/>
      <w:r w:rsidRPr="00DD50D7">
        <w:rPr>
          <w:rFonts w:ascii="Times New Roman" w:hAnsi="Times New Roman"/>
          <w:sz w:val="24"/>
          <w:szCs w:val="24"/>
        </w:rPr>
        <w:t>Erasmus</w:t>
      </w:r>
      <w:proofErr w:type="spellEnd"/>
      <w:r w:rsidRPr="00DD50D7">
        <w:rPr>
          <w:rFonts w:ascii="Times New Roman" w:hAnsi="Times New Roman"/>
          <w:sz w:val="24"/>
          <w:szCs w:val="24"/>
        </w:rPr>
        <w:t xml:space="preserve">+ programmas Pamatdarbības Nr.2 (KA2) skolu apmaiņas partnerību projekta Nr. 2019-1-LV01-KA229-060348_3 apstiprināšanu”, Valsts izglītības attīstības aģentūras lēmumu Nr. 8.-11.1/4478 „Par Eiropas Savienības </w:t>
      </w:r>
      <w:proofErr w:type="spellStart"/>
      <w:r w:rsidRPr="00DD50D7">
        <w:rPr>
          <w:rFonts w:ascii="Times New Roman" w:hAnsi="Times New Roman"/>
          <w:sz w:val="24"/>
          <w:szCs w:val="24"/>
        </w:rPr>
        <w:t>Erasmus</w:t>
      </w:r>
      <w:proofErr w:type="spellEnd"/>
      <w:r w:rsidRPr="00DD50D7">
        <w:rPr>
          <w:rFonts w:ascii="Times New Roman" w:hAnsi="Times New Roman"/>
          <w:sz w:val="24"/>
          <w:szCs w:val="24"/>
        </w:rPr>
        <w:t xml:space="preserve">+ programmas Pamatdarbības Nr.2 (KA2) skolu apmaiņas partnerību projekta Nr. 2019-1-LV01-KA229-060348_1 apstiprināšanu”, Valsts izglītības attīstības aģentūras lēmumu Nr. 8.-11.1/4632 „Par Eiropas Savienības </w:t>
      </w:r>
      <w:proofErr w:type="spellStart"/>
      <w:r w:rsidRPr="00DD50D7">
        <w:rPr>
          <w:rFonts w:ascii="Times New Roman" w:hAnsi="Times New Roman"/>
          <w:sz w:val="24"/>
          <w:szCs w:val="24"/>
        </w:rPr>
        <w:t>Erasmus</w:t>
      </w:r>
      <w:proofErr w:type="spellEnd"/>
      <w:r w:rsidRPr="00DD50D7">
        <w:rPr>
          <w:rFonts w:ascii="Times New Roman" w:hAnsi="Times New Roman"/>
          <w:sz w:val="24"/>
          <w:szCs w:val="24"/>
        </w:rPr>
        <w:t xml:space="preserve">+ programmas Pamatdarbības Nr.2 (KA2) skolu apmaiņas partnerību projekta Nr. 2019-1-TR01-KA229-074760_3 apstiprināšanu”, </w:t>
      </w:r>
      <w:proofErr w:type="spellStart"/>
      <w:r w:rsidRPr="00DD50D7">
        <w:rPr>
          <w:rFonts w:ascii="Times New Roman" w:hAnsi="Times New Roman"/>
          <w:sz w:val="24"/>
          <w:szCs w:val="24"/>
        </w:rPr>
        <w:t>Erasmus</w:t>
      </w:r>
      <w:proofErr w:type="spellEnd"/>
      <w:r w:rsidRPr="00DD50D7">
        <w:rPr>
          <w:rFonts w:ascii="Times New Roman" w:hAnsi="Times New Roman"/>
          <w:sz w:val="24"/>
          <w:szCs w:val="24"/>
        </w:rPr>
        <w:t xml:space="preserve"> + programmas finansējuma līgumu Nr. 2019-1-FR01-KA229-062210_2 starp Valsts izglītības attīstības aģentūru un Daugavpils Krievu vidusskolu-liceju, </w:t>
      </w:r>
      <w:proofErr w:type="spellStart"/>
      <w:r w:rsidRPr="00DD50D7">
        <w:rPr>
          <w:rFonts w:ascii="Times New Roman" w:hAnsi="Times New Roman"/>
          <w:sz w:val="24"/>
          <w:szCs w:val="24"/>
        </w:rPr>
        <w:t>Erasmus</w:t>
      </w:r>
      <w:proofErr w:type="spellEnd"/>
      <w:r w:rsidRPr="00DD50D7">
        <w:rPr>
          <w:rFonts w:ascii="Times New Roman" w:hAnsi="Times New Roman"/>
          <w:sz w:val="24"/>
          <w:szCs w:val="24"/>
        </w:rPr>
        <w:t xml:space="preserve"> + programmas finansējuma līgumu Nr. 2019-1-HU01-KA229-060900_2 starp Valsts izglītības attīstības aģentūru un Daugavpils Vienības pamatskolu, Vienošanos par papildu valsts finansējuma piešķiršanu konsultatīva un metodiskā centra funkcijas nodrošināšanai plānošanas reģionā starp Izglītības un zinātnes ministriju, Daugavpils Stropu pamatskolu attīstības centru un Daugavpils pilsētas Izglītības pārvaldi, ņemot vērā Daugavpils pilsētas domes I</w:t>
      </w:r>
      <w:r w:rsidRPr="00DD50D7">
        <w:rPr>
          <w:rStyle w:val="st"/>
          <w:rFonts w:ascii="Times New Roman" w:hAnsi="Times New Roman"/>
          <w:sz w:val="24"/>
          <w:szCs w:val="24"/>
        </w:rPr>
        <w:t xml:space="preserve">zglītības un kultūras jautājumu komitejas 2019.gada 19.septembra atzinumu, Daugavpils pilsētas domes </w:t>
      </w:r>
      <w:r w:rsidRPr="00DD50D7">
        <w:rPr>
          <w:rFonts w:ascii="Times New Roman" w:hAnsi="Times New Roman"/>
          <w:sz w:val="24"/>
          <w:szCs w:val="24"/>
        </w:rPr>
        <w:t>Finanšu komitejas 2019.gada 19.septembra atzinumu, atklāti balsojot: PAR – 11 (</w:t>
      </w:r>
      <w:proofErr w:type="spellStart"/>
      <w:r w:rsidRPr="00DD50D7">
        <w:rPr>
          <w:rFonts w:ascii="Times New Roman" w:hAnsi="Times New Roman"/>
          <w:sz w:val="24"/>
          <w:szCs w:val="24"/>
        </w:rPr>
        <w:t>A.Broks</w:t>
      </w:r>
      <w:proofErr w:type="spellEnd"/>
      <w:r w:rsidRPr="00DD50D7">
        <w:rPr>
          <w:rFonts w:ascii="Times New Roman" w:hAnsi="Times New Roman"/>
          <w:sz w:val="24"/>
          <w:szCs w:val="24"/>
        </w:rPr>
        <w:t xml:space="preserve">, </w:t>
      </w:r>
      <w:proofErr w:type="spellStart"/>
      <w:r w:rsidRPr="00DD50D7">
        <w:rPr>
          <w:rFonts w:ascii="Times New Roman" w:hAnsi="Times New Roman"/>
          <w:sz w:val="24"/>
          <w:szCs w:val="24"/>
        </w:rPr>
        <w:t>J.Dukšinskis</w:t>
      </w:r>
      <w:proofErr w:type="spellEnd"/>
      <w:r w:rsidRPr="00DD50D7">
        <w:rPr>
          <w:rFonts w:ascii="Times New Roman" w:hAnsi="Times New Roman"/>
          <w:sz w:val="24"/>
          <w:szCs w:val="24"/>
        </w:rPr>
        <w:t xml:space="preserve">, </w:t>
      </w:r>
      <w:proofErr w:type="spellStart"/>
      <w:r w:rsidRPr="00DD50D7">
        <w:rPr>
          <w:rFonts w:ascii="Times New Roman" w:hAnsi="Times New Roman"/>
          <w:sz w:val="24"/>
          <w:szCs w:val="24"/>
        </w:rPr>
        <w:t>A.Elksniņš</w:t>
      </w:r>
      <w:proofErr w:type="spellEnd"/>
      <w:r w:rsidRPr="00DD50D7">
        <w:rPr>
          <w:rFonts w:ascii="Times New Roman" w:hAnsi="Times New Roman"/>
          <w:sz w:val="24"/>
          <w:szCs w:val="24"/>
        </w:rPr>
        <w:t xml:space="preserve">, </w:t>
      </w:r>
      <w:proofErr w:type="spellStart"/>
      <w:r w:rsidRPr="00DD50D7">
        <w:rPr>
          <w:rFonts w:ascii="Times New Roman" w:hAnsi="Times New Roman"/>
          <w:sz w:val="24"/>
          <w:szCs w:val="24"/>
        </w:rPr>
        <w:t>R.Joksts</w:t>
      </w:r>
      <w:proofErr w:type="spellEnd"/>
      <w:r w:rsidRPr="00DD50D7">
        <w:rPr>
          <w:rFonts w:ascii="Times New Roman" w:hAnsi="Times New Roman"/>
          <w:sz w:val="24"/>
          <w:szCs w:val="24"/>
        </w:rPr>
        <w:t xml:space="preserve">, </w:t>
      </w:r>
      <w:proofErr w:type="spellStart"/>
      <w:r w:rsidRPr="00DD50D7">
        <w:rPr>
          <w:rFonts w:ascii="Times New Roman" w:hAnsi="Times New Roman"/>
          <w:sz w:val="24"/>
          <w:szCs w:val="24"/>
        </w:rPr>
        <w:t>I.Kokina</w:t>
      </w:r>
      <w:proofErr w:type="spellEnd"/>
      <w:r w:rsidRPr="00DD50D7">
        <w:rPr>
          <w:rFonts w:ascii="Times New Roman" w:hAnsi="Times New Roman"/>
          <w:sz w:val="24"/>
          <w:szCs w:val="24"/>
        </w:rPr>
        <w:t xml:space="preserve">, </w:t>
      </w:r>
      <w:proofErr w:type="spellStart"/>
      <w:r w:rsidRPr="00DD50D7">
        <w:rPr>
          <w:rFonts w:ascii="Times New Roman" w:hAnsi="Times New Roman"/>
          <w:sz w:val="24"/>
          <w:szCs w:val="24"/>
        </w:rPr>
        <w:t>V.Kononovs</w:t>
      </w:r>
      <w:proofErr w:type="spellEnd"/>
      <w:r w:rsidRPr="00DD50D7">
        <w:rPr>
          <w:rFonts w:ascii="Times New Roman" w:hAnsi="Times New Roman"/>
          <w:sz w:val="24"/>
          <w:szCs w:val="24"/>
        </w:rPr>
        <w:t xml:space="preserve">, </w:t>
      </w:r>
      <w:proofErr w:type="spellStart"/>
      <w:r w:rsidRPr="00DD50D7">
        <w:rPr>
          <w:rFonts w:ascii="Times New Roman" w:hAnsi="Times New Roman"/>
          <w:sz w:val="24"/>
          <w:szCs w:val="24"/>
        </w:rPr>
        <w:t>N.Kožanova</w:t>
      </w:r>
      <w:proofErr w:type="spellEnd"/>
      <w:r w:rsidRPr="00DD50D7">
        <w:rPr>
          <w:rFonts w:ascii="Times New Roman" w:hAnsi="Times New Roman"/>
          <w:sz w:val="24"/>
          <w:szCs w:val="24"/>
        </w:rPr>
        <w:t xml:space="preserve">, </w:t>
      </w:r>
      <w:proofErr w:type="spellStart"/>
      <w:r w:rsidRPr="00DD50D7">
        <w:rPr>
          <w:rFonts w:ascii="Times New Roman" w:hAnsi="Times New Roman"/>
          <w:sz w:val="24"/>
          <w:szCs w:val="24"/>
        </w:rPr>
        <w:t>M.Lavrenovs</w:t>
      </w:r>
      <w:proofErr w:type="spellEnd"/>
      <w:r w:rsidRPr="00DD50D7">
        <w:rPr>
          <w:rFonts w:ascii="Times New Roman" w:hAnsi="Times New Roman"/>
          <w:sz w:val="24"/>
          <w:szCs w:val="24"/>
        </w:rPr>
        <w:t xml:space="preserve">, </w:t>
      </w:r>
      <w:proofErr w:type="spellStart"/>
      <w:r w:rsidRPr="00DD50D7">
        <w:rPr>
          <w:rFonts w:ascii="Times New Roman" w:hAnsi="Times New Roman"/>
          <w:sz w:val="24"/>
          <w:szCs w:val="24"/>
        </w:rPr>
        <w:t>I.Prelatovs</w:t>
      </w:r>
      <w:proofErr w:type="spellEnd"/>
      <w:r w:rsidRPr="00DD50D7">
        <w:rPr>
          <w:rFonts w:ascii="Times New Roman" w:hAnsi="Times New Roman"/>
          <w:sz w:val="24"/>
          <w:szCs w:val="24"/>
        </w:rPr>
        <w:t xml:space="preserve">,  </w:t>
      </w:r>
      <w:proofErr w:type="spellStart"/>
      <w:r w:rsidRPr="00DD50D7">
        <w:rPr>
          <w:rFonts w:ascii="Times New Roman" w:hAnsi="Times New Roman"/>
          <w:sz w:val="24"/>
          <w:szCs w:val="24"/>
        </w:rPr>
        <w:t>H.Soldatjonoka</w:t>
      </w:r>
      <w:proofErr w:type="spellEnd"/>
      <w:r w:rsidRPr="00DD50D7">
        <w:rPr>
          <w:rFonts w:ascii="Times New Roman" w:hAnsi="Times New Roman"/>
          <w:sz w:val="24"/>
          <w:szCs w:val="24"/>
        </w:rPr>
        <w:t xml:space="preserve">, </w:t>
      </w:r>
      <w:proofErr w:type="spellStart"/>
      <w:r w:rsidRPr="00DD50D7">
        <w:rPr>
          <w:rFonts w:ascii="Times New Roman" w:hAnsi="Times New Roman"/>
          <w:sz w:val="24"/>
          <w:szCs w:val="24"/>
        </w:rPr>
        <w:t>A.Zdanovskis</w:t>
      </w:r>
      <w:proofErr w:type="spellEnd"/>
      <w:r w:rsidRPr="00DD50D7">
        <w:rPr>
          <w:rFonts w:ascii="Times New Roman" w:hAnsi="Times New Roman"/>
          <w:sz w:val="24"/>
          <w:szCs w:val="24"/>
        </w:rPr>
        <w:t xml:space="preserve">), PRET – nav, ATTURAS – nav, </w:t>
      </w:r>
      <w:r w:rsidRPr="00DD50D7">
        <w:rPr>
          <w:rFonts w:ascii="Times New Roman" w:hAnsi="Times New Roman"/>
          <w:b/>
          <w:sz w:val="24"/>
          <w:szCs w:val="24"/>
        </w:rPr>
        <w:t>Daugavpils pilsētas dome nolemj:</w:t>
      </w:r>
    </w:p>
    <w:p w:rsidR="00DD50D7" w:rsidRPr="00DD50D7" w:rsidRDefault="00DD50D7" w:rsidP="00DD50D7">
      <w:pPr>
        <w:spacing w:after="0" w:line="240" w:lineRule="auto"/>
        <w:jc w:val="both"/>
        <w:rPr>
          <w:rFonts w:ascii="Times New Roman" w:hAnsi="Times New Roman"/>
          <w:color w:val="FF0000"/>
          <w:sz w:val="24"/>
          <w:szCs w:val="24"/>
        </w:rPr>
      </w:pPr>
    </w:p>
    <w:p w:rsidR="00DD50D7" w:rsidRPr="00DD50D7" w:rsidRDefault="00DD50D7" w:rsidP="00DD50D7">
      <w:pPr>
        <w:numPr>
          <w:ilvl w:val="0"/>
          <w:numId w:val="4"/>
        </w:numPr>
        <w:spacing w:after="0" w:line="240" w:lineRule="auto"/>
        <w:ind w:left="0" w:firstLine="426"/>
        <w:jc w:val="both"/>
        <w:rPr>
          <w:rFonts w:ascii="Times New Roman" w:hAnsi="Times New Roman"/>
          <w:sz w:val="24"/>
          <w:szCs w:val="24"/>
        </w:rPr>
      </w:pPr>
      <w:r w:rsidRPr="00DD50D7">
        <w:rPr>
          <w:rFonts w:ascii="Times New Roman" w:hAnsi="Times New Roman"/>
          <w:sz w:val="24"/>
          <w:szCs w:val="24"/>
        </w:rPr>
        <w:t>Atbalstīt Daugavpils pilsētas</w:t>
      </w:r>
      <w:r w:rsidR="002834A7">
        <w:rPr>
          <w:rFonts w:ascii="Times New Roman" w:hAnsi="Times New Roman"/>
          <w:sz w:val="24"/>
          <w:szCs w:val="24"/>
        </w:rPr>
        <w:t xml:space="preserve"> Izglītības pārvaldes (reģ.Nr.</w:t>
      </w:r>
      <w:r w:rsidRPr="00DD50D7">
        <w:rPr>
          <w:rFonts w:ascii="Times New Roman" w:hAnsi="Times New Roman"/>
          <w:sz w:val="24"/>
          <w:szCs w:val="24"/>
        </w:rPr>
        <w:t>90009737220, juridiskā adrese: Saules iela 7, Daugavpils) padotībā esošo izglītības iestāžu projektus:</w:t>
      </w:r>
    </w:p>
    <w:p w:rsidR="00DD50D7" w:rsidRPr="00DD50D7" w:rsidRDefault="00DD50D7" w:rsidP="00DD50D7">
      <w:pPr>
        <w:numPr>
          <w:ilvl w:val="1"/>
          <w:numId w:val="5"/>
        </w:numPr>
        <w:spacing w:after="0" w:line="240" w:lineRule="auto"/>
        <w:ind w:left="0" w:firstLine="851"/>
        <w:jc w:val="both"/>
        <w:rPr>
          <w:rFonts w:ascii="Times New Roman" w:hAnsi="Times New Roman"/>
          <w:sz w:val="24"/>
          <w:szCs w:val="24"/>
        </w:rPr>
      </w:pPr>
      <w:r w:rsidRPr="00DD50D7">
        <w:rPr>
          <w:rFonts w:ascii="Times New Roman" w:hAnsi="Times New Roman"/>
          <w:color w:val="000000"/>
          <w:sz w:val="24"/>
          <w:szCs w:val="24"/>
          <w:lang w:eastAsia="lv-LV"/>
        </w:rPr>
        <w:t xml:space="preserve">Daugavpils Stropu pamatskolas – attīstības centra </w:t>
      </w:r>
      <w:r w:rsidRPr="00DD50D7">
        <w:rPr>
          <w:rFonts w:ascii="Times New Roman" w:hAnsi="Times New Roman"/>
          <w:sz w:val="24"/>
          <w:szCs w:val="24"/>
          <w:lang w:eastAsia="lv-LV"/>
        </w:rPr>
        <w:t xml:space="preserve">projektu „Speciālā izglītība īpašiem bērniem” </w:t>
      </w:r>
      <w:r w:rsidRPr="00DD50D7">
        <w:rPr>
          <w:rFonts w:ascii="Times New Roman" w:hAnsi="Times New Roman"/>
          <w:sz w:val="24"/>
          <w:szCs w:val="24"/>
        </w:rPr>
        <w:t>saskaņā ar 1.pielikumu;</w:t>
      </w:r>
    </w:p>
    <w:p w:rsidR="00DD50D7" w:rsidRPr="00DD50D7" w:rsidRDefault="00DD50D7" w:rsidP="00DD50D7">
      <w:pPr>
        <w:numPr>
          <w:ilvl w:val="1"/>
          <w:numId w:val="5"/>
        </w:numPr>
        <w:spacing w:after="0" w:line="240" w:lineRule="auto"/>
        <w:ind w:left="0" w:firstLine="927"/>
        <w:jc w:val="both"/>
        <w:rPr>
          <w:rFonts w:ascii="Times New Roman" w:hAnsi="Times New Roman"/>
          <w:color w:val="000000"/>
          <w:sz w:val="24"/>
          <w:szCs w:val="24"/>
          <w:lang w:eastAsia="lv-LV"/>
        </w:rPr>
      </w:pPr>
      <w:r w:rsidRPr="00DD50D7">
        <w:rPr>
          <w:rFonts w:ascii="Times New Roman" w:hAnsi="Times New Roman"/>
          <w:color w:val="000000"/>
          <w:sz w:val="24"/>
          <w:szCs w:val="24"/>
          <w:lang w:eastAsia="lv-LV"/>
        </w:rPr>
        <w:t>Daugavpils pilsētas 11.pirmsskolas izglītības iestādes projektu “Daba mīl bērnus” saskaņā ar 2.pielikumu;</w:t>
      </w:r>
    </w:p>
    <w:p w:rsidR="00DD50D7" w:rsidRPr="00DD50D7" w:rsidRDefault="00DD50D7" w:rsidP="00DD50D7">
      <w:pPr>
        <w:numPr>
          <w:ilvl w:val="1"/>
          <w:numId w:val="5"/>
        </w:numPr>
        <w:spacing w:after="0" w:line="240" w:lineRule="auto"/>
        <w:ind w:left="0" w:firstLine="927"/>
        <w:jc w:val="both"/>
        <w:rPr>
          <w:rFonts w:ascii="Times New Roman" w:hAnsi="Times New Roman"/>
          <w:color w:val="000000"/>
          <w:sz w:val="24"/>
          <w:szCs w:val="24"/>
          <w:lang w:eastAsia="lv-LV"/>
        </w:rPr>
      </w:pPr>
      <w:r w:rsidRPr="00DD50D7">
        <w:rPr>
          <w:rFonts w:ascii="Times New Roman" w:hAnsi="Times New Roman"/>
          <w:color w:val="000000"/>
          <w:sz w:val="24"/>
          <w:szCs w:val="24"/>
          <w:lang w:eastAsia="lv-LV"/>
        </w:rPr>
        <w:t>Daugavpils pilsētas 11.pirmsskolas izglītības iestādes projektu “Dari savu skolu pats” saskaņā ar 3.pielikumu;</w:t>
      </w:r>
    </w:p>
    <w:p w:rsidR="00DD50D7" w:rsidRPr="00DD50D7" w:rsidRDefault="00DD50D7" w:rsidP="00DD50D7">
      <w:pPr>
        <w:numPr>
          <w:ilvl w:val="1"/>
          <w:numId w:val="5"/>
        </w:numPr>
        <w:spacing w:after="0" w:line="240" w:lineRule="auto"/>
        <w:ind w:left="0" w:firstLine="927"/>
        <w:jc w:val="both"/>
        <w:rPr>
          <w:rFonts w:ascii="Times New Roman" w:hAnsi="Times New Roman"/>
          <w:color w:val="000000"/>
          <w:sz w:val="24"/>
          <w:szCs w:val="24"/>
          <w:lang w:eastAsia="lv-LV"/>
        </w:rPr>
      </w:pPr>
      <w:r w:rsidRPr="00DD50D7">
        <w:rPr>
          <w:rFonts w:ascii="Times New Roman" w:hAnsi="Times New Roman"/>
          <w:color w:val="000000"/>
          <w:sz w:val="24"/>
          <w:szCs w:val="24"/>
        </w:rPr>
        <w:t>Daugavpils 3.vidusskolas projektu “Spēlējiet uzņēmējdarbības spēli”</w:t>
      </w:r>
      <w:r w:rsidRPr="00DD50D7">
        <w:rPr>
          <w:rFonts w:ascii="Times New Roman" w:hAnsi="Times New Roman"/>
          <w:color w:val="000000"/>
          <w:sz w:val="24"/>
          <w:szCs w:val="24"/>
          <w:lang w:eastAsia="lv-LV"/>
        </w:rPr>
        <w:t xml:space="preserve"> saskaņā ar 4.pielikumu;</w:t>
      </w:r>
    </w:p>
    <w:p w:rsidR="00DD50D7" w:rsidRPr="00DD50D7" w:rsidRDefault="00DD50D7" w:rsidP="00DD50D7">
      <w:pPr>
        <w:numPr>
          <w:ilvl w:val="1"/>
          <w:numId w:val="5"/>
        </w:numPr>
        <w:spacing w:after="0" w:line="240" w:lineRule="auto"/>
        <w:ind w:left="0" w:firstLine="927"/>
        <w:jc w:val="both"/>
        <w:rPr>
          <w:rFonts w:ascii="Times New Roman" w:hAnsi="Times New Roman"/>
          <w:color w:val="000000"/>
          <w:sz w:val="24"/>
          <w:szCs w:val="24"/>
          <w:lang w:eastAsia="lv-LV"/>
        </w:rPr>
      </w:pPr>
      <w:r w:rsidRPr="00DD50D7">
        <w:rPr>
          <w:rFonts w:ascii="Times New Roman" w:hAnsi="Times New Roman"/>
          <w:color w:val="000000"/>
          <w:sz w:val="24"/>
          <w:szCs w:val="24"/>
        </w:rPr>
        <w:t>Daugavpils 3.vidusskolas projektu “Zinātne ir visapkārt”</w:t>
      </w:r>
      <w:r w:rsidRPr="00DD50D7">
        <w:rPr>
          <w:rFonts w:ascii="Times New Roman" w:hAnsi="Times New Roman"/>
          <w:color w:val="000000"/>
          <w:sz w:val="24"/>
          <w:szCs w:val="24"/>
          <w:lang w:eastAsia="lv-LV"/>
        </w:rPr>
        <w:t xml:space="preserve"> saskaņā ar 5.pielikumu;</w:t>
      </w:r>
    </w:p>
    <w:p w:rsidR="00DD50D7" w:rsidRPr="00DD50D7" w:rsidRDefault="00DD50D7" w:rsidP="00DD50D7">
      <w:pPr>
        <w:numPr>
          <w:ilvl w:val="1"/>
          <w:numId w:val="5"/>
        </w:numPr>
        <w:spacing w:after="0" w:line="240" w:lineRule="auto"/>
        <w:jc w:val="both"/>
        <w:rPr>
          <w:rFonts w:ascii="Times New Roman" w:hAnsi="Times New Roman"/>
          <w:color w:val="000000"/>
          <w:sz w:val="24"/>
          <w:szCs w:val="24"/>
          <w:lang w:eastAsia="lv-LV"/>
        </w:rPr>
      </w:pPr>
      <w:r w:rsidRPr="00DD50D7">
        <w:rPr>
          <w:rFonts w:ascii="Times New Roman" w:hAnsi="Times New Roman"/>
          <w:color w:val="000000"/>
          <w:sz w:val="24"/>
          <w:szCs w:val="24"/>
        </w:rPr>
        <w:t>Daugavpils 3.vidusskolas projektu “Doma”</w:t>
      </w:r>
      <w:r w:rsidRPr="00DD50D7">
        <w:rPr>
          <w:rFonts w:ascii="Times New Roman" w:hAnsi="Times New Roman"/>
          <w:color w:val="000000"/>
          <w:sz w:val="24"/>
          <w:szCs w:val="24"/>
          <w:lang w:eastAsia="lv-LV"/>
        </w:rPr>
        <w:t xml:space="preserve"> saskaņā ar 6.pielikumu;</w:t>
      </w:r>
    </w:p>
    <w:p w:rsidR="00DD50D7" w:rsidRPr="00DD50D7" w:rsidRDefault="00DD50D7" w:rsidP="00DD50D7">
      <w:pPr>
        <w:numPr>
          <w:ilvl w:val="1"/>
          <w:numId w:val="5"/>
        </w:numPr>
        <w:spacing w:after="0" w:line="240" w:lineRule="auto"/>
        <w:ind w:left="0" w:firstLine="927"/>
        <w:jc w:val="both"/>
        <w:rPr>
          <w:rFonts w:ascii="Times New Roman" w:hAnsi="Times New Roman"/>
          <w:color w:val="000000"/>
          <w:sz w:val="24"/>
          <w:szCs w:val="24"/>
          <w:lang w:eastAsia="lv-LV"/>
        </w:rPr>
      </w:pPr>
      <w:r w:rsidRPr="00DD50D7">
        <w:rPr>
          <w:rFonts w:ascii="Times New Roman" w:hAnsi="Times New Roman"/>
          <w:color w:val="000000"/>
          <w:sz w:val="24"/>
          <w:szCs w:val="24"/>
        </w:rPr>
        <w:t>Daugavpils 3.vidusskolas projektu “</w:t>
      </w:r>
      <w:proofErr w:type="spellStart"/>
      <w:r w:rsidRPr="00DD50D7">
        <w:rPr>
          <w:rFonts w:ascii="Times New Roman" w:hAnsi="Times New Roman"/>
          <w:color w:val="000000"/>
          <w:sz w:val="24"/>
          <w:szCs w:val="24"/>
        </w:rPr>
        <w:t>Ilgeiro</w:t>
      </w:r>
      <w:proofErr w:type="spellEnd"/>
      <w:r w:rsidRPr="00DD50D7">
        <w:rPr>
          <w:rFonts w:ascii="Times New Roman" w:hAnsi="Times New Roman"/>
          <w:color w:val="000000"/>
          <w:sz w:val="24"/>
          <w:szCs w:val="24"/>
        </w:rPr>
        <w:t>” (“Ilgtspējība - Eiropas nākotne”)</w:t>
      </w:r>
      <w:r w:rsidRPr="00DD50D7">
        <w:rPr>
          <w:rFonts w:ascii="Times New Roman" w:hAnsi="Times New Roman"/>
          <w:color w:val="000000"/>
          <w:sz w:val="24"/>
          <w:szCs w:val="24"/>
          <w:lang w:eastAsia="lv-LV"/>
        </w:rPr>
        <w:t xml:space="preserve"> saskaņā ar 7.pielikumu;</w:t>
      </w:r>
    </w:p>
    <w:p w:rsidR="00DD50D7" w:rsidRPr="00DD50D7" w:rsidRDefault="00DD50D7" w:rsidP="00DD50D7">
      <w:pPr>
        <w:numPr>
          <w:ilvl w:val="1"/>
          <w:numId w:val="5"/>
        </w:numPr>
        <w:spacing w:after="0" w:line="240" w:lineRule="auto"/>
        <w:ind w:left="0" w:firstLine="993"/>
        <w:jc w:val="both"/>
        <w:rPr>
          <w:rFonts w:ascii="Times New Roman" w:hAnsi="Times New Roman"/>
          <w:color w:val="000000"/>
          <w:sz w:val="24"/>
          <w:szCs w:val="24"/>
        </w:rPr>
      </w:pPr>
      <w:r w:rsidRPr="00DD50D7">
        <w:rPr>
          <w:rFonts w:ascii="Times New Roman" w:hAnsi="Times New Roman"/>
          <w:color w:val="000000"/>
          <w:sz w:val="24"/>
          <w:szCs w:val="24"/>
        </w:rPr>
        <w:t xml:space="preserve">Daugavpils Valsts ģimnāzijas projektu “Mēs - par aktīvu un atbildīgu tūrismu, popularizējot savu novadu" </w:t>
      </w:r>
      <w:r w:rsidRPr="00DD50D7">
        <w:rPr>
          <w:rFonts w:ascii="Times New Roman" w:hAnsi="Times New Roman"/>
          <w:color w:val="000000"/>
          <w:sz w:val="24"/>
          <w:szCs w:val="24"/>
          <w:lang w:eastAsia="lv-LV"/>
        </w:rPr>
        <w:t>saskaņā ar 8.pielikumu;</w:t>
      </w:r>
    </w:p>
    <w:p w:rsidR="00DD50D7" w:rsidRPr="00DD50D7" w:rsidRDefault="00DD50D7" w:rsidP="00DD50D7">
      <w:pPr>
        <w:numPr>
          <w:ilvl w:val="1"/>
          <w:numId w:val="5"/>
        </w:numPr>
        <w:spacing w:after="0" w:line="240" w:lineRule="auto"/>
        <w:jc w:val="both"/>
        <w:rPr>
          <w:rFonts w:ascii="Times New Roman" w:hAnsi="Times New Roman"/>
          <w:color w:val="000000"/>
          <w:sz w:val="24"/>
          <w:szCs w:val="24"/>
        </w:rPr>
      </w:pPr>
      <w:r w:rsidRPr="00DD50D7">
        <w:rPr>
          <w:rFonts w:ascii="Times New Roman" w:hAnsi="Times New Roman"/>
          <w:color w:val="000000"/>
          <w:sz w:val="24"/>
          <w:szCs w:val="24"/>
        </w:rPr>
        <w:t>Daugavpils Valsts ģimnāzijas projektu “DE.M.O.S.”</w:t>
      </w:r>
      <w:r w:rsidRPr="00DD50D7">
        <w:rPr>
          <w:rFonts w:ascii="Times New Roman" w:hAnsi="Times New Roman"/>
          <w:color w:val="000000"/>
          <w:sz w:val="24"/>
          <w:szCs w:val="24"/>
          <w:lang w:eastAsia="lv-LV"/>
        </w:rPr>
        <w:t xml:space="preserve"> saskaņā ar 9.pielikumu;</w:t>
      </w:r>
    </w:p>
    <w:p w:rsidR="00DD50D7" w:rsidRPr="00DD50D7" w:rsidRDefault="00DD50D7" w:rsidP="00DD50D7">
      <w:pPr>
        <w:numPr>
          <w:ilvl w:val="1"/>
          <w:numId w:val="5"/>
        </w:numPr>
        <w:spacing w:after="0" w:line="240" w:lineRule="auto"/>
        <w:ind w:left="0" w:firstLine="927"/>
        <w:jc w:val="both"/>
        <w:rPr>
          <w:rFonts w:ascii="Times New Roman" w:hAnsi="Times New Roman"/>
          <w:color w:val="000000"/>
          <w:sz w:val="24"/>
          <w:szCs w:val="24"/>
        </w:rPr>
      </w:pPr>
      <w:r w:rsidRPr="00DD50D7">
        <w:rPr>
          <w:rFonts w:ascii="Times New Roman" w:hAnsi="Times New Roman"/>
          <w:color w:val="000000"/>
          <w:sz w:val="24"/>
          <w:szCs w:val="24"/>
        </w:rPr>
        <w:t xml:space="preserve"> Daugavpils 15.vidusskolas projektu “Mācīties vienam no otra - veidot nākotni” saskaņā ar 10.pielikumu;</w:t>
      </w:r>
    </w:p>
    <w:p w:rsidR="00DD50D7" w:rsidRPr="00DD50D7" w:rsidRDefault="00DD50D7" w:rsidP="00DD50D7">
      <w:pPr>
        <w:numPr>
          <w:ilvl w:val="1"/>
          <w:numId w:val="5"/>
        </w:numPr>
        <w:spacing w:after="0" w:line="240" w:lineRule="auto"/>
        <w:ind w:left="0" w:firstLine="927"/>
        <w:jc w:val="both"/>
        <w:rPr>
          <w:rFonts w:ascii="Times New Roman" w:hAnsi="Times New Roman"/>
          <w:color w:val="000000"/>
          <w:sz w:val="24"/>
          <w:szCs w:val="24"/>
        </w:rPr>
      </w:pPr>
      <w:r w:rsidRPr="00DD50D7">
        <w:rPr>
          <w:rFonts w:ascii="Times New Roman" w:hAnsi="Times New Roman"/>
          <w:color w:val="000000"/>
          <w:sz w:val="24"/>
          <w:szCs w:val="24"/>
        </w:rPr>
        <w:t xml:space="preserve"> Daugavpils 16.vidusskolas projektu “Mācīties vienam no otra - veidot nākotni” saskaņā ar 11.pielikumu;</w:t>
      </w:r>
    </w:p>
    <w:p w:rsidR="00DD50D7" w:rsidRPr="00DD50D7" w:rsidRDefault="00DD50D7" w:rsidP="00DD50D7">
      <w:pPr>
        <w:numPr>
          <w:ilvl w:val="1"/>
          <w:numId w:val="5"/>
        </w:numPr>
        <w:spacing w:after="0" w:line="240" w:lineRule="auto"/>
        <w:ind w:left="0" w:firstLine="927"/>
        <w:jc w:val="both"/>
        <w:rPr>
          <w:rFonts w:ascii="Times New Roman" w:hAnsi="Times New Roman"/>
          <w:color w:val="000000"/>
          <w:sz w:val="24"/>
          <w:szCs w:val="24"/>
        </w:rPr>
      </w:pPr>
      <w:r w:rsidRPr="00DD50D7">
        <w:rPr>
          <w:rFonts w:ascii="Times New Roman" w:hAnsi="Times New Roman"/>
          <w:sz w:val="24"/>
          <w:szCs w:val="24"/>
        </w:rPr>
        <w:t>Daugavpils 16.vidusskolas projektu "Kā saskarsme sociālajos tīklos ietekmē mūs?"</w:t>
      </w:r>
      <w:r w:rsidRPr="00DD50D7">
        <w:rPr>
          <w:rFonts w:ascii="Times New Roman" w:hAnsi="Times New Roman"/>
          <w:color w:val="000000"/>
          <w:sz w:val="24"/>
          <w:szCs w:val="24"/>
        </w:rPr>
        <w:t xml:space="preserve"> saskaņā ar 12.pielikumu;</w:t>
      </w:r>
    </w:p>
    <w:p w:rsidR="00DD50D7" w:rsidRPr="00DD50D7" w:rsidRDefault="00DD50D7" w:rsidP="00DD50D7">
      <w:pPr>
        <w:numPr>
          <w:ilvl w:val="1"/>
          <w:numId w:val="5"/>
        </w:numPr>
        <w:spacing w:after="0" w:line="240" w:lineRule="auto"/>
        <w:ind w:left="0" w:firstLine="927"/>
        <w:jc w:val="both"/>
        <w:rPr>
          <w:rFonts w:ascii="Times New Roman" w:hAnsi="Times New Roman"/>
          <w:color w:val="000000"/>
          <w:sz w:val="24"/>
          <w:szCs w:val="24"/>
        </w:rPr>
      </w:pPr>
      <w:r w:rsidRPr="00DD50D7">
        <w:rPr>
          <w:rFonts w:ascii="Times New Roman" w:hAnsi="Times New Roman"/>
          <w:color w:val="000000"/>
          <w:sz w:val="24"/>
          <w:szCs w:val="24"/>
        </w:rPr>
        <w:t xml:space="preserve">Daugavpils Krievu vidusskolas - liceja projektu </w:t>
      </w:r>
      <w:r w:rsidRPr="00DD50D7">
        <w:rPr>
          <w:rFonts w:ascii="Times New Roman" w:hAnsi="Times New Roman"/>
          <w:sz w:val="24"/>
          <w:szCs w:val="24"/>
        </w:rPr>
        <w:t xml:space="preserve">„Mūsu atbildība ir pamats stiprākai Eiropai” </w:t>
      </w:r>
      <w:r w:rsidRPr="00DD50D7">
        <w:rPr>
          <w:rFonts w:ascii="Times New Roman" w:hAnsi="Times New Roman"/>
          <w:color w:val="000000"/>
          <w:sz w:val="24"/>
          <w:szCs w:val="24"/>
        </w:rPr>
        <w:t>saskaņā ar 13.pielikumu;</w:t>
      </w:r>
    </w:p>
    <w:p w:rsidR="00DD50D7" w:rsidRPr="00DD50D7" w:rsidRDefault="00DD50D7" w:rsidP="00DD50D7">
      <w:pPr>
        <w:numPr>
          <w:ilvl w:val="1"/>
          <w:numId w:val="5"/>
        </w:numPr>
        <w:spacing w:after="0" w:line="240" w:lineRule="auto"/>
        <w:ind w:left="0" w:firstLine="927"/>
        <w:jc w:val="both"/>
        <w:rPr>
          <w:rFonts w:ascii="Times New Roman" w:hAnsi="Times New Roman"/>
          <w:color w:val="000000"/>
          <w:sz w:val="24"/>
          <w:szCs w:val="24"/>
        </w:rPr>
      </w:pPr>
      <w:r w:rsidRPr="00DD50D7">
        <w:rPr>
          <w:rFonts w:ascii="Times New Roman" w:hAnsi="Times New Roman"/>
          <w:color w:val="000000"/>
          <w:sz w:val="24"/>
          <w:szCs w:val="24"/>
        </w:rPr>
        <w:t xml:space="preserve"> </w:t>
      </w:r>
      <w:r w:rsidRPr="00DD50D7">
        <w:rPr>
          <w:rFonts w:ascii="Times New Roman" w:hAnsi="Times New Roman"/>
          <w:sz w:val="24"/>
          <w:szCs w:val="24"/>
        </w:rPr>
        <w:t>Daugavpils Vienības pamatskolas projektu „Kultūras mantojums bez robežām”</w:t>
      </w:r>
      <w:r w:rsidRPr="00DD50D7">
        <w:rPr>
          <w:rFonts w:ascii="Times New Roman" w:hAnsi="Times New Roman"/>
          <w:color w:val="000000"/>
          <w:sz w:val="24"/>
          <w:szCs w:val="24"/>
        </w:rPr>
        <w:t xml:space="preserve"> saskaņā ar 14.pielikumu;</w:t>
      </w:r>
    </w:p>
    <w:p w:rsidR="00DD50D7" w:rsidRPr="00DD50D7" w:rsidRDefault="00DD50D7" w:rsidP="00DD50D7">
      <w:pPr>
        <w:numPr>
          <w:ilvl w:val="1"/>
          <w:numId w:val="5"/>
        </w:numPr>
        <w:spacing w:after="0" w:line="240" w:lineRule="auto"/>
        <w:ind w:left="0" w:firstLine="916"/>
        <w:jc w:val="both"/>
        <w:rPr>
          <w:rFonts w:ascii="Times New Roman" w:hAnsi="Times New Roman"/>
          <w:color w:val="000000"/>
          <w:sz w:val="24"/>
          <w:szCs w:val="24"/>
        </w:rPr>
      </w:pPr>
      <w:r w:rsidRPr="00DD50D7">
        <w:rPr>
          <w:rFonts w:ascii="Times New Roman" w:hAnsi="Times New Roman"/>
          <w:color w:val="000000"/>
          <w:sz w:val="24"/>
          <w:szCs w:val="24"/>
          <w:lang w:eastAsia="lv-LV"/>
        </w:rPr>
        <w:lastRenderedPageBreak/>
        <w:t xml:space="preserve">Daugavpils pilsētas Izglītības pārvaldes </w:t>
      </w:r>
      <w:r w:rsidRPr="00DD50D7">
        <w:rPr>
          <w:rFonts w:ascii="Times New Roman" w:hAnsi="Times New Roman"/>
          <w:sz w:val="24"/>
          <w:szCs w:val="24"/>
          <w:lang w:eastAsia="lv-LV"/>
        </w:rPr>
        <w:t xml:space="preserve">projektu "Izglītojamo 21.gs.prasmes ANO sociālo mērķu attīstības kontekstā" </w:t>
      </w:r>
      <w:r w:rsidRPr="00DD50D7">
        <w:rPr>
          <w:rFonts w:ascii="Times New Roman" w:hAnsi="Times New Roman"/>
          <w:color w:val="000000"/>
          <w:sz w:val="24"/>
          <w:szCs w:val="24"/>
        </w:rPr>
        <w:t>saskaņā ar 15.pielikumu</w:t>
      </w:r>
    </w:p>
    <w:p w:rsidR="00DD50D7" w:rsidRPr="00DD50D7" w:rsidRDefault="00DD50D7" w:rsidP="00DD50D7">
      <w:pPr>
        <w:numPr>
          <w:ilvl w:val="1"/>
          <w:numId w:val="5"/>
        </w:numPr>
        <w:spacing w:after="0" w:line="240" w:lineRule="auto"/>
        <w:ind w:left="0" w:firstLine="927"/>
        <w:jc w:val="both"/>
        <w:rPr>
          <w:rFonts w:ascii="Times New Roman" w:hAnsi="Times New Roman"/>
          <w:sz w:val="24"/>
          <w:szCs w:val="24"/>
        </w:rPr>
      </w:pPr>
      <w:r w:rsidRPr="00DD50D7">
        <w:rPr>
          <w:rFonts w:ascii="Times New Roman" w:hAnsi="Times New Roman"/>
          <w:sz w:val="24"/>
          <w:szCs w:val="24"/>
        </w:rPr>
        <w:t xml:space="preserve">Daugavpils Stropu pamatskolas – attīstības centra projektu par mācību pakalpojumiem A programmu apguvei </w:t>
      </w:r>
      <w:r w:rsidRPr="00DD50D7">
        <w:rPr>
          <w:rFonts w:ascii="Times New Roman" w:hAnsi="Times New Roman"/>
          <w:color w:val="000000"/>
          <w:sz w:val="24"/>
          <w:szCs w:val="24"/>
        </w:rPr>
        <w:t>saskaņā ar 16.pielikumu;</w:t>
      </w:r>
    </w:p>
    <w:p w:rsidR="00DD50D7" w:rsidRPr="00DD50D7" w:rsidRDefault="00DD50D7" w:rsidP="00DD50D7">
      <w:pPr>
        <w:numPr>
          <w:ilvl w:val="1"/>
          <w:numId w:val="5"/>
        </w:numPr>
        <w:spacing w:after="0" w:line="240" w:lineRule="auto"/>
        <w:ind w:left="0" w:firstLine="927"/>
        <w:jc w:val="both"/>
        <w:rPr>
          <w:rFonts w:ascii="Times New Roman" w:hAnsi="Times New Roman"/>
          <w:color w:val="000000"/>
          <w:sz w:val="24"/>
          <w:szCs w:val="24"/>
        </w:rPr>
      </w:pPr>
      <w:r w:rsidRPr="00DD50D7">
        <w:rPr>
          <w:rFonts w:ascii="Times New Roman" w:hAnsi="Times New Roman"/>
          <w:color w:val="000000"/>
          <w:sz w:val="24"/>
          <w:szCs w:val="24"/>
          <w:lang w:eastAsia="lv-LV"/>
        </w:rPr>
        <w:t xml:space="preserve">Daugavpils pilsētas Bērnu un jauniešu centra „Jaunība” projektu </w:t>
      </w:r>
      <w:r w:rsidRPr="00DD50D7">
        <w:rPr>
          <w:rFonts w:ascii="Times New Roman" w:hAnsi="Times New Roman"/>
          <w:color w:val="000000"/>
          <w:sz w:val="24"/>
          <w:szCs w:val="24"/>
        </w:rPr>
        <w:t>saskaņā ar 17.pielikumu.</w:t>
      </w:r>
    </w:p>
    <w:p w:rsidR="00DD50D7" w:rsidRPr="00DD50D7" w:rsidRDefault="00DD50D7" w:rsidP="00DD50D7">
      <w:pPr>
        <w:spacing w:after="0" w:line="240" w:lineRule="auto"/>
        <w:ind w:firstLine="993"/>
        <w:jc w:val="both"/>
        <w:rPr>
          <w:rFonts w:ascii="Times New Roman" w:hAnsi="Times New Roman"/>
          <w:sz w:val="24"/>
          <w:szCs w:val="24"/>
        </w:rPr>
      </w:pPr>
      <w:r w:rsidRPr="00DD50D7">
        <w:rPr>
          <w:rFonts w:ascii="Times New Roman" w:hAnsi="Times New Roman"/>
          <w:sz w:val="24"/>
          <w:szCs w:val="24"/>
        </w:rPr>
        <w:t xml:space="preserve">1.18. Projektu īstenošanai nodrošināt </w:t>
      </w:r>
      <w:proofErr w:type="spellStart"/>
      <w:r w:rsidRPr="00DD50D7">
        <w:rPr>
          <w:rFonts w:ascii="Times New Roman" w:hAnsi="Times New Roman"/>
          <w:sz w:val="24"/>
          <w:szCs w:val="24"/>
        </w:rPr>
        <w:t>priekšfinansējumu</w:t>
      </w:r>
      <w:proofErr w:type="spellEnd"/>
      <w:r w:rsidRPr="00DD50D7">
        <w:rPr>
          <w:rFonts w:ascii="Times New Roman" w:hAnsi="Times New Roman"/>
          <w:sz w:val="24"/>
          <w:szCs w:val="24"/>
        </w:rPr>
        <w:t xml:space="preserve"> 2020.gadā </w:t>
      </w:r>
      <w:r w:rsidRPr="00DD50D7">
        <w:rPr>
          <w:rFonts w:ascii="Times New Roman" w:hAnsi="Times New Roman"/>
          <w:b/>
          <w:sz w:val="24"/>
          <w:szCs w:val="24"/>
        </w:rPr>
        <w:t>84889,00</w:t>
      </w:r>
      <w:r w:rsidRPr="00DD50D7">
        <w:rPr>
          <w:rFonts w:ascii="Times New Roman" w:hAnsi="Times New Roman"/>
          <w:sz w:val="24"/>
          <w:szCs w:val="24"/>
        </w:rPr>
        <w:t xml:space="preserve"> EUR (astoņdesmit četri tūkstoši astoņi simti astoņdesmit deviņi </w:t>
      </w:r>
      <w:proofErr w:type="spellStart"/>
      <w:r w:rsidRPr="00DD50D7">
        <w:rPr>
          <w:rFonts w:ascii="Times New Roman" w:hAnsi="Times New Roman"/>
          <w:i/>
          <w:sz w:val="24"/>
          <w:szCs w:val="24"/>
        </w:rPr>
        <w:t>euro</w:t>
      </w:r>
      <w:proofErr w:type="spellEnd"/>
      <w:r w:rsidRPr="00DD50D7">
        <w:rPr>
          <w:rFonts w:ascii="Times New Roman" w:hAnsi="Times New Roman"/>
          <w:sz w:val="24"/>
          <w:szCs w:val="24"/>
        </w:rPr>
        <w:t xml:space="preserve"> 00 </w:t>
      </w:r>
      <w:r w:rsidRPr="00DD50D7">
        <w:rPr>
          <w:rFonts w:ascii="Times New Roman" w:hAnsi="Times New Roman"/>
          <w:i/>
          <w:sz w:val="24"/>
          <w:szCs w:val="24"/>
        </w:rPr>
        <w:t>centi</w:t>
      </w:r>
      <w:r w:rsidRPr="00DD50D7">
        <w:rPr>
          <w:rFonts w:ascii="Times New Roman" w:hAnsi="Times New Roman"/>
          <w:sz w:val="24"/>
          <w:szCs w:val="24"/>
        </w:rPr>
        <w:t>) apmērā no pašvaldības budžeta līdzekļiem.</w:t>
      </w:r>
    </w:p>
    <w:p w:rsidR="00DD50D7" w:rsidRPr="00DD50D7" w:rsidRDefault="00DD50D7" w:rsidP="00DD50D7">
      <w:pPr>
        <w:numPr>
          <w:ilvl w:val="0"/>
          <w:numId w:val="5"/>
        </w:numPr>
        <w:spacing w:after="0" w:line="240" w:lineRule="auto"/>
        <w:ind w:left="-142" w:firstLine="568"/>
        <w:jc w:val="both"/>
        <w:rPr>
          <w:rFonts w:ascii="Times New Roman" w:hAnsi="Times New Roman"/>
          <w:sz w:val="24"/>
          <w:szCs w:val="24"/>
        </w:rPr>
      </w:pPr>
      <w:r w:rsidRPr="00DD50D7">
        <w:rPr>
          <w:rFonts w:ascii="Times New Roman" w:hAnsi="Times New Roman"/>
          <w:sz w:val="24"/>
          <w:szCs w:val="24"/>
        </w:rPr>
        <w:t>Veikt apropriācijas palielināšanu Daugavpils pilsētas Izglītības pārvaldei pamatbudžeta programmai „Eiropas Savienības un citu finanšu instrumentu finansētie projekti” saskaņā ar 18.pielikumu.</w:t>
      </w:r>
    </w:p>
    <w:p w:rsidR="00DD50D7" w:rsidRPr="00DD50D7" w:rsidRDefault="00DD50D7" w:rsidP="00DD50D7">
      <w:pPr>
        <w:spacing w:after="0" w:line="240" w:lineRule="auto"/>
        <w:ind w:left="1134" w:hanging="1134"/>
        <w:jc w:val="both"/>
        <w:rPr>
          <w:rFonts w:ascii="Times New Roman" w:hAnsi="Times New Roman"/>
          <w:sz w:val="24"/>
          <w:szCs w:val="24"/>
        </w:rPr>
      </w:pPr>
    </w:p>
    <w:p w:rsidR="00DD50D7" w:rsidRPr="00DD50D7" w:rsidRDefault="00DD50D7" w:rsidP="00DD50D7">
      <w:pPr>
        <w:spacing w:after="0" w:line="240" w:lineRule="auto"/>
        <w:ind w:left="1134" w:hanging="1134"/>
        <w:jc w:val="both"/>
        <w:rPr>
          <w:rFonts w:ascii="Times New Roman" w:hAnsi="Times New Roman"/>
          <w:sz w:val="24"/>
          <w:szCs w:val="24"/>
        </w:rPr>
      </w:pPr>
      <w:r w:rsidRPr="00DD50D7">
        <w:rPr>
          <w:rFonts w:ascii="Times New Roman" w:hAnsi="Times New Roman"/>
          <w:sz w:val="24"/>
          <w:szCs w:val="24"/>
        </w:rPr>
        <w:t xml:space="preserve">Pielikumā: 1. Projekta </w:t>
      </w:r>
      <w:r w:rsidRPr="00DD50D7">
        <w:rPr>
          <w:rFonts w:ascii="Times New Roman" w:hAnsi="Times New Roman"/>
          <w:bCs/>
          <w:sz w:val="24"/>
          <w:szCs w:val="24"/>
        </w:rPr>
        <w:t>„</w:t>
      </w:r>
      <w:r w:rsidRPr="00DD50D7">
        <w:rPr>
          <w:rFonts w:ascii="Times New Roman" w:hAnsi="Times New Roman"/>
          <w:sz w:val="24"/>
          <w:szCs w:val="24"/>
          <w:lang w:eastAsia="lv-LV"/>
        </w:rPr>
        <w:t>Speciālā izglītība īpašiem bērniem</w:t>
      </w:r>
      <w:r w:rsidRPr="00DD50D7">
        <w:rPr>
          <w:rFonts w:ascii="Times New Roman" w:hAnsi="Times New Roman"/>
          <w:bCs/>
          <w:sz w:val="24"/>
          <w:szCs w:val="24"/>
        </w:rPr>
        <w:t xml:space="preserve">” </w:t>
      </w:r>
      <w:r w:rsidRPr="00DD50D7">
        <w:rPr>
          <w:rFonts w:ascii="Times New Roman" w:hAnsi="Times New Roman"/>
          <w:sz w:val="24"/>
          <w:szCs w:val="24"/>
        </w:rPr>
        <w:t>apraksts.</w:t>
      </w:r>
    </w:p>
    <w:p w:rsidR="00DD50D7" w:rsidRPr="00DD50D7" w:rsidRDefault="00DD50D7" w:rsidP="00DD50D7">
      <w:pPr>
        <w:spacing w:after="0" w:line="240" w:lineRule="auto"/>
        <w:ind w:left="1854" w:hanging="720"/>
        <w:jc w:val="both"/>
        <w:rPr>
          <w:rFonts w:ascii="Times New Roman" w:hAnsi="Times New Roman"/>
          <w:sz w:val="24"/>
          <w:szCs w:val="24"/>
        </w:rPr>
      </w:pPr>
      <w:r w:rsidRPr="00DD50D7">
        <w:rPr>
          <w:rFonts w:ascii="Times New Roman" w:hAnsi="Times New Roman"/>
          <w:sz w:val="24"/>
          <w:szCs w:val="24"/>
        </w:rPr>
        <w:t>2. Projekta „</w:t>
      </w:r>
      <w:r w:rsidRPr="00DD50D7">
        <w:rPr>
          <w:rFonts w:ascii="Times New Roman" w:hAnsi="Times New Roman"/>
          <w:color w:val="000000"/>
          <w:sz w:val="24"/>
          <w:szCs w:val="24"/>
          <w:lang w:eastAsia="lv-LV"/>
        </w:rPr>
        <w:t>Daba mīl bērnus</w:t>
      </w:r>
      <w:r w:rsidRPr="00DD50D7">
        <w:rPr>
          <w:rFonts w:ascii="Times New Roman" w:hAnsi="Times New Roman"/>
          <w:sz w:val="24"/>
          <w:szCs w:val="24"/>
        </w:rPr>
        <w:t>” apraksts.</w:t>
      </w:r>
    </w:p>
    <w:p w:rsidR="00DD50D7" w:rsidRPr="00DD50D7" w:rsidRDefault="00DD50D7" w:rsidP="00DD50D7">
      <w:pPr>
        <w:spacing w:after="0" w:line="240" w:lineRule="auto"/>
        <w:ind w:left="1854" w:hanging="720"/>
        <w:jc w:val="both"/>
        <w:rPr>
          <w:rFonts w:ascii="Times New Roman" w:hAnsi="Times New Roman"/>
          <w:sz w:val="24"/>
          <w:szCs w:val="24"/>
        </w:rPr>
      </w:pPr>
      <w:r w:rsidRPr="00DD50D7">
        <w:rPr>
          <w:rFonts w:ascii="Times New Roman" w:hAnsi="Times New Roman"/>
          <w:sz w:val="24"/>
          <w:szCs w:val="24"/>
        </w:rPr>
        <w:t>3. Projekta „</w:t>
      </w:r>
      <w:r w:rsidRPr="00DD50D7">
        <w:rPr>
          <w:rFonts w:ascii="Times New Roman" w:hAnsi="Times New Roman"/>
          <w:color w:val="000000"/>
          <w:sz w:val="24"/>
          <w:szCs w:val="24"/>
          <w:lang w:eastAsia="lv-LV"/>
        </w:rPr>
        <w:t>Dari savu skolu pats</w:t>
      </w:r>
      <w:r w:rsidRPr="00DD50D7">
        <w:rPr>
          <w:rFonts w:ascii="Times New Roman" w:hAnsi="Times New Roman"/>
          <w:sz w:val="24"/>
          <w:szCs w:val="24"/>
        </w:rPr>
        <w:t>” apraksts.</w:t>
      </w:r>
    </w:p>
    <w:p w:rsidR="00DD50D7" w:rsidRPr="00DD50D7" w:rsidRDefault="00DD50D7" w:rsidP="00DD50D7">
      <w:pPr>
        <w:spacing w:after="0" w:line="240" w:lineRule="auto"/>
        <w:ind w:left="1854" w:hanging="720"/>
        <w:jc w:val="both"/>
        <w:rPr>
          <w:rFonts w:ascii="Times New Roman" w:hAnsi="Times New Roman"/>
          <w:color w:val="000000"/>
          <w:sz w:val="24"/>
          <w:szCs w:val="24"/>
        </w:rPr>
      </w:pPr>
      <w:r w:rsidRPr="00DD50D7">
        <w:rPr>
          <w:rFonts w:ascii="Times New Roman" w:hAnsi="Times New Roman"/>
          <w:sz w:val="24"/>
          <w:szCs w:val="24"/>
        </w:rPr>
        <w:t xml:space="preserve">4. Projekta </w:t>
      </w:r>
      <w:r w:rsidRPr="00DD50D7">
        <w:rPr>
          <w:rFonts w:ascii="Times New Roman" w:hAnsi="Times New Roman"/>
          <w:color w:val="000000"/>
          <w:sz w:val="24"/>
          <w:szCs w:val="24"/>
        </w:rPr>
        <w:t>„Spēlējiet uzņēmējdarbības spēli” apraksts.</w:t>
      </w:r>
    </w:p>
    <w:p w:rsidR="00DD50D7" w:rsidRPr="00DD50D7" w:rsidRDefault="00DD50D7" w:rsidP="00DD50D7">
      <w:pPr>
        <w:spacing w:after="0" w:line="240" w:lineRule="auto"/>
        <w:ind w:left="1854" w:hanging="720"/>
        <w:jc w:val="both"/>
        <w:rPr>
          <w:rFonts w:ascii="Times New Roman" w:hAnsi="Times New Roman"/>
          <w:sz w:val="24"/>
          <w:szCs w:val="24"/>
        </w:rPr>
      </w:pPr>
      <w:r w:rsidRPr="00DD50D7">
        <w:rPr>
          <w:rFonts w:ascii="Times New Roman" w:hAnsi="Times New Roman"/>
          <w:color w:val="000000"/>
          <w:sz w:val="24"/>
          <w:szCs w:val="24"/>
        </w:rPr>
        <w:t xml:space="preserve">5. Projekta </w:t>
      </w:r>
      <w:r w:rsidRPr="00DD50D7">
        <w:rPr>
          <w:rFonts w:ascii="Times New Roman" w:hAnsi="Times New Roman"/>
          <w:sz w:val="24"/>
          <w:szCs w:val="24"/>
        </w:rPr>
        <w:t>„</w:t>
      </w:r>
      <w:r w:rsidRPr="00DD50D7">
        <w:rPr>
          <w:rFonts w:ascii="Times New Roman" w:hAnsi="Times New Roman"/>
          <w:color w:val="000000"/>
          <w:sz w:val="24"/>
          <w:szCs w:val="24"/>
        </w:rPr>
        <w:t>Zinātne ir visapkārt</w:t>
      </w:r>
      <w:r w:rsidRPr="00DD50D7">
        <w:rPr>
          <w:rFonts w:ascii="Times New Roman" w:hAnsi="Times New Roman"/>
          <w:sz w:val="24"/>
          <w:szCs w:val="24"/>
        </w:rPr>
        <w:t>” apraksts.</w:t>
      </w:r>
    </w:p>
    <w:p w:rsidR="00DD50D7" w:rsidRPr="00DD50D7" w:rsidRDefault="00DD50D7" w:rsidP="00DD50D7">
      <w:pPr>
        <w:spacing w:after="0" w:line="240" w:lineRule="auto"/>
        <w:ind w:left="1854" w:hanging="720"/>
        <w:jc w:val="both"/>
        <w:rPr>
          <w:rFonts w:ascii="Times New Roman" w:hAnsi="Times New Roman"/>
          <w:color w:val="000000"/>
          <w:sz w:val="24"/>
          <w:szCs w:val="24"/>
        </w:rPr>
      </w:pPr>
      <w:r w:rsidRPr="00DD50D7">
        <w:rPr>
          <w:rFonts w:ascii="Times New Roman" w:hAnsi="Times New Roman"/>
          <w:sz w:val="24"/>
          <w:szCs w:val="24"/>
        </w:rPr>
        <w:t>6. Projekta „</w:t>
      </w:r>
      <w:r w:rsidRPr="00DD50D7">
        <w:rPr>
          <w:rFonts w:ascii="Times New Roman" w:hAnsi="Times New Roman"/>
          <w:color w:val="000000"/>
          <w:sz w:val="24"/>
          <w:szCs w:val="24"/>
        </w:rPr>
        <w:t>Doma” apraksts.</w:t>
      </w:r>
    </w:p>
    <w:p w:rsidR="00DD50D7" w:rsidRPr="00DD50D7" w:rsidRDefault="00DD50D7" w:rsidP="00DD50D7">
      <w:pPr>
        <w:spacing w:after="0" w:line="240" w:lineRule="auto"/>
        <w:ind w:left="1854" w:hanging="720"/>
        <w:jc w:val="both"/>
        <w:rPr>
          <w:rFonts w:ascii="Times New Roman" w:hAnsi="Times New Roman"/>
          <w:sz w:val="24"/>
          <w:szCs w:val="24"/>
          <w:lang w:eastAsia="lv-LV"/>
        </w:rPr>
      </w:pPr>
      <w:r w:rsidRPr="00DD50D7">
        <w:rPr>
          <w:rFonts w:ascii="Times New Roman" w:hAnsi="Times New Roman"/>
          <w:color w:val="000000"/>
          <w:sz w:val="24"/>
          <w:szCs w:val="24"/>
        </w:rPr>
        <w:t xml:space="preserve">7. Projekta </w:t>
      </w:r>
      <w:r w:rsidRPr="00DD50D7">
        <w:rPr>
          <w:rFonts w:ascii="Times New Roman" w:hAnsi="Times New Roman"/>
          <w:sz w:val="24"/>
          <w:szCs w:val="24"/>
          <w:lang w:eastAsia="lv-LV"/>
        </w:rPr>
        <w:t>„</w:t>
      </w:r>
      <w:proofErr w:type="spellStart"/>
      <w:r w:rsidRPr="00DD50D7">
        <w:rPr>
          <w:rFonts w:ascii="Times New Roman" w:hAnsi="Times New Roman"/>
          <w:color w:val="000000"/>
          <w:sz w:val="24"/>
          <w:szCs w:val="24"/>
        </w:rPr>
        <w:t>Ilgeiro</w:t>
      </w:r>
      <w:proofErr w:type="spellEnd"/>
      <w:r w:rsidRPr="00DD50D7">
        <w:rPr>
          <w:rFonts w:ascii="Times New Roman" w:hAnsi="Times New Roman"/>
          <w:sz w:val="24"/>
          <w:szCs w:val="24"/>
          <w:lang w:eastAsia="lv-LV"/>
        </w:rPr>
        <w:t xml:space="preserve">” </w:t>
      </w:r>
      <w:r w:rsidRPr="00DD50D7">
        <w:rPr>
          <w:rFonts w:ascii="Times New Roman" w:hAnsi="Times New Roman"/>
          <w:color w:val="000000"/>
          <w:sz w:val="24"/>
          <w:szCs w:val="24"/>
        </w:rPr>
        <w:t>(“Ilgtspējība - Eiropas nākotne”)</w:t>
      </w:r>
      <w:r w:rsidRPr="00DD50D7">
        <w:rPr>
          <w:rFonts w:ascii="Times New Roman" w:hAnsi="Times New Roman"/>
          <w:sz w:val="24"/>
          <w:szCs w:val="24"/>
          <w:lang w:eastAsia="lv-LV"/>
        </w:rPr>
        <w:t xml:space="preserve"> apraksts.</w:t>
      </w:r>
    </w:p>
    <w:p w:rsidR="00DD50D7" w:rsidRPr="00DD50D7" w:rsidRDefault="00DD50D7" w:rsidP="00DD50D7">
      <w:pPr>
        <w:spacing w:after="0" w:line="240" w:lineRule="auto"/>
        <w:ind w:left="1134"/>
        <w:jc w:val="both"/>
        <w:rPr>
          <w:rFonts w:ascii="Times New Roman" w:hAnsi="Times New Roman"/>
          <w:sz w:val="24"/>
          <w:szCs w:val="24"/>
          <w:lang w:eastAsia="lv-LV"/>
        </w:rPr>
      </w:pPr>
      <w:r w:rsidRPr="00DD50D7">
        <w:rPr>
          <w:rFonts w:ascii="Times New Roman" w:hAnsi="Times New Roman"/>
          <w:sz w:val="24"/>
          <w:szCs w:val="24"/>
          <w:lang w:eastAsia="lv-LV"/>
        </w:rPr>
        <w:t>8.</w:t>
      </w:r>
      <w:r w:rsidRPr="00DD50D7">
        <w:rPr>
          <w:rFonts w:ascii="Times New Roman" w:hAnsi="Times New Roman"/>
          <w:color w:val="000000"/>
          <w:sz w:val="24"/>
          <w:szCs w:val="24"/>
        </w:rPr>
        <w:t xml:space="preserve"> Projekta </w:t>
      </w:r>
      <w:r w:rsidRPr="00DD50D7">
        <w:rPr>
          <w:rFonts w:ascii="Times New Roman" w:hAnsi="Times New Roman"/>
          <w:sz w:val="24"/>
          <w:szCs w:val="24"/>
          <w:lang w:eastAsia="lv-LV"/>
        </w:rPr>
        <w:t>„</w:t>
      </w:r>
      <w:r w:rsidRPr="00DD50D7">
        <w:rPr>
          <w:rFonts w:ascii="Times New Roman" w:hAnsi="Times New Roman"/>
          <w:color w:val="000000"/>
          <w:sz w:val="24"/>
          <w:szCs w:val="24"/>
        </w:rPr>
        <w:t>Mēs - par aktīvu un atbildīgu tūrismu, popularizējot savu novadu</w:t>
      </w:r>
      <w:r w:rsidRPr="00DD50D7">
        <w:rPr>
          <w:rFonts w:ascii="Times New Roman" w:hAnsi="Times New Roman"/>
          <w:sz w:val="24"/>
          <w:szCs w:val="24"/>
          <w:lang w:eastAsia="lv-LV"/>
        </w:rPr>
        <w:t>” apraksts”.</w:t>
      </w:r>
    </w:p>
    <w:p w:rsidR="00DD50D7" w:rsidRPr="00DD50D7" w:rsidRDefault="00DD50D7" w:rsidP="00DD50D7">
      <w:pPr>
        <w:spacing w:after="0" w:line="240" w:lineRule="auto"/>
        <w:ind w:left="1854" w:hanging="720"/>
        <w:jc w:val="both"/>
        <w:rPr>
          <w:rFonts w:ascii="Times New Roman" w:hAnsi="Times New Roman"/>
          <w:sz w:val="24"/>
          <w:szCs w:val="24"/>
          <w:lang w:eastAsia="lv-LV"/>
        </w:rPr>
      </w:pPr>
      <w:r w:rsidRPr="00DD50D7">
        <w:rPr>
          <w:rFonts w:ascii="Times New Roman" w:hAnsi="Times New Roman"/>
          <w:sz w:val="24"/>
          <w:szCs w:val="24"/>
          <w:lang w:eastAsia="lv-LV"/>
        </w:rPr>
        <w:t>9.</w:t>
      </w:r>
      <w:r w:rsidR="00097FDB">
        <w:rPr>
          <w:rFonts w:ascii="Times New Roman" w:hAnsi="Times New Roman"/>
          <w:sz w:val="24"/>
          <w:szCs w:val="24"/>
          <w:lang w:eastAsia="lv-LV"/>
        </w:rPr>
        <w:t xml:space="preserve"> </w:t>
      </w:r>
      <w:r w:rsidRPr="00DD50D7">
        <w:rPr>
          <w:rFonts w:ascii="Times New Roman" w:hAnsi="Times New Roman"/>
          <w:color w:val="000000"/>
          <w:sz w:val="24"/>
          <w:szCs w:val="24"/>
        </w:rPr>
        <w:t xml:space="preserve">Projekta </w:t>
      </w:r>
      <w:r w:rsidRPr="00DD50D7">
        <w:rPr>
          <w:rFonts w:ascii="Times New Roman" w:hAnsi="Times New Roman"/>
          <w:sz w:val="24"/>
          <w:szCs w:val="24"/>
          <w:lang w:eastAsia="lv-LV"/>
        </w:rPr>
        <w:t>„</w:t>
      </w:r>
      <w:r w:rsidRPr="00DD50D7">
        <w:rPr>
          <w:rFonts w:ascii="Times New Roman" w:hAnsi="Times New Roman"/>
          <w:color w:val="000000"/>
          <w:sz w:val="24"/>
          <w:szCs w:val="24"/>
        </w:rPr>
        <w:t>DE.M.O.S.”</w:t>
      </w:r>
      <w:r w:rsidRPr="00DD50D7">
        <w:rPr>
          <w:rFonts w:ascii="Times New Roman" w:hAnsi="Times New Roman"/>
          <w:sz w:val="24"/>
          <w:szCs w:val="24"/>
          <w:lang w:eastAsia="lv-LV"/>
        </w:rPr>
        <w:t xml:space="preserve"> apraksts.</w:t>
      </w:r>
    </w:p>
    <w:p w:rsidR="00DD50D7" w:rsidRPr="00DD50D7" w:rsidRDefault="00DD50D7" w:rsidP="00DD50D7">
      <w:pPr>
        <w:spacing w:after="0" w:line="240" w:lineRule="auto"/>
        <w:ind w:left="1854" w:hanging="720"/>
        <w:jc w:val="both"/>
        <w:rPr>
          <w:rFonts w:ascii="Times New Roman" w:hAnsi="Times New Roman"/>
          <w:sz w:val="24"/>
          <w:szCs w:val="24"/>
          <w:lang w:eastAsia="lv-LV"/>
        </w:rPr>
      </w:pPr>
      <w:r w:rsidRPr="00DD50D7">
        <w:rPr>
          <w:rFonts w:ascii="Times New Roman" w:hAnsi="Times New Roman"/>
          <w:color w:val="000000"/>
          <w:sz w:val="24"/>
          <w:szCs w:val="24"/>
        </w:rPr>
        <w:t xml:space="preserve">10.Projekta </w:t>
      </w:r>
      <w:r w:rsidRPr="00DD50D7">
        <w:rPr>
          <w:rFonts w:ascii="Times New Roman" w:hAnsi="Times New Roman"/>
          <w:sz w:val="24"/>
          <w:szCs w:val="24"/>
          <w:lang w:eastAsia="lv-LV"/>
        </w:rPr>
        <w:t>„</w:t>
      </w:r>
      <w:r w:rsidRPr="00DD50D7">
        <w:rPr>
          <w:rFonts w:ascii="Times New Roman" w:hAnsi="Times New Roman"/>
          <w:color w:val="000000"/>
          <w:sz w:val="24"/>
          <w:szCs w:val="24"/>
        </w:rPr>
        <w:t>Mācīties vienam no otra - veidot nākotni</w:t>
      </w:r>
      <w:r w:rsidRPr="00DD50D7">
        <w:rPr>
          <w:rFonts w:ascii="Times New Roman" w:hAnsi="Times New Roman"/>
          <w:sz w:val="24"/>
          <w:szCs w:val="24"/>
          <w:lang w:eastAsia="lv-LV"/>
        </w:rPr>
        <w:t>” apraksts.</w:t>
      </w:r>
    </w:p>
    <w:p w:rsidR="00DD50D7" w:rsidRPr="00DD50D7" w:rsidRDefault="00DD50D7" w:rsidP="00DD50D7">
      <w:pPr>
        <w:spacing w:after="0" w:line="240" w:lineRule="auto"/>
        <w:ind w:left="1854" w:hanging="720"/>
        <w:jc w:val="both"/>
        <w:rPr>
          <w:rFonts w:ascii="Times New Roman" w:hAnsi="Times New Roman"/>
          <w:sz w:val="24"/>
          <w:szCs w:val="24"/>
          <w:lang w:eastAsia="lv-LV"/>
        </w:rPr>
      </w:pPr>
      <w:r w:rsidRPr="00DD50D7">
        <w:rPr>
          <w:rFonts w:ascii="Times New Roman" w:hAnsi="Times New Roman"/>
          <w:color w:val="000000"/>
          <w:sz w:val="24"/>
          <w:szCs w:val="24"/>
        </w:rPr>
        <w:t xml:space="preserve">11.Projekta </w:t>
      </w:r>
      <w:r w:rsidRPr="00DD50D7">
        <w:rPr>
          <w:rFonts w:ascii="Times New Roman" w:hAnsi="Times New Roman"/>
          <w:sz w:val="24"/>
          <w:szCs w:val="24"/>
          <w:lang w:eastAsia="lv-LV"/>
        </w:rPr>
        <w:t>„</w:t>
      </w:r>
      <w:r w:rsidRPr="00DD50D7">
        <w:rPr>
          <w:rFonts w:ascii="Times New Roman" w:hAnsi="Times New Roman"/>
          <w:color w:val="000000"/>
          <w:sz w:val="24"/>
          <w:szCs w:val="24"/>
        </w:rPr>
        <w:t>Mācīties vienam no otra - veidot nākotni</w:t>
      </w:r>
      <w:r w:rsidRPr="00DD50D7">
        <w:rPr>
          <w:rFonts w:ascii="Times New Roman" w:hAnsi="Times New Roman"/>
          <w:sz w:val="24"/>
          <w:szCs w:val="24"/>
          <w:lang w:eastAsia="lv-LV"/>
        </w:rPr>
        <w:t>” apraksts.</w:t>
      </w:r>
    </w:p>
    <w:p w:rsidR="00DD50D7" w:rsidRPr="00DD50D7" w:rsidRDefault="00DD50D7" w:rsidP="00DD50D7">
      <w:pPr>
        <w:spacing w:after="0" w:line="240" w:lineRule="auto"/>
        <w:ind w:left="1854" w:hanging="720"/>
        <w:jc w:val="both"/>
        <w:rPr>
          <w:rFonts w:ascii="Times New Roman" w:hAnsi="Times New Roman"/>
          <w:sz w:val="24"/>
          <w:szCs w:val="24"/>
          <w:lang w:eastAsia="lv-LV"/>
        </w:rPr>
      </w:pPr>
      <w:r w:rsidRPr="00DD50D7">
        <w:rPr>
          <w:rFonts w:ascii="Times New Roman" w:hAnsi="Times New Roman"/>
          <w:color w:val="000000"/>
          <w:sz w:val="24"/>
          <w:szCs w:val="24"/>
        </w:rPr>
        <w:t xml:space="preserve">12.Projekta </w:t>
      </w:r>
      <w:r w:rsidRPr="00DD50D7">
        <w:rPr>
          <w:rFonts w:ascii="Times New Roman" w:hAnsi="Times New Roman"/>
          <w:sz w:val="24"/>
          <w:szCs w:val="24"/>
          <w:lang w:eastAsia="lv-LV"/>
        </w:rPr>
        <w:t>„</w:t>
      </w:r>
      <w:r w:rsidRPr="00DD50D7">
        <w:rPr>
          <w:rFonts w:ascii="Times New Roman" w:hAnsi="Times New Roman"/>
          <w:sz w:val="24"/>
          <w:szCs w:val="24"/>
        </w:rPr>
        <w:t>Kā saskarsme sociālajos tīklos ietekmē mūs?</w:t>
      </w:r>
      <w:r w:rsidRPr="00DD50D7">
        <w:rPr>
          <w:rFonts w:ascii="Times New Roman" w:hAnsi="Times New Roman"/>
          <w:sz w:val="24"/>
          <w:szCs w:val="24"/>
          <w:lang w:eastAsia="lv-LV"/>
        </w:rPr>
        <w:t>” apraksts.</w:t>
      </w:r>
    </w:p>
    <w:p w:rsidR="00DD50D7" w:rsidRPr="00DD50D7" w:rsidRDefault="00DD50D7" w:rsidP="00DD50D7">
      <w:pPr>
        <w:spacing w:after="0" w:line="240" w:lineRule="auto"/>
        <w:ind w:left="1854" w:hanging="720"/>
        <w:jc w:val="both"/>
        <w:rPr>
          <w:rFonts w:ascii="Times New Roman" w:hAnsi="Times New Roman"/>
          <w:sz w:val="24"/>
          <w:szCs w:val="24"/>
          <w:lang w:eastAsia="lv-LV"/>
        </w:rPr>
      </w:pPr>
      <w:r w:rsidRPr="00DD50D7">
        <w:rPr>
          <w:rFonts w:ascii="Times New Roman" w:hAnsi="Times New Roman"/>
          <w:color w:val="000000"/>
          <w:sz w:val="24"/>
          <w:szCs w:val="24"/>
        </w:rPr>
        <w:t xml:space="preserve">13.Projekta </w:t>
      </w:r>
      <w:r w:rsidRPr="00DD50D7">
        <w:rPr>
          <w:rFonts w:ascii="Times New Roman" w:hAnsi="Times New Roman"/>
          <w:sz w:val="24"/>
          <w:szCs w:val="24"/>
          <w:lang w:eastAsia="lv-LV"/>
        </w:rPr>
        <w:t>„</w:t>
      </w:r>
      <w:r w:rsidRPr="00DD50D7">
        <w:rPr>
          <w:rFonts w:ascii="Times New Roman" w:hAnsi="Times New Roman"/>
          <w:sz w:val="24"/>
          <w:szCs w:val="24"/>
        </w:rPr>
        <w:t>Mūsu atbildība ir pamats stiprākai Eiropai</w:t>
      </w:r>
      <w:r w:rsidRPr="00DD50D7">
        <w:rPr>
          <w:rFonts w:ascii="Times New Roman" w:hAnsi="Times New Roman"/>
          <w:sz w:val="24"/>
          <w:szCs w:val="24"/>
          <w:lang w:eastAsia="lv-LV"/>
        </w:rPr>
        <w:t>” apraksts.</w:t>
      </w:r>
    </w:p>
    <w:p w:rsidR="00DD50D7" w:rsidRPr="00DD50D7" w:rsidRDefault="00DD50D7" w:rsidP="00DD50D7">
      <w:pPr>
        <w:spacing w:after="0" w:line="240" w:lineRule="auto"/>
        <w:ind w:left="1854" w:hanging="720"/>
        <w:jc w:val="both"/>
        <w:rPr>
          <w:rFonts w:ascii="Times New Roman" w:hAnsi="Times New Roman"/>
          <w:sz w:val="24"/>
          <w:szCs w:val="24"/>
          <w:lang w:eastAsia="lv-LV"/>
        </w:rPr>
      </w:pPr>
      <w:r w:rsidRPr="00DD50D7">
        <w:rPr>
          <w:rFonts w:ascii="Times New Roman" w:hAnsi="Times New Roman"/>
          <w:color w:val="000000"/>
          <w:sz w:val="24"/>
          <w:szCs w:val="24"/>
        </w:rPr>
        <w:t xml:space="preserve">14.Projekta </w:t>
      </w:r>
      <w:r w:rsidRPr="00DD50D7">
        <w:rPr>
          <w:rFonts w:ascii="Times New Roman" w:hAnsi="Times New Roman"/>
          <w:sz w:val="24"/>
          <w:szCs w:val="24"/>
          <w:lang w:eastAsia="lv-LV"/>
        </w:rPr>
        <w:t>„</w:t>
      </w:r>
      <w:r w:rsidRPr="00DD50D7">
        <w:rPr>
          <w:rFonts w:ascii="Times New Roman" w:hAnsi="Times New Roman"/>
          <w:sz w:val="24"/>
          <w:szCs w:val="24"/>
        </w:rPr>
        <w:t>Kultūras mantojums bez robežām</w:t>
      </w:r>
      <w:r w:rsidRPr="00DD50D7">
        <w:rPr>
          <w:rFonts w:ascii="Times New Roman" w:hAnsi="Times New Roman"/>
          <w:sz w:val="24"/>
          <w:szCs w:val="24"/>
          <w:lang w:eastAsia="lv-LV"/>
        </w:rPr>
        <w:t>” apraksts.</w:t>
      </w:r>
    </w:p>
    <w:p w:rsidR="00DD50D7" w:rsidRPr="00DD50D7" w:rsidRDefault="00DD50D7" w:rsidP="00DD50D7">
      <w:pPr>
        <w:spacing w:after="0" w:line="240" w:lineRule="auto"/>
        <w:ind w:left="1134"/>
        <w:jc w:val="both"/>
        <w:rPr>
          <w:rFonts w:ascii="Times New Roman" w:hAnsi="Times New Roman"/>
          <w:sz w:val="24"/>
          <w:szCs w:val="24"/>
          <w:lang w:eastAsia="lv-LV"/>
        </w:rPr>
      </w:pPr>
      <w:r w:rsidRPr="00DD50D7">
        <w:rPr>
          <w:rFonts w:ascii="Times New Roman" w:hAnsi="Times New Roman"/>
          <w:color w:val="000000"/>
          <w:sz w:val="24"/>
          <w:szCs w:val="24"/>
        </w:rPr>
        <w:t xml:space="preserve">15.Projekta </w:t>
      </w:r>
      <w:r w:rsidRPr="00DD50D7">
        <w:rPr>
          <w:rFonts w:ascii="Times New Roman" w:hAnsi="Times New Roman"/>
          <w:sz w:val="24"/>
          <w:szCs w:val="24"/>
          <w:lang w:eastAsia="lv-LV"/>
        </w:rPr>
        <w:t>„Izglītojamo 21.gs.prasmes ANO sociālo mērķu attīstības kontekstā” apraksts.</w:t>
      </w:r>
    </w:p>
    <w:p w:rsidR="00DD50D7" w:rsidRPr="00DD50D7" w:rsidRDefault="00DD50D7" w:rsidP="00DD50D7">
      <w:pPr>
        <w:spacing w:after="0" w:line="240" w:lineRule="auto"/>
        <w:ind w:left="1854" w:hanging="720"/>
        <w:jc w:val="both"/>
        <w:rPr>
          <w:rFonts w:ascii="Times New Roman" w:hAnsi="Times New Roman"/>
          <w:sz w:val="24"/>
          <w:szCs w:val="24"/>
          <w:lang w:eastAsia="lv-LV"/>
        </w:rPr>
      </w:pPr>
      <w:r w:rsidRPr="00DD50D7">
        <w:rPr>
          <w:rFonts w:ascii="Times New Roman" w:hAnsi="Times New Roman"/>
          <w:sz w:val="24"/>
          <w:szCs w:val="24"/>
          <w:lang w:eastAsia="lv-LV"/>
        </w:rPr>
        <w:t>16.</w:t>
      </w:r>
      <w:r w:rsidRPr="00DD50D7">
        <w:rPr>
          <w:rFonts w:ascii="Times New Roman" w:hAnsi="Times New Roman"/>
          <w:color w:val="000000"/>
          <w:sz w:val="24"/>
          <w:szCs w:val="24"/>
        </w:rPr>
        <w:t xml:space="preserve"> Projekta </w:t>
      </w:r>
      <w:r w:rsidRPr="00DD50D7">
        <w:rPr>
          <w:rFonts w:ascii="Times New Roman" w:hAnsi="Times New Roman"/>
          <w:sz w:val="24"/>
          <w:szCs w:val="24"/>
        </w:rPr>
        <w:t xml:space="preserve">par mācību pakalpojumiem A programmu apguvei </w:t>
      </w:r>
      <w:r w:rsidRPr="00DD50D7">
        <w:rPr>
          <w:rFonts w:ascii="Times New Roman" w:hAnsi="Times New Roman"/>
          <w:sz w:val="24"/>
          <w:szCs w:val="24"/>
          <w:lang w:eastAsia="lv-LV"/>
        </w:rPr>
        <w:t>apraksts.</w:t>
      </w:r>
    </w:p>
    <w:p w:rsidR="00DD50D7" w:rsidRPr="00DD50D7" w:rsidRDefault="00DD50D7" w:rsidP="00DD50D7">
      <w:pPr>
        <w:spacing w:after="0" w:line="240" w:lineRule="auto"/>
        <w:ind w:left="1134" w:hanging="11"/>
        <w:jc w:val="both"/>
        <w:rPr>
          <w:rFonts w:ascii="Times New Roman" w:hAnsi="Times New Roman"/>
          <w:sz w:val="24"/>
          <w:szCs w:val="24"/>
          <w:lang w:eastAsia="lv-LV"/>
        </w:rPr>
      </w:pPr>
      <w:r w:rsidRPr="00DD50D7">
        <w:rPr>
          <w:rFonts w:ascii="Times New Roman" w:hAnsi="Times New Roman"/>
          <w:sz w:val="24"/>
          <w:szCs w:val="24"/>
          <w:lang w:eastAsia="lv-LV"/>
        </w:rPr>
        <w:t>17.</w:t>
      </w:r>
      <w:r w:rsidR="00097FDB">
        <w:rPr>
          <w:rFonts w:ascii="Times New Roman" w:hAnsi="Times New Roman"/>
          <w:sz w:val="24"/>
          <w:szCs w:val="24"/>
          <w:lang w:eastAsia="lv-LV"/>
        </w:rPr>
        <w:t xml:space="preserve"> </w:t>
      </w:r>
      <w:r w:rsidRPr="00DD50D7">
        <w:rPr>
          <w:rFonts w:ascii="Times New Roman" w:hAnsi="Times New Roman"/>
          <w:color w:val="000000"/>
          <w:sz w:val="24"/>
          <w:szCs w:val="24"/>
          <w:lang w:eastAsia="lv-LV"/>
        </w:rPr>
        <w:t>Daugavpils pilsētas Bērnu un jauniešu centra „Jaunība”</w:t>
      </w:r>
      <w:r w:rsidRPr="00DD50D7">
        <w:rPr>
          <w:rFonts w:ascii="Times New Roman" w:hAnsi="Times New Roman"/>
          <w:color w:val="000000"/>
          <w:sz w:val="24"/>
          <w:szCs w:val="24"/>
        </w:rPr>
        <w:t xml:space="preserve"> projekta pasākuma</w:t>
      </w:r>
      <w:r w:rsidRPr="00DD50D7">
        <w:rPr>
          <w:rFonts w:ascii="Times New Roman" w:hAnsi="Times New Roman"/>
          <w:sz w:val="24"/>
          <w:szCs w:val="24"/>
          <w:lang w:eastAsia="lv-LV"/>
        </w:rPr>
        <w:t xml:space="preserve"> apraksts.</w:t>
      </w:r>
    </w:p>
    <w:p w:rsidR="00DD50D7" w:rsidRPr="00DD50D7" w:rsidRDefault="00DD50D7" w:rsidP="00DD50D7">
      <w:pPr>
        <w:spacing w:after="0" w:line="240" w:lineRule="auto"/>
        <w:ind w:left="720" w:firstLine="414"/>
        <w:jc w:val="both"/>
        <w:rPr>
          <w:rFonts w:ascii="Times New Roman" w:hAnsi="Times New Roman"/>
          <w:sz w:val="24"/>
          <w:szCs w:val="24"/>
        </w:rPr>
      </w:pPr>
      <w:r w:rsidRPr="00DD50D7">
        <w:rPr>
          <w:rFonts w:ascii="Times New Roman" w:hAnsi="Times New Roman"/>
          <w:sz w:val="24"/>
          <w:szCs w:val="24"/>
        </w:rPr>
        <w:t>18.</w:t>
      </w:r>
      <w:r w:rsidR="00097FDB">
        <w:rPr>
          <w:rFonts w:ascii="Times New Roman" w:hAnsi="Times New Roman"/>
          <w:sz w:val="24"/>
          <w:szCs w:val="24"/>
        </w:rPr>
        <w:t xml:space="preserve"> </w:t>
      </w:r>
      <w:r w:rsidRPr="00DD50D7">
        <w:rPr>
          <w:rFonts w:ascii="Times New Roman" w:hAnsi="Times New Roman"/>
          <w:sz w:val="24"/>
          <w:szCs w:val="24"/>
        </w:rPr>
        <w:t xml:space="preserve">Daugavpils pilsētas Izglītības pārvaldes pamatbudžeta programmas „Eiropas </w:t>
      </w:r>
    </w:p>
    <w:p w:rsidR="00DD50D7" w:rsidRPr="00DD50D7" w:rsidRDefault="00DD50D7" w:rsidP="00DD50D7">
      <w:pPr>
        <w:spacing w:after="0" w:line="240" w:lineRule="auto"/>
        <w:ind w:left="720" w:firstLine="414"/>
        <w:jc w:val="both"/>
        <w:rPr>
          <w:rFonts w:ascii="Times New Roman" w:hAnsi="Times New Roman"/>
          <w:sz w:val="24"/>
          <w:szCs w:val="24"/>
        </w:rPr>
      </w:pPr>
      <w:r w:rsidRPr="00DD50D7">
        <w:rPr>
          <w:rFonts w:ascii="Times New Roman" w:hAnsi="Times New Roman"/>
          <w:sz w:val="24"/>
          <w:szCs w:val="24"/>
        </w:rPr>
        <w:t xml:space="preserve">Savienības un citu finanšu instrumentu finansētie projekti” ieņēmumu un </w:t>
      </w:r>
    </w:p>
    <w:p w:rsidR="00DD50D7" w:rsidRPr="00DD50D7" w:rsidRDefault="00DD50D7" w:rsidP="00DD50D7">
      <w:pPr>
        <w:spacing w:after="0" w:line="240" w:lineRule="auto"/>
        <w:ind w:left="720" w:firstLine="414"/>
        <w:jc w:val="both"/>
        <w:rPr>
          <w:rFonts w:ascii="Times New Roman" w:hAnsi="Times New Roman"/>
          <w:sz w:val="24"/>
          <w:szCs w:val="24"/>
        </w:rPr>
      </w:pPr>
      <w:r w:rsidRPr="00DD50D7">
        <w:rPr>
          <w:rFonts w:ascii="Times New Roman" w:hAnsi="Times New Roman"/>
          <w:sz w:val="24"/>
          <w:szCs w:val="24"/>
        </w:rPr>
        <w:t>izdevumu tāmes 2019.gadam grozījumi.</w:t>
      </w:r>
    </w:p>
    <w:p w:rsidR="00E37AE5" w:rsidRDefault="00E37AE5" w:rsidP="009130C0">
      <w:pPr>
        <w:jc w:val="both"/>
        <w:rPr>
          <w:rFonts w:ascii="Times New Roman" w:hAnsi="Times New Roman"/>
          <w:sz w:val="24"/>
          <w:szCs w:val="24"/>
        </w:rPr>
      </w:pPr>
    </w:p>
    <w:p w:rsidR="00E37AE5" w:rsidRPr="00140D7E" w:rsidRDefault="00E37AE5" w:rsidP="00E37AE5">
      <w:pPr>
        <w:spacing w:after="0" w:line="240" w:lineRule="auto"/>
        <w:jc w:val="center"/>
        <w:rPr>
          <w:rFonts w:ascii="Times New Roman" w:hAnsi="Times New Roman"/>
          <w:b/>
          <w:sz w:val="24"/>
          <w:szCs w:val="24"/>
        </w:rPr>
      </w:pPr>
      <w:r>
        <w:rPr>
          <w:rFonts w:ascii="Times New Roman" w:hAnsi="Times New Roman"/>
          <w:b/>
          <w:sz w:val="24"/>
          <w:szCs w:val="24"/>
        </w:rPr>
        <w:t>4</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569</w:t>
      </w:r>
      <w:r w:rsidRPr="00140D7E">
        <w:rPr>
          <w:rFonts w:ascii="Times New Roman" w:hAnsi="Times New Roman"/>
          <w:b/>
          <w:sz w:val="24"/>
          <w:szCs w:val="24"/>
        </w:rPr>
        <w:t>)</w:t>
      </w:r>
    </w:p>
    <w:p w:rsidR="00E37AE5" w:rsidRPr="00140D7E" w:rsidRDefault="00E37AE5" w:rsidP="00E37AE5">
      <w:pPr>
        <w:spacing w:after="0" w:line="240" w:lineRule="auto"/>
        <w:jc w:val="center"/>
        <w:rPr>
          <w:rFonts w:ascii="Times New Roman" w:hAnsi="Times New Roman"/>
          <w:b/>
          <w:sz w:val="24"/>
          <w:szCs w:val="24"/>
        </w:rPr>
      </w:pPr>
    </w:p>
    <w:p w:rsidR="00E37AE5" w:rsidRDefault="00E37AE5" w:rsidP="00E37AE5">
      <w:pPr>
        <w:pBdr>
          <w:bottom w:val="single" w:sz="12" w:space="1" w:color="auto"/>
        </w:pBdr>
        <w:spacing w:after="0" w:line="240" w:lineRule="auto"/>
        <w:jc w:val="center"/>
        <w:rPr>
          <w:rFonts w:ascii="Times New Roman" w:hAnsi="Times New Roman"/>
          <w:b/>
          <w:iCs/>
          <w:sz w:val="24"/>
          <w:szCs w:val="24"/>
        </w:rPr>
      </w:pPr>
      <w:r>
        <w:rPr>
          <w:rFonts w:ascii="Times New Roman" w:hAnsi="Times New Roman"/>
          <w:b/>
          <w:sz w:val="24"/>
          <w:szCs w:val="24"/>
        </w:rPr>
        <w:t>Par</w:t>
      </w:r>
      <w:r w:rsidRPr="00E37AE5">
        <w:rPr>
          <w:rFonts w:ascii="Times New Roman" w:hAnsi="Times New Roman"/>
          <w:b/>
          <w:sz w:val="24"/>
          <w:szCs w:val="24"/>
        </w:rPr>
        <w:t xml:space="preserve"> </w:t>
      </w:r>
      <w:r w:rsidRPr="00E37AE5">
        <w:rPr>
          <w:rFonts w:ascii="Times New Roman" w:hAnsi="Times New Roman"/>
          <w:b/>
          <w:iCs/>
          <w:sz w:val="24"/>
          <w:szCs w:val="24"/>
        </w:rPr>
        <w:t xml:space="preserve">Daugavpils pilsētas Izglītības pārvaldes padotībā esošo </w:t>
      </w:r>
    </w:p>
    <w:p w:rsidR="00E37AE5" w:rsidRDefault="00E37AE5" w:rsidP="00E37AE5">
      <w:pPr>
        <w:pBdr>
          <w:bottom w:val="single" w:sz="12" w:space="1" w:color="auto"/>
        </w:pBdr>
        <w:spacing w:after="0" w:line="240" w:lineRule="auto"/>
        <w:jc w:val="center"/>
        <w:rPr>
          <w:rFonts w:ascii="Times New Roman" w:hAnsi="Times New Roman"/>
          <w:b/>
          <w:iCs/>
          <w:sz w:val="24"/>
          <w:szCs w:val="24"/>
        </w:rPr>
      </w:pPr>
      <w:r w:rsidRPr="00E37AE5">
        <w:rPr>
          <w:rFonts w:ascii="Times New Roman" w:hAnsi="Times New Roman"/>
          <w:b/>
          <w:iCs/>
          <w:sz w:val="24"/>
          <w:szCs w:val="24"/>
        </w:rPr>
        <w:t xml:space="preserve">Daugavpils pilsētas pašvaldības izglītības iestāžu direktoru/vadītāju </w:t>
      </w:r>
    </w:p>
    <w:p w:rsidR="00E37AE5" w:rsidRPr="00FB33F6" w:rsidRDefault="00E37AE5" w:rsidP="00E37AE5">
      <w:pPr>
        <w:pBdr>
          <w:bottom w:val="single" w:sz="12" w:space="1" w:color="auto"/>
        </w:pBdr>
        <w:spacing w:after="0" w:line="240" w:lineRule="auto"/>
        <w:jc w:val="center"/>
        <w:rPr>
          <w:rFonts w:ascii="Times New Roman" w:hAnsi="Times New Roman"/>
          <w:b/>
          <w:sz w:val="24"/>
          <w:szCs w:val="24"/>
        </w:rPr>
      </w:pPr>
      <w:r w:rsidRPr="00E37AE5">
        <w:rPr>
          <w:rFonts w:ascii="Times New Roman" w:hAnsi="Times New Roman"/>
          <w:b/>
          <w:iCs/>
          <w:sz w:val="24"/>
          <w:szCs w:val="24"/>
        </w:rPr>
        <w:t>mēneša darba algas likmju apstiprināšanu</w:t>
      </w:r>
    </w:p>
    <w:p w:rsidR="00E37AE5" w:rsidRDefault="00E37AE5" w:rsidP="00AF0EBF">
      <w:pPr>
        <w:spacing w:after="0" w:line="240" w:lineRule="auto"/>
        <w:ind w:firstLine="426"/>
        <w:jc w:val="center"/>
        <w:rPr>
          <w:rFonts w:ascii="Times New Roman" w:hAnsi="Times New Roman"/>
          <w:b/>
          <w:sz w:val="24"/>
          <w:szCs w:val="24"/>
        </w:rPr>
      </w:pPr>
      <w:proofErr w:type="spellStart"/>
      <w:r>
        <w:rPr>
          <w:rFonts w:ascii="Times New Roman" w:hAnsi="Times New Roman"/>
          <w:b/>
          <w:sz w:val="24"/>
          <w:szCs w:val="24"/>
        </w:rPr>
        <w:t>M.Isupova</w:t>
      </w:r>
      <w:proofErr w:type="spellEnd"/>
      <w:r w:rsidRPr="00EA7227">
        <w:rPr>
          <w:rFonts w:ascii="Times New Roman" w:hAnsi="Times New Roman"/>
          <w:b/>
          <w:sz w:val="24"/>
          <w:szCs w:val="24"/>
        </w:rPr>
        <w:t xml:space="preserve">, </w:t>
      </w:r>
      <w:proofErr w:type="spellStart"/>
      <w:r w:rsidRPr="00140D7E">
        <w:rPr>
          <w:rFonts w:ascii="Times New Roman" w:hAnsi="Times New Roman"/>
          <w:b/>
          <w:sz w:val="24"/>
          <w:szCs w:val="24"/>
        </w:rPr>
        <w:t>A.Elksniņš</w:t>
      </w:r>
      <w:proofErr w:type="spellEnd"/>
    </w:p>
    <w:p w:rsidR="00E37AE5" w:rsidRPr="00A438D7" w:rsidRDefault="00E37AE5" w:rsidP="00A438D7">
      <w:pPr>
        <w:spacing w:after="0" w:line="240" w:lineRule="auto"/>
        <w:jc w:val="both"/>
        <w:rPr>
          <w:rFonts w:ascii="Times New Roman" w:hAnsi="Times New Roman"/>
          <w:sz w:val="24"/>
          <w:szCs w:val="24"/>
        </w:rPr>
      </w:pPr>
    </w:p>
    <w:p w:rsidR="00E37AE5" w:rsidRPr="00A438D7" w:rsidRDefault="00AF0EBF" w:rsidP="00A438D7">
      <w:pPr>
        <w:spacing w:after="0" w:line="240" w:lineRule="auto"/>
        <w:ind w:firstLine="426"/>
        <w:jc w:val="both"/>
        <w:rPr>
          <w:rFonts w:ascii="Times New Roman" w:hAnsi="Times New Roman"/>
          <w:sz w:val="24"/>
          <w:szCs w:val="24"/>
        </w:rPr>
      </w:pPr>
      <w:r w:rsidRPr="00A438D7">
        <w:rPr>
          <w:rFonts w:ascii="Times New Roman" w:hAnsi="Times New Roman"/>
          <w:sz w:val="24"/>
          <w:szCs w:val="24"/>
        </w:rPr>
        <w:t xml:space="preserve">Deputāti, </w:t>
      </w:r>
      <w:proofErr w:type="spellStart"/>
      <w:r w:rsidRPr="00A438D7">
        <w:rPr>
          <w:rFonts w:ascii="Times New Roman" w:hAnsi="Times New Roman"/>
          <w:sz w:val="24"/>
          <w:szCs w:val="24"/>
        </w:rPr>
        <w:t>J.Dukšinskis</w:t>
      </w:r>
      <w:proofErr w:type="spellEnd"/>
      <w:r w:rsidRPr="00A438D7">
        <w:rPr>
          <w:rFonts w:ascii="Times New Roman" w:hAnsi="Times New Roman"/>
          <w:sz w:val="24"/>
          <w:szCs w:val="24"/>
        </w:rPr>
        <w:t xml:space="preserve"> un </w:t>
      </w:r>
      <w:proofErr w:type="spellStart"/>
      <w:r w:rsidRPr="00A438D7">
        <w:rPr>
          <w:rFonts w:ascii="Times New Roman" w:hAnsi="Times New Roman"/>
          <w:sz w:val="24"/>
          <w:szCs w:val="24"/>
        </w:rPr>
        <w:t>I.Kokina</w:t>
      </w:r>
      <w:proofErr w:type="spellEnd"/>
      <w:r w:rsidRPr="00A438D7">
        <w:rPr>
          <w:rFonts w:ascii="Times New Roman" w:hAnsi="Times New Roman"/>
          <w:sz w:val="24"/>
          <w:szCs w:val="24"/>
        </w:rPr>
        <w:t xml:space="preserve"> nepiedalās lēmuma pieņemšanā saskaņā ar likumu “Par interešu konflikta novēršanu valsts amatpersonu darbībā”.</w:t>
      </w:r>
    </w:p>
    <w:p w:rsidR="00E37AE5" w:rsidRPr="00A438D7" w:rsidRDefault="00E37AE5" w:rsidP="00A438D7">
      <w:pPr>
        <w:spacing w:after="0" w:line="240" w:lineRule="auto"/>
        <w:jc w:val="both"/>
        <w:rPr>
          <w:rFonts w:ascii="Times New Roman" w:hAnsi="Times New Roman"/>
          <w:sz w:val="24"/>
          <w:szCs w:val="24"/>
        </w:rPr>
      </w:pPr>
    </w:p>
    <w:p w:rsidR="00A438D7" w:rsidRPr="00A438D7" w:rsidRDefault="00A438D7" w:rsidP="00A438D7">
      <w:pPr>
        <w:spacing w:after="0" w:line="240" w:lineRule="auto"/>
        <w:ind w:firstLine="426"/>
        <w:jc w:val="both"/>
        <w:rPr>
          <w:rFonts w:ascii="Times New Roman" w:hAnsi="Times New Roman"/>
          <w:color w:val="FF0000"/>
          <w:sz w:val="24"/>
          <w:szCs w:val="24"/>
        </w:rPr>
      </w:pPr>
      <w:r w:rsidRPr="00A438D7">
        <w:rPr>
          <w:rFonts w:ascii="Times New Roman" w:hAnsi="Times New Roman"/>
          <w:sz w:val="24"/>
          <w:szCs w:val="24"/>
        </w:rPr>
        <w:t xml:space="preserve">Pamatojoties uz likuma „Par pašvaldībām” 21.panta pirmās daļas 13.punktu, Ministru kabineta 2016.gada 5.jūlija noteikumu Nr. 445 </w:t>
      </w:r>
      <w:r w:rsidRPr="00A438D7">
        <w:rPr>
          <w:rFonts w:ascii="Times New Roman" w:hAnsi="Times New Roman"/>
          <w:bCs/>
          <w:sz w:val="24"/>
          <w:szCs w:val="24"/>
        </w:rPr>
        <w:t>„Pedagogu darba samaksas noteikumi” 6.punktu un 9.1.apakšpunktu</w:t>
      </w:r>
      <w:r w:rsidRPr="00A438D7">
        <w:rPr>
          <w:rFonts w:ascii="Times New Roman" w:hAnsi="Times New Roman"/>
          <w:sz w:val="24"/>
          <w:szCs w:val="24"/>
        </w:rPr>
        <w:t xml:space="preserve">, Daugavpils pilsētas domes Izglītības un kultūras jautājumu komitejas 2019.gada 19.septembra atzinumu un Finanšu komitejas 2019.gada 19.septembra atzinumu, </w:t>
      </w:r>
      <w:r w:rsidRPr="00A438D7">
        <w:rPr>
          <w:rFonts w:ascii="Times New Roman" w:hAnsi="Times New Roman"/>
          <w:sz w:val="24"/>
          <w:szCs w:val="24"/>
        </w:rPr>
        <w:lastRenderedPageBreak/>
        <w:t>atklāti balsojot: PAR – 9 (</w:t>
      </w:r>
      <w:proofErr w:type="spellStart"/>
      <w:r w:rsidRPr="00A438D7">
        <w:rPr>
          <w:rFonts w:ascii="Times New Roman" w:hAnsi="Times New Roman"/>
          <w:sz w:val="24"/>
          <w:szCs w:val="24"/>
        </w:rPr>
        <w:t>A.Broks</w:t>
      </w:r>
      <w:proofErr w:type="spellEnd"/>
      <w:r w:rsidRPr="00A438D7">
        <w:rPr>
          <w:rFonts w:ascii="Times New Roman" w:hAnsi="Times New Roman"/>
          <w:sz w:val="24"/>
          <w:szCs w:val="24"/>
        </w:rPr>
        <w:t xml:space="preserve">, </w:t>
      </w:r>
      <w:proofErr w:type="spellStart"/>
      <w:r w:rsidRPr="00A438D7">
        <w:rPr>
          <w:rFonts w:ascii="Times New Roman" w:hAnsi="Times New Roman"/>
          <w:sz w:val="24"/>
          <w:szCs w:val="24"/>
        </w:rPr>
        <w:t>A.Elksniņš</w:t>
      </w:r>
      <w:proofErr w:type="spellEnd"/>
      <w:r w:rsidRPr="00A438D7">
        <w:rPr>
          <w:rFonts w:ascii="Times New Roman" w:hAnsi="Times New Roman"/>
          <w:sz w:val="24"/>
          <w:szCs w:val="24"/>
        </w:rPr>
        <w:t xml:space="preserve">, </w:t>
      </w:r>
      <w:proofErr w:type="spellStart"/>
      <w:r w:rsidRPr="00A438D7">
        <w:rPr>
          <w:rFonts w:ascii="Times New Roman" w:hAnsi="Times New Roman"/>
          <w:sz w:val="24"/>
          <w:szCs w:val="24"/>
        </w:rPr>
        <w:t>R.Joksts</w:t>
      </w:r>
      <w:proofErr w:type="spellEnd"/>
      <w:r w:rsidRPr="00A438D7">
        <w:rPr>
          <w:rFonts w:ascii="Times New Roman" w:hAnsi="Times New Roman"/>
          <w:sz w:val="24"/>
          <w:szCs w:val="24"/>
        </w:rPr>
        <w:t xml:space="preserve">, </w:t>
      </w:r>
      <w:proofErr w:type="spellStart"/>
      <w:r w:rsidRPr="00A438D7">
        <w:rPr>
          <w:rFonts w:ascii="Times New Roman" w:hAnsi="Times New Roman"/>
          <w:sz w:val="24"/>
          <w:szCs w:val="24"/>
        </w:rPr>
        <w:t>V.Kononovs</w:t>
      </w:r>
      <w:proofErr w:type="spellEnd"/>
      <w:r w:rsidRPr="00A438D7">
        <w:rPr>
          <w:rFonts w:ascii="Times New Roman" w:hAnsi="Times New Roman"/>
          <w:sz w:val="24"/>
          <w:szCs w:val="24"/>
        </w:rPr>
        <w:t xml:space="preserve">, </w:t>
      </w:r>
      <w:proofErr w:type="spellStart"/>
      <w:r w:rsidRPr="00A438D7">
        <w:rPr>
          <w:rFonts w:ascii="Times New Roman" w:hAnsi="Times New Roman"/>
          <w:sz w:val="24"/>
          <w:szCs w:val="24"/>
        </w:rPr>
        <w:t>N.Kožanova</w:t>
      </w:r>
      <w:proofErr w:type="spellEnd"/>
      <w:r w:rsidRPr="00A438D7">
        <w:rPr>
          <w:rFonts w:ascii="Times New Roman" w:hAnsi="Times New Roman"/>
          <w:sz w:val="24"/>
          <w:szCs w:val="24"/>
        </w:rPr>
        <w:t xml:space="preserve">, </w:t>
      </w:r>
      <w:proofErr w:type="spellStart"/>
      <w:r w:rsidRPr="00A438D7">
        <w:rPr>
          <w:rFonts w:ascii="Times New Roman" w:hAnsi="Times New Roman"/>
          <w:sz w:val="24"/>
          <w:szCs w:val="24"/>
        </w:rPr>
        <w:t>M.Lavrenovs</w:t>
      </w:r>
      <w:proofErr w:type="spellEnd"/>
      <w:r w:rsidRPr="00A438D7">
        <w:rPr>
          <w:rFonts w:ascii="Times New Roman" w:hAnsi="Times New Roman"/>
          <w:sz w:val="24"/>
          <w:szCs w:val="24"/>
        </w:rPr>
        <w:t xml:space="preserve">, </w:t>
      </w:r>
      <w:proofErr w:type="spellStart"/>
      <w:r w:rsidRPr="00A438D7">
        <w:rPr>
          <w:rFonts w:ascii="Times New Roman" w:hAnsi="Times New Roman"/>
          <w:sz w:val="24"/>
          <w:szCs w:val="24"/>
        </w:rPr>
        <w:t>I.Prelatovs</w:t>
      </w:r>
      <w:proofErr w:type="spellEnd"/>
      <w:r w:rsidRPr="00A438D7">
        <w:rPr>
          <w:rFonts w:ascii="Times New Roman" w:hAnsi="Times New Roman"/>
          <w:sz w:val="24"/>
          <w:szCs w:val="24"/>
        </w:rPr>
        <w:t xml:space="preserve">, </w:t>
      </w:r>
      <w:proofErr w:type="spellStart"/>
      <w:r w:rsidRPr="00A438D7">
        <w:rPr>
          <w:rFonts w:ascii="Times New Roman" w:hAnsi="Times New Roman"/>
          <w:sz w:val="24"/>
          <w:szCs w:val="24"/>
        </w:rPr>
        <w:t>H.Soldatjonoka</w:t>
      </w:r>
      <w:proofErr w:type="spellEnd"/>
      <w:r w:rsidRPr="00A438D7">
        <w:rPr>
          <w:rFonts w:ascii="Times New Roman" w:hAnsi="Times New Roman"/>
          <w:sz w:val="24"/>
          <w:szCs w:val="24"/>
        </w:rPr>
        <w:t xml:space="preserve">, </w:t>
      </w:r>
      <w:proofErr w:type="spellStart"/>
      <w:r w:rsidRPr="00A438D7">
        <w:rPr>
          <w:rFonts w:ascii="Times New Roman" w:hAnsi="Times New Roman"/>
          <w:sz w:val="24"/>
          <w:szCs w:val="24"/>
        </w:rPr>
        <w:t>A.Zdanovskis</w:t>
      </w:r>
      <w:proofErr w:type="spellEnd"/>
      <w:r w:rsidRPr="00A438D7">
        <w:rPr>
          <w:rFonts w:ascii="Times New Roman" w:hAnsi="Times New Roman"/>
          <w:sz w:val="24"/>
          <w:szCs w:val="24"/>
        </w:rPr>
        <w:t xml:space="preserve">), PRET – nav, ATTURAS – nav, </w:t>
      </w:r>
      <w:r w:rsidRPr="00A438D7">
        <w:rPr>
          <w:rFonts w:ascii="Times New Roman" w:hAnsi="Times New Roman"/>
          <w:b/>
          <w:sz w:val="24"/>
          <w:szCs w:val="24"/>
        </w:rPr>
        <w:t>Daugavpils pilsētas dome nolemj</w:t>
      </w:r>
      <w:r w:rsidRPr="00A438D7">
        <w:rPr>
          <w:rFonts w:ascii="Times New Roman" w:hAnsi="Times New Roman"/>
          <w:sz w:val="24"/>
          <w:szCs w:val="24"/>
        </w:rPr>
        <w:t>:</w:t>
      </w:r>
    </w:p>
    <w:p w:rsidR="00A438D7" w:rsidRPr="00A438D7" w:rsidRDefault="00A438D7" w:rsidP="00A438D7">
      <w:pPr>
        <w:spacing w:after="0" w:line="240" w:lineRule="auto"/>
        <w:ind w:firstLine="561"/>
        <w:jc w:val="both"/>
        <w:rPr>
          <w:rFonts w:ascii="Times New Roman" w:hAnsi="Times New Roman"/>
          <w:sz w:val="24"/>
          <w:szCs w:val="24"/>
        </w:rPr>
      </w:pPr>
    </w:p>
    <w:p w:rsidR="00A438D7" w:rsidRPr="00A438D7" w:rsidRDefault="00A438D7" w:rsidP="00A438D7">
      <w:pPr>
        <w:numPr>
          <w:ilvl w:val="0"/>
          <w:numId w:val="6"/>
        </w:numPr>
        <w:tabs>
          <w:tab w:val="left" w:pos="935"/>
        </w:tabs>
        <w:spacing w:after="0" w:line="240" w:lineRule="auto"/>
        <w:ind w:left="0" w:firstLine="561"/>
        <w:jc w:val="both"/>
        <w:rPr>
          <w:rFonts w:ascii="Times New Roman" w:hAnsi="Times New Roman"/>
          <w:sz w:val="24"/>
          <w:szCs w:val="24"/>
        </w:rPr>
      </w:pPr>
      <w:r w:rsidRPr="00A438D7">
        <w:rPr>
          <w:rFonts w:ascii="Times New Roman" w:hAnsi="Times New Roman"/>
          <w:sz w:val="24"/>
          <w:szCs w:val="24"/>
        </w:rPr>
        <w:t>Apstiprināt Daugavpils pilsētas Izglītības pārvaldes padotībā esošo Daugavpils pilsētas pašvaldības vispārējo, profesionālo un interešu izglītības iestāžu direktoru mēneša darba algas likmes (1.pielikums).</w:t>
      </w:r>
    </w:p>
    <w:p w:rsidR="00A438D7" w:rsidRPr="00A438D7" w:rsidRDefault="00A438D7" w:rsidP="00A438D7">
      <w:pPr>
        <w:numPr>
          <w:ilvl w:val="0"/>
          <w:numId w:val="6"/>
        </w:numPr>
        <w:tabs>
          <w:tab w:val="left" w:pos="935"/>
        </w:tabs>
        <w:spacing w:after="0" w:line="240" w:lineRule="auto"/>
        <w:ind w:left="0" w:firstLine="561"/>
        <w:jc w:val="both"/>
        <w:rPr>
          <w:rFonts w:ascii="Times New Roman" w:hAnsi="Times New Roman"/>
          <w:sz w:val="24"/>
          <w:szCs w:val="24"/>
        </w:rPr>
      </w:pPr>
      <w:r w:rsidRPr="00A438D7">
        <w:rPr>
          <w:rFonts w:ascii="Times New Roman" w:hAnsi="Times New Roman"/>
          <w:sz w:val="24"/>
          <w:szCs w:val="24"/>
        </w:rPr>
        <w:t>Apstiprināt Daugavpils pilsētas Izglītības pārvaldes padotībā esošo Daugavpils pilsētas pašvaldības pirmsskolas izglītības iestāžu vadītāju mēneša darba algas likmes (2.pielikums).</w:t>
      </w:r>
    </w:p>
    <w:p w:rsidR="00A438D7" w:rsidRPr="00A438D7" w:rsidRDefault="00A438D7" w:rsidP="00A438D7">
      <w:pPr>
        <w:numPr>
          <w:ilvl w:val="0"/>
          <w:numId w:val="6"/>
        </w:numPr>
        <w:tabs>
          <w:tab w:val="left" w:pos="935"/>
        </w:tabs>
        <w:spacing w:after="0" w:line="240" w:lineRule="auto"/>
        <w:ind w:left="0" w:firstLine="561"/>
        <w:jc w:val="both"/>
        <w:rPr>
          <w:rFonts w:ascii="Times New Roman" w:hAnsi="Times New Roman"/>
          <w:sz w:val="24"/>
          <w:szCs w:val="24"/>
        </w:rPr>
      </w:pPr>
      <w:r w:rsidRPr="00A438D7">
        <w:rPr>
          <w:rFonts w:ascii="Times New Roman" w:hAnsi="Times New Roman"/>
          <w:sz w:val="24"/>
          <w:szCs w:val="24"/>
        </w:rPr>
        <w:t>Atzīt par spēku zaudējušu Daugavpils pilsētas domes 2018.gada 4.oktobra lēmumu Nr. 534 „Par Daugavpils pilsētas Izglītības pārvaldes padotībā esošo Daugavpils pilsētas pašvaldības izglītības iestāžu direktoru/vadītāju mēneša darba algu apstiprināšanu”.</w:t>
      </w:r>
    </w:p>
    <w:p w:rsidR="00A438D7" w:rsidRPr="00A438D7" w:rsidRDefault="00A438D7" w:rsidP="00A438D7">
      <w:pPr>
        <w:tabs>
          <w:tab w:val="left" w:pos="1080"/>
        </w:tabs>
        <w:spacing w:after="0" w:line="240" w:lineRule="auto"/>
        <w:ind w:left="708"/>
        <w:jc w:val="both"/>
        <w:rPr>
          <w:rFonts w:ascii="Times New Roman" w:hAnsi="Times New Roman"/>
          <w:sz w:val="24"/>
          <w:szCs w:val="24"/>
          <w:lang w:eastAsia="ru-RU"/>
        </w:rPr>
      </w:pPr>
    </w:p>
    <w:p w:rsidR="00A438D7" w:rsidRPr="00A438D7" w:rsidRDefault="00A438D7" w:rsidP="00A438D7">
      <w:pPr>
        <w:tabs>
          <w:tab w:val="left" w:pos="1080"/>
        </w:tabs>
        <w:spacing w:after="0" w:line="240" w:lineRule="auto"/>
        <w:ind w:left="708" w:hanging="708"/>
        <w:jc w:val="both"/>
        <w:rPr>
          <w:rFonts w:ascii="Times New Roman" w:hAnsi="Times New Roman"/>
          <w:sz w:val="24"/>
          <w:szCs w:val="24"/>
          <w:lang w:eastAsia="ru-RU"/>
        </w:rPr>
      </w:pPr>
      <w:r w:rsidRPr="00A438D7">
        <w:rPr>
          <w:rFonts w:ascii="Times New Roman" w:hAnsi="Times New Roman"/>
          <w:sz w:val="24"/>
          <w:szCs w:val="24"/>
          <w:lang w:eastAsia="ru-RU"/>
        </w:rPr>
        <w:t>Pielikumā: 1. Daugavpils pilsētas Izglītības pārvaldes padotībā esošo Daugavpils pilsētas</w:t>
      </w:r>
    </w:p>
    <w:p w:rsidR="00A438D7" w:rsidRPr="00A438D7" w:rsidRDefault="00A438D7" w:rsidP="00A438D7">
      <w:pPr>
        <w:tabs>
          <w:tab w:val="left" w:pos="1080"/>
        </w:tabs>
        <w:spacing w:after="0" w:line="240" w:lineRule="auto"/>
        <w:ind w:left="708" w:hanging="708"/>
        <w:jc w:val="both"/>
        <w:rPr>
          <w:rFonts w:ascii="Times New Roman" w:hAnsi="Times New Roman"/>
          <w:sz w:val="24"/>
          <w:szCs w:val="24"/>
          <w:lang w:eastAsia="ru-RU"/>
        </w:rPr>
      </w:pPr>
      <w:r w:rsidRPr="00A438D7">
        <w:rPr>
          <w:rFonts w:ascii="Times New Roman" w:hAnsi="Times New Roman"/>
          <w:sz w:val="24"/>
          <w:szCs w:val="24"/>
          <w:lang w:eastAsia="ru-RU"/>
        </w:rPr>
        <w:t xml:space="preserve">                   pašvaldības vispārējo, profesionālo un interešu izglītības iestāžu direktoru mēneša</w:t>
      </w:r>
    </w:p>
    <w:p w:rsidR="00A438D7" w:rsidRPr="00A438D7" w:rsidRDefault="00A438D7" w:rsidP="00A438D7">
      <w:pPr>
        <w:tabs>
          <w:tab w:val="left" w:pos="1080"/>
        </w:tabs>
        <w:spacing w:after="0" w:line="240" w:lineRule="auto"/>
        <w:ind w:left="708" w:hanging="708"/>
        <w:jc w:val="both"/>
        <w:rPr>
          <w:rFonts w:ascii="Times New Roman" w:hAnsi="Times New Roman"/>
          <w:sz w:val="24"/>
          <w:szCs w:val="24"/>
          <w:lang w:eastAsia="ru-RU"/>
        </w:rPr>
      </w:pPr>
      <w:r w:rsidRPr="00A438D7">
        <w:rPr>
          <w:rFonts w:ascii="Times New Roman" w:hAnsi="Times New Roman"/>
          <w:sz w:val="24"/>
          <w:szCs w:val="24"/>
          <w:lang w:eastAsia="ru-RU"/>
        </w:rPr>
        <w:t xml:space="preserve">                   darba algas likmes (</w:t>
      </w:r>
      <w:proofErr w:type="spellStart"/>
      <w:r w:rsidRPr="00A438D7">
        <w:rPr>
          <w:rFonts w:ascii="Times New Roman" w:hAnsi="Times New Roman"/>
          <w:i/>
          <w:sz w:val="24"/>
          <w:szCs w:val="24"/>
          <w:lang w:eastAsia="ru-RU"/>
        </w:rPr>
        <w:t>euro</w:t>
      </w:r>
      <w:proofErr w:type="spellEnd"/>
      <w:r w:rsidRPr="00A438D7">
        <w:rPr>
          <w:rFonts w:ascii="Times New Roman" w:hAnsi="Times New Roman"/>
          <w:sz w:val="24"/>
          <w:szCs w:val="24"/>
          <w:lang w:eastAsia="ru-RU"/>
        </w:rPr>
        <w:t>).</w:t>
      </w:r>
    </w:p>
    <w:p w:rsidR="00A438D7" w:rsidRPr="00A438D7" w:rsidRDefault="00A438D7" w:rsidP="00A438D7">
      <w:pPr>
        <w:pStyle w:val="ListParagraph"/>
        <w:numPr>
          <w:ilvl w:val="0"/>
          <w:numId w:val="7"/>
        </w:numPr>
        <w:spacing w:after="0" w:line="240" w:lineRule="auto"/>
        <w:jc w:val="both"/>
        <w:rPr>
          <w:rFonts w:ascii="Times New Roman" w:hAnsi="Times New Roman"/>
          <w:sz w:val="24"/>
          <w:szCs w:val="24"/>
          <w:lang w:eastAsia="ru-RU"/>
        </w:rPr>
      </w:pPr>
      <w:r w:rsidRPr="00A438D7">
        <w:rPr>
          <w:rFonts w:ascii="Times New Roman" w:hAnsi="Times New Roman"/>
          <w:sz w:val="24"/>
          <w:szCs w:val="24"/>
          <w:lang w:eastAsia="ru-RU"/>
        </w:rPr>
        <w:t>Daugavpils pilsētas Izglītības pārvaldes padotībā esošo Daugavpils pilsētas</w:t>
      </w:r>
    </w:p>
    <w:p w:rsidR="00A438D7" w:rsidRPr="00A438D7" w:rsidRDefault="00A438D7" w:rsidP="00A438D7">
      <w:pPr>
        <w:spacing w:after="0" w:line="240" w:lineRule="auto"/>
        <w:ind w:left="1134"/>
        <w:jc w:val="both"/>
        <w:rPr>
          <w:rFonts w:ascii="Times New Roman" w:hAnsi="Times New Roman"/>
          <w:sz w:val="24"/>
          <w:szCs w:val="24"/>
          <w:lang w:eastAsia="ru-RU"/>
        </w:rPr>
      </w:pPr>
      <w:r w:rsidRPr="00A438D7">
        <w:rPr>
          <w:rFonts w:ascii="Times New Roman" w:hAnsi="Times New Roman"/>
          <w:sz w:val="24"/>
          <w:szCs w:val="24"/>
          <w:lang w:eastAsia="ru-RU"/>
        </w:rPr>
        <w:t xml:space="preserve"> pašvaldības pirmsskolas izglītības iestāžu vadītāju mēneša darba algas likmes (</w:t>
      </w:r>
      <w:proofErr w:type="spellStart"/>
      <w:r w:rsidRPr="00A438D7">
        <w:rPr>
          <w:rFonts w:ascii="Times New Roman" w:hAnsi="Times New Roman"/>
          <w:i/>
          <w:sz w:val="24"/>
          <w:szCs w:val="24"/>
          <w:lang w:eastAsia="ru-RU"/>
        </w:rPr>
        <w:t>euro</w:t>
      </w:r>
      <w:proofErr w:type="spellEnd"/>
      <w:r w:rsidRPr="00A438D7">
        <w:rPr>
          <w:rFonts w:ascii="Times New Roman" w:hAnsi="Times New Roman"/>
          <w:sz w:val="24"/>
          <w:szCs w:val="24"/>
          <w:lang w:eastAsia="ru-RU"/>
        </w:rPr>
        <w:t>).</w:t>
      </w:r>
    </w:p>
    <w:p w:rsidR="00E37AE5" w:rsidRDefault="00E37AE5" w:rsidP="009130C0">
      <w:pPr>
        <w:jc w:val="both"/>
        <w:rPr>
          <w:rFonts w:ascii="Times New Roman" w:hAnsi="Times New Roman"/>
          <w:sz w:val="24"/>
          <w:szCs w:val="24"/>
        </w:rPr>
      </w:pPr>
    </w:p>
    <w:p w:rsidR="00E37AE5" w:rsidRPr="00140D7E" w:rsidRDefault="00E37AE5" w:rsidP="00E37AE5">
      <w:pPr>
        <w:spacing w:after="0" w:line="240" w:lineRule="auto"/>
        <w:jc w:val="center"/>
        <w:rPr>
          <w:rFonts w:ascii="Times New Roman" w:hAnsi="Times New Roman"/>
          <w:b/>
          <w:sz w:val="24"/>
          <w:szCs w:val="24"/>
        </w:rPr>
      </w:pPr>
      <w:r>
        <w:rPr>
          <w:rFonts w:ascii="Times New Roman" w:hAnsi="Times New Roman"/>
          <w:b/>
          <w:sz w:val="24"/>
          <w:szCs w:val="24"/>
        </w:rPr>
        <w:t>5</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570</w:t>
      </w:r>
      <w:r w:rsidRPr="00140D7E">
        <w:rPr>
          <w:rFonts w:ascii="Times New Roman" w:hAnsi="Times New Roman"/>
          <w:b/>
          <w:sz w:val="24"/>
          <w:szCs w:val="24"/>
        </w:rPr>
        <w:t>)</w:t>
      </w:r>
    </w:p>
    <w:p w:rsidR="00E37AE5" w:rsidRPr="00140D7E" w:rsidRDefault="00E37AE5" w:rsidP="00E37AE5">
      <w:pPr>
        <w:spacing w:after="0" w:line="240" w:lineRule="auto"/>
        <w:jc w:val="center"/>
        <w:rPr>
          <w:rFonts w:ascii="Times New Roman" w:hAnsi="Times New Roman"/>
          <w:b/>
          <w:sz w:val="24"/>
          <w:szCs w:val="24"/>
        </w:rPr>
      </w:pPr>
    </w:p>
    <w:p w:rsidR="00E37AE5" w:rsidRPr="00FB33F6" w:rsidRDefault="00E37AE5" w:rsidP="00E37AE5">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Par</w:t>
      </w:r>
      <w:r w:rsidRPr="00E37AE5">
        <w:rPr>
          <w:rFonts w:ascii="Times New Roman" w:hAnsi="Times New Roman"/>
          <w:b/>
          <w:sz w:val="24"/>
          <w:szCs w:val="24"/>
        </w:rPr>
        <w:t xml:space="preserve"> </w:t>
      </w:r>
      <w:r w:rsidRPr="00E37AE5">
        <w:rPr>
          <w:rFonts w:ascii="Times New Roman" w:hAnsi="Times New Roman"/>
          <w:b/>
          <w:iCs/>
          <w:sz w:val="24"/>
          <w:szCs w:val="24"/>
        </w:rPr>
        <w:t>grozījumu Daugavpils 16.vidusskolas nolikumā</w:t>
      </w:r>
    </w:p>
    <w:p w:rsidR="00E37AE5" w:rsidRDefault="00E37AE5" w:rsidP="00AF0EBF">
      <w:pPr>
        <w:spacing w:after="0" w:line="240" w:lineRule="auto"/>
        <w:ind w:firstLine="425"/>
        <w:jc w:val="center"/>
        <w:rPr>
          <w:rFonts w:ascii="Times New Roman" w:hAnsi="Times New Roman"/>
          <w:b/>
          <w:sz w:val="24"/>
          <w:szCs w:val="24"/>
        </w:rPr>
      </w:pPr>
      <w:proofErr w:type="spellStart"/>
      <w:r>
        <w:rPr>
          <w:rFonts w:ascii="Times New Roman" w:hAnsi="Times New Roman"/>
          <w:b/>
          <w:sz w:val="24"/>
          <w:szCs w:val="24"/>
        </w:rPr>
        <w:t>M.Isupova</w:t>
      </w:r>
      <w:proofErr w:type="spellEnd"/>
      <w:r w:rsidRPr="00EA7227">
        <w:rPr>
          <w:rFonts w:ascii="Times New Roman" w:hAnsi="Times New Roman"/>
          <w:b/>
          <w:sz w:val="24"/>
          <w:szCs w:val="24"/>
        </w:rPr>
        <w:t xml:space="preserve">, </w:t>
      </w:r>
      <w:proofErr w:type="spellStart"/>
      <w:r w:rsidRPr="00140D7E">
        <w:rPr>
          <w:rFonts w:ascii="Times New Roman" w:hAnsi="Times New Roman"/>
          <w:b/>
          <w:sz w:val="24"/>
          <w:szCs w:val="24"/>
        </w:rPr>
        <w:t>A.Elksniņš</w:t>
      </w:r>
      <w:proofErr w:type="spellEnd"/>
    </w:p>
    <w:p w:rsidR="00AF0EBF" w:rsidRDefault="00AF0EBF" w:rsidP="00AF0EBF">
      <w:pPr>
        <w:spacing w:after="0" w:line="240" w:lineRule="auto"/>
        <w:ind w:firstLine="425"/>
        <w:jc w:val="both"/>
        <w:rPr>
          <w:rFonts w:ascii="Times New Roman" w:hAnsi="Times New Roman"/>
          <w:sz w:val="24"/>
          <w:szCs w:val="24"/>
        </w:rPr>
      </w:pPr>
    </w:p>
    <w:p w:rsidR="00AF0EBF" w:rsidRPr="00A3630E" w:rsidRDefault="00AF0EBF" w:rsidP="00A3630E">
      <w:pPr>
        <w:spacing w:after="0" w:line="240" w:lineRule="auto"/>
        <w:ind w:firstLine="425"/>
        <w:jc w:val="both"/>
        <w:rPr>
          <w:rFonts w:ascii="Times New Roman" w:hAnsi="Times New Roman"/>
          <w:sz w:val="24"/>
          <w:szCs w:val="24"/>
        </w:rPr>
      </w:pPr>
      <w:r w:rsidRPr="00A3630E">
        <w:rPr>
          <w:rFonts w:ascii="Times New Roman" w:hAnsi="Times New Roman"/>
          <w:sz w:val="24"/>
          <w:szCs w:val="24"/>
        </w:rPr>
        <w:t xml:space="preserve">Deputāts </w:t>
      </w:r>
      <w:proofErr w:type="spellStart"/>
      <w:r w:rsidRPr="00A3630E">
        <w:rPr>
          <w:rFonts w:ascii="Times New Roman" w:hAnsi="Times New Roman"/>
          <w:sz w:val="24"/>
          <w:szCs w:val="24"/>
        </w:rPr>
        <w:t>J.Dukšinskis</w:t>
      </w:r>
      <w:proofErr w:type="spellEnd"/>
      <w:r w:rsidRPr="00A3630E">
        <w:rPr>
          <w:rFonts w:ascii="Times New Roman" w:hAnsi="Times New Roman"/>
          <w:sz w:val="24"/>
          <w:szCs w:val="24"/>
        </w:rPr>
        <w:t xml:space="preserve"> nepiedalās lēmuma pieņemšanā saskaņā ar likumu “Par interešu konflikta novēršanu valsts amatpersonu darbībā”.</w:t>
      </w:r>
    </w:p>
    <w:p w:rsidR="00E37AE5" w:rsidRPr="00A3630E" w:rsidRDefault="00E37AE5" w:rsidP="00A3630E">
      <w:pPr>
        <w:spacing w:after="0" w:line="240" w:lineRule="auto"/>
        <w:jc w:val="both"/>
        <w:rPr>
          <w:rFonts w:ascii="Times New Roman" w:hAnsi="Times New Roman"/>
          <w:sz w:val="24"/>
          <w:szCs w:val="24"/>
        </w:rPr>
      </w:pPr>
    </w:p>
    <w:p w:rsidR="00A3630E" w:rsidRPr="00A3630E" w:rsidRDefault="00A3630E" w:rsidP="00A3630E">
      <w:pPr>
        <w:spacing w:after="0" w:line="240" w:lineRule="auto"/>
        <w:ind w:firstLine="426"/>
        <w:jc w:val="both"/>
        <w:rPr>
          <w:rFonts w:ascii="Times New Roman" w:hAnsi="Times New Roman"/>
          <w:b/>
          <w:i/>
          <w:sz w:val="24"/>
          <w:szCs w:val="24"/>
        </w:rPr>
      </w:pPr>
      <w:r w:rsidRPr="00A3630E">
        <w:rPr>
          <w:rFonts w:ascii="Times New Roman" w:hAnsi="Times New Roman"/>
          <w:sz w:val="24"/>
          <w:szCs w:val="24"/>
        </w:rPr>
        <w:t xml:space="preserve">Pamatojoties uz likuma „Par pašvaldībām” 21.panta pirmās daļas 8.punktu, Izglītības likuma 22.panta pirmo daļu un Vispārējās izglītības likuma 8.pantu un 9.panta otro daļu, </w:t>
      </w:r>
      <w:smartTag w:uri="urn:schemas-tilde-lv/tildestengine" w:element="firmas">
        <w:r w:rsidRPr="00A3630E">
          <w:rPr>
            <w:rFonts w:ascii="Times New Roman" w:hAnsi="Times New Roman"/>
            <w:sz w:val="24"/>
            <w:szCs w:val="24"/>
          </w:rPr>
          <w:t>Daugavpils pilsētas dome</w:t>
        </w:r>
      </w:smartTag>
      <w:r w:rsidRPr="00A3630E">
        <w:rPr>
          <w:rFonts w:ascii="Times New Roman" w:hAnsi="Times New Roman"/>
          <w:sz w:val="24"/>
          <w:szCs w:val="24"/>
        </w:rPr>
        <w:t>s Izglītības un kultūras jautājumu komitejas 2019.gada 19.septembra atzinumu, atklāti balsojot: PAR – 10 (</w:t>
      </w:r>
      <w:proofErr w:type="spellStart"/>
      <w:r w:rsidRPr="00A3630E">
        <w:rPr>
          <w:rFonts w:ascii="Times New Roman" w:hAnsi="Times New Roman"/>
          <w:sz w:val="24"/>
          <w:szCs w:val="24"/>
        </w:rPr>
        <w:t>A.Broks</w:t>
      </w:r>
      <w:proofErr w:type="spellEnd"/>
      <w:r w:rsidRPr="00A3630E">
        <w:rPr>
          <w:rFonts w:ascii="Times New Roman" w:hAnsi="Times New Roman"/>
          <w:sz w:val="24"/>
          <w:szCs w:val="24"/>
        </w:rPr>
        <w:t xml:space="preserve">, </w:t>
      </w:r>
      <w:proofErr w:type="spellStart"/>
      <w:r w:rsidRPr="00A3630E">
        <w:rPr>
          <w:rFonts w:ascii="Times New Roman" w:hAnsi="Times New Roman"/>
          <w:sz w:val="24"/>
          <w:szCs w:val="24"/>
        </w:rPr>
        <w:t>A.Elksniņš</w:t>
      </w:r>
      <w:proofErr w:type="spellEnd"/>
      <w:r w:rsidRPr="00A3630E">
        <w:rPr>
          <w:rFonts w:ascii="Times New Roman" w:hAnsi="Times New Roman"/>
          <w:sz w:val="24"/>
          <w:szCs w:val="24"/>
        </w:rPr>
        <w:t xml:space="preserve">, </w:t>
      </w:r>
      <w:proofErr w:type="spellStart"/>
      <w:r w:rsidRPr="00A3630E">
        <w:rPr>
          <w:rFonts w:ascii="Times New Roman" w:hAnsi="Times New Roman"/>
          <w:sz w:val="24"/>
          <w:szCs w:val="24"/>
        </w:rPr>
        <w:t>R.Joksts</w:t>
      </w:r>
      <w:proofErr w:type="spellEnd"/>
      <w:r w:rsidRPr="00A3630E">
        <w:rPr>
          <w:rFonts w:ascii="Times New Roman" w:hAnsi="Times New Roman"/>
          <w:sz w:val="24"/>
          <w:szCs w:val="24"/>
        </w:rPr>
        <w:t xml:space="preserve">, </w:t>
      </w:r>
      <w:proofErr w:type="spellStart"/>
      <w:r w:rsidRPr="00A3630E">
        <w:rPr>
          <w:rFonts w:ascii="Times New Roman" w:hAnsi="Times New Roman"/>
          <w:sz w:val="24"/>
          <w:szCs w:val="24"/>
        </w:rPr>
        <w:t>I.Kokina</w:t>
      </w:r>
      <w:proofErr w:type="spellEnd"/>
      <w:r w:rsidRPr="00A3630E">
        <w:rPr>
          <w:rFonts w:ascii="Times New Roman" w:hAnsi="Times New Roman"/>
          <w:sz w:val="24"/>
          <w:szCs w:val="24"/>
        </w:rPr>
        <w:t xml:space="preserve">, </w:t>
      </w:r>
      <w:proofErr w:type="spellStart"/>
      <w:r w:rsidRPr="00A3630E">
        <w:rPr>
          <w:rFonts w:ascii="Times New Roman" w:hAnsi="Times New Roman"/>
          <w:sz w:val="24"/>
          <w:szCs w:val="24"/>
        </w:rPr>
        <w:t>V.Kononovs</w:t>
      </w:r>
      <w:proofErr w:type="spellEnd"/>
      <w:r w:rsidRPr="00A3630E">
        <w:rPr>
          <w:rFonts w:ascii="Times New Roman" w:hAnsi="Times New Roman"/>
          <w:sz w:val="24"/>
          <w:szCs w:val="24"/>
        </w:rPr>
        <w:t xml:space="preserve">, </w:t>
      </w:r>
      <w:proofErr w:type="spellStart"/>
      <w:r w:rsidRPr="00A3630E">
        <w:rPr>
          <w:rFonts w:ascii="Times New Roman" w:hAnsi="Times New Roman"/>
          <w:sz w:val="24"/>
          <w:szCs w:val="24"/>
        </w:rPr>
        <w:t>N.Kožanova</w:t>
      </w:r>
      <w:proofErr w:type="spellEnd"/>
      <w:r w:rsidRPr="00A3630E">
        <w:rPr>
          <w:rFonts w:ascii="Times New Roman" w:hAnsi="Times New Roman"/>
          <w:sz w:val="24"/>
          <w:szCs w:val="24"/>
        </w:rPr>
        <w:t xml:space="preserve">, </w:t>
      </w:r>
      <w:proofErr w:type="spellStart"/>
      <w:r w:rsidRPr="00A3630E">
        <w:rPr>
          <w:rFonts w:ascii="Times New Roman" w:hAnsi="Times New Roman"/>
          <w:sz w:val="24"/>
          <w:szCs w:val="24"/>
        </w:rPr>
        <w:t>M.Lavrenovs</w:t>
      </w:r>
      <w:proofErr w:type="spellEnd"/>
      <w:r w:rsidRPr="00A3630E">
        <w:rPr>
          <w:rFonts w:ascii="Times New Roman" w:hAnsi="Times New Roman"/>
          <w:sz w:val="24"/>
          <w:szCs w:val="24"/>
        </w:rPr>
        <w:t xml:space="preserve">, </w:t>
      </w:r>
      <w:proofErr w:type="spellStart"/>
      <w:r w:rsidRPr="00A3630E">
        <w:rPr>
          <w:rFonts w:ascii="Times New Roman" w:hAnsi="Times New Roman"/>
          <w:sz w:val="24"/>
          <w:szCs w:val="24"/>
        </w:rPr>
        <w:t>I.Prelatovs</w:t>
      </w:r>
      <w:proofErr w:type="spellEnd"/>
      <w:r w:rsidRPr="00A3630E">
        <w:rPr>
          <w:rFonts w:ascii="Times New Roman" w:hAnsi="Times New Roman"/>
          <w:sz w:val="24"/>
          <w:szCs w:val="24"/>
        </w:rPr>
        <w:t xml:space="preserve">,  </w:t>
      </w:r>
      <w:proofErr w:type="spellStart"/>
      <w:r w:rsidRPr="00A3630E">
        <w:rPr>
          <w:rFonts w:ascii="Times New Roman" w:hAnsi="Times New Roman"/>
          <w:sz w:val="24"/>
          <w:szCs w:val="24"/>
        </w:rPr>
        <w:t>H.Soldatjonoka</w:t>
      </w:r>
      <w:proofErr w:type="spellEnd"/>
      <w:r w:rsidRPr="00A3630E">
        <w:rPr>
          <w:rFonts w:ascii="Times New Roman" w:hAnsi="Times New Roman"/>
          <w:sz w:val="24"/>
          <w:szCs w:val="24"/>
        </w:rPr>
        <w:t xml:space="preserve">, </w:t>
      </w:r>
      <w:proofErr w:type="spellStart"/>
      <w:r w:rsidRPr="00A3630E">
        <w:rPr>
          <w:rFonts w:ascii="Times New Roman" w:hAnsi="Times New Roman"/>
          <w:sz w:val="24"/>
          <w:szCs w:val="24"/>
        </w:rPr>
        <w:t>A.Zdanovskis</w:t>
      </w:r>
      <w:proofErr w:type="spellEnd"/>
      <w:r w:rsidRPr="00A3630E">
        <w:rPr>
          <w:rFonts w:ascii="Times New Roman" w:hAnsi="Times New Roman"/>
          <w:sz w:val="24"/>
          <w:szCs w:val="24"/>
        </w:rPr>
        <w:t xml:space="preserve">), PRET – nav, ATTURAS – nav,   </w:t>
      </w:r>
      <w:r w:rsidRPr="00A3630E">
        <w:rPr>
          <w:rFonts w:ascii="Times New Roman" w:hAnsi="Times New Roman"/>
          <w:b/>
          <w:sz w:val="24"/>
          <w:szCs w:val="24"/>
        </w:rPr>
        <w:t>Daugavpils pilsētas dome nolemj:</w:t>
      </w:r>
    </w:p>
    <w:p w:rsidR="00A3630E" w:rsidRPr="00A3630E" w:rsidRDefault="00A3630E" w:rsidP="00A3630E">
      <w:pPr>
        <w:spacing w:after="0" w:line="240" w:lineRule="auto"/>
        <w:ind w:firstLine="720"/>
        <w:jc w:val="both"/>
        <w:rPr>
          <w:rFonts w:ascii="Times New Roman" w:hAnsi="Times New Roman"/>
          <w:b/>
          <w:i/>
          <w:sz w:val="24"/>
          <w:szCs w:val="24"/>
        </w:rPr>
      </w:pPr>
    </w:p>
    <w:p w:rsidR="00A3630E" w:rsidRPr="00A3630E" w:rsidRDefault="00A3630E" w:rsidP="00A3630E">
      <w:pPr>
        <w:spacing w:after="0" w:line="240" w:lineRule="auto"/>
        <w:ind w:firstLine="426"/>
        <w:jc w:val="both"/>
        <w:rPr>
          <w:rFonts w:ascii="Times New Roman" w:hAnsi="Times New Roman"/>
          <w:sz w:val="24"/>
          <w:szCs w:val="24"/>
        </w:rPr>
      </w:pPr>
      <w:r w:rsidRPr="00A3630E">
        <w:rPr>
          <w:rFonts w:ascii="Times New Roman" w:hAnsi="Times New Roman"/>
          <w:sz w:val="24"/>
          <w:szCs w:val="24"/>
        </w:rPr>
        <w:t xml:space="preserve">Izdarīt grozījumu ar Daugavpils pilsētas domes 2015.gada 26.novembra lēmumu Nr.489 „Par Daugavpils 16.vidusskolas nolikuma apstiprināšanu” apstiprinātajā Daugavpils 16.vidusskolas nolikumā, svītrojot 4.4.punkta otro teikumu. </w:t>
      </w:r>
    </w:p>
    <w:p w:rsidR="00A3630E" w:rsidRDefault="00A3630E" w:rsidP="00A3630E">
      <w:pPr>
        <w:spacing w:after="0" w:line="240" w:lineRule="auto"/>
        <w:jc w:val="both"/>
        <w:rPr>
          <w:rFonts w:ascii="Times New Roman" w:hAnsi="Times New Roman"/>
          <w:sz w:val="24"/>
          <w:szCs w:val="24"/>
        </w:rPr>
      </w:pPr>
    </w:p>
    <w:p w:rsidR="00A3630E" w:rsidRDefault="00A3630E" w:rsidP="00A3630E">
      <w:pPr>
        <w:spacing w:after="0" w:line="240" w:lineRule="auto"/>
        <w:jc w:val="center"/>
        <w:rPr>
          <w:rFonts w:ascii="Times New Roman" w:hAnsi="Times New Roman"/>
          <w:b/>
          <w:sz w:val="24"/>
          <w:szCs w:val="24"/>
        </w:rPr>
      </w:pPr>
    </w:p>
    <w:p w:rsidR="00E37AE5" w:rsidRPr="00140D7E" w:rsidRDefault="00E37AE5" w:rsidP="00A3630E">
      <w:pPr>
        <w:spacing w:after="0" w:line="240" w:lineRule="auto"/>
        <w:jc w:val="center"/>
        <w:rPr>
          <w:rFonts w:ascii="Times New Roman" w:hAnsi="Times New Roman"/>
          <w:b/>
          <w:sz w:val="24"/>
          <w:szCs w:val="24"/>
        </w:rPr>
      </w:pPr>
      <w:r>
        <w:rPr>
          <w:rFonts w:ascii="Times New Roman" w:hAnsi="Times New Roman"/>
          <w:b/>
          <w:sz w:val="24"/>
          <w:szCs w:val="24"/>
        </w:rPr>
        <w:t>6</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571</w:t>
      </w:r>
      <w:r w:rsidRPr="00140D7E">
        <w:rPr>
          <w:rFonts w:ascii="Times New Roman" w:hAnsi="Times New Roman"/>
          <w:b/>
          <w:sz w:val="24"/>
          <w:szCs w:val="24"/>
        </w:rPr>
        <w:t>)</w:t>
      </w:r>
    </w:p>
    <w:p w:rsidR="00E37AE5" w:rsidRPr="00140D7E" w:rsidRDefault="00E37AE5" w:rsidP="00A3630E">
      <w:pPr>
        <w:spacing w:after="0" w:line="240" w:lineRule="auto"/>
        <w:jc w:val="center"/>
        <w:rPr>
          <w:rFonts w:ascii="Times New Roman" w:hAnsi="Times New Roman"/>
          <w:b/>
          <w:sz w:val="24"/>
          <w:szCs w:val="24"/>
        </w:rPr>
      </w:pPr>
    </w:p>
    <w:p w:rsidR="00E37AE5" w:rsidRDefault="00E37AE5" w:rsidP="00A3630E">
      <w:pPr>
        <w:pBdr>
          <w:bottom w:val="single" w:sz="12" w:space="1" w:color="auto"/>
        </w:pBdr>
        <w:spacing w:after="0" w:line="240" w:lineRule="auto"/>
        <w:jc w:val="center"/>
        <w:rPr>
          <w:rFonts w:ascii="Times New Roman" w:hAnsi="Times New Roman"/>
          <w:b/>
          <w:iCs/>
          <w:sz w:val="24"/>
          <w:szCs w:val="24"/>
        </w:rPr>
      </w:pPr>
      <w:r>
        <w:rPr>
          <w:rFonts w:ascii="Times New Roman" w:hAnsi="Times New Roman"/>
          <w:b/>
          <w:sz w:val="24"/>
          <w:szCs w:val="24"/>
        </w:rPr>
        <w:t>Par</w:t>
      </w:r>
      <w:r w:rsidRPr="00E37AE5">
        <w:rPr>
          <w:rFonts w:ascii="Times New Roman" w:hAnsi="Times New Roman"/>
          <w:b/>
          <w:sz w:val="24"/>
          <w:szCs w:val="24"/>
        </w:rPr>
        <w:t xml:space="preserve"> </w:t>
      </w:r>
      <w:r w:rsidRPr="00E37AE5">
        <w:rPr>
          <w:rFonts w:ascii="Times New Roman" w:hAnsi="Times New Roman"/>
          <w:b/>
          <w:iCs/>
          <w:sz w:val="24"/>
          <w:szCs w:val="24"/>
        </w:rPr>
        <w:t>apropriācijas pārdali Daugavpils pilsētas pašvaldības</w:t>
      </w:r>
    </w:p>
    <w:p w:rsidR="00E37AE5" w:rsidRPr="00E37AE5" w:rsidRDefault="00E37AE5" w:rsidP="00E37AE5">
      <w:pPr>
        <w:pBdr>
          <w:bottom w:val="single" w:sz="12" w:space="1" w:color="auto"/>
        </w:pBdr>
        <w:spacing w:after="0" w:line="240" w:lineRule="auto"/>
        <w:jc w:val="center"/>
        <w:rPr>
          <w:rFonts w:ascii="Times New Roman" w:hAnsi="Times New Roman"/>
          <w:b/>
          <w:sz w:val="24"/>
          <w:szCs w:val="24"/>
        </w:rPr>
      </w:pPr>
      <w:r w:rsidRPr="00E37AE5">
        <w:rPr>
          <w:rFonts w:ascii="Times New Roman" w:hAnsi="Times New Roman"/>
          <w:b/>
          <w:iCs/>
          <w:sz w:val="24"/>
          <w:szCs w:val="24"/>
        </w:rPr>
        <w:t xml:space="preserve"> tūrisma attīstības un informācijas aģentūrai</w:t>
      </w:r>
    </w:p>
    <w:p w:rsidR="00E37AE5" w:rsidRPr="00034884" w:rsidRDefault="00E37AE5" w:rsidP="00034884">
      <w:pPr>
        <w:spacing w:after="0" w:line="240" w:lineRule="auto"/>
        <w:ind w:firstLine="426"/>
        <w:jc w:val="center"/>
        <w:rPr>
          <w:rFonts w:ascii="Times New Roman" w:hAnsi="Times New Roman"/>
          <w:b/>
          <w:sz w:val="24"/>
          <w:szCs w:val="24"/>
        </w:rPr>
      </w:pPr>
      <w:proofErr w:type="spellStart"/>
      <w:r w:rsidRPr="00034884">
        <w:rPr>
          <w:rFonts w:ascii="Times New Roman" w:hAnsi="Times New Roman"/>
          <w:b/>
          <w:sz w:val="24"/>
          <w:szCs w:val="24"/>
        </w:rPr>
        <w:t>J.Ostrovskis</w:t>
      </w:r>
      <w:proofErr w:type="spellEnd"/>
      <w:r w:rsidRPr="00034884">
        <w:rPr>
          <w:rFonts w:ascii="Times New Roman" w:hAnsi="Times New Roman"/>
          <w:b/>
          <w:sz w:val="24"/>
          <w:szCs w:val="24"/>
        </w:rPr>
        <w:t xml:space="preserve">, </w:t>
      </w:r>
      <w:proofErr w:type="spellStart"/>
      <w:r w:rsidRPr="00034884">
        <w:rPr>
          <w:rFonts w:ascii="Times New Roman" w:hAnsi="Times New Roman"/>
          <w:b/>
          <w:sz w:val="24"/>
          <w:szCs w:val="24"/>
        </w:rPr>
        <w:t>A.Elksniņš</w:t>
      </w:r>
      <w:proofErr w:type="spellEnd"/>
    </w:p>
    <w:p w:rsidR="00034884" w:rsidRDefault="00034884" w:rsidP="00034884">
      <w:pPr>
        <w:spacing w:after="0" w:line="240" w:lineRule="auto"/>
        <w:ind w:firstLine="426"/>
        <w:jc w:val="both"/>
        <w:rPr>
          <w:rFonts w:ascii="Times New Roman" w:hAnsi="Times New Roman"/>
          <w:sz w:val="24"/>
          <w:szCs w:val="24"/>
        </w:rPr>
      </w:pPr>
    </w:p>
    <w:p w:rsidR="00034884" w:rsidRPr="00034884" w:rsidRDefault="00034884" w:rsidP="00034884">
      <w:pPr>
        <w:spacing w:after="0" w:line="240" w:lineRule="auto"/>
        <w:ind w:firstLine="426"/>
        <w:jc w:val="both"/>
        <w:rPr>
          <w:rFonts w:ascii="Times New Roman" w:hAnsi="Times New Roman"/>
          <w:color w:val="FF0000"/>
          <w:sz w:val="24"/>
          <w:szCs w:val="24"/>
        </w:rPr>
      </w:pPr>
      <w:r w:rsidRPr="00034884">
        <w:rPr>
          <w:rFonts w:ascii="Times New Roman" w:hAnsi="Times New Roman"/>
          <w:sz w:val="24"/>
          <w:szCs w:val="24"/>
        </w:rPr>
        <w:t>Pamatojoties uz likuma “Par pašvaldībām” 21.panta pirmās daļas 2.punktu, ņemot vērā Domes Izglītības un Kultūras komitejas 2019.gada 19.septembra atzinumu un Finanšu komitejas 2019.gada 19.septembra atzinumu, atklāti balsojot: PAR – 11 (</w:t>
      </w:r>
      <w:proofErr w:type="spellStart"/>
      <w:r w:rsidRPr="00034884">
        <w:rPr>
          <w:rFonts w:ascii="Times New Roman" w:hAnsi="Times New Roman"/>
          <w:sz w:val="24"/>
          <w:szCs w:val="24"/>
        </w:rPr>
        <w:t>A.Broks</w:t>
      </w:r>
      <w:proofErr w:type="spellEnd"/>
      <w:r w:rsidRPr="00034884">
        <w:rPr>
          <w:rFonts w:ascii="Times New Roman" w:hAnsi="Times New Roman"/>
          <w:sz w:val="24"/>
          <w:szCs w:val="24"/>
        </w:rPr>
        <w:t xml:space="preserve">, </w:t>
      </w:r>
      <w:proofErr w:type="spellStart"/>
      <w:r w:rsidRPr="00034884">
        <w:rPr>
          <w:rFonts w:ascii="Times New Roman" w:hAnsi="Times New Roman"/>
          <w:sz w:val="24"/>
          <w:szCs w:val="24"/>
        </w:rPr>
        <w:t>J.Dukšinskis</w:t>
      </w:r>
      <w:proofErr w:type="spellEnd"/>
      <w:r w:rsidRPr="00034884">
        <w:rPr>
          <w:rFonts w:ascii="Times New Roman" w:hAnsi="Times New Roman"/>
          <w:sz w:val="24"/>
          <w:szCs w:val="24"/>
        </w:rPr>
        <w:t xml:space="preserve">, </w:t>
      </w:r>
      <w:proofErr w:type="spellStart"/>
      <w:r w:rsidRPr="00034884">
        <w:rPr>
          <w:rFonts w:ascii="Times New Roman" w:hAnsi="Times New Roman"/>
          <w:sz w:val="24"/>
          <w:szCs w:val="24"/>
        </w:rPr>
        <w:t>A.Elksniņš</w:t>
      </w:r>
      <w:proofErr w:type="spellEnd"/>
      <w:r w:rsidRPr="00034884">
        <w:rPr>
          <w:rFonts w:ascii="Times New Roman" w:hAnsi="Times New Roman"/>
          <w:sz w:val="24"/>
          <w:szCs w:val="24"/>
        </w:rPr>
        <w:t xml:space="preserve">, </w:t>
      </w:r>
      <w:proofErr w:type="spellStart"/>
      <w:r w:rsidRPr="00034884">
        <w:rPr>
          <w:rFonts w:ascii="Times New Roman" w:hAnsi="Times New Roman"/>
          <w:sz w:val="24"/>
          <w:szCs w:val="24"/>
        </w:rPr>
        <w:t>R.Joksts</w:t>
      </w:r>
      <w:proofErr w:type="spellEnd"/>
      <w:r w:rsidRPr="00034884">
        <w:rPr>
          <w:rFonts w:ascii="Times New Roman" w:hAnsi="Times New Roman"/>
          <w:sz w:val="24"/>
          <w:szCs w:val="24"/>
        </w:rPr>
        <w:t xml:space="preserve">, </w:t>
      </w:r>
      <w:proofErr w:type="spellStart"/>
      <w:r w:rsidRPr="00034884">
        <w:rPr>
          <w:rFonts w:ascii="Times New Roman" w:hAnsi="Times New Roman"/>
          <w:sz w:val="24"/>
          <w:szCs w:val="24"/>
        </w:rPr>
        <w:t>I.Kokina</w:t>
      </w:r>
      <w:proofErr w:type="spellEnd"/>
      <w:r w:rsidRPr="00034884">
        <w:rPr>
          <w:rFonts w:ascii="Times New Roman" w:hAnsi="Times New Roman"/>
          <w:sz w:val="24"/>
          <w:szCs w:val="24"/>
        </w:rPr>
        <w:t xml:space="preserve">, </w:t>
      </w:r>
      <w:proofErr w:type="spellStart"/>
      <w:r w:rsidRPr="00034884">
        <w:rPr>
          <w:rFonts w:ascii="Times New Roman" w:hAnsi="Times New Roman"/>
          <w:sz w:val="24"/>
          <w:szCs w:val="24"/>
        </w:rPr>
        <w:t>V.Kononovs</w:t>
      </w:r>
      <w:proofErr w:type="spellEnd"/>
      <w:r w:rsidRPr="00034884">
        <w:rPr>
          <w:rFonts w:ascii="Times New Roman" w:hAnsi="Times New Roman"/>
          <w:sz w:val="24"/>
          <w:szCs w:val="24"/>
        </w:rPr>
        <w:t xml:space="preserve">, </w:t>
      </w:r>
      <w:proofErr w:type="spellStart"/>
      <w:r w:rsidRPr="00034884">
        <w:rPr>
          <w:rFonts w:ascii="Times New Roman" w:hAnsi="Times New Roman"/>
          <w:sz w:val="24"/>
          <w:szCs w:val="24"/>
        </w:rPr>
        <w:t>N.Kožanova</w:t>
      </w:r>
      <w:proofErr w:type="spellEnd"/>
      <w:r w:rsidRPr="00034884">
        <w:rPr>
          <w:rFonts w:ascii="Times New Roman" w:hAnsi="Times New Roman"/>
          <w:sz w:val="24"/>
          <w:szCs w:val="24"/>
        </w:rPr>
        <w:t xml:space="preserve">, </w:t>
      </w:r>
      <w:proofErr w:type="spellStart"/>
      <w:r w:rsidRPr="00034884">
        <w:rPr>
          <w:rFonts w:ascii="Times New Roman" w:hAnsi="Times New Roman"/>
          <w:sz w:val="24"/>
          <w:szCs w:val="24"/>
        </w:rPr>
        <w:t>M.Lavrenovs</w:t>
      </w:r>
      <w:proofErr w:type="spellEnd"/>
      <w:r w:rsidRPr="00034884">
        <w:rPr>
          <w:rFonts w:ascii="Times New Roman" w:hAnsi="Times New Roman"/>
          <w:sz w:val="24"/>
          <w:szCs w:val="24"/>
        </w:rPr>
        <w:t xml:space="preserve">, </w:t>
      </w:r>
      <w:proofErr w:type="spellStart"/>
      <w:r w:rsidRPr="00034884">
        <w:rPr>
          <w:rFonts w:ascii="Times New Roman" w:hAnsi="Times New Roman"/>
          <w:sz w:val="24"/>
          <w:szCs w:val="24"/>
        </w:rPr>
        <w:lastRenderedPageBreak/>
        <w:t>I.Prelatovs</w:t>
      </w:r>
      <w:proofErr w:type="spellEnd"/>
      <w:r w:rsidRPr="00034884">
        <w:rPr>
          <w:rFonts w:ascii="Times New Roman" w:hAnsi="Times New Roman"/>
          <w:sz w:val="24"/>
          <w:szCs w:val="24"/>
        </w:rPr>
        <w:t xml:space="preserve">,  </w:t>
      </w:r>
      <w:proofErr w:type="spellStart"/>
      <w:r w:rsidRPr="00034884">
        <w:rPr>
          <w:rFonts w:ascii="Times New Roman" w:hAnsi="Times New Roman"/>
          <w:sz w:val="24"/>
          <w:szCs w:val="24"/>
        </w:rPr>
        <w:t>H.Soldatjonoka</w:t>
      </w:r>
      <w:proofErr w:type="spellEnd"/>
      <w:r w:rsidRPr="00034884">
        <w:rPr>
          <w:rFonts w:ascii="Times New Roman" w:hAnsi="Times New Roman"/>
          <w:sz w:val="24"/>
          <w:szCs w:val="24"/>
        </w:rPr>
        <w:t xml:space="preserve">, </w:t>
      </w:r>
      <w:proofErr w:type="spellStart"/>
      <w:r w:rsidRPr="00034884">
        <w:rPr>
          <w:rFonts w:ascii="Times New Roman" w:hAnsi="Times New Roman"/>
          <w:sz w:val="24"/>
          <w:szCs w:val="24"/>
        </w:rPr>
        <w:t>A.Zdanovskis</w:t>
      </w:r>
      <w:proofErr w:type="spellEnd"/>
      <w:r w:rsidRPr="00034884">
        <w:rPr>
          <w:rFonts w:ascii="Times New Roman" w:hAnsi="Times New Roman"/>
          <w:sz w:val="24"/>
          <w:szCs w:val="24"/>
        </w:rPr>
        <w:t xml:space="preserve">), PRET – nav, ATTURAS – nav, </w:t>
      </w:r>
      <w:r w:rsidRPr="00034884">
        <w:rPr>
          <w:rFonts w:ascii="Times New Roman" w:hAnsi="Times New Roman"/>
          <w:b/>
          <w:sz w:val="24"/>
          <w:szCs w:val="24"/>
        </w:rPr>
        <w:t>Daugavpils pilsētas dome nolemj:</w:t>
      </w:r>
    </w:p>
    <w:p w:rsidR="00034884" w:rsidRPr="00034884" w:rsidRDefault="00034884" w:rsidP="00034884">
      <w:pPr>
        <w:pStyle w:val="BodyText"/>
        <w:spacing w:after="0" w:line="240" w:lineRule="auto"/>
        <w:ind w:firstLine="561"/>
        <w:rPr>
          <w:rFonts w:ascii="Times New Roman" w:hAnsi="Times New Roman"/>
          <w:color w:val="FF0000"/>
          <w:sz w:val="24"/>
          <w:szCs w:val="24"/>
        </w:rPr>
      </w:pPr>
    </w:p>
    <w:p w:rsidR="00034884" w:rsidRPr="00034884" w:rsidRDefault="00034884" w:rsidP="00034884">
      <w:pPr>
        <w:pStyle w:val="BodyText"/>
        <w:spacing w:after="0" w:line="240" w:lineRule="auto"/>
        <w:ind w:firstLine="426"/>
        <w:jc w:val="both"/>
        <w:rPr>
          <w:rFonts w:ascii="Times New Roman" w:hAnsi="Times New Roman"/>
          <w:sz w:val="24"/>
          <w:szCs w:val="24"/>
        </w:rPr>
      </w:pPr>
      <w:r w:rsidRPr="00034884">
        <w:rPr>
          <w:rFonts w:ascii="Times New Roman" w:hAnsi="Times New Roman"/>
          <w:sz w:val="24"/>
          <w:szCs w:val="24"/>
        </w:rPr>
        <w:t>Veikt apropriācijas pārdali starp izdevumu kodiem atbilstoši ekonomiskajām kategorijām</w:t>
      </w:r>
    </w:p>
    <w:p w:rsidR="00034884" w:rsidRPr="00034884" w:rsidRDefault="00034884" w:rsidP="00034884">
      <w:pPr>
        <w:pStyle w:val="BodyText"/>
        <w:spacing w:after="0" w:line="240" w:lineRule="auto"/>
        <w:jc w:val="both"/>
        <w:rPr>
          <w:rFonts w:ascii="Times New Roman" w:hAnsi="Times New Roman"/>
          <w:sz w:val="24"/>
          <w:szCs w:val="24"/>
        </w:rPr>
      </w:pPr>
      <w:r w:rsidRPr="00034884">
        <w:rPr>
          <w:rFonts w:ascii="Times New Roman" w:hAnsi="Times New Roman"/>
          <w:sz w:val="24"/>
          <w:szCs w:val="24"/>
        </w:rPr>
        <w:t>Daugavpils pilsētas pašvaldības tūrisma attīstības un informācijas aģentūrai (reģ.Nr.90010652160, juridiskā adrese: Rīgas ielā 22A, Daugavpilī) pamatbudžeta programmā „Iestādes darbības nodrošināšana”.</w:t>
      </w:r>
    </w:p>
    <w:p w:rsidR="00034884" w:rsidRPr="00034884" w:rsidRDefault="00034884" w:rsidP="00034884">
      <w:pPr>
        <w:spacing w:after="0" w:line="240" w:lineRule="auto"/>
        <w:ind w:firstLine="561"/>
        <w:jc w:val="both"/>
        <w:rPr>
          <w:rFonts w:ascii="Times New Roman" w:hAnsi="Times New Roman"/>
          <w:sz w:val="24"/>
          <w:szCs w:val="24"/>
        </w:rPr>
      </w:pPr>
    </w:p>
    <w:p w:rsidR="00034884" w:rsidRPr="00034884" w:rsidRDefault="00034884" w:rsidP="00E26498">
      <w:pPr>
        <w:pStyle w:val="BodyTextIndent"/>
        <w:spacing w:after="0" w:line="240" w:lineRule="auto"/>
        <w:ind w:left="1134" w:hanging="1134"/>
        <w:jc w:val="both"/>
        <w:rPr>
          <w:rFonts w:ascii="Times New Roman" w:hAnsi="Times New Roman"/>
          <w:sz w:val="24"/>
          <w:szCs w:val="24"/>
        </w:rPr>
      </w:pPr>
      <w:r w:rsidRPr="00034884">
        <w:rPr>
          <w:rFonts w:ascii="Times New Roman" w:hAnsi="Times New Roman"/>
          <w:sz w:val="24"/>
          <w:szCs w:val="24"/>
        </w:rPr>
        <w:t>Pielikumā: Daugavpils pilsētas pašvaldības tūrisma attīstības un informācijas aģentūras   pamatbudžeta programmas  „Iestādes darbības nodrošināšana” ieņēmumu un izdevumu tāmes 2019.gadam grozījumi.</w:t>
      </w:r>
    </w:p>
    <w:p w:rsidR="00E37AE5" w:rsidRPr="00034884" w:rsidRDefault="00E37AE5" w:rsidP="00E26498">
      <w:pPr>
        <w:spacing w:after="0" w:line="240" w:lineRule="auto"/>
        <w:jc w:val="both"/>
        <w:rPr>
          <w:rFonts w:ascii="Times New Roman" w:hAnsi="Times New Roman"/>
          <w:sz w:val="24"/>
          <w:szCs w:val="24"/>
        </w:rPr>
      </w:pPr>
    </w:p>
    <w:p w:rsidR="00805067" w:rsidRDefault="00805067" w:rsidP="00E26498">
      <w:pPr>
        <w:spacing w:after="0" w:line="240" w:lineRule="auto"/>
        <w:jc w:val="center"/>
        <w:rPr>
          <w:rFonts w:ascii="Times New Roman" w:hAnsi="Times New Roman"/>
          <w:b/>
          <w:sz w:val="24"/>
          <w:szCs w:val="24"/>
        </w:rPr>
      </w:pPr>
    </w:p>
    <w:p w:rsidR="00E37AE5" w:rsidRPr="00140D7E" w:rsidRDefault="00E37AE5" w:rsidP="00E26498">
      <w:pPr>
        <w:spacing w:after="0" w:line="240" w:lineRule="auto"/>
        <w:jc w:val="center"/>
        <w:rPr>
          <w:rFonts w:ascii="Times New Roman" w:hAnsi="Times New Roman"/>
          <w:b/>
          <w:sz w:val="24"/>
          <w:szCs w:val="24"/>
        </w:rPr>
      </w:pPr>
      <w:r>
        <w:rPr>
          <w:rFonts w:ascii="Times New Roman" w:hAnsi="Times New Roman"/>
          <w:b/>
          <w:sz w:val="24"/>
          <w:szCs w:val="24"/>
        </w:rPr>
        <w:t>7</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572</w:t>
      </w:r>
      <w:r w:rsidRPr="00140D7E">
        <w:rPr>
          <w:rFonts w:ascii="Times New Roman" w:hAnsi="Times New Roman"/>
          <w:b/>
          <w:sz w:val="24"/>
          <w:szCs w:val="24"/>
        </w:rPr>
        <w:t>)</w:t>
      </w:r>
    </w:p>
    <w:p w:rsidR="00E37AE5" w:rsidRPr="00140D7E" w:rsidRDefault="00E37AE5" w:rsidP="00E26498">
      <w:pPr>
        <w:spacing w:after="0" w:line="240" w:lineRule="auto"/>
        <w:jc w:val="center"/>
        <w:rPr>
          <w:rFonts w:ascii="Times New Roman" w:hAnsi="Times New Roman"/>
          <w:b/>
          <w:sz w:val="24"/>
          <w:szCs w:val="24"/>
        </w:rPr>
      </w:pPr>
    </w:p>
    <w:p w:rsidR="00E37AE5" w:rsidRPr="00E37AE5" w:rsidRDefault="00E37AE5" w:rsidP="00E26498">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Par</w:t>
      </w:r>
      <w:r w:rsidRPr="00E37AE5">
        <w:rPr>
          <w:rFonts w:ascii="Times New Roman" w:hAnsi="Times New Roman"/>
          <w:b/>
          <w:sz w:val="24"/>
          <w:szCs w:val="24"/>
        </w:rPr>
        <w:t xml:space="preserve"> </w:t>
      </w:r>
      <w:r w:rsidRPr="00E37AE5">
        <w:rPr>
          <w:rFonts w:ascii="Times New Roman" w:hAnsi="Times New Roman"/>
          <w:b/>
          <w:iCs/>
          <w:sz w:val="24"/>
          <w:szCs w:val="24"/>
        </w:rPr>
        <w:t>saistošo noteikumu apstiprināšanu</w:t>
      </w:r>
    </w:p>
    <w:p w:rsidR="00E37AE5" w:rsidRDefault="00E37AE5" w:rsidP="00E26498">
      <w:pPr>
        <w:spacing w:after="0" w:line="240" w:lineRule="auto"/>
        <w:ind w:firstLine="426"/>
        <w:jc w:val="center"/>
        <w:rPr>
          <w:rFonts w:ascii="Times New Roman" w:hAnsi="Times New Roman"/>
          <w:b/>
          <w:sz w:val="24"/>
          <w:szCs w:val="24"/>
        </w:rPr>
      </w:pPr>
      <w:proofErr w:type="spellStart"/>
      <w:r>
        <w:rPr>
          <w:rFonts w:ascii="Times New Roman" w:hAnsi="Times New Roman"/>
          <w:b/>
          <w:sz w:val="24"/>
          <w:szCs w:val="24"/>
        </w:rPr>
        <w:t>J.Ostrovskis</w:t>
      </w:r>
      <w:proofErr w:type="spellEnd"/>
      <w:r w:rsidRPr="00EA7227">
        <w:rPr>
          <w:rFonts w:ascii="Times New Roman" w:hAnsi="Times New Roman"/>
          <w:b/>
          <w:sz w:val="24"/>
          <w:szCs w:val="24"/>
        </w:rPr>
        <w:t xml:space="preserve">, </w:t>
      </w:r>
      <w:proofErr w:type="spellStart"/>
      <w:r w:rsidRPr="00140D7E">
        <w:rPr>
          <w:rFonts w:ascii="Times New Roman" w:hAnsi="Times New Roman"/>
          <w:b/>
          <w:sz w:val="24"/>
          <w:szCs w:val="24"/>
        </w:rPr>
        <w:t>A.Elksniņš</w:t>
      </w:r>
      <w:proofErr w:type="spellEnd"/>
    </w:p>
    <w:p w:rsidR="00E37AE5" w:rsidRDefault="00E37AE5" w:rsidP="00E26498">
      <w:pPr>
        <w:spacing w:after="0" w:line="240" w:lineRule="auto"/>
        <w:jc w:val="both"/>
        <w:rPr>
          <w:rFonts w:ascii="Times New Roman" w:hAnsi="Times New Roman"/>
          <w:sz w:val="24"/>
          <w:szCs w:val="24"/>
        </w:rPr>
      </w:pPr>
    </w:p>
    <w:p w:rsidR="00E26498" w:rsidRPr="00161750" w:rsidRDefault="00E26498" w:rsidP="00E26498">
      <w:pPr>
        <w:spacing w:after="0" w:line="240" w:lineRule="auto"/>
        <w:ind w:firstLine="426"/>
        <w:jc w:val="both"/>
        <w:rPr>
          <w:rFonts w:ascii="Times New Roman" w:hAnsi="Times New Roman"/>
          <w:sz w:val="24"/>
          <w:szCs w:val="24"/>
        </w:rPr>
      </w:pPr>
      <w:r w:rsidRPr="00161750">
        <w:rPr>
          <w:rFonts w:ascii="Times New Roman" w:hAnsi="Times New Roman"/>
          <w:sz w:val="24"/>
          <w:szCs w:val="24"/>
        </w:rPr>
        <w:t xml:space="preserve">Pamatojoties uz </w:t>
      </w:r>
      <w:hyperlink r:id="rId9" w:tgtFrame="_blank" w:history="1">
        <w:r w:rsidRPr="00161750">
          <w:rPr>
            <w:rFonts w:ascii="Times New Roman" w:hAnsi="Times New Roman"/>
            <w:iCs/>
            <w:sz w:val="24"/>
            <w:szCs w:val="24"/>
          </w:rPr>
          <w:t>Publisko aģentūru likuma</w:t>
        </w:r>
      </w:hyperlink>
      <w:r w:rsidRPr="00161750">
        <w:rPr>
          <w:rFonts w:ascii="Times New Roman" w:hAnsi="Times New Roman"/>
          <w:iCs/>
          <w:sz w:val="24"/>
          <w:szCs w:val="24"/>
        </w:rPr>
        <w:t xml:space="preserve"> </w:t>
      </w:r>
      <w:hyperlink r:id="rId10" w:anchor="p17" w:tgtFrame="_blank" w:history="1">
        <w:r w:rsidRPr="00161750">
          <w:rPr>
            <w:rFonts w:ascii="Times New Roman" w:hAnsi="Times New Roman"/>
            <w:iCs/>
            <w:sz w:val="24"/>
            <w:szCs w:val="24"/>
          </w:rPr>
          <w:t>17.panta</w:t>
        </w:r>
      </w:hyperlink>
      <w:r w:rsidRPr="00161750">
        <w:rPr>
          <w:rFonts w:ascii="Times New Roman" w:hAnsi="Times New Roman"/>
          <w:iCs/>
          <w:sz w:val="24"/>
          <w:szCs w:val="24"/>
        </w:rPr>
        <w:t xml:space="preserve"> ceturto daļu, </w:t>
      </w:r>
      <w:r w:rsidRPr="00161750">
        <w:rPr>
          <w:rFonts w:ascii="Times New Roman" w:hAnsi="Times New Roman"/>
          <w:sz w:val="24"/>
          <w:szCs w:val="24"/>
        </w:rPr>
        <w:t>atklāti balsojot: PAR – 11 (</w:t>
      </w:r>
      <w:proofErr w:type="spellStart"/>
      <w:r w:rsidRPr="00161750">
        <w:rPr>
          <w:rFonts w:ascii="Times New Roman" w:hAnsi="Times New Roman"/>
          <w:sz w:val="24"/>
          <w:szCs w:val="24"/>
        </w:rPr>
        <w:t>A.Broks</w:t>
      </w:r>
      <w:proofErr w:type="spellEnd"/>
      <w:r w:rsidRPr="00161750">
        <w:rPr>
          <w:rFonts w:ascii="Times New Roman" w:hAnsi="Times New Roman"/>
          <w:sz w:val="24"/>
          <w:szCs w:val="24"/>
        </w:rPr>
        <w:t xml:space="preserve">, </w:t>
      </w:r>
      <w:proofErr w:type="spellStart"/>
      <w:r w:rsidRPr="00161750">
        <w:rPr>
          <w:rFonts w:ascii="Times New Roman" w:hAnsi="Times New Roman"/>
          <w:sz w:val="24"/>
          <w:szCs w:val="24"/>
        </w:rPr>
        <w:t>J.Dukšinskis</w:t>
      </w:r>
      <w:proofErr w:type="spellEnd"/>
      <w:r w:rsidRPr="00161750">
        <w:rPr>
          <w:rFonts w:ascii="Times New Roman" w:hAnsi="Times New Roman"/>
          <w:sz w:val="24"/>
          <w:szCs w:val="24"/>
        </w:rPr>
        <w:t xml:space="preserve">, </w:t>
      </w:r>
      <w:proofErr w:type="spellStart"/>
      <w:r w:rsidRPr="00161750">
        <w:rPr>
          <w:rFonts w:ascii="Times New Roman" w:hAnsi="Times New Roman"/>
          <w:sz w:val="24"/>
          <w:szCs w:val="24"/>
        </w:rPr>
        <w:t>A.Elksniņš</w:t>
      </w:r>
      <w:proofErr w:type="spellEnd"/>
      <w:r w:rsidRPr="00161750">
        <w:rPr>
          <w:rFonts w:ascii="Times New Roman" w:hAnsi="Times New Roman"/>
          <w:sz w:val="24"/>
          <w:szCs w:val="24"/>
        </w:rPr>
        <w:t xml:space="preserve">, </w:t>
      </w:r>
      <w:proofErr w:type="spellStart"/>
      <w:r w:rsidRPr="00161750">
        <w:rPr>
          <w:rFonts w:ascii="Times New Roman" w:hAnsi="Times New Roman"/>
          <w:sz w:val="24"/>
          <w:szCs w:val="24"/>
        </w:rPr>
        <w:t>R.Joksts</w:t>
      </w:r>
      <w:proofErr w:type="spellEnd"/>
      <w:r w:rsidRPr="00161750">
        <w:rPr>
          <w:rFonts w:ascii="Times New Roman" w:hAnsi="Times New Roman"/>
          <w:sz w:val="24"/>
          <w:szCs w:val="24"/>
        </w:rPr>
        <w:t xml:space="preserve">, </w:t>
      </w:r>
      <w:proofErr w:type="spellStart"/>
      <w:r w:rsidRPr="00161750">
        <w:rPr>
          <w:rFonts w:ascii="Times New Roman" w:hAnsi="Times New Roman"/>
          <w:sz w:val="24"/>
          <w:szCs w:val="24"/>
        </w:rPr>
        <w:t>I.Kokina</w:t>
      </w:r>
      <w:proofErr w:type="spellEnd"/>
      <w:r w:rsidRPr="00161750">
        <w:rPr>
          <w:rFonts w:ascii="Times New Roman" w:hAnsi="Times New Roman"/>
          <w:sz w:val="24"/>
          <w:szCs w:val="24"/>
        </w:rPr>
        <w:t xml:space="preserve">, </w:t>
      </w:r>
      <w:proofErr w:type="spellStart"/>
      <w:r w:rsidRPr="00161750">
        <w:rPr>
          <w:rFonts w:ascii="Times New Roman" w:hAnsi="Times New Roman"/>
          <w:sz w:val="24"/>
          <w:szCs w:val="24"/>
        </w:rPr>
        <w:t>V.Kononovs</w:t>
      </w:r>
      <w:proofErr w:type="spellEnd"/>
      <w:r w:rsidRPr="00161750">
        <w:rPr>
          <w:rFonts w:ascii="Times New Roman" w:hAnsi="Times New Roman"/>
          <w:sz w:val="24"/>
          <w:szCs w:val="24"/>
        </w:rPr>
        <w:t xml:space="preserve">, </w:t>
      </w:r>
      <w:proofErr w:type="spellStart"/>
      <w:r w:rsidRPr="00161750">
        <w:rPr>
          <w:rFonts w:ascii="Times New Roman" w:hAnsi="Times New Roman"/>
          <w:sz w:val="24"/>
          <w:szCs w:val="24"/>
        </w:rPr>
        <w:t>N.Kožanova</w:t>
      </w:r>
      <w:proofErr w:type="spellEnd"/>
      <w:r w:rsidRPr="00161750">
        <w:rPr>
          <w:rFonts w:ascii="Times New Roman" w:hAnsi="Times New Roman"/>
          <w:sz w:val="24"/>
          <w:szCs w:val="24"/>
        </w:rPr>
        <w:t xml:space="preserve">, </w:t>
      </w:r>
      <w:proofErr w:type="spellStart"/>
      <w:r w:rsidRPr="00161750">
        <w:rPr>
          <w:rFonts w:ascii="Times New Roman" w:hAnsi="Times New Roman"/>
          <w:sz w:val="24"/>
          <w:szCs w:val="24"/>
        </w:rPr>
        <w:t>M.Lavrenovs</w:t>
      </w:r>
      <w:proofErr w:type="spellEnd"/>
      <w:r w:rsidRPr="00161750">
        <w:rPr>
          <w:rFonts w:ascii="Times New Roman" w:hAnsi="Times New Roman"/>
          <w:sz w:val="24"/>
          <w:szCs w:val="24"/>
        </w:rPr>
        <w:t xml:space="preserve">, </w:t>
      </w:r>
      <w:proofErr w:type="spellStart"/>
      <w:r w:rsidRPr="00161750">
        <w:rPr>
          <w:rFonts w:ascii="Times New Roman" w:hAnsi="Times New Roman"/>
          <w:sz w:val="24"/>
          <w:szCs w:val="24"/>
        </w:rPr>
        <w:t>I.Prelatovs</w:t>
      </w:r>
      <w:proofErr w:type="spellEnd"/>
      <w:r w:rsidRPr="00161750">
        <w:rPr>
          <w:rFonts w:ascii="Times New Roman" w:hAnsi="Times New Roman"/>
          <w:sz w:val="24"/>
          <w:szCs w:val="24"/>
        </w:rPr>
        <w:t xml:space="preserve">,  </w:t>
      </w:r>
      <w:proofErr w:type="spellStart"/>
      <w:r w:rsidRPr="00161750">
        <w:rPr>
          <w:rFonts w:ascii="Times New Roman" w:hAnsi="Times New Roman"/>
          <w:sz w:val="24"/>
          <w:szCs w:val="24"/>
        </w:rPr>
        <w:t>H.Soldatjonoka</w:t>
      </w:r>
      <w:proofErr w:type="spellEnd"/>
      <w:r w:rsidRPr="00161750">
        <w:rPr>
          <w:rFonts w:ascii="Times New Roman" w:hAnsi="Times New Roman"/>
          <w:sz w:val="24"/>
          <w:szCs w:val="24"/>
        </w:rPr>
        <w:t xml:space="preserve">, </w:t>
      </w:r>
      <w:proofErr w:type="spellStart"/>
      <w:r w:rsidRPr="00161750">
        <w:rPr>
          <w:rFonts w:ascii="Times New Roman" w:hAnsi="Times New Roman"/>
          <w:sz w:val="24"/>
          <w:szCs w:val="24"/>
        </w:rPr>
        <w:t>A.Zdanovskis</w:t>
      </w:r>
      <w:proofErr w:type="spellEnd"/>
      <w:r w:rsidRPr="00161750">
        <w:rPr>
          <w:rFonts w:ascii="Times New Roman" w:hAnsi="Times New Roman"/>
          <w:sz w:val="24"/>
          <w:szCs w:val="24"/>
        </w:rPr>
        <w:t>), PRET – nav, ATTURAS – nav,</w:t>
      </w:r>
    </w:p>
    <w:p w:rsidR="00E26498" w:rsidRPr="00161750" w:rsidRDefault="00E26498" w:rsidP="00E26498">
      <w:pPr>
        <w:pStyle w:val="Heading3"/>
        <w:tabs>
          <w:tab w:val="left" w:pos="142"/>
        </w:tabs>
        <w:spacing w:before="0" w:beforeAutospacing="0" w:after="0" w:afterAutospacing="0"/>
        <w:jc w:val="both"/>
        <w:rPr>
          <w:color w:val="auto"/>
          <w:sz w:val="24"/>
          <w:szCs w:val="24"/>
        </w:rPr>
      </w:pPr>
      <w:r w:rsidRPr="00161750">
        <w:rPr>
          <w:color w:val="auto"/>
          <w:sz w:val="24"/>
          <w:szCs w:val="24"/>
        </w:rPr>
        <w:t>Daugavpils pilsētas dome nolemj:</w:t>
      </w:r>
    </w:p>
    <w:p w:rsidR="00E26498" w:rsidRPr="00942F64" w:rsidRDefault="00E26498" w:rsidP="00E26498">
      <w:pPr>
        <w:pStyle w:val="Heading3"/>
        <w:tabs>
          <w:tab w:val="left" w:pos="142"/>
        </w:tabs>
        <w:spacing w:before="0" w:beforeAutospacing="0" w:after="0" w:afterAutospacing="0"/>
        <w:ind w:firstLine="680"/>
        <w:jc w:val="both"/>
        <w:rPr>
          <w:color w:val="FF0000"/>
          <w:sz w:val="24"/>
          <w:szCs w:val="24"/>
        </w:rPr>
      </w:pPr>
    </w:p>
    <w:p w:rsidR="00E26498" w:rsidRDefault="00E26498" w:rsidP="00E26498">
      <w:pPr>
        <w:spacing w:after="0" w:line="240" w:lineRule="auto"/>
        <w:ind w:firstLine="426"/>
        <w:jc w:val="both"/>
        <w:rPr>
          <w:rFonts w:ascii="Times New Roman" w:hAnsi="Times New Roman"/>
          <w:sz w:val="24"/>
          <w:szCs w:val="24"/>
        </w:rPr>
      </w:pPr>
      <w:r w:rsidRPr="007B261D">
        <w:rPr>
          <w:rFonts w:ascii="Times New Roman" w:hAnsi="Times New Roman"/>
          <w:sz w:val="24"/>
          <w:szCs w:val="24"/>
        </w:rPr>
        <w:t>Apstiprinā</w:t>
      </w:r>
      <w:r>
        <w:rPr>
          <w:rFonts w:ascii="Times New Roman" w:hAnsi="Times New Roman"/>
          <w:sz w:val="24"/>
          <w:szCs w:val="24"/>
        </w:rPr>
        <w:t xml:space="preserve">t Daugavpils pilsētas domes 2019.gada 26.septembra saistošos noteikumus Nr.21 </w:t>
      </w:r>
      <w:r w:rsidRPr="007B261D">
        <w:rPr>
          <w:rFonts w:ascii="Times New Roman" w:hAnsi="Times New Roman"/>
          <w:sz w:val="24"/>
          <w:szCs w:val="24"/>
        </w:rPr>
        <w:t>“</w:t>
      </w:r>
      <w:r>
        <w:rPr>
          <w:rFonts w:ascii="Times New Roman" w:hAnsi="Times New Roman"/>
          <w:sz w:val="24"/>
          <w:szCs w:val="24"/>
        </w:rPr>
        <w:t>Grozījums Daugavpils pilsētas domes</w:t>
      </w:r>
      <w:r w:rsidRPr="007B261D">
        <w:rPr>
          <w:rFonts w:ascii="Times New Roman" w:hAnsi="Times New Roman"/>
          <w:sz w:val="24"/>
          <w:szCs w:val="24"/>
        </w:rPr>
        <w:t xml:space="preserve"> </w:t>
      </w:r>
      <w:r>
        <w:rPr>
          <w:rFonts w:ascii="Times New Roman" w:hAnsi="Times New Roman"/>
          <w:sz w:val="24"/>
          <w:szCs w:val="24"/>
        </w:rPr>
        <w:t>2016.gada 11.februāra saistošajos noteikumos Nr.3 “</w:t>
      </w:r>
      <w:r w:rsidRPr="007B261D">
        <w:rPr>
          <w:rFonts w:ascii="Times New Roman" w:hAnsi="Times New Roman"/>
          <w:sz w:val="24"/>
          <w:szCs w:val="24"/>
        </w:rPr>
        <w:t>Daugavpils pilsētas pašvaldības tūrisma attīstības un informācijas aģentūras maksas pakalpojumi”</w:t>
      </w:r>
      <w:r>
        <w:rPr>
          <w:rFonts w:ascii="Times New Roman" w:hAnsi="Times New Roman"/>
          <w:sz w:val="24"/>
          <w:szCs w:val="24"/>
        </w:rPr>
        <w:t>”</w:t>
      </w:r>
      <w:r w:rsidRPr="007B261D">
        <w:rPr>
          <w:rFonts w:ascii="Times New Roman" w:hAnsi="Times New Roman"/>
          <w:sz w:val="24"/>
          <w:szCs w:val="24"/>
        </w:rPr>
        <w:t>.</w:t>
      </w:r>
    </w:p>
    <w:p w:rsidR="00E26498" w:rsidRPr="007B261D" w:rsidRDefault="00E26498" w:rsidP="00E26498">
      <w:pPr>
        <w:spacing w:after="0" w:line="240" w:lineRule="auto"/>
        <w:jc w:val="both"/>
        <w:rPr>
          <w:rFonts w:ascii="Times New Roman" w:hAnsi="Times New Roman"/>
          <w:sz w:val="24"/>
          <w:szCs w:val="24"/>
        </w:rPr>
      </w:pPr>
    </w:p>
    <w:p w:rsidR="00E26498" w:rsidRDefault="00E26498" w:rsidP="00E26498">
      <w:pPr>
        <w:spacing w:after="0" w:line="240" w:lineRule="auto"/>
        <w:jc w:val="both"/>
        <w:rPr>
          <w:rFonts w:ascii="Times New Roman" w:eastAsia="Times New Roman" w:hAnsi="Times New Roman"/>
          <w:sz w:val="24"/>
          <w:szCs w:val="24"/>
        </w:rPr>
      </w:pPr>
      <w:r w:rsidRPr="00072585">
        <w:rPr>
          <w:rFonts w:ascii="Times New Roman" w:hAnsi="Times New Roman"/>
          <w:sz w:val="24"/>
          <w:szCs w:val="24"/>
        </w:rPr>
        <w:t xml:space="preserve">Pielikumā: </w:t>
      </w:r>
      <w:r w:rsidRPr="00D608FB">
        <w:rPr>
          <w:rFonts w:ascii="Times New Roman" w:eastAsia="Times New Roman" w:hAnsi="Times New Roman"/>
          <w:sz w:val="24"/>
          <w:szCs w:val="24"/>
        </w:rPr>
        <w:t>Daugavpils pilsētas domes 201</w:t>
      </w:r>
      <w:r>
        <w:rPr>
          <w:rFonts w:ascii="Times New Roman" w:eastAsia="Times New Roman" w:hAnsi="Times New Roman"/>
          <w:sz w:val="24"/>
          <w:szCs w:val="24"/>
        </w:rPr>
        <w:t xml:space="preserve">9.gada 26.septembra </w:t>
      </w:r>
      <w:r w:rsidRPr="00D608FB">
        <w:rPr>
          <w:rFonts w:ascii="Times New Roman" w:eastAsia="Times New Roman" w:hAnsi="Times New Roman"/>
          <w:sz w:val="24"/>
          <w:szCs w:val="24"/>
        </w:rPr>
        <w:t>saistoš</w:t>
      </w:r>
      <w:r>
        <w:rPr>
          <w:rFonts w:ascii="Times New Roman" w:eastAsia="Times New Roman" w:hAnsi="Times New Roman"/>
          <w:sz w:val="24"/>
          <w:szCs w:val="24"/>
        </w:rPr>
        <w:t>ie noteikumi Nr.21</w:t>
      </w:r>
    </w:p>
    <w:p w:rsidR="00E26498" w:rsidRDefault="00E26498" w:rsidP="00E26498">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Pr="00D608FB">
        <w:rPr>
          <w:rFonts w:ascii="Times New Roman" w:eastAsia="Times New Roman" w:hAnsi="Times New Roman"/>
          <w:sz w:val="24"/>
          <w:szCs w:val="24"/>
        </w:rPr>
        <w:t xml:space="preserve"> “Grozījums Daugavpils pilsētas domes 2016.gada 11.februāra saistošajos</w:t>
      </w:r>
    </w:p>
    <w:p w:rsidR="00E26498" w:rsidRDefault="00E26498" w:rsidP="00E26498">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Pr="00D608FB">
        <w:rPr>
          <w:rFonts w:ascii="Times New Roman" w:eastAsia="Times New Roman" w:hAnsi="Times New Roman"/>
          <w:sz w:val="24"/>
          <w:szCs w:val="24"/>
        </w:rPr>
        <w:t xml:space="preserve"> noteikumos Nr.3 “Daugavpils pilsētas pašvaldības tūrisma attīstības un </w:t>
      </w:r>
    </w:p>
    <w:p w:rsidR="008A42B8" w:rsidRDefault="00E26498" w:rsidP="00E26498">
      <w:pPr>
        <w:spacing w:after="0" w:line="240" w:lineRule="auto"/>
        <w:jc w:val="both"/>
        <w:rPr>
          <w:rFonts w:ascii="Times New Roman" w:hAnsi="Times New Roman"/>
          <w:sz w:val="24"/>
          <w:szCs w:val="24"/>
        </w:rPr>
      </w:pPr>
      <w:r>
        <w:rPr>
          <w:rFonts w:ascii="Times New Roman" w:eastAsia="Times New Roman" w:hAnsi="Times New Roman"/>
          <w:sz w:val="24"/>
          <w:szCs w:val="24"/>
        </w:rPr>
        <w:t xml:space="preserve">                   </w:t>
      </w:r>
      <w:r w:rsidRPr="00D608FB">
        <w:rPr>
          <w:rFonts w:ascii="Times New Roman" w:eastAsia="Times New Roman" w:hAnsi="Times New Roman"/>
          <w:sz w:val="24"/>
          <w:szCs w:val="24"/>
        </w:rPr>
        <w:t>informācijas aģentūras maksas pakalpojumi””</w:t>
      </w:r>
      <w:r>
        <w:rPr>
          <w:rFonts w:ascii="Times New Roman" w:eastAsia="Times New Roman" w:hAnsi="Times New Roman"/>
          <w:sz w:val="24"/>
          <w:szCs w:val="24"/>
        </w:rPr>
        <w:t xml:space="preserve"> </w:t>
      </w:r>
      <w:r w:rsidRPr="00072585">
        <w:rPr>
          <w:rFonts w:ascii="Times New Roman" w:eastAsia="Times New Roman" w:hAnsi="Times New Roman"/>
          <w:bCs/>
          <w:sz w:val="24"/>
          <w:szCs w:val="24"/>
          <w:lang w:eastAsia="lv-LV"/>
        </w:rPr>
        <w:t>un to paskaidrojuma raksts.</w:t>
      </w:r>
    </w:p>
    <w:p w:rsidR="008A42B8" w:rsidRDefault="008A42B8" w:rsidP="00E26498">
      <w:pPr>
        <w:spacing w:after="0" w:line="240" w:lineRule="auto"/>
        <w:jc w:val="both"/>
        <w:rPr>
          <w:rFonts w:ascii="Times New Roman" w:hAnsi="Times New Roman"/>
          <w:sz w:val="24"/>
          <w:szCs w:val="24"/>
        </w:rPr>
      </w:pPr>
    </w:p>
    <w:p w:rsidR="00805067" w:rsidRDefault="00805067" w:rsidP="008A42B8">
      <w:pPr>
        <w:spacing w:after="0" w:line="240" w:lineRule="auto"/>
        <w:jc w:val="center"/>
        <w:rPr>
          <w:rFonts w:ascii="Times New Roman" w:hAnsi="Times New Roman"/>
          <w:b/>
          <w:sz w:val="24"/>
          <w:szCs w:val="24"/>
        </w:rPr>
      </w:pPr>
    </w:p>
    <w:p w:rsidR="008A42B8" w:rsidRPr="00140D7E" w:rsidRDefault="008A42B8" w:rsidP="008A42B8">
      <w:pPr>
        <w:spacing w:after="0" w:line="240" w:lineRule="auto"/>
        <w:jc w:val="center"/>
        <w:rPr>
          <w:rFonts w:ascii="Times New Roman" w:hAnsi="Times New Roman"/>
          <w:b/>
          <w:sz w:val="24"/>
          <w:szCs w:val="24"/>
        </w:rPr>
      </w:pPr>
      <w:r>
        <w:rPr>
          <w:rFonts w:ascii="Times New Roman" w:hAnsi="Times New Roman"/>
          <w:b/>
          <w:sz w:val="24"/>
          <w:szCs w:val="24"/>
        </w:rPr>
        <w:t>8</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573</w:t>
      </w:r>
      <w:r w:rsidRPr="00140D7E">
        <w:rPr>
          <w:rFonts w:ascii="Times New Roman" w:hAnsi="Times New Roman"/>
          <w:b/>
          <w:sz w:val="24"/>
          <w:szCs w:val="24"/>
        </w:rPr>
        <w:t>)</w:t>
      </w:r>
    </w:p>
    <w:p w:rsidR="008A42B8" w:rsidRPr="00140D7E" w:rsidRDefault="008A42B8" w:rsidP="008A42B8">
      <w:pPr>
        <w:spacing w:after="0" w:line="240" w:lineRule="auto"/>
        <w:jc w:val="center"/>
        <w:rPr>
          <w:rFonts w:ascii="Times New Roman" w:hAnsi="Times New Roman"/>
          <w:b/>
          <w:sz w:val="24"/>
          <w:szCs w:val="24"/>
        </w:rPr>
      </w:pPr>
    </w:p>
    <w:p w:rsidR="008A42B8" w:rsidRDefault="008A42B8" w:rsidP="008A42B8">
      <w:pPr>
        <w:pBdr>
          <w:bottom w:val="single" w:sz="12" w:space="1" w:color="auto"/>
        </w:pBdr>
        <w:spacing w:after="0" w:line="240" w:lineRule="auto"/>
        <w:jc w:val="center"/>
        <w:rPr>
          <w:rFonts w:ascii="Times New Roman" w:hAnsi="Times New Roman"/>
          <w:b/>
          <w:iCs/>
          <w:sz w:val="24"/>
          <w:szCs w:val="24"/>
        </w:rPr>
      </w:pPr>
      <w:r>
        <w:rPr>
          <w:rFonts w:ascii="Times New Roman" w:hAnsi="Times New Roman"/>
          <w:b/>
          <w:sz w:val="24"/>
          <w:szCs w:val="24"/>
        </w:rPr>
        <w:t>Par</w:t>
      </w:r>
      <w:r w:rsidRPr="00E37AE5">
        <w:rPr>
          <w:rFonts w:ascii="Times New Roman" w:hAnsi="Times New Roman"/>
          <w:b/>
          <w:sz w:val="24"/>
          <w:szCs w:val="24"/>
        </w:rPr>
        <w:t xml:space="preserve"> </w:t>
      </w:r>
      <w:r w:rsidRPr="008A42B8">
        <w:rPr>
          <w:rFonts w:ascii="Times New Roman" w:hAnsi="Times New Roman"/>
          <w:b/>
          <w:iCs/>
          <w:sz w:val="24"/>
          <w:szCs w:val="24"/>
        </w:rPr>
        <w:t xml:space="preserve">Daugavpils pilsētas domes budžeta iestādes „Latgales </w:t>
      </w:r>
    </w:p>
    <w:p w:rsidR="008A42B8" w:rsidRPr="00E37AE5" w:rsidRDefault="008A42B8" w:rsidP="008A42B8">
      <w:pPr>
        <w:pBdr>
          <w:bottom w:val="single" w:sz="12" w:space="1" w:color="auto"/>
        </w:pBdr>
        <w:spacing w:after="0" w:line="240" w:lineRule="auto"/>
        <w:jc w:val="center"/>
        <w:rPr>
          <w:rFonts w:ascii="Times New Roman" w:hAnsi="Times New Roman"/>
          <w:b/>
          <w:sz w:val="24"/>
          <w:szCs w:val="24"/>
        </w:rPr>
      </w:pPr>
      <w:r w:rsidRPr="008A42B8">
        <w:rPr>
          <w:rFonts w:ascii="Times New Roman" w:hAnsi="Times New Roman"/>
          <w:b/>
          <w:iCs/>
          <w:sz w:val="24"/>
          <w:szCs w:val="24"/>
        </w:rPr>
        <w:t>Centrālā bibliotēka” maksas pakalpojumu cenrādi</w:t>
      </w:r>
    </w:p>
    <w:p w:rsidR="008A42B8" w:rsidRDefault="008A42B8" w:rsidP="00596E99">
      <w:pPr>
        <w:spacing w:after="0" w:line="240" w:lineRule="auto"/>
        <w:ind w:firstLine="426"/>
        <w:jc w:val="center"/>
        <w:rPr>
          <w:rFonts w:ascii="Times New Roman" w:hAnsi="Times New Roman"/>
          <w:b/>
          <w:sz w:val="24"/>
          <w:szCs w:val="24"/>
        </w:rPr>
      </w:pPr>
      <w:proofErr w:type="spellStart"/>
      <w:r>
        <w:rPr>
          <w:rFonts w:ascii="Times New Roman" w:hAnsi="Times New Roman"/>
          <w:b/>
          <w:sz w:val="24"/>
          <w:szCs w:val="24"/>
        </w:rPr>
        <w:t>J.Šapkova</w:t>
      </w:r>
      <w:proofErr w:type="spellEnd"/>
      <w:r w:rsidRPr="00EA7227">
        <w:rPr>
          <w:rFonts w:ascii="Times New Roman" w:hAnsi="Times New Roman"/>
          <w:b/>
          <w:sz w:val="24"/>
          <w:szCs w:val="24"/>
        </w:rPr>
        <w:t xml:space="preserve">, </w:t>
      </w:r>
      <w:proofErr w:type="spellStart"/>
      <w:r w:rsidRPr="00140D7E">
        <w:rPr>
          <w:rFonts w:ascii="Times New Roman" w:hAnsi="Times New Roman"/>
          <w:b/>
          <w:sz w:val="24"/>
          <w:szCs w:val="24"/>
        </w:rPr>
        <w:t>A.Elksniņš</w:t>
      </w:r>
      <w:proofErr w:type="spellEnd"/>
    </w:p>
    <w:p w:rsidR="008A42B8" w:rsidRDefault="008A42B8" w:rsidP="00596E99">
      <w:pPr>
        <w:spacing w:after="0" w:line="240" w:lineRule="auto"/>
        <w:jc w:val="both"/>
        <w:rPr>
          <w:rFonts w:ascii="Times New Roman" w:hAnsi="Times New Roman"/>
          <w:sz w:val="24"/>
          <w:szCs w:val="24"/>
        </w:rPr>
      </w:pPr>
    </w:p>
    <w:p w:rsidR="00596E99" w:rsidRPr="00596E99" w:rsidRDefault="00596E99" w:rsidP="00596E99">
      <w:pPr>
        <w:spacing w:after="0" w:line="240" w:lineRule="auto"/>
        <w:ind w:firstLine="426"/>
        <w:jc w:val="both"/>
        <w:rPr>
          <w:rFonts w:ascii="Times New Roman" w:hAnsi="Times New Roman"/>
          <w:sz w:val="24"/>
          <w:szCs w:val="24"/>
        </w:rPr>
      </w:pPr>
      <w:r w:rsidRPr="00596E99">
        <w:rPr>
          <w:rFonts w:ascii="Times New Roman" w:hAnsi="Times New Roman"/>
          <w:sz w:val="24"/>
          <w:szCs w:val="24"/>
        </w:rPr>
        <w:t>Pamatojoties uz likuma “Par pašvaldībām“ 21.panta pirmās daļas 14.punkta a), b) un g) apakšpunktiem,  Ministru kabineta 2018.gada 20.februāra noteikumu Nr. 97 “Publiskas personas mantas iznomāšanas noteikumi” 4.1.apakšpunktu un 5.punktu, Daugavpils pilsētas domes 2019.gada 28.maija noteikumiem “Noteikumi par Daugavpils pilsētas pašvaldības budžeta iestāžu sniegto maksas pakalpojumu izcenojumu noteikšanas un apstiprināšanas kārtību, maksas pakalpojumu ieņēmumu un izdevumu uzskaiti”, Daugavpils pilsētas domes Izglītības un kultūras jautājumu komitejas 2019.gada 19.septembra sēdes atzinumu, Daugavpils pilsētas domes Finanšu komitejas 2019.gada 19.septembra sēdes atzinumu</w:t>
      </w:r>
      <w:r w:rsidRPr="00596E99">
        <w:rPr>
          <w:rFonts w:ascii="Times New Roman" w:hAnsi="Times New Roman"/>
          <w:spacing w:val="-4"/>
          <w:sz w:val="24"/>
          <w:szCs w:val="24"/>
        </w:rPr>
        <w:t xml:space="preserve">, </w:t>
      </w:r>
      <w:r w:rsidRPr="00596E99">
        <w:rPr>
          <w:rFonts w:ascii="Times New Roman" w:hAnsi="Times New Roman"/>
          <w:sz w:val="24"/>
          <w:szCs w:val="24"/>
        </w:rPr>
        <w:t>atklāti balsojot: PAR – 11 (</w:t>
      </w:r>
      <w:proofErr w:type="spellStart"/>
      <w:r w:rsidRPr="00596E99">
        <w:rPr>
          <w:rFonts w:ascii="Times New Roman" w:hAnsi="Times New Roman"/>
          <w:sz w:val="24"/>
          <w:szCs w:val="24"/>
        </w:rPr>
        <w:t>A.Broks</w:t>
      </w:r>
      <w:proofErr w:type="spellEnd"/>
      <w:r w:rsidRPr="00596E99">
        <w:rPr>
          <w:rFonts w:ascii="Times New Roman" w:hAnsi="Times New Roman"/>
          <w:sz w:val="24"/>
          <w:szCs w:val="24"/>
        </w:rPr>
        <w:t xml:space="preserve">, </w:t>
      </w:r>
      <w:proofErr w:type="spellStart"/>
      <w:r w:rsidRPr="00596E99">
        <w:rPr>
          <w:rFonts w:ascii="Times New Roman" w:hAnsi="Times New Roman"/>
          <w:sz w:val="24"/>
          <w:szCs w:val="24"/>
        </w:rPr>
        <w:t>J.Dukšinskis</w:t>
      </w:r>
      <w:proofErr w:type="spellEnd"/>
      <w:r w:rsidRPr="00596E99">
        <w:rPr>
          <w:rFonts w:ascii="Times New Roman" w:hAnsi="Times New Roman"/>
          <w:sz w:val="24"/>
          <w:szCs w:val="24"/>
        </w:rPr>
        <w:t xml:space="preserve">, </w:t>
      </w:r>
      <w:proofErr w:type="spellStart"/>
      <w:r w:rsidRPr="00596E99">
        <w:rPr>
          <w:rFonts w:ascii="Times New Roman" w:hAnsi="Times New Roman"/>
          <w:sz w:val="24"/>
          <w:szCs w:val="24"/>
        </w:rPr>
        <w:t>A.Elksniņš</w:t>
      </w:r>
      <w:proofErr w:type="spellEnd"/>
      <w:r w:rsidRPr="00596E99">
        <w:rPr>
          <w:rFonts w:ascii="Times New Roman" w:hAnsi="Times New Roman"/>
          <w:sz w:val="24"/>
          <w:szCs w:val="24"/>
        </w:rPr>
        <w:t xml:space="preserve">, </w:t>
      </w:r>
      <w:proofErr w:type="spellStart"/>
      <w:r w:rsidRPr="00596E99">
        <w:rPr>
          <w:rFonts w:ascii="Times New Roman" w:hAnsi="Times New Roman"/>
          <w:sz w:val="24"/>
          <w:szCs w:val="24"/>
        </w:rPr>
        <w:t>R.Joksts</w:t>
      </w:r>
      <w:proofErr w:type="spellEnd"/>
      <w:r w:rsidRPr="00596E99">
        <w:rPr>
          <w:rFonts w:ascii="Times New Roman" w:hAnsi="Times New Roman"/>
          <w:sz w:val="24"/>
          <w:szCs w:val="24"/>
        </w:rPr>
        <w:t xml:space="preserve">, </w:t>
      </w:r>
      <w:proofErr w:type="spellStart"/>
      <w:r w:rsidRPr="00596E99">
        <w:rPr>
          <w:rFonts w:ascii="Times New Roman" w:hAnsi="Times New Roman"/>
          <w:sz w:val="24"/>
          <w:szCs w:val="24"/>
        </w:rPr>
        <w:t>I.Kokina</w:t>
      </w:r>
      <w:proofErr w:type="spellEnd"/>
      <w:r w:rsidRPr="00596E99">
        <w:rPr>
          <w:rFonts w:ascii="Times New Roman" w:hAnsi="Times New Roman"/>
          <w:sz w:val="24"/>
          <w:szCs w:val="24"/>
        </w:rPr>
        <w:t xml:space="preserve">, </w:t>
      </w:r>
      <w:proofErr w:type="spellStart"/>
      <w:r w:rsidRPr="00596E99">
        <w:rPr>
          <w:rFonts w:ascii="Times New Roman" w:hAnsi="Times New Roman"/>
          <w:sz w:val="24"/>
          <w:szCs w:val="24"/>
        </w:rPr>
        <w:t>V.Kononovs</w:t>
      </w:r>
      <w:proofErr w:type="spellEnd"/>
      <w:r w:rsidRPr="00596E99">
        <w:rPr>
          <w:rFonts w:ascii="Times New Roman" w:hAnsi="Times New Roman"/>
          <w:sz w:val="24"/>
          <w:szCs w:val="24"/>
        </w:rPr>
        <w:t xml:space="preserve">, </w:t>
      </w:r>
      <w:proofErr w:type="spellStart"/>
      <w:r w:rsidRPr="00596E99">
        <w:rPr>
          <w:rFonts w:ascii="Times New Roman" w:hAnsi="Times New Roman"/>
          <w:sz w:val="24"/>
          <w:szCs w:val="24"/>
        </w:rPr>
        <w:t>N.Kožanova</w:t>
      </w:r>
      <w:proofErr w:type="spellEnd"/>
      <w:r w:rsidRPr="00596E99">
        <w:rPr>
          <w:rFonts w:ascii="Times New Roman" w:hAnsi="Times New Roman"/>
          <w:sz w:val="24"/>
          <w:szCs w:val="24"/>
        </w:rPr>
        <w:t xml:space="preserve">, </w:t>
      </w:r>
      <w:proofErr w:type="spellStart"/>
      <w:r w:rsidRPr="00596E99">
        <w:rPr>
          <w:rFonts w:ascii="Times New Roman" w:hAnsi="Times New Roman"/>
          <w:sz w:val="24"/>
          <w:szCs w:val="24"/>
        </w:rPr>
        <w:t>M.Lavrenovs</w:t>
      </w:r>
      <w:proofErr w:type="spellEnd"/>
      <w:r w:rsidRPr="00596E99">
        <w:rPr>
          <w:rFonts w:ascii="Times New Roman" w:hAnsi="Times New Roman"/>
          <w:sz w:val="24"/>
          <w:szCs w:val="24"/>
        </w:rPr>
        <w:t xml:space="preserve">, </w:t>
      </w:r>
      <w:proofErr w:type="spellStart"/>
      <w:r w:rsidRPr="00596E99">
        <w:rPr>
          <w:rFonts w:ascii="Times New Roman" w:hAnsi="Times New Roman"/>
          <w:sz w:val="24"/>
          <w:szCs w:val="24"/>
        </w:rPr>
        <w:t>I.Prelatovs</w:t>
      </w:r>
      <w:proofErr w:type="spellEnd"/>
      <w:r w:rsidRPr="00596E99">
        <w:rPr>
          <w:rFonts w:ascii="Times New Roman" w:hAnsi="Times New Roman"/>
          <w:sz w:val="24"/>
          <w:szCs w:val="24"/>
        </w:rPr>
        <w:t xml:space="preserve">,  </w:t>
      </w:r>
      <w:proofErr w:type="spellStart"/>
      <w:r w:rsidRPr="00596E99">
        <w:rPr>
          <w:rFonts w:ascii="Times New Roman" w:hAnsi="Times New Roman"/>
          <w:sz w:val="24"/>
          <w:szCs w:val="24"/>
        </w:rPr>
        <w:t>H.Soldatjonoka</w:t>
      </w:r>
      <w:proofErr w:type="spellEnd"/>
      <w:r w:rsidRPr="00596E99">
        <w:rPr>
          <w:rFonts w:ascii="Times New Roman" w:hAnsi="Times New Roman"/>
          <w:sz w:val="24"/>
          <w:szCs w:val="24"/>
        </w:rPr>
        <w:t xml:space="preserve">, </w:t>
      </w:r>
      <w:proofErr w:type="spellStart"/>
      <w:r w:rsidRPr="00596E99">
        <w:rPr>
          <w:rFonts w:ascii="Times New Roman" w:hAnsi="Times New Roman"/>
          <w:sz w:val="24"/>
          <w:szCs w:val="24"/>
        </w:rPr>
        <w:t>A.Zdanovskis</w:t>
      </w:r>
      <w:proofErr w:type="spellEnd"/>
      <w:r w:rsidRPr="00596E99">
        <w:rPr>
          <w:rFonts w:ascii="Times New Roman" w:hAnsi="Times New Roman"/>
          <w:sz w:val="24"/>
          <w:szCs w:val="24"/>
        </w:rPr>
        <w:t xml:space="preserve">), PRET – nav, ATTURAS – </w:t>
      </w:r>
      <w:proofErr w:type="spellStart"/>
      <w:r w:rsidRPr="00596E99">
        <w:rPr>
          <w:rFonts w:ascii="Times New Roman" w:hAnsi="Times New Roman"/>
          <w:sz w:val="24"/>
          <w:szCs w:val="24"/>
        </w:rPr>
        <w:t>nav,</w:t>
      </w:r>
      <w:r w:rsidRPr="00596E99">
        <w:rPr>
          <w:rFonts w:ascii="Times New Roman" w:hAnsi="Times New Roman"/>
          <w:b/>
          <w:sz w:val="24"/>
          <w:szCs w:val="24"/>
        </w:rPr>
        <w:t>Daugavpils</w:t>
      </w:r>
      <w:proofErr w:type="spellEnd"/>
      <w:r w:rsidRPr="00596E99">
        <w:rPr>
          <w:rFonts w:ascii="Times New Roman" w:hAnsi="Times New Roman"/>
          <w:b/>
          <w:sz w:val="24"/>
          <w:szCs w:val="24"/>
        </w:rPr>
        <w:t xml:space="preserve"> pilsētas dome nolemj:</w:t>
      </w:r>
    </w:p>
    <w:p w:rsidR="00596E99" w:rsidRPr="00596E99" w:rsidRDefault="00596E99" w:rsidP="00596E99">
      <w:pPr>
        <w:pStyle w:val="BodyTextIndent2"/>
        <w:spacing w:after="0" w:line="240" w:lineRule="auto"/>
        <w:ind w:firstLine="567"/>
        <w:jc w:val="both"/>
        <w:rPr>
          <w:rFonts w:ascii="Times New Roman" w:hAnsi="Times New Roman"/>
          <w:sz w:val="24"/>
          <w:szCs w:val="24"/>
        </w:rPr>
      </w:pPr>
    </w:p>
    <w:p w:rsidR="00596E99" w:rsidRPr="00596E99" w:rsidRDefault="00596E99" w:rsidP="00097FDB">
      <w:pPr>
        <w:pStyle w:val="BodyTextIndent2"/>
        <w:spacing w:after="0" w:line="240" w:lineRule="auto"/>
        <w:ind w:left="0" w:firstLine="426"/>
        <w:jc w:val="both"/>
        <w:rPr>
          <w:rFonts w:ascii="Times New Roman" w:hAnsi="Times New Roman"/>
          <w:sz w:val="24"/>
          <w:szCs w:val="24"/>
        </w:rPr>
      </w:pPr>
      <w:r w:rsidRPr="00596E99">
        <w:rPr>
          <w:rFonts w:ascii="Times New Roman" w:hAnsi="Times New Roman"/>
          <w:sz w:val="24"/>
          <w:szCs w:val="24"/>
        </w:rPr>
        <w:lastRenderedPageBreak/>
        <w:t>1. Apstiprināt Daugavpils pilsētas domes budžeta iestādes „Latgales Centrālā bibliotēka” bilancē esošās nekustamās mantas iznomāšanas maksu sociālās aizsardzības, kultūras, izglītības, zinātnes, sporta un veselības aprūpes funkciju nodrošināšanai, šādā apmērā:</w:t>
      </w:r>
    </w:p>
    <w:tbl>
      <w:tblPr>
        <w:tblStyle w:val="TableGrid"/>
        <w:tblW w:w="0" w:type="auto"/>
        <w:tblLook w:val="04A0" w:firstRow="1" w:lastRow="0" w:firstColumn="1" w:lastColumn="0" w:noHBand="0" w:noVBand="1"/>
      </w:tblPr>
      <w:tblGrid>
        <w:gridCol w:w="896"/>
        <w:gridCol w:w="2896"/>
        <w:gridCol w:w="1595"/>
        <w:gridCol w:w="1350"/>
        <w:gridCol w:w="1099"/>
        <w:gridCol w:w="1225"/>
      </w:tblGrid>
      <w:tr w:rsidR="00596E99" w:rsidRPr="00596E99" w:rsidTr="007E2A0F">
        <w:tc>
          <w:tcPr>
            <w:tcW w:w="936" w:type="dxa"/>
          </w:tcPr>
          <w:p w:rsidR="00596E99" w:rsidRPr="00596E99" w:rsidRDefault="00596E99" w:rsidP="00596E99">
            <w:pPr>
              <w:jc w:val="both"/>
              <w:rPr>
                <w:rFonts w:ascii="Times New Roman" w:hAnsi="Times New Roman"/>
                <w:sz w:val="24"/>
                <w:szCs w:val="24"/>
              </w:rPr>
            </w:pPr>
            <w:r w:rsidRPr="00596E99">
              <w:rPr>
                <w:rFonts w:ascii="Times New Roman" w:hAnsi="Times New Roman"/>
                <w:sz w:val="24"/>
                <w:szCs w:val="24"/>
              </w:rPr>
              <w:t>Nr. p.k.</w:t>
            </w:r>
          </w:p>
        </w:tc>
        <w:tc>
          <w:tcPr>
            <w:tcW w:w="3075" w:type="dxa"/>
          </w:tcPr>
          <w:p w:rsidR="00596E99" w:rsidRPr="00596E99" w:rsidRDefault="00596E99" w:rsidP="00596E99">
            <w:pPr>
              <w:jc w:val="both"/>
              <w:rPr>
                <w:rFonts w:ascii="Times New Roman" w:hAnsi="Times New Roman"/>
                <w:sz w:val="24"/>
                <w:szCs w:val="24"/>
              </w:rPr>
            </w:pPr>
            <w:r w:rsidRPr="00596E99">
              <w:rPr>
                <w:rFonts w:ascii="Times New Roman" w:hAnsi="Times New Roman"/>
                <w:sz w:val="24"/>
                <w:szCs w:val="24"/>
              </w:rPr>
              <w:t>Pakalpojuma veids</w:t>
            </w:r>
          </w:p>
        </w:tc>
        <w:tc>
          <w:tcPr>
            <w:tcW w:w="1626" w:type="dxa"/>
          </w:tcPr>
          <w:p w:rsidR="00596E99" w:rsidRPr="00596E99" w:rsidRDefault="00596E99" w:rsidP="00596E99">
            <w:pPr>
              <w:jc w:val="both"/>
              <w:rPr>
                <w:rFonts w:ascii="Times New Roman" w:hAnsi="Times New Roman"/>
                <w:sz w:val="24"/>
                <w:szCs w:val="24"/>
              </w:rPr>
            </w:pPr>
            <w:r w:rsidRPr="00596E99">
              <w:rPr>
                <w:rFonts w:ascii="Times New Roman" w:hAnsi="Times New Roman"/>
                <w:sz w:val="24"/>
                <w:szCs w:val="24"/>
              </w:rPr>
              <w:t>Mērvienība</w:t>
            </w:r>
          </w:p>
        </w:tc>
        <w:tc>
          <w:tcPr>
            <w:tcW w:w="1417" w:type="dxa"/>
          </w:tcPr>
          <w:p w:rsidR="00596E99" w:rsidRPr="00596E99" w:rsidRDefault="00596E99" w:rsidP="00596E99">
            <w:pPr>
              <w:jc w:val="both"/>
              <w:rPr>
                <w:rFonts w:ascii="Times New Roman" w:hAnsi="Times New Roman"/>
                <w:sz w:val="24"/>
                <w:szCs w:val="24"/>
              </w:rPr>
            </w:pPr>
            <w:r w:rsidRPr="00596E99">
              <w:rPr>
                <w:rFonts w:ascii="Times New Roman" w:hAnsi="Times New Roman"/>
                <w:sz w:val="24"/>
                <w:szCs w:val="24"/>
              </w:rPr>
              <w:t xml:space="preserve">Cena bez PVN </w:t>
            </w:r>
          </w:p>
          <w:p w:rsidR="00596E99" w:rsidRPr="00596E99" w:rsidRDefault="00596E99" w:rsidP="00596E99">
            <w:pPr>
              <w:jc w:val="both"/>
              <w:rPr>
                <w:rFonts w:ascii="Times New Roman" w:hAnsi="Times New Roman"/>
                <w:i/>
                <w:sz w:val="24"/>
                <w:szCs w:val="24"/>
              </w:rPr>
            </w:pPr>
            <w:r w:rsidRPr="00596E99">
              <w:rPr>
                <w:rFonts w:ascii="Times New Roman" w:hAnsi="Times New Roman"/>
                <w:sz w:val="24"/>
                <w:szCs w:val="24"/>
              </w:rPr>
              <w:t>(</w:t>
            </w:r>
            <w:proofErr w:type="spellStart"/>
            <w:r w:rsidRPr="00596E99">
              <w:rPr>
                <w:rFonts w:ascii="Times New Roman" w:hAnsi="Times New Roman"/>
                <w:i/>
                <w:sz w:val="24"/>
                <w:szCs w:val="24"/>
              </w:rPr>
              <w:t>euro</w:t>
            </w:r>
            <w:proofErr w:type="spellEnd"/>
            <w:r w:rsidRPr="00596E99">
              <w:rPr>
                <w:rFonts w:ascii="Times New Roman" w:hAnsi="Times New Roman"/>
                <w:i/>
                <w:sz w:val="24"/>
                <w:szCs w:val="24"/>
              </w:rPr>
              <w:t>)</w:t>
            </w:r>
          </w:p>
        </w:tc>
        <w:tc>
          <w:tcPr>
            <w:tcW w:w="1134" w:type="dxa"/>
          </w:tcPr>
          <w:p w:rsidR="00596E99" w:rsidRPr="00596E99" w:rsidRDefault="00596E99" w:rsidP="00596E99">
            <w:pPr>
              <w:jc w:val="both"/>
              <w:rPr>
                <w:rFonts w:ascii="Times New Roman" w:hAnsi="Times New Roman"/>
                <w:sz w:val="24"/>
                <w:szCs w:val="24"/>
              </w:rPr>
            </w:pPr>
            <w:r w:rsidRPr="00596E99">
              <w:rPr>
                <w:rFonts w:ascii="Times New Roman" w:hAnsi="Times New Roman"/>
                <w:sz w:val="24"/>
                <w:szCs w:val="24"/>
              </w:rPr>
              <w:t>PVN</w:t>
            </w:r>
          </w:p>
          <w:p w:rsidR="00596E99" w:rsidRPr="00596E99" w:rsidRDefault="00596E99" w:rsidP="00596E99">
            <w:pPr>
              <w:jc w:val="both"/>
              <w:rPr>
                <w:rFonts w:ascii="Times New Roman" w:hAnsi="Times New Roman"/>
                <w:i/>
                <w:sz w:val="24"/>
                <w:szCs w:val="24"/>
              </w:rPr>
            </w:pPr>
            <w:r w:rsidRPr="00596E99">
              <w:rPr>
                <w:rFonts w:ascii="Times New Roman" w:hAnsi="Times New Roman"/>
                <w:i/>
                <w:sz w:val="24"/>
                <w:szCs w:val="24"/>
              </w:rPr>
              <w:t>(</w:t>
            </w:r>
            <w:proofErr w:type="spellStart"/>
            <w:r w:rsidRPr="00596E99">
              <w:rPr>
                <w:rFonts w:ascii="Times New Roman" w:hAnsi="Times New Roman"/>
                <w:i/>
                <w:sz w:val="24"/>
                <w:szCs w:val="24"/>
              </w:rPr>
              <w:t>euro</w:t>
            </w:r>
            <w:proofErr w:type="spellEnd"/>
            <w:r w:rsidRPr="00596E99">
              <w:rPr>
                <w:rFonts w:ascii="Times New Roman" w:hAnsi="Times New Roman"/>
                <w:i/>
                <w:sz w:val="24"/>
                <w:szCs w:val="24"/>
              </w:rPr>
              <w:t>)</w:t>
            </w:r>
          </w:p>
        </w:tc>
        <w:tc>
          <w:tcPr>
            <w:tcW w:w="1276" w:type="dxa"/>
          </w:tcPr>
          <w:p w:rsidR="00596E99" w:rsidRPr="00596E99" w:rsidRDefault="00596E99" w:rsidP="00596E99">
            <w:pPr>
              <w:jc w:val="both"/>
              <w:rPr>
                <w:rFonts w:ascii="Times New Roman" w:hAnsi="Times New Roman"/>
                <w:sz w:val="24"/>
                <w:szCs w:val="24"/>
              </w:rPr>
            </w:pPr>
            <w:r w:rsidRPr="00596E99">
              <w:rPr>
                <w:rFonts w:ascii="Times New Roman" w:hAnsi="Times New Roman"/>
                <w:sz w:val="24"/>
                <w:szCs w:val="24"/>
              </w:rPr>
              <w:t>Cena ar PVN</w:t>
            </w:r>
          </w:p>
          <w:p w:rsidR="00596E99" w:rsidRPr="00596E99" w:rsidRDefault="00596E99" w:rsidP="00596E99">
            <w:pPr>
              <w:jc w:val="both"/>
              <w:rPr>
                <w:rFonts w:ascii="Times New Roman" w:hAnsi="Times New Roman"/>
                <w:i/>
                <w:sz w:val="24"/>
                <w:szCs w:val="24"/>
              </w:rPr>
            </w:pPr>
            <w:r w:rsidRPr="00596E99">
              <w:rPr>
                <w:rFonts w:ascii="Times New Roman" w:hAnsi="Times New Roman"/>
                <w:sz w:val="24"/>
                <w:szCs w:val="24"/>
              </w:rPr>
              <w:t>(</w:t>
            </w:r>
            <w:proofErr w:type="spellStart"/>
            <w:r w:rsidRPr="00596E99">
              <w:rPr>
                <w:rFonts w:ascii="Times New Roman" w:hAnsi="Times New Roman"/>
                <w:i/>
                <w:sz w:val="24"/>
                <w:szCs w:val="24"/>
              </w:rPr>
              <w:t>euro</w:t>
            </w:r>
            <w:proofErr w:type="spellEnd"/>
            <w:r w:rsidRPr="00596E99">
              <w:rPr>
                <w:rFonts w:ascii="Times New Roman" w:hAnsi="Times New Roman"/>
                <w:i/>
                <w:sz w:val="24"/>
                <w:szCs w:val="24"/>
              </w:rPr>
              <w:t>)</w:t>
            </w:r>
          </w:p>
        </w:tc>
      </w:tr>
      <w:tr w:rsidR="00596E99" w:rsidRPr="00596E99" w:rsidTr="007E2A0F">
        <w:tc>
          <w:tcPr>
            <w:tcW w:w="936" w:type="dxa"/>
          </w:tcPr>
          <w:p w:rsidR="00596E99" w:rsidRPr="00596E99" w:rsidRDefault="00596E99" w:rsidP="00596E99">
            <w:pPr>
              <w:jc w:val="both"/>
              <w:rPr>
                <w:rFonts w:ascii="Times New Roman" w:hAnsi="Times New Roman"/>
                <w:sz w:val="24"/>
                <w:szCs w:val="24"/>
              </w:rPr>
            </w:pPr>
            <w:r w:rsidRPr="00596E99">
              <w:rPr>
                <w:rFonts w:ascii="Times New Roman" w:hAnsi="Times New Roman"/>
                <w:sz w:val="24"/>
                <w:szCs w:val="24"/>
              </w:rPr>
              <w:t>1.</w:t>
            </w:r>
          </w:p>
        </w:tc>
        <w:tc>
          <w:tcPr>
            <w:tcW w:w="3075" w:type="dxa"/>
          </w:tcPr>
          <w:p w:rsidR="00596E99" w:rsidRPr="00596E99" w:rsidRDefault="00596E99" w:rsidP="00596E99">
            <w:pPr>
              <w:jc w:val="both"/>
              <w:rPr>
                <w:rFonts w:ascii="Times New Roman" w:hAnsi="Times New Roman"/>
                <w:sz w:val="24"/>
                <w:szCs w:val="24"/>
              </w:rPr>
            </w:pPr>
            <w:r w:rsidRPr="00596E99">
              <w:rPr>
                <w:rFonts w:ascii="Times New Roman" w:hAnsi="Times New Roman"/>
                <w:sz w:val="24"/>
                <w:szCs w:val="24"/>
              </w:rPr>
              <w:t>Telpu noma</w:t>
            </w:r>
          </w:p>
        </w:tc>
        <w:tc>
          <w:tcPr>
            <w:tcW w:w="1626" w:type="dxa"/>
          </w:tcPr>
          <w:p w:rsidR="00596E99" w:rsidRPr="00596E99" w:rsidRDefault="00596E99" w:rsidP="00596E99">
            <w:pPr>
              <w:jc w:val="both"/>
              <w:rPr>
                <w:rFonts w:ascii="Times New Roman" w:hAnsi="Times New Roman"/>
                <w:sz w:val="24"/>
                <w:szCs w:val="24"/>
              </w:rPr>
            </w:pPr>
            <w:r w:rsidRPr="00596E99">
              <w:rPr>
                <w:rFonts w:ascii="Times New Roman" w:hAnsi="Times New Roman"/>
                <w:sz w:val="24"/>
                <w:szCs w:val="24"/>
              </w:rPr>
              <w:t>1m</w:t>
            </w:r>
            <w:r w:rsidRPr="00596E99">
              <w:rPr>
                <w:rFonts w:ascii="Times New Roman" w:hAnsi="Times New Roman"/>
                <w:sz w:val="24"/>
                <w:szCs w:val="24"/>
                <w:vertAlign w:val="superscript"/>
              </w:rPr>
              <w:t>2</w:t>
            </w:r>
            <w:r w:rsidRPr="00596E99">
              <w:rPr>
                <w:rFonts w:ascii="Times New Roman" w:hAnsi="Times New Roman"/>
                <w:sz w:val="24"/>
                <w:szCs w:val="24"/>
              </w:rPr>
              <w:t>/mēnesī</w:t>
            </w:r>
          </w:p>
        </w:tc>
        <w:tc>
          <w:tcPr>
            <w:tcW w:w="1417" w:type="dxa"/>
          </w:tcPr>
          <w:p w:rsidR="00596E99" w:rsidRPr="00596E99" w:rsidRDefault="00596E99" w:rsidP="00596E99">
            <w:pPr>
              <w:jc w:val="both"/>
              <w:rPr>
                <w:rFonts w:ascii="Times New Roman" w:hAnsi="Times New Roman"/>
                <w:sz w:val="24"/>
                <w:szCs w:val="24"/>
              </w:rPr>
            </w:pPr>
            <w:r w:rsidRPr="00596E99">
              <w:rPr>
                <w:rFonts w:ascii="Times New Roman" w:hAnsi="Times New Roman"/>
                <w:sz w:val="24"/>
                <w:szCs w:val="24"/>
              </w:rPr>
              <w:t>1,72</w:t>
            </w:r>
          </w:p>
        </w:tc>
        <w:tc>
          <w:tcPr>
            <w:tcW w:w="1134" w:type="dxa"/>
          </w:tcPr>
          <w:p w:rsidR="00596E99" w:rsidRPr="00596E99" w:rsidRDefault="00596E99" w:rsidP="00596E99">
            <w:pPr>
              <w:jc w:val="both"/>
              <w:rPr>
                <w:rFonts w:ascii="Times New Roman" w:hAnsi="Times New Roman"/>
                <w:sz w:val="24"/>
                <w:szCs w:val="24"/>
              </w:rPr>
            </w:pPr>
            <w:r w:rsidRPr="00596E99">
              <w:rPr>
                <w:rFonts w:ascii="Times New Roman" w:hAnsi="Times New Roman"/>
                <w:sz w:val="24"/>
                <w:szCs w:val="24"/>
              </w:rPr>
              <w:t>0,36</w:t>
            </w:r>
          </w:p>
        </w:tc>
        <w:tc>
          <w:tcPr>
            <w:tcW w:w="1276" w:type="dxa"/>
          </w:tcPr>
          <w:p w:rsidR="00596E99" w:rsidRPr="00596E99" w:rsidRDefault="00596E99" w:rsidP="00596E99">
            <w:pPr>
              <w:jc w:val="both"/>
              <w:rPr>
                <w:rFonts w:ascii="Times New Roman" w:hAnsi="Times New Roman"/>
                <w:sz w:val="24"/>
                <w:szCs w:val="24"/>
              </w:rPr>
            </w:pPr>
            <w:r w:rsidRPr="00596E99">
              <w:rPr>
                <w:rFonts w:ascii="Times New Roman" w:hAnsi="Times New Roman"/>
                <w:sz w:val="24"/>
                <w:szCs w:val="24"/>
              </w:rPr>
              <w:t>2,08</w:t>
            </w:r>
          </w:p>
        </w:tc>
      </w:tr>
    </w:tbl>
    <w:p w:rsidR="00596E99" w:rsidRPr="00596E99" w:rsidRDefault="00596E99" w:rsidP="00596E99">
      <w:pPr>
        <w:pStyle w:val="BodyTextIndent2"/>
        <w:spacing w:after="0" w:line="240" w:lineRule="auto"/>
        <w:jc w:val="both"/>
        <w:rPr>
          <w:rFonts w:ascii="Times New Roman" w:hAnsi="Times New Roman"/>
          <w:sz w:val="24"/>
          <w:szCs w:val="24"/>
        </w:rPr>
      </w:pPr>
    </w:p>
    <w:p w:rsidR="00596E99" w:rsidRPr="00596E99" w:rsidRDefault="00596E99" w:rsidP="007128A9">
      <w:pPr>
        <w:pStyle w:val="BodyTextIndent2"/>
        <w:spacing w:after="0" w:line="240" w:lineRule="auto"/>
        <w:ind w:left="0" w:firstLine="426"/>
        <w:jc w:val="both"/>
        <w:rPr>
          <w:rFonts w:ascii="Times New Roman" w:hAnsi="Times New Roman"/>
          <w:sz w:val="24"/>
          <w:szCs w:val="24"/>
        </w:rPr>
      </w:pPr>
      <w:r w:rsidRPr="00596E99">
        <w:rPr>
          <w:rFonts w:ascii="Times New Roman" w:hAnsi="Times New Roman"/>
          <w:sz w:val="24"/>
          <w:szCs w:val="24"/>
        </w:rPr>
        <w:t>2. Apstiprināt sekojošu maksu par Latgales Centrālās bibliotēkas sniegtajiem maksas pakalpojumiem:</w:t>
      </w:r>
    </w:p>
    <w:tbl>
      <w:tblPr>
        <w:tblStyle w:val="TableGrid"/>
        <w:tblW w:w="0" w:type="auto"/>
        <w:tblLook w:val="04A0" w:firstRow="1" w:lastRow="0" w:firstColumn="1" w:lastColumn="0" w:noHBand="0" w:noVBand="1"/>
      </w:tblPr>
      <w:tblGrid>
        <w:gridCol w:w="936"/>
        <w:gridCol w:w="3823"/>
        <w:gridCol w:w="1529"/>
        <w:gridCol w:w="1303"/>
        <w:gridCol w:w="1470"/>
      </w:tblGrid>
      <w:tr w:rsidR="00596E99" w:rsidRPr="00596E99" w:rsidTr="007E2A0F">
        <w:tc>
          <w:tcPr>
            <w:tcW w:w="936" w:type="dxa"/>
          </w:tcPr>
          <w:p w:rsidR="00596E99" w:rsidRPr="00596E99" w:rsidRDefault="00596E99" w:rsidP="00596E99">
            <w:pPr>
              <w:jc w:val="both"/>
              <w:rPr>
                <w:rFonts w:ascii="Times New Roman" w:hAnsi="Times New Roman"/>
                <w:sz w:val="24"/>
                <w:szCs w:val="24"/>
              </w:rPr>
            </w:pPr>
            <w:r w:rsidRPr="00596E99">
              <w:rPr>
                <w:rFonts w:ascii="Times New Roman" w:hAnsi="Times New Roman"/>
                <w:sz w:val="24"/>
                <w:szCs w:val="24"/>
              </w:rPr>
              <w:t>Nr. p.k.</w:t>
            </w:r>
          </w:p>
        </w:tc>
        <w:tc>
          <w:tcPr>
            <w:tcW w:w="4180" w:type="dxa"/>
          </w:tcPr>
          <w:p w:rsidR="00596E99" w:rsidRPr="00596E99" w:rsidRDefault="00596E99" w:rsidP="00596E99">
            <w:pPr>
              <w:jc w:val="both"/>
              <w:rPr>
                <w:rFonts w:ascii="Times New Roman" w:hAnsi="Times New Roman"/>
                <w:sz w:val="24"/>
                <w:szCs w:val="24"/>
              </w:rPr>
            </w:pPr>
            <w:r w:rsidRPr="00596E99">
              <w:rPr>
                <w:rFonts w:ascii="Times New Roman" w:hAnsi="Times New Roman"/>
                <w:sz w:val="24"/>
                <w:szCs w:val="24"/>
              </w:rPr>
              <w:t>Pakalpojuma veids</w:t>
            </w:r>
          </w:p>
        </w:tc>
        <w:tc>
          <w:tcPr>
            <w:tcW w:w="1540" w:type="dxa"/>
          </w:tcPr>
          <w:p w:rsidR="00596E99" w:rsidRPr="00596E99" w:rsidRDefault="00596E99" w:rsidP="00596E99">
            <w:pPr>
              <w:jc w:val="both"/>
              <w:rPr>
                <w:rFonts w:ascii="Times New Roman" w:hAnsi="Times New Roman"/>
                <w:sz w:val="24"/>
                <w:szCs w:val="24"/>
              </w:rPr>
            </w:pPr>
            <w:r w:rsidRPr="00596E99">
              <w:rPr>
                <w:rFonts w:ascii="Times New Roman" w:hAnsi="Times New Roman"/>
                <w:sz w:val="24"/>
                <w:szCs w:val="24"/>
              </w:rPr>
              <w:t xml:space="preserve">Cena bez PVN </w:t>
            </w:r>
          </w:p>
          <w:p w:rsidR="00596E99" w:rsidRPr="00596E99" w:rsidRDefault="00596E99" w:rsidP="00596E99">
            <w:pPr>
              <w:jc w:val="both"/>
              <w:rPr>
                <w:rFonts w:ascii="Times New Roman" w:hAnsi="Times New Roman"/>
                <w:i/>
                <w:sz w:val="24"/>
                <w:szCs w:val="24"/>
              </w:rPr>
            </w:pPr>
            <w:r w:rsidRPr="00596E99">
              <w:rPr>
                <w:rFonts w:ascii="Times New Roman" w:hAnsi="Times New Roman"/>
                <w:sz w:val="24"/>
                <w:szCs w:val="24"/>
              </w:rPr>
              <w:t>(</w:t>
            </w:r>
            <w:proofErr w:type="spellStart"/>
            <w:r w:rsidRPr="00596E99">
              <w:rPr>
                <w:rFonts w:ascii="Times New Roman" w:hAnsi="Times New Roman"/>
                <w:i/>
                <w:sz w:val="24"/>
                <w:szCs w:val="24"/>
              </w:rPr>
              <w:t>euro</w:t>
            </w:r>
            <w:proofErr w:type="spellEnd"/>
            <w:r w:rsidRPr="00596E99">
              <w:rPr>
                <w:rFonts w:ascii="Times New Roman" w:hAnsi="Times New Roman"/>
                <w:i/>
                <w:sz w:val="24"/>
                <w:szCs w:val="24"/>
              </w:rPr>
              <w:t>)</w:t>
            </w:r>
          </w:p>
        </w:tc>
        <w:tc>
          <w:tcPr>
            <w:tcW w:w="1390" w:type="dxa"/>
          </w:tcPr>
          <w:p w:rsidR="00596E99" w:rsidRPr="00596E99" w:rsidRDefault="00596E99" w:rsidP="00596E99">
            <w:pPr>
              <w:jc w:val="both"/>
              <w:rPr>
                <w:rFonts w:ascii="Times New Roman" w:hAnsi="Times New Roman"/>
                <w:sz w:val="24"/>
                <w:szCs w:val="24"/>
              </w:rPr>
            </w:pPr>
            <w:r w:rsidRPr="00596E99">
              <w:rPr>
                <w:rFonts w:ascii="Times New Roman" w:hAnsi="Times New Roman"/>
                <w:sz w:val="24"/>
                <w:szCs w:val="24"/>
              </w:rPr>
              <w:t>PVN</w:t>
            </w:r>
          </w:p>
          <w:p w:rsidR="00596E99" w:rsidRPr="00596E99" w:rsidRDefault="00596E99" w:rsidP="00596E99">
            <w:pPr>
              <w:jc w:val="both"/>
              <w:rPr>
                <w:rFonts w:ascii="Times New Roman" w:hAnsi="Times New Roman"/>
                <w:i/>
                <w:sz w:val="24"/>
                <w:szCs w:val="24"/>
              </w:rPr>
            </w:pPr>
            <w:r w:rsidRPr="00596E99">
              <w:rPr>
                <w:rFonts w:ascii="Times New Roman" w:hAnsi="Times New Roman"/>
                <w:i/>
                <w:sz w:val="24"/>
                <w:szCs w:val="24"/>
              </w:rPr>
              <w:t>(</w:t>
            </w:r>
            <w:proofErr w:type="spellStart"/>
            <w:r w:rsidRPr="00596E99">
              <w:rPr>
                <w:rFonts w:ascii="Times New Roman" w:hAnsi="Times New Roman"/>
                <w:i/>
                <w:sz w:val="24"/>
                <w:szCs w:val="24"/>
              </w:rPr>
              <w:t>euro</w:t>
            </w:r>
            <w:proofErr w:type="spellEnd"/>
            <w:r w:rsidRPr="00596E99">
              <w:rPr>
                <w:rFonts w:ascii="Times New Roman" w:hAnsi="Times New Roman"/>
                <w:i/>
                <w:sz w:val="24"/>
                <w:szCs w:val="24"/>
              </w:rPr>
              <w:t>)</w:t>
            </w:r>
          </w:p>
        </w:tc>
        <w:tc>
          <w:tcPr>
            <w:tcW w:w="1418" w:type="dxa"/>
          </w:tcPr>
          <w:p w:rsidR="00596E99" w:rsidRPr="00596E99" w:rsidRDefault="00596E99" w:rsidP="00596E99">
            <w:pPr>
              <w:jc w:val="both"/>
              <w:rPr>
                <w:rFonts w:ascii="Times New Roman" w:hAnsi="Times New Roman"/>
                <w:sz w:val="24"/>
                <w:szCs w:val="24"/>
              </w:rPr>
            </w:pPr>
            <w:r w:rsidRPr="00596E99">
              <w:rPr>
                <w:rFonts w:ascii="Times New Roman" w:hAnsi="Times New Roman"/>
                <w:sz w:val="24"/>
                <w:szCs w:val="24"/>
              </w:rPr>
              <w:t>Cena ar PVN</w:t>
            </w:r>
          </w:p>
          <w:p w:rsidR="00596E99" w:rsidRPr="00596E99" w:rsidRDefault="00596E99" w:rsidP="00596E99">
            <w:pPr>
              <w:jc w:val="both"/>
              <w:rPr>
                <w:rFonts w:ascii="Times New Roman" w:hAnsi="Times New Roman"/>
                <w:i/>
                <w:sz w:val="24"/>
                <w:szCs w:val="24"/>
              </w:rPr>
            </w:pPr>
            <w:r w:rsidRPr="00596E99">
              <w:rPr>
                <w:rFonts w:ascii="Times New Roman" w:hAnsi="Times New Roman"/>
                <w:sz w:val="24"/>
                <w:szCs w:val="24"/>
              </w:rPr>
              <w:t>(</w:t>
            </w:r>
            <w:proofErr w:type="spellStart"/>
            <w:r w:rsidRPr="00596E99">
              <w:rPr>
                <w:rFonts w:ascii="Times New Roman" w:hAnsi="Times New Roman"/>
                <w:i/>
                <w:sz w:val="24"/>
                <w:szCs w:val="24"/>
              </w:rPr>
              <w:t>euro</w:t>
            </w:r>
            <w:proofErr w:type="spellEnd"/>
            <w:r w:rsidRPr="00596E99">
              <w:rPr>
                <w:rFonts w:ascii="Times New Roman" w:hAnsi="Times New Roman"/>
                <w:i/>
                <w:sz w:val="24"/>
                <w:szCs w:val="24"/>
              </w:rPr>
              <w:t>)</w:t>
            </w:r>
          </w:p>
        </w:tc>
      </w:tr>
      <w:tr w:rsidR="00596E99" w:rsidRPr="00596E99" w:rsidTr="007E2A0F">
        <w:tc>
          <w:tcPr>
            <w:tcW w:w="936" w:type="dxa"/>
          </w:tcPr>
          <w:p w:rsidR="00596E99" w:rsidRPr="00596E99" w:rsidRDefault="00596E99" w:rsidP="00596E99">
            <w:pPr>
              <w:jc w:val="both"/>
              <w:rPr>
                <w:rFonts w:ascii="Times New Roman" w:hAnsi="Times New Roman"/>
                <w:b/>
                <w:sz w:val="24"/>
                <w:szCs w:val="24"/>
              </w:rPr>
            </w:pPr>
            <w:r w:rsidRPr="00596E99">
              <w:rPr>
                <w:rFonts w:ascii="Times New Roman" w:hAnsi="Times New Roman"/>
                <w:b/>
                <w:sz w:val="24"/>
                <w:szCs w:val="24"/>
              </w:rPr>
              <w:t>1.</w:t>
            </w:r>
          </w:p>
        </w:tc>
        <w:tc>
          <w:tcPr>
            <w:tcW w:w="4180" w:type="dxa"/>
          </w:tcPr>
          <w:p w:rsidR="00596E99" w:rsidRPr="00596E99" w:rsidRDefault="00596E99" w:rsidP="00596E99">
            <w:pPr>
              <w:jc w:val="both"/>
              <w:rPr>
                <w:rFonts w:ascii="Times New Roman" w:hAnsi="Times New Roman"/>
                <w:b/>
                <w:sz w:val="24"/>
                <w:szCs w:val="24"/>
              </w:rPr>
            </w:pPr>
            <w:r w:rsidRPr="00596E99">
              <w:rPr>
                <w:rFonts w:ascii="Times New Roman" w:hAnsi="Times New Roman"/>
                <w:b/>
                <w:sz w:val="24"/>
                <w:szCs w:val="24"/>
              </w:rPr>
              <w:t xml:space="preserve">Ar pievienotās vērtības nodokli neapliekamie pakalpojumi </w:t>
            </w:r>
          </w:p>
        </w:tc>
        <w:tc>
          <w:tcPr>
            <w:tcW w:w="1540" w:type="dxa"/>
          </w:tcPr>
          <w:p w:rsidR="00596E99" w:rsidRPr="00596E99" w:rsidRDefault="00596E99" w:rsidP="00596E99">
            <w:pPr>
              <w:jc w:val="both"/>
              <w:rPr>
                <w:rFonts w:ascii="Times New Roman" w:hAnsi="Times New Roman"/>
                <w:sz w:val="24"/>
                <w:szCs w:val="24"/>
              </w:rPr>
            </w:pPr>
          </w:p>
        </w:tc>
        <w:tc>
          <w:tcPr>
            <w:tcW w:w="1390" w:type="dxa"/>
          </w:tcPr>
          <w:p w:rsidR="00596E99" w:rsidRPr="00596E99" w:rsidRDefault="00596E99" w:rsidP="00596E99">
            <w:pPr>
              <w:jc w:val="both"/>
              <w:rPr>
                <w:rFonts w:ascii="Times New Roman" w:hAnsi="Times New Roman"/>
                <w:sz w:val="24"/>
                <w:szCs w:val="24"/>
              </w:rPr>
            </w:pPr>
          </w:p>
        </w:tc>
        <w:tc>
          <w:tcPr>
            <w:tcW w:w="1418" w:type="dxa"/>
          </w:tcPr>
          <w:p w:rsidR="00596E99" w:rsidRPr="00596E99" w:rsidRDefault="00596E99" w:rsidP="00596E99">
            <w:pPr>
              <w:jc w:val="both"/>
              <w:rPr>
                <w:rFonts w:ascii="Times New Roman" w:hAnsi="Times New Roman"/>
                <w:sz w:val="24"/>
                <w:szCs w:val="24"/>
              </w:rPr>
            </w:pPr>
          </w:p>
        </w:tc>
      </w:tr>
      <w:tr w:rsidR="00596E99" w:rsidRPr="00596E99" w:rsidTr="007E2A0F">
        <w:tc>
          <w:tcPr>
            <w:tcW w:w="936" w:type="dxa"/>
          </w:tcPr>
          <w:p w:rsidR="00596E99" w:rsidRPr="00596E99" w:rsidRDefault="00596E99" w:rsidP="00596E99">
            <w:pPr>
              <w:jc w:val="both"/>
              <w:rPr>
                <w:rFonts w:ascii="Times New Roman" w:hAnsi="Times New Roman"/>
                <w:b/>
                <w:sz w:val="24"/>
                <w:szCs w:val="24"/>
              </w:rPr>
            </w:pPr>
            <w:r w:rsidRPr="00596E99">
              <w:rPr>
                <w:rFonts w:ascii="Times New Roman" w:hAnsi="Times New Roman"/>
                <w:b/>
                <w:sz w:val="24"/>
                <w:szCs w:val="24"/>
              </w:rPr>
              <w:t>1.1.</w:t>
            </w:r>
          </w:p>
        </w:tc>
        <w:tc>
          <w:tcPr>
            <w:tcW w:w="4180" w:type="dxa"/>
          </w:tcPr>
          <w:p w:rsidR="00596E99" w:rsidRPr="00596E99" w:rsidRDefault="00596E99" w:rsidP="00596E99">
            <w:pPr>
              <w:jc w:val="both"/>
              <w:rPr>
                <w:rFonts w:ascii="Times New Roman" w:hAnsi="Times New Roman"/>
                <w:b/>
                <w:sz w:val="24"/>
                <w:szCs w:val="24"/>
              </w:rPr>
            </w:pPr>
            <w:r w:rsidRPr="00596E99">
              <w:rPr>
                <w:rFonts w:ascii="Times New Roman" w:hAnsi="Times New Roman"/>
                <w:b/>
                <w:sz w:val="24"/>
                <w:szCs w:val="24"/>
              </w:rPr>
              <w:t>Kopēšanas pakalpojumi</w:t>
            </w:r>
          </w:p>
        </w:tc>
        <w:tc>
          <w:tcPr>
            <w:tcW w:w="1540" w:type="dxa"/>
          </w:tcPr>
          <w:p w:rsidR="00596E99" w:rsidRPr="00596E99" w:rsidRDefault="00596E99" w:rsidP="00596E99">
            <w:pPr>
              <w:jc w:val="both"/>
              <w:rPr>
                <w:rFonts w:ascii="Times New Roman" w:hAnsi="Times New Roman"/>
                <w:sz w:val="24"/>
                <w:szCs w:val="24"/>
              </w:rPr>
            </w:pPr>
          </w:p>
        </w:tc>
        <w:tc>
          <w:tcPr>
            <w:tcW w:w="1390" w:type="dxa"/>
          </w:tcPr>
          <w:p w:rsidR="00596E99" w:rsidRPr="00596E99" w:rsidRDefault="00596E99" w:rsidP="00596E99">
            <w:pPr>
              <w:jc w:val="both"/>
              <w:rPr>
                <w:rFonts w:ascii="Times New Roman" w:hAnsi="Times New Roman"/>
                <w:sz w:val="24"/>
                <w:szCs w:val="24"/>
              </w:rPr>
            </w:pPr>
          </w:p>
        </w:tc>
        <w:tc>
          <w:tcPr>
            <w:tcW w:w="1418" w:type="dxa"/>
          </w:tcPr>
          <w:p w:rsidR="00596E99" w:rsidRPr="00596E99" w:rsidRDefault="00596E99" w:rsidP="00596E99">
            <w:pPr>
              <w:jc w:val="both"/>
              <w:rPr>
                <w:rFonts w:ascii="Times New Roman" w:hAnsi="Times New Roman"/>
                <w:sz w:val="24"/>
                <w:szCs w:val="24"/>
              </w:rPr>
            </w:pPr>
          </w:p>
        </w:tc>
      </w:tr>
      <w:tr w:rsidR="00596E99" w:rsidRPr="00596E99" w:rsidTr="007E2A0F">
        <w:tc>
          <w:tcPr>
            <w:tcW w:w="936" w:type="dxa"/>
          </w:tcPr>
          <w:p w:rsidR="00596E99" w:rsidRPr="00596E99" w:rsidRDefault="00596E99" w:rsidP="00596E99">
            <w:pPr>
              <w:jc w:val="both"/>
              <w:rPr>
                <w:rFonts w:ascii="Times New Roman" w:hAnsi="Times New Roman"/>
                <w:b/>
                <w:sz w:val="24"/>
                <w:szCs w:val="24"/>
              </w:rPr>
            </w:pPr>
            <w:r w:rsidRPr="00596E99">
              <w:rPr>
                <w:rFonts w:ascii="Times New Roman" w:hAnsi="Times New Roman"/>
                <w:b/>
                <w:sz w:val="24"/>
                <w:szCs w:val="24"/>
              </w:rPr>
              <w:t>1.1.1.</w:t>
            </w:r>
          </w:p>
        </w:tc>
        <w:tc>
          <w:tcPr>
            <w:tcW w:w="4180" w:type="dxa"/>
          </w:tcPr>
          <w:p w:rsidR="00596E99" w:rsidRPr="00596E99" w:rsidRDefault="00596E99" w:rsidP="00596E99">
            <w:pPr>
              <w:jc w:val="both"/>
              <w:rPr>
                <w:rFonts w:ascii="Times New Roman" w:hAnsi="Times New Roman"/>
                <w:b/>
                <w:sz w:val="24"/>
                <w:szCs w:val="24"/>
              </w:rPr>
            </w:pPr>
            <w:r w:rsidRPr="00596E99">
              <w:rPr>
                <w:rFonts w:ascii="Times New Roman" w:hAnsi="Times New Roman"/>
                <w:b/>
                <w:sz w:val="24"/>
                <w:szCs w:val="24"/>
              </w:rPr>
              <w:t>Kopijas no bibliotēkas krājuma</w:t>
            </w:r>
          </w:p>
        </w:tc>
        <w:tc>
          <w:tcPr>
            <w:tcW w:w="1540" w:type="dxa"/>
          </w:tcPr>
          <w:p w:rsidR="00596E99" w:rsidRPr="00596E99" w:rsidRDefault="00596E99" w:rsidP="00596E99">
            <w:pPr>
              <w:jc w:val="both"/>
              <w:rPr>
                <w:rFonts w:ascii="Times New Roman" w:hAnsi="Times New Roman"/>
                <w:sz w:val="24"/>
                <w:szCs w:val="24"/>
              </w:rPr>
            </w:pPr>
          </w:p>
        </w:tc>
        <w:tc>
          <w:tcPr>
            <w:tcW w:w="1390" w:type="dxa"/>
          </w:tcPr>
          <w:p w:rsidR="00596E99" w:rsidRPr="00596E99" w:rsidRDefault="00596E99" w:rsidP="00596E99">
            <w:pPr>
              <w:jc w:val="both"/>
              <w:rPr>
                <w:rFonts w:ascii="Times New Roman" w:hAnsi="Times New Roman"/>
                <w:sz w:val="24"/>
                <w:szCs w:val="24"/>
              </w:rPr>
            </w:pPr>
          </w:p>
        </w:tc>
        <w:tc>
          <w:tcPr>
            <w:tcW w:w="1418" w:type="dxa"/>
          </w:tcPr>
          <w:p w:rsidR="00596E99" w:rsidRPr="00596E99" w:rsidRDefault="00596E99" w:rsidP="00596E99">
            <w:pPr>
              <w:jc w:val="both"/>
              <w:rPr>
                <w:rFonts w:ascii="Times New Roman" w:hAnsi="Times New Roman"/>
                <w:sz w:val="24"/>
                <w:szCs w:val="24"/>
              </w:rPr>
            </w:pPr>
          </w:p>
        </w:tc>
      </w:tr>
      <w:tr w:rsidR="00596E99" w:rsidRPr="00596E99" w:rsidTr="007E2A0F">
        <w:tc>
          <w:tcPr>
            <w:tcW w:w="936" w:type="dxa"/>
          </w:tcPr>
          <w:p w:rsidR="00596E99" w:rsidRPr="00596E99" w:rsidRDefault="00596E99" w:rsidP="00596E99">
            <w:pPr>
              <w:jc w:val="both"/>
              <w:rPr>
                <w:rFonts w:ascii="Times New Roman" w:hAnsi="Times New Roman"/>
                <w:sz w:val="24"/>
                <w:szCs w:val="24"/>
              </w:rPr>
            </w:pPr>
            <w:r w:rsidRPr="00596E99">
              <w:rPr>
                <w:rFonts w:ascii="Times New Roman" w:hAnsi="Times New Roman"/>
                <w:sz w:val="24"/>
                <w:szCs w:val="24"/>
              </w:rPr>
              <w:t>1.1.1.1.</w:t>
            </w:r>
          </w:p>
        </w:tc>
        <w:tc>
          <w:tcPr>
            <w:tcW w:w="4180" w:type="dxa"/>
          </w:tcPr>
          <w:p w:rsidR="00596E99" w:rsidRPr="00596E99" w:rsidRDefault="00596E99" w:rsidP="00596E99">
            <w:pPr>
              <w:jc w:val="both"/>
              <w:rPr>
                <w:rFonts w:ascii="Times New Roman" w:hAnsi="Times New Roman"/>
                <w:sz w:val="24"/>
                <w:szCs w:val="24"/>
              </w:rPr>
            </w:pPr>
            <w:r w:rsidRPr="00596E99">
              <w:rPr>
                <w:rFonts w:ascii="Times New Roman" w:hAnsi="Times New Roman"/>
                <w:sz w:val="24"/>
                <w:szCs w:val="24"/>
              </w:rPr>
              <w:t>formāts A4 – 1 lpp.</w:t>
            </w:r>
          </w:p>
        </w:tc>
        <w:tc>
          <w:tcPr>
            <w:tcW w:w="1540" w:type="dxa"/>
          </w:tcPr>
          <w:p w:rsidR="00596E99" w:rsidRPr="00596E99" w:rsidRDefault="00596E99" w:rsidP="00596E99">
            <w:pPr>
              <w:jc w:val="both"/>
              <w:rPr>
                <w:rFonts w:ascii="Times New Roman" w:hAnsi="Times New Roman"/>
                <w:sz w:val="24"/>
                <w:szCs w:val="24"/>
              </w:rPr>
            </w:pPr>
            <w:r w:rsidRPr="00596E99">
              <w:rPr>
                <w:rFonts w:ascii="Times New Roman" w:hAnsi="Times New Roman"/>
                <w:sz w:val="24"/>
                <w:szCs w:val="24"/>
              </w:rPr>
              <w:t>0,08</w:t>
            </w:r>
          </w:p>
        </w:tc>
        <w:tc>
          <w:tcPr>
            <w:tcW w:w="1390" w:type="dxa"/>
          </w:tcPr>
          <w:p w:rsidR="00596E99" w:rsidRPr="00596E99" w:rsidRDefault="00596E99" w:rsidP="00596E99">
            <w:pPr>
              <w:jc w:val="both"/>
              <w:rPr>
                <w:rFonts w:ascii="Times New Roman" w:hAnsi="Times New Roman"/>
                <w:sz w:val="24"/>
                <w:szCs w:val="24"/>
              </w:rPr>
            </w:pPr>
            <w:r w:rsidRPr="00596E99">
              <w:rPr>
                <w:rFonts w:ascii="Times New Roman" w:hAnsi="Times New Roman"/>
                <w:sz w:val="24"/>
                <w:szCs w:val="24"/>
              </w:rPr>
              <w:t>-</w:t>
            </w:r>
            <w:r w:rsidRPr="00596E99">
              <w:rPr>
                <w:rFonts w:ascii="Times New Roman" w:hAnsi="Times New Roman"/>
                <w:sz w:val="24"/>
                <w:szCs w:val="24"/>
                <w:vertAlign w:val="superscript"/>
              </w:rPr>
              <w:t>1</w:t>
            </w:r>
          </w:p>
        </w:tc>
        <w:tc>
          <w:tcPr>
            <w:tcW w:w="1418" w:type="dxa"/>
          </w:tcPr>
          <w:p w:rsidR="00596E99" w:rsidRPr="00596E99" w:rsidRDefault="00596E99" w:rsidP="00596E99">
            <w:pPr>
              <w:jc w:val="both"/>
              <w:rPr>
                <w:rFonts w:ascii="Times New Roman" w:hAnsi="Times New Roman"/>
                <w:sz w:val="24"/>
                <w:szCs w:val="24"/>
              </w:rPr>
            </w:pPr>
            <w:r w:rsidRPr="00596E99">
              <w:rPr>
                <w:rFonts w:ascii="Times New Roman" w:hAnsi="Times New Roman"/>
                <w:sz w:val="24"/>
                <w:szCs w:val="24"/>
              </w:rPr>
              <w:t>0,08</w:t>
            </w:r>
          </w:p>
        </w:tc>
      </w:tr>
      <w:tr w:rsidR="00596E99" w:rsidRPr="00596E99" w:rsidTr="007E2A0F">
        <w:tc>
          <w:tcPr>
            <w:tcW w:w="936" w:type="dxa"/>
          </w:tcPr>
          <w:p w:rsidR="00596E99" w:rsidRPr="00596E99" w:rsidRDefault="00596E99" w:rsidP="00596E99">
            <w:pPr>
              <w:jc w:val="both"/>
              <w:rPr>
                <w:rFonts w:ascii="Times New Roman" w:hAnsi="Times New Roman"/>
                <w:sz w:val="24"/>
                <w:szCs w:val="24"/>
              </w:rPr>
            </w:pPr>
            <w:r w:rsidRPr="00596E99">
              <w:rPr>
                <w:rFonts w:ascii="Times New Roman" w:hAnsi="Times New Roman"/>
                <w:sz w:val="24"/>
                <w:szCs w:val="24"/>
              </w:rPr>
              <w:t>1.1.1.2.</w:t>
            </w:r>
          </w:p>
        </w:tc>
        <w:tc>
          <w:tcPr>
            <w:tcW w:w="4180" w:type="dxa"/>
          </w:tcPr>
          <w:p w:rsidR="00596E99" w:rsidRPr="00596E99" w:rsidRDefault="00596E99" w:rsidP="00596E99">
            <w:pPr>
              <w:jc w:val="both"/>
              <w:rPr>
                <w:rFonts w:ascii="Times New Roman" w:hAnsi="Times New Roman"/>
                <w:sz w:val="24"/>
                <w:szCs w:val="24"/>
              </w:rPr>
            </w:pPr>
            <w:r w:rsidRPr="00596E99">
              <w:rPr>
                <w:rFonts w:ascii="Times New Roman" w:hAnsi="Times New Roman"/>
                <w:sz w:val="24"/>
                <w:szCs w:val="24"/>
              </w:rPr>
              <w:t xml:space="preserve">formāts A4 – 1 </w:t>
            </w:r>
            <w:proofErr w:type="spellStart"/>
            <w:r w:rsidRPr="00596E99">
              <w:rPr>
                <w:rFonts w:ascii="Times New Roman" w:hAnsi="Times New Roman"/>
                <w:sz w:val="24"/>
                <w:szCs w:val="24"/>
              </w:rPr>
              <w:t>lp</w:t>
            </w:r>
            <w:proofErr w:type="spellEnd"/>
            <w:r w:rsidRPr="00596E99">
              <w:rPr>
                <w:rFonts w:ascii="Times New Roman" w:hAnsi="Times New Roman"/>
                <w:sz w:val="24"/>
                <w:szCs w:val="24"/>
              </w:rPr>
              <w:t>. (uz vienas lapas abām pusēm)</w:t>
            </w:r>
          </w:p>
        </w:tc>
        <w:tc>
          <w:tcPr>
            <w:tcW w:w="1540" w:type="dxa"/>
          </w:tcPr>
          <w:p w:rsidR="00596E99" w:rsidRPr="00596E99" w:rsidRDefault="00596E99" w:rsidP="00596E99">
            <w:pPr>
              <w:jc w:val="both"/>
              <w:rPr>
                <w:rFonts w:ascii="Times New Roman" w:hAnsi="Times New Roman"/>
                <w:sz w:val="24"/>
                <w:szCs w:val="24"/>
              </w:rPr>
            </w:pPr>
            <w:r w:rsidRPr="00596E99">
              <w:rPr>
                <w:rFonts w:ascii="Times New Roman" w:hAnsi="Times New Roman"/>
                <w:sz w:val="24"/>
                <w:szCs w:val="24"/>
              </w:rPr>
              <w:t>0,15</w:t>
            </w:r>
          </w:p>
        </w:tc>
        <w:tc>
          <w:tcPr>
            <w:tcW w:w="1390" w:type="dxa"/>
          </w:tcPr>
          <w:p w:rsidR="00596E99" w:rsidRPr="00596E99" w:rsidRDefault="00596E99" w:rsidP="00596E99">
            <w:pPr>
              <w:jc w:val="both"/>
              <w:rPr>
                <w:rFonts w:ascii="Times New Roman" w:hAnsi="Times New Roman"/>
                <w:sz w:val="24"/>
                <w:szCs w:val="24"/>
              </w:rPr>
            </w:pPr>
            <w:r w:rsidRPr="00596E99">
              <w:rPr>
                <w:rFonts w:ascii="Times New Roman" w:hAnsi="Times New Roman"/>
                <w:sz w:val="24"/>
                <w:szCs w:val="24"/>
              </w:rPr>
              <w:t>-</w:t>
            </w:r>
            <w:r w:rsidRPr="00596E99">
              <w:rPr>
                <w:rFonts w:ascii="Times New Roman" w:hAnsi="Times New Roman"/>
                <w:sz w:val="24"/>
                <w:szCs w:val="24"/>
                <w:vertAlign w:val="superscript"/>
              </w:rPr>
              <w:t>1</w:t>
            </w:r>
          </w:p>
        </w:tc>
        <w:tc>
          <w:tcPr>
            <w:tcW w:w="1418" w:type="dxa"/>
          </w:tcPr>
          <w:p w:rsidR="00596E99" w:rsidRPr="00596E99" w:rsidRDefault="00596E99" w:rsidP="00596E99">
            <w:pPr>
              <w:jc w:val="both"/>
              <w:rPr>
                <w:rFonts w:ascii="Times New Roman" w:hAnsi="Times New Roman"/>
                <w:sz w:val="24"/>
                <w:szCs w:val="24"/>
              </w:rPr>
            </w:pPr>
            <w:r w:rsidRPr="00596E99">
              <w:rPr>
                <w:rFonts w:ascii="Times New Roman" w:hAnsi="Times New Roman"/>
                <w:sz w:val="24"/>
                <w:szCs w:val="24"/>
              </w:rPr>
              <w:t>0,15</w:t>
            </w:r>
          </w:p>
        </w:tc>
      </w:tr>
      <w:tr w:rsidR="00596E99" w:rsidRPr="00596E99" w:rsidTr="007E2A0F">
        <w:tc>
          <w:tcPr>
            <w:tcW w:w="936" w:type="dxa"/>
          </w:tcPr>
          <w:p w:rsidR="00596E99" w:rsidRPr="00596E99" w:rsidRDefault="00596E99" w:rsidP="00596E99">
            <w:pPr>
              <w:jc w:val="both"/>
              <w:rPr>
                <w:rFonts w:ascii="Times New Roman" w:hAnsi="Times New Roman"/>
                <w:sz w:val="24"/>
                <w:szCs w:val="24"/>
              </w:rPr>
            </w:pPr>
            <w:r w:rsidRPr="00596E99">
              <w:rPr>
                <w:rFonts w:ascii="Times New Roman" w:hAnsi="Times New Roman"/>
                <w:sz w:val="24"/>
                <w:szCs w:val="24"/>
              </w:rPr>
              <w:t>1.1.1.3.</w:t>
            </w:r>
          </w:p>
        </w:tc>
        <w:tc>
          <w:tcPr>
            <w:tcW w:w="4180" w:type="dxa"/>
          </w:tcPr>
          <w:p w:rsidR="00596E99" w:rsidRPr="00596E99" w:rsidRDefault="00596E99" w:rsidP="00596E99">
            <w:pPr>
              <w:jc w:val="both"/>
              <w:rPr>
                <w:rFonts w:ascii="Times New Roman" w:hAnsi="Times New Roman"/>
                <w:sz w:val="24"/>
                <w:szCs w:val="24"/>
              </w:rPr>
            </w:pPr>
            <w:r w:rsidRPr="00596E99">
              <w:rPr>
                <w:rFonts w:ascii="Times New Roman" w:hAnsi="Times New Roman"/>
                <w:sz w:val="24"/>
                <w:szCs w:val="24"/>
              </w:rPr>
              <w:t>formāts A3 – 1 lpp.</w:t>
            </w:r>
          </w:p>
        </w:tc>
        <w:tc>
          <w:tcPr>
            <w:tcW w:w="1540" w:type="dxa"/>
          </w:tcPr>
          <w:p w:rsidR="00596E99" w:rsidRPr="00596E99" w:rsidRDefault="00596E99" w:rsidP="00596E99">
            <w:pPr>
              <w:jc w:val="both"/>
              <w:rPr>
                <w:rFonts w:ascii="Times New Roman" w:hAnsi="Times New Roman"/>
                <w:sz w:val="24"/>
                <w:szCs w:val="24"/>
              </w:rPr>
            </w:pPr>
            <w:r w:rsidRPr="00596E99">
              <w:rPr>
                <w:rFonts w:ascii="Times New Roman" w:hAnsi="Times New Roman"/>
                <w:sz w:val="24"/>
                <w:szCs w:val="24"/>
              </w:rPr>
              <w:t>0,16</w:t>
            </w:r>
          </w:p>
        </w:tc>
        <w:tc>
          <w:tcPr>
            <w:tcW w:w="1390" w:type="dxa"/>
          </w:tcPr>
          <w:p w:rsidR="00596E99" w:rsidRPr="00596E99" w:rsidRDefault="00596E99" w:rsidP="00596E99">
            <w:pPr>
              <w:jc w:val="both"/>
              <w:rPr>
                <w:rFonts w:ascii="Times New Roman" w:hAnsi="Times New Roman"/>
                <w:sz w:val="24"/>
                <w:szCs w:val="24"/>
              </w:rPr>
            </w:pPr>
            <w:r w:rsidRPr="00596E99">
              <w:rPr>
                <w:rFonts w:ascii="Times New Roman" w:hAnsi="Times New Roman"/>
                <w:sz w:val="24"/>
                <w:szCs w:val="24"/>
              </w:rPr>
              <w:t>-</w:t>
            </w:r>
            <w:r w:rsidRPr="00596E99">
              <w:rPr>
                <w:rFonts w:ascii="Times New Roman" w:hAnsi="Times New Roman"/>
                <w:sz w:val="24"/>
                <w:szCs w:val="24"/>
                <w:vertAlign w:val="superscript"/>
              </w:rPr>
              <w:t>1</w:t>
            </w:r>
          </w:p>
        </w:tc>
        <w:tc>
          <w:tcPr>
            <w:tcW w:w="1418" w:type="dxa"/>
          </w:tcPr>
          <w:p w:rsidR="00596E99" w:rsidRPr="00596E99" w:rsidRDefault="00596E99" w:rsidP="00596E99">
            <w:pPr>
              <w:jc w:val="both"/>
              <w:rPr>
                <w:rFonts w:ascii="Times New Roman" w:hAnsi="Times New Roman"/>
                <w:sz w:val="24"/>
                <w:szCs w:val="24"/>
              </w:rPr>
            </w:pPr>
            <w:r w:rsidRPr="00596E99">
              <w:rPr>
                <w:rFonts w:ascii="Times New Roman" w:hAnsi="Times New Roman"/>
                <w:sz w:val="24"/>
                <w:szCs w:val="24"/>
              </w:rPr>
              <w:t>0,16</w:t>
            </w:r>
          </w:p>
        </w:tc>
      </w:tr>
      <w:tr w:rsidR="00596E99" w:rsidRPr="00596E99" w:rsidTr="007E2A0F">
        <w:tc>
          <w:tcPr>
            <w:tcW w:w="936" w:type="dxa"/>
          </w:tcPr>
          <w:p w:rsidR="00596E99" w:rsidRPr="00596E99" w:rsidRDefault="00596E99" w:rsidP="00596E99">
            <w:pPr>
              <w:jc w:val="both"/>
              <w:rPr>
                <w:rFonts w:ascii="Times New Roman" w:hAnsi="Times New Roman"/>
                <w:sz w:val="24"/>
                <w:szCs w:val="24"/>
              </w:rPr>
            </w:pPr>
            <w:r w:rsidRPr="00596E99">
              <w:rPr>
                <w:rFonts w:ascii="Times New Roman" w:hAnsi="Times New Roman"/>
                <w:sz w:val="24"/>
                <w:szCs w:val="24"/>
              </w:rPr>
              <w:t>1.1.1.4.</w:t>
            </w:r>
          </w:p>
        </w:tc>
        <w:tc>
          <w:tcPr>
            <w:tcW w:w="4180" w:type="dxa"/>
          </w:tcPr>
          <w:p w:rsidR="00596E99" w:rsidRPr="00596E99" w:rsidRDefault="00596E99" w:rsidP="00596E99">
            <w:pPr>
              <w:jc w:val="both"/>
              <w:rPr>
                <w:rFonts w:ascii="Times New Roman" w:hAnsi="Times New Roman"/>
                <w:sz w:val="24"/>
                <w:szCs w:val="24"/>
              </w:rPr>
            </w:pPr>
            <w:r w:rsidRPr="00596E99">
              <w:rPr>
                <w:rFonts w:ascii="Times New Roman" w:hAnsi="Times New Roman"/>
                <w:sz w:val="24"/>
                <w:szCs w:val="24"/>
              </w:rPr>
              <w:t xml:space="preserve">formāts A3 – 1 </w:t>
            </w:r>
            <w:proofErr w:type="spellStart"/>
            <w:r w:rsidRPr="00596E99">
              <w:rPr>
                <w:rFonts w:ascii="Times New Roman" w:hAnsi="Times New Roman"/>
                <w:sz w:val="24"/>
                <w:szCs w:val="24"/>
              </w:rPr>
              <w:t>lp</w:t>
            </w:r>
            <w:proofErr w:type="spellEnd"/>
            <w:r w:rsidRPr="00596E99">
              <w:rPr>
                <w:rFonts w:ascii="Times New Roman" w:hAnsi="Times New Roman"/>
                <w:sz w:val="24"/>
                <w:szCs w:val="24"/>
              </w:rPr>
              <w:t>.</w:t>
            </w:r>
          </w:p>
        </w:tc>
        <w:tc>
          <w:tcPr>
            <w:tcW w:w="1540" w:type="dxa"/>
          </w:tcPr>
          <w:p w:rsidR="00596E99" w:rsidRPr="00596E99" w:rsidRDefault="00596E99" w:rsidP="00596E99">
            <w:pPr>
              <w:jc w:val="both"/>
              <w:rPr>
                <w:rFonts w:ascii="Times New Roman" w:hAnsi="Times New Roman"/>
                <w:sz w:val="24"/>
                <w:szCs w:val="24"/>
              </w:rPr>
            </w:pPr>
            <w:r w:rsidRPr="00596E99">
              <w:rPr>
                <w:rFonts w:ascii="Times New Roman" w:hAnsi="Times New Roman"/>
                <w:sz w:val="24"/>
                <w:szCs w:val="24"/>
              </w:rPr>
              <w:t>0,30</w:t>
            </w:r>
          </w:p>
        </w:tc>
        <w:tc>
          <w:tcPr>
            <w:tcW w:w="1390" w:type="dxa"/>
          </w:tcPr>
          <w:p w:rsidR="00596E99" w:rsidRPr="00596E99" w:rsidRDefault="00596E99" w:rsidP="00596E99">
            <w:pPr>
              <w:jc w:val="both"/>
              <w:rPr>
                <w:rFonts w:ascii="Times New Roman" w:hAnsi="Times New Roman"/>
                <w:sz w:val="24"/>
                <w:szCs w:val="24"/>
              </w:rPr>
            </w:pPr>
            <w:r w:rsidRPr="00596E99">
              <w:rPr>
                <w:rFonts w:ascii="Times New Roman" w:hAnsi="Times New Roman"/>
                <w:sz w:val="24"/>
                <w:szCs w:val="24"/>
              </w:rPr>
              <w:t>-</w:t>
            </w:r>
            <w:r w:rsidRPr="00596E99">
              <w:rPr>
                <w:rFonts w:ascii="Times New Roman" w:hAnsi="Times New Roman"/>
                <w:sz w:val="24"/>
                <w:szCs w:val="24"/>
                <w:vertAlign w:val="superscript"/>
              </w:rPr>
              <w:t>1</w:t>
            </w:r>
          </w:p>
        </w:tc>
        <w:tc>
          <w:tcPr>
            <w:tcW w:w="1418" w:type="dxa"/>
          </w:tcPr>
          <w:p w:rsidR="00596E99" w:rsidRPr="00596E99" w:rsidRDefault="00596E99" w:rsidP="00596E99">
            <w:pPr>
              <w:jc w:val="both"/>
              <w:rPr>
                <w:rFonts w:ascii="Times New Roman" w:hAnsi="Times New Roman"/>
                <w:sz w:val="24"/>
                <w:szCs w:val="24"/>
              </w:rPr>
            </w:pPr>
            <w:r w:rsidRPr="00596E99">
              <w:rPr>
                <w:rFonts w:ascii="Times New Roman" w:hAnsi="Times New Roman"/>
                <w:sz w:val="24"/>
                <w:szCs w:val="24"/>
              </w:rPr>
              <w:t>0,30</w:t>
            </w:r>
          </w:p>
        </w:tc>
      </w:tr>
      <w:tr w:rsidR="00596E99" w:rsidRPr="00596E99" w:rsidTr="007E2A0F">
        <w:tc>
          <w:tcPr>
            <w:tcW w:w="936" w:type="dxa"/>
          </w:tcPr>
          <w:p w:rsidR="00596E99" w:rsidRPr="00596E99" w:rsidRDefault="00596E99" w:rsidP="00596E99">
            <w:pPr>
              <w:jc w:val="both"/>
              <w:rPr>
                <w:rFonts w:ascii="Times New Roman" w:hAnsi="Times New Roman"/>
                <w:b/>
                <w:sz w:val="24"/>
                <w:szCs w:val="24"/>
              </w:rPr>
            </w:pPr>
            <w:r w:rsidRPr="00596E99">
              <w:rPr>
                <w:rFonts w:ascii="Times New Roman" w:hAnsi="Times New Roman"/>
                <w:b/>
                <w:sz w:val="24"/>
                <w:szCs w:val="24"/>
              </w:rPr>
              <w:t>1.1.2.</w:t>
            </w:r>
            <w:r w:rsidRPr="00596E99">
              <w:rPr>
                <w:rFonts w:ascii="Times New Roman" w:hAnsi="Times New Roman"/>
                <w:b/>
                <w:sz w:val="24"/>
                <w:szCs w:val="24"/>
                <w:vertAlign w:val="superscript"/>
              </w:rPr>
              <w:t>2</w:t>
            </w:r>
          </w:p>
        </w:tc>
        <w:tc>
          <w:tcPr>
            <w:tcW w:w="4180" w:type="dxa"/>
          </w:tcPr>
          <w:p w:rsidR="00596E99" w:rsidRPr="00596E99" w:rsidRDefault="00596E99" w:rsidP="00596E99">
            <w:pPr>
              <w:jc w:val="both"/>
              <w:rPr>
                <w:rFonts w:ascii="Times New Roman" w:hAnsi="Times New Roman"/>
                <w:b/>
                <w:sz w:val="24"/>
                <w:szCs w:val="24"/>
              </w:rPr>
            </w:pPr>
            <w:r w:rsidRPr="00596E99">
              <w:rPr>
                <w:rFonts w:ascii="Times New Roman" w:hAnsi="Times New Roman"/>
                <w:b/>
                <w:sz w:val="24"/>
                <w:szCs w:val="24"/>
              </w:rPr>
              <w:t>Nakts abonements – 1 iespieddarbs vai cits materiāls</w:t>
            </w:r>
            <w:r w:rsidRPr="00596E99">
              <w:rPr>
                <w:rFonts w:ascii="Times New Roman" w:hAnsi="Times New Roman"/>
                <w:b/>
                <w:sz w:val="24"/>
                <w:szCs w:val="24"/>
                <w:vertAlign w:val="superscript"/>
              </w:rPr>
              <w:t>3</w:t>
            </w:r>
          </w:p>
        </w:tc>
        <w:tc>
          <w:tcPr>
            <w:tcW w:w="1540" w:type="dxa"/>
          </w:tcPr>
          <w:p w:rsidR="00596E99" w:rsidRPr="00596E99" w:rsidRDefault="00596E99" w:rsidP="00596E99">
            <w:pPr>
              <w:jc w:val="both"/>
              <w:rPr>
                <w:rFonts w:ascii="Times New Roman" w:hAnsi="Times New Roman"/>
                <w:sz w:val="24"/>
                <w:szCs w:val="24"/>
              </w:rPr>
            </w:pPr>
            <w:r w:rsidRPr="00596E99">
              <w:rPr>
                <w:rFonts w:ascii="Times New Roman" w:hAnsi="Times New Roman"/>
                <w:sz w:val="24"/>
                <w:szCs w:val="24"/>
              </w:rPr>
              <w:t>0,28</w:t>
            </w:r>
          </w:p>
        </w:tc>
        <w:tc>
          <w:tcPr>
            <w:tcW w:w="1390" w:type="dxa"/>
          </w:tcPr>
          <w:p w:rsidR="00596E99" w:rsidRPr="00596E99" w:rsidRDefault="00596E99" w:rsidP="00596E99">
            <w:pPr>
              <w:jc w:val="both"/>
              <w:rPr>
                <w:rFonts w:ascii="Times New Roman" w:hAnsi="Times New Roman"/>
                <w:sz w:val="24"/>
                <w:szCs w:val="24"/>
              </w:rPr>
            </w:pPr>
            <w:r w:rsidRPr="00596E99">
              <w:rPr>
                <w:rFonts w:ascii="Times New Roman" w:hAnsi="Times New Roman"/>
                <w:sz w:val="24"/>
                <w:szCs w:val="24"/>
              </w:rPr>
              <w:t>-</w:t>
            </w:r>
            <w:r w:rsidRPr="00596E99">
              <w:rPr>
                <w:rFonts w:ascii="Times New Roman" w:hAnsi="Times New Roman"/>
                <w:sz w:val="24"/>
                <w:szCs w:val="24"/>
                <w:vertAlign w:val="superscript"/>
              </w:rPr>
              <w:t>1</w:t>
            </w:r>
          </w:p>
        </w:tc>
        <w:tc>
          <w:tcPr>
            <w:tcW w:w="1418" w:type="dxa"/>
          </w:tcPr>
          <w:p w:rsidR="00596E99" w:rsidRPr="00596E99" w:rsidRDefault="00596E99" w:rsidP="00596E99">
            <w:pPr>
              <w:jc w:val="both"/>
              <w:rPr>
                <w:rFonts w:ascii="Times New Roman" w:hAnsi="Times New Roman"/>
                <w:sz w:val="24"/>
                <w:szCs w:val="24"/>
              </w:rPr>
            </w:pPr>
            <w:r w:rsidRPr="00596E99">
              <w:rPr>
                <w:rFonts w:ascii="Times New Roman" w:hAnsi="Times New Roman"/>
                <w:sz w:val="24"/>
                <w:szCs w:val="24"/>
              </w:rPr>
              <w:t>0,28</w:t>
            </w:r>
          </w:p>
        </w:tc>
      </w:tr>
      <w:tr w:rsidR="00596E99" w:rsidRPr="00596E99" w:rsidTr="007E2A0F">
        <w:tc>
          <w:tcPr>
            <w:tcW w:w="936" w:type="dxa"/>
          </w:tcPr>
          <w:p w:rsidR="00596E99" w:rsidRPr="00596E99" w:rsidRDefault="00596E99" w:rsidP="00596E99">
            <w:pPr>
              <w:jc w:val="both"/>
              <w:rPr>
                <w:rFonts w:ascii="Times New Roman" w:hAnsi="Times New Roman"/>
                <w:b/>
                <w:sz w:val="24"/>
                <w:szCs w:val="24"/>
              </w:rPr>
            </w:pPr>
            <w:r w:rsidRPr="00596E99">
              <w:rPr>
                <w:rFonts w:ascii="Times New Roman" w:hAnsi="Times New Roman"/>
                <w:b/>
                <w:sz w:val="24"/>
                <w:szCs w:val="24"/>
              </w:rPr>
              <w:t>1.1.3.</w:t>
            </w:r>
            <w:r w:rsidRPr="00596E99">
              <w:rPr>
                <w:rFonts w:ascii="Times New Roman" w:hAnsi="Times New Roman"/>
                <w:b/>
                <w:sz w:val="24"/>
                <w:szCs w:val="24"/>
                <w:vertAlign w:val="superscript"/>
              </w:rPr>
              <w:t>2</w:t>
            </w:r>
          </w:p>
        </w:tc>
        <w:tc>
          <w:tcPr>
            <w:tcW w:w="4180" w:type="dxa"/>
          </w:tcPr>
          <w:p w:rsidR="00596E99" w:rsidRPr="00596E99" w:rsidRDefault="00596E99" w:rsidP="00596E99">
            <w:pPr>
              <w:jc w:val="both"/>
              <w:rPr>
                <w:rFonts w:ascii="Times New Roman" w:hAnsi="Times New Roman"/>
                <w:b/>
                <w:sz w:val="24"/>
                <w:szCs w:val="24"/>
              </w:rPr>
            </w:pPr>
            <w:r w:rsidRPr="00596E99">
              <w:rPr>
                <w:rFonts w:ascii="Times New Roman" w:hAnsi="Times New Roman"/>
                <w:b/>
                <w:sz w:val="24"/>
                <w:szCs w:val="24"/>
              </w:rPr>
              <w:t>Svētku un izejamo dienu abonements</w:t>
            </w:r>
            <w:r w:rsidRPr="00596E99">
              <w:rPr>
                <w:rFonts w:ascii="Times New Roman" w:hAnsi="Times New Roman"/>
                <w:b/>
                <w:sz w:val="24"/>
                <w:szCs w:val="24"/>
                <w:vertAlign w:val="superscript"/>
              </w:rPr>
              <w:t>3</w:t>
            </w:r>
          </w:p>
        </w:tc>
        <w:tc>
          <w:tcPr>
            <w:tcW w:w="1540" w:type="dxa"/>
          </w:tcPr>
          <w:p w:rsidR="00596E99" w:rsidRPr="00596E99" w:rsidRDefault="00596E99" w:rsidP="00596E99">
            <w:pPr>
              <w:jc w:val="both"/>
              <w:rPr>
                <w:rFonts w:ascii="Times New Roman" w:hAnsi="Times New Roman"/>
                <w:sz w:val="24"/>
                <w:szCs w:val="24"/>
              </w:rPr>
            </w:pPr>
            <w:r w:rsidRPr="00596E99">
              <w:rPr>
                <w:rFonts w:ascii="Times New Roman" w:hAnsi="Times New Roman"/>
                <w:sz w:val="24"/>
                <w:szCs w:val="24"/>
              </w:rPr>
              <w:t>0,43</w:t>
            </w:r>
          </w:p>
        </w:tc>
        <w:tc>
          <w:tcPr>
            <w:tcW w:w="1390" w:type="dxa"/>
          </w:tcPr>
          <w:p w:rsidR="00596E99" w:rsidRPr="00596E99" w:rsidRDefault="00596E99" w:rsidP="00596E99">
            <w:pPr>
              <w:jc w:val="both"/>
              <w:rPr>
                <w:rFonts w:ascii="Times New Roman" w:hAnsi="Times New Roman"/>
                <w:sz w:val="24"/>
                <w:szCs w:val="24"/>
              </w:rPr>
            </w:pPr>
            <w:r w:rsidRPr="00596E99">
              <w:rPr>
                <w:rFonts w:ascii="Times New Roman" w:hAnsi="Times New Roman"/>
                <w:sz w:val="24"/>
                <w:szCs w:val="24"/>
              </w:rPr>
              <w:t>-</w:t>
            </w:r>
            <w:r w:rsidRPr="00596E99">
              <w:rPr>
                <w:rFonts w:ascii="Times New Roman" w:hAnsi="Times New Roman"/>
                <w:sz w:val="24"/>
                <w:szCs w:val="24"/>
                <w:vertAlign w:val="superscript"/>
              </w:rPr>
              <w:t>1</w:t>
            </w:r>
          </w:p>
        </w:tc>
        <w:tc>
          <w:tcPr>
            <w:tcW w:w="1418" w:type="dxa"/>
          </w:tcPr>
          <w:p w:rsidR="00596E99" w:rsidRPr="00596E99" w:rsidRDefault="00596E99" w:rsidP="00596E99">
            <w:pPr>
              <w:jc w:val="both"/>
              <w:rPr>
                <w:rFonts w:ascii="Times New Roman" w:hAnsi="Times New Roman"/>
                <w:sz w:val="24"/>
                <w:szCs w:val="24"/>
              </w:rPr>
            </w:pPr>
            <w:r w:rsidRPr="00596E99">
              <w:rPr>
                <w:rFonts w:ascii="Times New Roman" w:hAnsi="Times New Roman"/>
                <w:sz w:val="24"/>
                <w:szCs w:val="24"/>
              </w:rPr>
              <w:t>0,43</w:t>
            </w:r>
          </w:p>
        </w:tc>
      </w:tr>
      <w:tr w:rsidR="00596E99" w:rsidRPr="00596E99" w:rsidTr="007E2A0F">
        <w:tc>
          <w:tcPr>
            <w:tcW w:w="936" w:type="dxa"/>
          </w:tcPr>
          <w:p w:rsidR="00596E99" w:rsidRPr="00596E99" w:rsidRDefault="00596E99" w:rsidP="00596E99">
            <w:pPr>
              <w:jc w:val="both"/>
              <w:rPr>
                <w:rFonts w:ascii="Times New Roman" w:hAnsi="Times New Roman"/>
                <w:b/>
                <w:sz w:val="24"/>
                <w:szCs w:val="24"/>
              </w:rPr>
            </w:pPr>
            <w:r w:rsidRPr="00596E99">
              <w:rPr>
                <w:rFonts w:ascii="Times New Roman" w:hAnsi="Times New Roman"/>
                <w:b/>
                <w:sz w:val="24"/>
                <w:szCs w:val="24"/>
              </w:rPr>
              <w:t>2.</w:t>
            </w:r>
          </w:p>
        </w:tc>
        <w:tc>
          <w:tcPr>
            <w:tcW w:w="4180" w:type="dxa"/>
          </w:tcPr>
          <w:p w:rsidR="00596E99" w:rsidRPr="00596E99" w:rsidRDefault="00596E99" w:rsidP="00596E99">
            <w:pPr>
              <w:jc w:val="both"/>
              <w:rPr>
                <w:rFonts w:ascii="Times New Roman" w:hAnsi="Times New Roman"/>
                <w:b/>
                <w:sz w:val="24"/>
                <w:szCs w:val="24"/>
              </w:rPr>
            </w:pPr>
            <w:r w:rsidRPr="00596E99">
              <w:rPr>
                <w:rFonts w:ascii="Times New Roman" w:hAnsi="Times New Roman"/>
                <w:b/>
                <w:sz w:val="24"/>
                <w:szCs w:val="24"/>
              </w:rPr>
              <w:t>Ar pievienotās vērtības nodokli apliekamie pakalpojumi</w:t>
            </w:r>
          </w:p>
        </w:tc>
        <w:tc>
          <w:tcPr>
            <w:tcW w:w="1540" w:type="dxa"/>
          </w:tcPr>
          <w:p w:rsidR="00596E99" w:rsidRPr="00596E99" w:rsidRDefault="00596E99" w:rsidP="00596E99">
            <w:pPr>
              <w:jc w:val="both"/>
              <w:rPr>
                <w:rFonts w:ascii="Times New Roman" w:hAnsi="Times New Roman"/>
                <w:sz w:val="24"/>
                <w:szCs w:val="24"/>
              </w:rPr>
            </w:pPr>
          </w:p>
        </w:tc>
        <w:tc>
          <w:tcPr>
            <w:tcW w:w="1390" w:type="dxa"/>
          </w:tcPr>
          <w:p w:rsidR="00596E99" w:rsidRPr="00596E99" w:rsidRDefault="00596E99" w:rsidP="00596E99">
            <w:pPr>
              <w:jc w:val="both"/>
              <w:rPr>
                <w:rFonts w:ascii="Times New Roman" w:hAnsi="Times New Roman"/>
                <w:sz w:val="24"/>
                <w:szCs w:val="24"/>
              </w:rPr>
            </w:pPr>
          </w:p>
        </w:tc>
        <w:tc>
          <w:tcPr>
            <w:tcW w:w="1418" w:type="dxa"/>
          </w:tcPr>
          <w:p w:rsidR="00596E99" w:rsidRPr="00596E99" w:rsidRDefault="00596E99" w:rsidP="00596E99">
            <w:pPr>
              <w:jc w:val="both"/>
              <w:rPr>
                <w:rFonts w:ascii="Times New Roman" w:hAnsi="Times New Roman"/>
                <w:sz w:val="24"/>
                <w:szCs w:val="24"/>
              </w:rPr>
            </w:pPr>
          </w:p>
        </w:tc>
      </w:tr>
      <w:tr w:rsidR="00596E99" w:rsidRPr="00596E99" w:rsidTr="007E2A0F">
        <w:tc>
          <w:tcPr>
            <w:tcW w:w="936" w:type="dxa"/>
          </w:tcPr>
          <w:p w:rsidR="00596E99" w:rsidRPr="00596E99" w:rsidRDefault="00596E99" w:rsidP="00596E99">
            <w:pPr>
              <w:jc w:val="both"/>
              <w:rPr>
                <w:rFonts w:ascii="Times New Roman" w:hAnsi="Times New Roman"/>
                <w:b/>
                <w:sz w:val="24"/>
                <w:szCs w:val="24"/>
              </w:rPr>
            </w:pPr>
            <w:r w:rsidRPr="00596E99">
              <w:rPr>
                <w:rFonts w:ascii="Times New Roman" w:hAnsi="Times New Roman"/>
                <w:b/>
                <w:sz w:val="24"/>
                <w:szCs w:val="24"/>
              </w:rPr>
              <w:t>2.1.</w:t>
            </w:r>
          </w:p>
        </w:tc>
        <w:tc>
          <w:tcPr>
            <w:tcW w:w="4180" w:type="dxa"/>
          </w:tcPr>
          <w:p w:rsidR="00596E99" w:rsidRPr="00596E99" w:rsidRDefault="00596E99" w:rsidP="00596E99">
            <w:pPr>
              <w:jc w:val="both"/>
              <w:rPr>
                <w:rFonts w:ascii="Times New Roman" w:hAnsi="Times New Roman"/>
                <w:b/>
                <w:sz w:val="24"/>
                <w:szCs w:val="24"/>
              </w:rPr>
            </w:pPr>
            <w:r w:rsidRPr="00596E99">
              <w:rPr>
                <w:rFonts w:ascii="Times New Roman" w:hAnsi="Times New Roman"/>
                <w:b/>
                <w:sz w:val="24"/>
                <w:szCs w:val="24"/>
              </w:rPr>
              <w:t>Kopijas no apmeklētāju dokumentiem</w:t>
            </w:r>
          </w:p>
        </w:tc>
        <w:tc>
          <w:tcPr>
            <w:tcW w:w="1540" w:type="dxa"/>
          </w:tcPr>
          <w:p w:rsidR="00596E99" w:rsidRPr="00596E99" w:rsidRDefault="00596E99" w:rsidP="00596E99">
            <w:pPr>
              <w:jc w:val="both"/>
              <w:rPr>
                <w:rFonts w:ascii="Times New Roman" w:hAnsi="Times New Roman"/>
                <w:sz w:val="24"/>
                <w:szCs w:val="24"/>
              </w:rPr>
            </w:pPr>
          </w:p>
        </w:tc>
        <w:tc>
          <w:tcPr>
            <w:tcW w:w="1390" w:type="dxa"/>
          </w:tcPr>
          <w:p w:rsidR="00596E99" w:rsidRPr="00596E99" w:rsidRDefault="00596E99" w:rsidP="00596E99">
            <w:pPr>
              <w:jc w:val="both"/>
              <w:rPr>
                <w:rFonts w:ascii="Times New Roman" w:hAnsi="Times New Roman"/>
                <w:sz w:val="24"/>
                <w:szCs w:val="24"/>
              </w:rPr>
            </w:pPr>
          </w:p>
        </w:tc>
        <w:tc>
          <w:tcPr>
            <w:tcW w:w="1418" w:type="dxa"/>
          </w:tcPr>
          <w:p w:rsidR="00596E99" w:rsidRPr="00596E99" w:rsidRDefault="00596E99" w:rsidP="00596E99">
            <w:pPr>
              <w:jc w:val="both"/>
              <w:rPr>
                <w:rFonts w:ascii="Times New Roman" w:hAnsi="Times New Roman"/>
                <w:sz w:val="24"/>
                <w:szCs w:val="24"/>
              </w:rPr>
            </w:pPr>
          </w:p>
        </w:tc>
      </w:tr>
      <w:tr w:rsidR="00596E99" w:rsidRPr="00596E99" w:rsidTr="007E2A0F">
        <w:tc>
          <w:tcPr>
            <w:tcW w:w="936" w:type="dxa"/>
          </w:tcPr>
          <w:p w:rsidR="00596E99" w:rsidRPr="00596E99" w:rsidRDefault="00596E99" w:rsidP="00596E99">
            <w:pPr>
              <w:jc w:val="both"/>
              <w:rPr>
                <w:rFonts w:ascii="Times New Roman" w:hAnsi="Times New Roman"/>
                <w:sz w:val="24"/>
                <w:szCs w:val="24"/>
              </w:rPr>
            </w:pPr>
            <w:r w:rsidRPr="00596E99">
              <w:rPr>
                <w:rFonts w:ascii="Times New Roman" w:hAnsi="Times New Roman"/>
                <w:sz w:val="24"/>
                <w:szCs w:val="24"/>
              </w:rPr>
              <w:t>2.1.1.</w:t>
            </w:r>
          </w:p>
        </w:tc>
        <w:tc>
          <w:tcPr>
            <w:tcW w:w="4180" w:type="dxa"/>
          </w:tcPr>
          <w:p w:rsidR="00596E99" w:rsidRPr="00596E99" w:rsidRDefault="00596E99" w:rsidP="00596E99">
            <w:pPr>
              <w:jc w:val="both"/>
              <w:rPr>
                <w:rFonts w:ascii="Times New Roman" w:hAnsi="Times New Roman"/>
                <w:sz w:val="24"/>
                <w:szCs w:val="24"/>
              </w:rPr>
            </w:pPr>
            <w:r w:rsidRPr="00596E99">
              <w:rPr>
                <w:rFonts w:ascii="Times New Roman" w:hAnsi="Times New Roman"/>
                <w:sz w:val="24"/>
                <w:szCs w:val="24"/>
              </w:rPr>
              <w:t>formāts A4 – 1 lpp.</w:t>
            </w:r>
          </w:p>
        </w:tc>
        <w:tc>
          <w:tcPr>
            <w:tcW w:w="1540" w:type="dxa"/>
          </w:tcPr>
          <w:p w:rsidR="00596E99" w:rsidRPr="00596E99" w:rsidRDefault="00596E99" w:rsidP="00596E99">
            <w:pPr>
              <w:jc w:val="both"/>
              <w:rPr>
                <w:rFonts w:ascii="Times New Roman" w:hAnsi="Times New Roman"/>
                <w:sz w:val="24"/>
                <w:szCs w:val="24"/>
              </w:rPr>
            </w:pPr>
            <w:r w:rsidRPr="00596E99">
              <w:rPr>
                <w:rFonts w:ascii="Times New Roman" w:hAnsi="Times New Roman"/>
                <w:sz w:val="24"/>
                <w:szCs w:val="24"/>
              </w:rPr>
              <w:t>0,08</w:t>
            </w:r>
          </w:p>
        </w:tc>
        <w:tc>
          <w:tcPr>
            <w:tcW w:w="1390" w:type="dxa"/>
          </w:tcPr>
          <w:p w:rsidR="00596E99" w:rsidRPr="00596E99" w:rsidRDefault="00596E99" w:rsidP="00596E99">
            <w:pPr>
              <w:jc w:val="both"/>
              <w:rPr>
                <w:rFonts w:ascii="Times New Roman" w:hAnsi="Times New Roman"/>
                <w:sz w:val="24"/>
                <w:szCs w:val="24"/>
              </w:rPr>
            </w:pPr>
            <w:r w:rsidRPr="00596E99">
              <w:rPr>
                <w:rFonts w:ascii="Times New Roman" w:hAnsi="Times New Roman"/>
                <w:sz w:val="24"/>
                <w:szCs w:val="24"/>
              </w:rPr>
              <w:t>0,02</w:t>
            </w:r>
          </w:p>
        </w:tc>
        <w:tc>
          <w:tcPr>
            <w:tcW w:w="1418" w:type="dxa"/>
          </w:tcPr>
          <w:p w:rsidR="00596E99" w:rsidRPr="00596E99" w:rsidRDefault="00596E99" w:rsidP="00596E99">
            <w:pPr>
              <w:jc w:val="both"/>
              <w:rPr>
                <w:rFonts w:ascii="Times New Roman" w:hAnsi="Times New Roman"/>
                <w:color w:val="FF0000"/>
                <w:sz w:val="24"/>
                <w:szCs w:val="24"/>
              </w:rPr>
            </w:pPr>
            <w:r w:rsidRPr="00596E99">
              <w:rPr>
                <w:rFonts w:ascii="Times New Roman" w:hAnsi="Times New Roman"/>
                <w:sz w:val="24"/>
                <w:szCs w:val="24"/>
              </w:rPr>
              <w:t>0,10</w:t>
            </w:r>
          </w:p>
        </w:tc>
      </w:tr>
      <w:tr w:rsidR="00596E99" w:rsidRPr="00596E99" w:rsidTr="007E2A0F">
        <w:tc>
          <w:tcPr>
            <w:tcW w:w="936" w:type="dxa"/>
          </w:tcPr>
          <w:p w:rsidR="00596E99" w:rsidRPr="00596E99" w:rsidRDefault="00596E99" w:rsidP="00596E99">
            <w:pPr>
              <w:jc w:val="both"/>
              <w:rPr>
                <w:rFonts w:ascii="Times New Roman" w:hAnsi="Times New Roman"/>
                <w:sz w:val="24"/>
                <w:szCs w:val="24"/>
              </w:rPr>
            </w:pPr>
            <w:r w:rsidRPr="00596E99">
              <w:rPr>
                <w:rFonts w:ascii="Times New Roman" w:hAnsi="Times New Roman"/>
                <w:sz w:val="24"/>
                <w:szCs w:val="24"/>
              </w:rPr>
              <w:t>2.1.2.</w:t>
            </w:r>
          </w:p>
        </w:tc>
        <w:tc>
          <w:tcPr>
            <w:tcW w:w="4180" w:type="dxa"/>
          </w:tcPr>
          <w:p w:rsidR="00596E99" w:rsidRPr="00596E99" w:rsidRDefault="00596E99" w:rsidP="00596E99">
            <w:pPr>
              <w:jc w:val="both"/>
              <w:rPr>
                <w:rFonts w:ascii="Times New Roman" w:hAnsi="Times New Roman"/>
                <w:sz w:val="24"/>
                <w:szCs w:val="24"/>
              </w:rPr>
            </w:pPr>
            <w:r w:rsidRPr="00596E99">
              <w:rPr>
                <w:rFonts w:ascii="Times New Roman" w:hAnsi="Times New Roman"/>
                <w:sz w:val="24"/>
                <w:szCs w:val="24"/>
              </w:rPr>
              <w:t xml:space="preserve">formāts A4 – 1 </w:t>
            </w:r>
            <w:proofErr w:type="spellStart"/>
            <w:r w:rsidRPr="00596E99">
              <w:rPr>
                <w:rFonts w:ascii="Times New Roman" w:hAnsi="Times New Roman"/>
                <w:sz w:val="24"/>
                <w:szCs w:val="24"/>
              </w:rPr>
              <w:t>lp</w:t>
            </w:r>
            <w:proofErr w:type="spellEnd"/>
            <w:r w:rsidRPr="00596E99">
              <w:rPr>
                <w:rFonts w:ascii="Times New Roman" w:hAnsi="Times New Roman"/>
                <w:sz w:val="24"/>
                <w:szCs w:val="24"/>
              </w:rPr>
              <w:t xml:space="preserve">. </w:t>
            </w:r>
          </w:p>
        </w:tc>
        <w:tc>
          <w:tcPr>
            <w:tcW w:w="1540" w:type="dxa"/>
          </w:tcPr>
          <w:p w:rsidR="00596E99" w:rsidRPr="00596E99" w:rsidRDefault="00596E99" w:rsidP="00596E99">
            <w:pPr>
              <w:jc w:val="both"/>
              <w:rPr>
                <w:rFonts w:ascii="Times New Roman" w:hAnsi="Times New Roman"/>
                <w:sz w:val="24"/>
                <w:szCs w:val="24"/>
              </w:rPr>
            </w:pPr>
            <w:r w:rsidRPr="00596E99">
              <w:rPr>
                <w:rFonts w:ascii="Times New Roman" w:hAnsi="Times New Roman"/>
                <w:sz w:val="24"/>
                <w:szCs w:val="24"/>
              </w:rPr>
              <w:t>0,15</w:t>
            </w:r>
          </w:p>
        </w:tc>
        <w:tc>
          <w:tcPr>
            <w:tcW w:w="1390" w:type="dxa"/>
          </w:tcPr>
          <w:p w:rsidR="00596E99" w:rsidRPr="00596E99" w:rsidRDefault="00596E99" w:rsidP="00596E99">
            <w:pPr>
              <w:jc w:val="both"/>
              <w:rPr>
                <w:rFonts w:ascii="Times New Roman" w:hAnsi="Times New Roman"/>
                <w:sz w:val="24"/>
                <w:szCs w:val="24"/>
              </w:rPr>
            </w:pPr>
            <w:r w:rsidRPr="00596E99">
              <w:rPr>
                <w:rFonts w:ascii="Times New Roman" w:hAnsi="Times New Roman"/>
                <w:sz w:val="24"/>
                <w:szCs w:val="24"/>
              </w:rPr>
              <w:t>0,03</w:t>
            </w:r>
          </w:p>
        </w:tc>
        <w:tc>
          <w:tcPr>
            <w:tcW w:w="1418" w:type="dxa"/>
          </w:tcPr>
          <w:p w:rsidR="00596E99" w:rsidRPr="00596E99" w:rsidRDefault="00596E99" w:rsidP="00596E99">
            <w:pPr>
              <w:jc w:val="both"/>
              <w:rPr>
                <w:rFonts w:ascii="Times New Roman" w:hAnsi="Times New Roman"/>
                <w:color w:val="FF0000"/>
                <w:sz w:val="24"/>
                <w:szCs w:val="24"/>
              </w:rPr>
            </w:pPr>
            <w:r w:rsidRPr="00596E99">
              <w:rPr>
                <w:rFonts w:ascii="Times New Roman" w:hAnsi="Times New Roman"/>
                <w:sz w:val="24"/>
                <w:szCs w:val="24"/>
              </w:rPr>
              <w:t>0,18</w:t>
            </w:r>
          </w:p>
        </w:tc>
      </w:tr>
      <w:tr w:rsidR="00596E99" w:rsidRPr="00596E99" w:rsidTr="007E2A0F">
        <w:tc>
          <w:tcPr>
            <w:tcW w:w="936" w:type="dxa"/>
          </w:tcPr>
          <w:p w:rsidR="00596E99" w:rsidRPr="00596E99" w:rsidRDefault="00596E99" w:rsidP="00596E99">
            <w:pPr>
              <w:jc w:val="both"/>
              <w:rPr>
                <w:rFonts w:ascii="Times New Roman" w:hAnsi="Times New Roman"/>
                <w:sz w:val="24"/>
                <w:szCs w:val="24"/>
              </w:rPr>
            </w:pPr>
            <w:r w:rsidRPr="00596E99">
              <w:rPr>
                <w:rFonts w:ascii="Times New Roman" w:hAnsi="Times New Roman"/>
                <w:sz w:val="24"/>
                <w:szCs w:val="24"/>
              </w:rPr>
              <w:t>2.1.3.</w:t>
            </w:r>
          </w:p>
        </w:tc>
        <w:tc>
          <w:tcPr>
            <w:tcW w:w="4180" w:type="dxa"/>
          </w:tcPr>
          <w:p w:rsidR="00596E99" w:rsidRPr="00596E99" w:rsidRDefault="00596E99" w:rsidP="00596E99">
            <w:pPr>
              <w:jc w:val="both"/>
              <w:rPr>
                <w:rFonts w:ascii="Times New Roman" w:hAnsi="Times New Roman"/>
                <w:sz w:val="24"/>
                <w:szCs w:val="24"/>
              </w:rPr>
            </w:pPr>
            <w:r w:rsidRPr="00596E99">
              <w:rPr>
                <w:rFonts w:ascii="Times New Roman" w:hAnsi="Times New Roman"/>
                <w:sz w:val="24"/>
                <w:szCs w:val="24"/>
              </w:rPr>
              <w:t>formāts A3 – 1 lpp.</w:t>
            </w:r>
          </w:p>
        </w:tc>
        <w:tc>
          <w:tcPr>
            <w:tcW w:w="1540" w:type="dxa"/>
          </w:tcPr>
          <w:p w:rsidR="00596E99" w:rsidRPr="00596E99" w:rsidRDefault="00596E99" w:rsidP="00596E99">
            <w:pPr>
              <w:jc w:val="both"/>
              <w:rPr>
                <w:rFonts w:ascii="Times New Roman" w:hAnsi="Times New Roman"/>
                <w:sz w:val="24"/>
                <w:szCs w:val="24"/>
              </w:rPr>
            </w:pPr>
            <w:r w:rsidRPr="00596E99">
              <w:rPr>
                <w:rFonts w:ascii="Times New Roman" w:hAnsi="Times New Roman"/>
                <w:sz w:val="24"/>
                <w:szCs w:val="24"/>
              </w:rPr>
              <w:t>0,16</w:t>
            </w:r>
          </w:p>
        </w:tc>
        <w:tc>
          <w:tcPr>
            <w:tcW w:w="1390" w:type="dxa"/>
          </w:tcPr>
          <w:p w:rsidR="00596E99" w:rsidRPr="00596E99" w:rsidRDefault="00596E99" w:rsidP="00596E99">
            <w:pPr>
              <w:jc w:val="both"/>
              <w:rPr>
                <w:rFonts w:ascii="Times New Roman" w:hAnsi="Times New Roman"/>
                <w:sz w:val="24"/>
                <w:szCs w:val="24"/>
              </w:rPr>
            </w:pPr>
            <w:r w:rsidRPr="00596E99">
              <w:rPr>
                <w:rFonts w:ascii="Times New Roman" w:hAnsi="Times New Roman"/>
                <w:sz w:val="24"/>
                <w:szCs w:val="24"/>
              </w:rPr>
              <w:t>0,03</w:t>
            </w:r>
          </w:p>
        </w:tc>
        <w:tc>
          <w:tcPr>
            <w:tcW w:w="1418" w:type="dxa"/>
          </w:tcPr>
          <w:p w:rsidR="00596E99" w:rsidRPr="00596E99" w:rsidRDefault="00596E99" w:rsidP="00596E99">
            <w:pPr>
              <w:jc w:val="both"/>
              <w:rPr>
                <w:rFonts w:ascii="Times New Roman" w:hAnsi="Times New Roman"/>
                <w:color w:val="FF0000"/>
                <w:sz w:val="24"/>
                <w:szCs w:val="24"/>
              </w:rPr>
            </w:pPr>
            <w:r w:rsidRPr="00596E99">
              <w:rPr>
                <w:rFonts w:ascii="Times New Roman" w:hAnsi="Times New Roman"/>
                <w:sz w:val="24"/>
                <w:szCs w:val="24"/>
              </w:rPr>
              <w:t>0,19</w:t>
            </w:r>
          </w:p>
        </w:tc>
      </w:tr>
      <w:tr w:rsidR="00596E99" w:rsidRPr="00596E99" w:rsidTr="007E2A0F">
        <w:tc>
          <w:tcPr>
            <w:tcW w:w="936" w:type="dxa"/>
          </w:tcPr>
          <w:p w:rsidR="00596E99" w:rsidRPr="00596E99" w:rsidRDefault="00596E99" w:rsidP="00596E99">
            <w:pPr>
              <w:jc w:val="both"/>
              <w:rPr>
                <w:rFonts w:ascii="Times New Roman" w:hAnsi="Times New Roman"/>
                <w:sz w:val="24"/>
                <w:szCs w:val="24"/>
              </w:rPr>
            </w:pPr>
            <w:r w:rsidRPr="00596E99">
              <w:rPr>
                <w:rFonts w:ascii="Times New Roman" w:hAnsi="Times New Roman"/>
                <w:sz w:val="24"/>
                <w:szCs w:val="24"/>
              </w:rPr>
              <w:t>2.1.4.</w:t>
            </w:r>
          </w:p>
        </w:tc>
        <w:tc>
          <w:tcPr>
            <w:tcW w:w="4180" w:type="dxa"/>
          </w:tcPr>
          <w:p w:rsidR="00596E99" w:rsidRPr="00596E99" w:rsidRDefault="00596E99" w:rsidP="00596E99">
            <w:pPr>
              <w:jc w:val="both"/>
              <w:rPr>
                <w:rFonts w:ascii="Times New Roman" w:hAnsi="Times New Roman"/>
                <w:sz w:val="24"/>
                <w:szCs w:val="24"/>
              </w:rPr>
            </w:pPr>
            <w:r w:rsidRPr="00596E99">
              <w:rPr>
                <w:rFonts w:ascii="Times New Roman" w:hAnsi="Times New Roman"/>
                <w:sz w:val="24"/>
                <w:szCs w:val="24"/>
              </w:rPr>
              <w:t xml:space="preserve">formāts A3 – 1 </w:t>
            </w:r>
            <w:proofErr w:type="spellStart"/>
            <w:r w:rsidRPr="00596E99">
              <w:rPr>
                <w:rFonts w:ascii="Times New Roman" w:hAnsi="Times New Roman"/>
                <w:sz w:val="24"/>
                <w:szCs w:val="24"/>
              </w:rPr>
              <w:t>lp</w:t>
            </w:r>
            <w:proofErr w:type="spellEnd"/>
            <w:r w:rsidRPr="00596E99">
              <w:rPr>
                <w:rFonts w:ascii="Times New Roman" w:hAnsi="Times New Roman"/>
                <w:sz w:val="24"/>
                <w:szCs w:val="24"/>
              </w:rPr>
              <w:t>.</w:t>
            </w:r>
          </w:p>
        </w:tc>
        <w:tc>
          <w:tcPr>
            <w:tcW w:w="1540" w:type="dxa"/>
          </w:tcPr>
          <w:p w:rsidR="00596E99" w:rsidRPr="00596E99" w:rsidRDefault="00596E99" w:rsidP="00596E99">
            <w:pPr>
              <w:jc w:val="both"/>
              <w:rPr>
                <w:rFonts w:ascii="Times New Roman" w:hAnsi="Times New Roman"/>
                <w:sz w:val="24"/>
                <w:szCs w:val="24"/>
              </w:rPr>
            </w:pPr>
            <w:r w:rsidRPr="00596E99">
              <w:rPr>
                <w:rFonts w:ascii="Times New Roman" w:hAnsi="Times New Roman"/>
                <w:sz w:val="24"/>
                <w:szCs w:val="24"/>
              </w:rPr>
              <w:t>0,30</w:t>
            </w:r>
          </w:p>
        </w:tc>
        <w:tc>
          <w:tcPr>
            <w:tcW w:w="1390" w:type="dxa"/>
          </w:tcPr>
          <w:p w:rsidR="00596E99" w:rsidRPr="00596E99" w:rsidRDefault="00596E99" w:rsidP="00596E99">
            <w:pPr>
              <w:jc w:val="both"/>
              <w:rPr>
                <w:rFonts w:ascii="Times New Roman" w:hAnsi="Times New Roman"/>
                <w:sz w:val="24"/>
                <w:szCs w:val="24"/>
              </w:rPr>
            </w:pPr>
            <w:r w:rsidRPr="00596E99">
              <w:rPr>
                <w:rFonts w:ascii="Times New Roman" w:hAnsi="Times New Roman"/>
                <w:sz w:val="24"/>
                <w:szCs w:val="24"/>
              </w:rPr>
              <w:t>0,06</w:t>
            </w:r>
          </w:p>
        </w:tc>
        <w:tc>
          <w:tcPr>
            <w:tcW w:w="1418" w:type="dxa"/>
          </w:tcPr>
          <w:p w:rsidR="00596E99" w:rsidRPr="00596E99" w:rsidRDefault="00596E99" w:rsidP="00596E99">
            <w:pPr>
              <w:jc w:val="both"/>
              <w:rPr>
                <w:rFonts w:ascii="Times New Roman" w:hAnsi="Times New Roman"/>
                <w:color w:val="FF0000"/>
                <w:sz w:val="24"/>
                <w:szCs w:val="24"/>
              </w:rPr>
            </w:pPr>
            <w:r w:rsidRPr="00596E99">
              <w:rPr>
                <w:rFonts w:ascii="Times New Roman" w:hAnsi="Times New Roman"/>
                <w:sz w:val="24"/>
                <w:szCs w:val="24"/>
              </w:rPr>
              <w:t>0,36</w:t>
            </w:r>
          </w:p>
        </w:tc>
      </w:tr>
      <w:tr w:rsidR="00596E99" w:rsidRPr="00596E99" w:rsidTr="007E2A0F">
        <w:tc>
          <w:tcPr>
            <w:tcW w:w="936" w:type="dxa"/>
          </w:tcPr>
          <w:p w:rsidR="00596E99" w:rsidRPr="00596E99" w:rsidRDefault="00596E99" w:rsidP="00596E99">
            <w:pPr>
              <w:jc w:val="both"/>
              <w:rPr>
                <w:rFonts w:ascii="Times New Roman" w:hAnsi="Times New Roman"/>
                <w:b/>
                <w:sz w:val="24"/>
                <w:szCs w:val="24"/>
              </w:rPr>
            </w:pPr>
            <w:r w:rsidRPr="00596E99">
              <w:rPr>
                <w:rFonts w:ascii="Times New Roman" w:hAnsi="Times New Roman"/>
                <w:b/>
                <w:sz w:val="24"/>
                <w:szCs w:val="24"/>
              </w:rPr>
              <w:t>2.2.</w:t>
            </w:r>
          </w:p>
        </w:tc>
        <w:tc>
          <w:tcPr>
            <w:tcW w:w="4180" w:type="dxa"/>
          </w:tcPr>
          <w:p w:rsidR="00596E99" w:rsidRPr="00596E99" w:rsidRDefault="00596E99" w:rsidP="00596E99">
            <w:pPr>
              <w:jc w:val="both"/>
              <w:rPr>
                <w:rFonts w:ascii="Times New Roman" w:hAnsi="Times New Roman"/>
                <w:b/>
                <w:sz w:val="24"/>
                <w:szCs w:val="24"/>
              </w:rPr>
            </w:pPr>
            <w:r w:rsidRPr="00596E99">
              <w:rPr>
                <w:rFonts w:ascii="Times New Roman" w:hAnsi="Times New Roman"/>
                <w:b/>
                <w:sz w:val="24"/>
                <w:szCs w:val="24"/>
              </w:rPr>
              <w:t>Izdruka no datora</w:t>
            </w:r>
          </w:p>
        </w:tc>
        <w:tc>
          <w:tcPr>
            <w:tcW w:w="1540" w:type="dxa"/>
          </w:tcPr>
          <w:p w:rsidR="00596E99" w:rsidRPr="00596E99" w:rsidRDefault="00596E99" w:rsidP="00596E99">
            <w:pPr>
              <w:jc w:val="both"/>
              <w:rPr>
                <w:rFonts w:ascii="Times New Roman" w:hAnsi="Times New Roman"/>
                <w:sz w:val="24"/>
                <w:szCs w:val="24"/>
              </w:rPr>
            </w:pPr>
          </w:p>
        </w:tc>
        <w:tc>
          <w:tcPr>
            <w:tcW w:w="1390" w:type="dxa"/>
          </w:tcPr>
          <w:p w:rsidR="00596E99" w:rsidRPr="00596E99" w:rsidRDefault="00596E99" w:rsidP="00596E99">
            <w:pPr>
              <w:jc w:val="both"/>
              <w:rPr>
                <w:rFonts w:ascii="Times New Roman" w:hAnsi="Times New Roman"/>
                <w:sz w:val="24"/>
                <w:szCs w:val="24"/>
              </w:rPr>
            </w:pPr>
          </w:p>
        </w:tc>
        <w:tc>
          <w:tcPr>
            <w:tcW w:w="1418" w:type="dxa"/>
          </w:tcPr>
          <w:p w:rsidR="00596E99" w:rsidRPr="00596E99" w:rsidRDefault="00596E99" w:rsidP="00596E99">
            <w:pPr>
              <w:jc w:val="both"/>
              <w:rPr>
                <w:rFonts w:ascii="Times New Roman" w:hAnsi="Times New Roman"/>
                <w:color w:val="FF0000"/>
                <w:sz w:val="24"/>
                <w:szCs w:val="24"/>
              </w:rPr>
            </w:pPr>
          </w:p>
        </w:tc>
      </w:tr>
      <w:tr w:rsidR="00596E99" w:rsidRPr="00596E99" w:rsidTr="007E2A0F">
        <w:tc>
          <w:tcPr>
            <w:tcW w:w="936" w:type="dxa"/>
          </w:tcPr>
          <w:p w:rsidR="00596E99" w:rsidRPr="00596E99" w:rsidRDefault="00596E99" w:rsidP="00596E99">
            <w:pPr>
              <w:jc w:val="both"/>
              <w:rPr>
                <w:rFonts w:ascii="Times New Roman" w:hAnsi="Times New Roman"/>
                <w:sz w:val="24"/>
                <w:szCs w:val="24"/>
              </w:rPr>
            </w:pPr>
            <w:r w:rsidRPr="00596E99">
              <w:rPr>
                <w:rFonts w:ascii="Times New Roman" w:hAnsi="Times New Roman"/>
                <w:sz w:val="24"/>
                <w:szCs w:val="24"/>
              </w:rPr>
              <w:t>2.2.1.</w:t>
            </w:r>
          </w:p>
        </w:tc>
        <w:tc>
          <w:tcPr>
            <w:tcW w:w="4180" w:type="dxa"/>
          </w:tcPr>
          <w:p w:rsidR="00596E99" w:rsidRPr="00596E99" w:rsidRDefault="00596E99" w:rsidP="00596E99">
            <w:pPr>
              <w:jc w:val="both"/>
              <w:rPr>
                <w:rFonts w:ascii="Times New Roman" w:hAnsi="Times New Roman"/>
                <w:sz w:val="24"/>
                <w:szCs w:val="24"/>
              </w:rPr>
            </w:pPr>
            <w:r w:rsidRPr="00596E99">
              <w:rPr>
                <w:rFonts w:ascii="Times New Roman" w:hAnsi="Times New Roman"/>
                <w:sz w:val="24"/>
                <w:szCs w:val="24"/>
              </w:rPr>
              <w:t xml:space="preserve">melnbalta izdruka </w:t>
            </w:r>
          </w:p>
        </w:tc>
        <w:tc>
          <w:tcPr>
            <w:tcW w:w="1540" w:type="dxa"/>
          </w:tcPr>
          <w:p w:rsidR="00596E99" w:rsidRPr="00596E99" w:rsidRDefault="00596E99" w:rsidP="00596E99">
            <w:pPr>
              <w:jc w:val="both"/>
              <w:rPr>
                <w:rFonts w:ascii="Times New Roman" w:hAnsi="Times New Roman"/>
                <w:sz w:val="24"/>
                <w:szCs w:val="24"/>
              </w:rPr>
            </w:pPr>
          </w:p>
        </w:tc>
        <w:tc>
          <w:tcPr>
            <w:tcW w:w="1390" w:type="dxa"/>
          </w:tcPr>
          <w:p w:rsidR="00596E99" w:rsidRPr="00596E99" w:rsidRDefault="00596E99" w:rsidP="00596E99">
            <w:pPr>
              <w:jc w:val="both"/>
              <w:rPr>
                <w:rFonts w:ascii="Times New Roman" w:hAnsi="Times New Roman"/>
                <w:sz w:val="24"/>
                <w:szCs w:val="24"/>
              </w:rPr>
            </w:pPr>
          </w:p>
        </w:tc>
        <w:tc>
          <w:tcPr>
            <w:tcW w:w="1418" w:type="dxa"/>
          </w:tcPr>
          <w:p w:rsidR="00596E99" w:rsidRPr="00596E99" w:rsidRDefault="00596E99" w:rsidP="00596E99">
            <w:pPr>
              <w:jc w:val="both"/>
              <w:rPr>
                <w:rFonts w:ascii="Times New Roman" w:hAnsi="Times New Roman"/>
                <w:color w:val="FF0000"/>
                <w:sz w:val="24"/>
                <w:szCs w:val="24"/>
              </w:rPr>
            </w:pPr>
          </w:p>
        </w:tc>
      </w:tr>
      <w:tr w:rsidR="00596E99" w:rsidRPr="00596E99" w:rsidTr="007E2A0F">
        <w:tc>
          <w:tcPr>
            <w:tcW w:w="936" w:type="dxa"/>
          </w:tcPr>
          <w:p w:rsidR="00596E99" w:rsidRPr="00596E99" w:rsidRDefault="00596E99" w:rsidP="00596E99">
            <w:pPr>
              <w:jc w:val="both"/>
              <w:rPr>
                <w:rFonts w:ascii="Times New Roman" w:hAnsi="Times New Roman"/>
                <w:sz w:val="24"/>
                <w:szCs w:val="24"/>
              </w:rPr>
            </w:pPr>
            <w:r w:rsidRPr="00596E99">
              <w:rPr>
                <w:rFonts w:ascii="Times New Roman" w:hAnsi="Times New Roman"/>
                <w:sz w:val="24"/>
                <w:szCs w:val="24"/>
              </w:rPr>
              <w:t>2.2.1.1</w:t>
            </w:r>
          </w:p>
        </w:tc>
        <w:tc>
          <w:tcPr>
            <w:tcW w:w="4180" w:type="dxa"/>
          </w:tcPr>
          <w:p w:rsidR="00596E99" w:rsidRPr="00596E99" w:rsidRDefault="00596E99" w:rsidP="00596E99">
            <w:pPr>
              <w:jc w:val="both"/>
              <w:rPr>
                <w:rFonts w:ascii="Times New Roman" w:hAnsi="Times New Roman"/>
                <w:sz w:val="24"/>
                <w:szCs w:val="24"/>
              </w:rPr>
            </w:pPr>
            <w:r w:rsidRPr="00596E99">
              <w:rPr>
                <w:rFonts w:ascii="Times New Roman" w:hAnsi="Times New Roman"/>
                <w:sz w:val="24"/>
                <w:szCs w:val="24"/>
              </w:rPr>
              <w:t>formāts A4 – 1 lpp.</w:t>
            </w:r>
          </w:p>
        </w:tc>
        <w:tc>
          <w:tcPr>
            <w:tcW w:w="1540" w:type="dxa"/>
          </w:tcPr>
          <w:p w:rsidR="00596E99" w:rsidRPr="00596E99" w:rsidRDefault="00596E99" w:rsidP="00596E99">
            <w:pPr>
              <w:jc w:val="both"/>
              <w:rPr>
                <w:rFonts w:ascii="Times New Roman" w:hAnsi="Times New Roman"/>
                <w:sz w:val="24"/>
                <w:szCs w:val="24"/>
              </w:rPr>
            </w:pPr>
            <w:r w:rsidRPr="00596E99">
              <w:rPr>
                <w:rFonts w:ascii="Times New Roman" w:hAnsi="Times New Roman"/>
                <w:sz w:val="24"/>
                <w:szCs w:val="24"/>
              </w:rPr>
              <w:t>0,08</w:t>
            </w:r>
          </w:p>
        </w:tc>
        <w:tc>
          <w:tcPr>
            <w:tcW w:w="1390" w:type="dxa"/>
          </w:tcPr>
          <w:p w:rsidR="00596E99" w:rsidRPr="00596E99" w:rsidRDefault="00596E99" w:rsidP="00596E99">
            <w:pPr>
              <w:jc w:val="both"/>
              <w:rPr>
                <w:rFonts w:ascii="Times New Roman" w:hAnsi="Times New Roman"/>
                <w:sz w:val="24"/>
                <w:szCs w:val="24"/>
              </w:rPr>
            </w:pPr>
            <w:r w:rsidRPr="00596E99">
              <w:rPr>
                <w:rFonts w:ascii="Times New Roman" w:hAnsi="Times New Roman"/>
                <w:sz w:val="24"/>
                <w:szCs w:val="24"/>
              </w:rPr>
              <w:t>0,02</w:t>
            </w:r>
          </w:p>
        </w:tc>
        <w:tc>
          <w:tcPr>
            <w:tcW w:w="1418" w:type="dxa"/>
          </w:tcPr>
          <w:p w:rsidR="00596E99" w:rsidRPr="00596E99" w:rsidRDefault="00596E99" w:rsidP="00596E99">
            <w:pPr>
              <w:jc w:val="both"/>
              <w:rPr>
                <w:rFonts w:ascii="Times New Roman" w:hAnsi="Times New Roman"/>
                <w:color w:val="FF0000"/>
                <w:sz w:val="24"/>
                <w:szCs w:val="24"/>
              </w:rPr>
            </w:pPr>
            <w:r w:rsidRPr="00596E99">
              <w:rPr>
                <w:rFonts w:ascii="Times New Roman" w:hAnsi="Times New Roman"/>
                <w:sz w:val="24"/>
                <w:szCs w:val="24"/>
              </w:rPr>
              <w:t>0,10</w:t>
            </w:r>
          </w:p>
        </w:tc>
      </w:tr>
      <w:tr w:rsidR="00596E99" w:rsidRPr="00596E99" w:rsidTr="007E2A0F">
        <w:tc>
          <w:tcPr>
            <w:tcW w:w="936" w:type="dxa"/>
          </w:tcPr>
          <w:p w:rsidR="00596E99" w:rsidRPr="00596E99" w:rsidRDefault="00596E99" w:rsidP="00596E99">
            <w:pPr>
              <w:jc w:val="both"/>
              <w:rPr>
                <w:rFonts w:ascii="Times New Roman" w:hAnsi="Times New Roman"/>
                <w:sz w:val="24"/>
                <w:szCs w:val="24"/>
              </w:rPr>
            </w:pPr>
            <w:r w:rsidRPr="00596E99">
              <w:rPr>
                <w:rFonts w:ascii="Times New Roman" w:hAnsi="Times New Roman"/>
                <w:sz w:val="24"/>
                <w:szCs w:val="24"/>
              </w:rPr>
              <w:t>2.2.2.</w:t>
            </w:r>
          </w:p>
        </w:tc>
        <w:tc>
          <w:tcPr>
            <w:tcW w:w="4180" w:type="dxa"/>
          </w:tcPr>
          <w:p w:rsidR="00596E99" w:rsidRPr="00596E99" w:rsidRDefault="00596E99" w:rsidP="00596E99">
            <w:pPr>
              <w:jc w:val="both"/>
              <w:rPr>
                <w:rFonts w:ascii="Times New Roman" w:hAnsi="Times New Roman"/>
                <w:sz w:val="24"/>
                <w:szCs w:val="24"/>
              </w:rPr>
            </w:pPr>
            <w:r w:rsidRPr="00596E99">
              <w:rPr>
                <w:rFonts w:ascii="Times New Roman" w:hAnsi="Times New Roman"/>
                <w:sz w:val="24"/>
                <w:szCs w:val="24"/>
              </w:rPr>
              <w:t>krāsaina izdruka</w:t>
            </w:r>
          </w:p>
        </w:tc>
        <w:tc>
          <w:tcPr>
            <w:tcW w:w="1540" w:type="dxa"/>
          </w:tcPr>
          <w:p w:rsidR="00596E99" w:rsidRPr="00596E99" w:rsidRDefault="00596E99" w:rsidP="00596E99">
            <w:pPr>
              <w:jc w:val="both"/>
              <w:rPr>
                <w:rFonts w:ascii="Times New Roman" w:hAnsi="Times New Roman"/>
                <w:sz w:val="24"/>
                <w:szCs w:val="24"/>
              </w:rPr>
            </w:pPr>
          </w:p>
        </w:tc>
        <w:tc>
          <w:tcPr>
            <w:tcW w:w="1390" w:type="dxa"/>
          </w:tcPr>
          <w:p w:rsidR="00596E99" w:rsidRPr="00596E99" w:rsidRDefault="00596E99" w:rsidP="00596E99">
            <w:pPr>
              <w:jc w:val="both"/>
              <w:rPr>
                <w:rFonts w:ascii="Times New Roman" w:hAnsi="Times New Roman"/>
                <w:sz w:val="24"/>
                <w:szCs w:val="24"/>
              </w:rPr>
            </w:pPr>
          </w:p>
        </w:tc>
        <w:tc>
          <w:tcPr>
            <w:tcW w:w="1418" w:type="dxa"/>
          </w:tcPr>
          <w:p w:rsidR="00596E99" w:rsidRPr="00596E99" w:rsidRDefault="00596E99" w:rsidP="00596E99">
            <w:pPr>
              <w:jc w:val="both"/>
              <w:rPr>
                <w:rFonts w:ascii="Times New Roman" w:hAnsi="Times New Roman"/>
                <w:color w:val="FF0000"/>
                <w:sz w:val="24"/>
                <w:szCs w:val="24"/>
              </w:rPr>
            </w:pPr>
          </w:p>
        </w:tc>
      </w:tr>
      <w:tr w:rsidR="00596E99" w:rsidRPr="00596E99" w:rsidTr="007E2A0F">
        <w:tc>
          <w:tcPr>
            <w:tcW w:w="936" w:type="dxa"/>
          </w:tcPr>
          <w:p w:rsidR="00596E99" w:rsidRPr="00596E99" w:rsidRDefault="00596E99" w:rsidP="00596E99">
            <w:pPr>
              <w:jc w:val="both"/>
              <w:rPr>
                <w:rFonts w:ascii="Times New Roman" w:hAnsi="Times New Roman"/>
                <w:sz w:val="24"/>
                <w:szCs w:val="24"/>
              </w:rPr>
            </w:pPr>
            <w:r w:rsidRPr="00596E99">
              <w:rPr>
                <w:rFonts w:ascii="Times New Roman" w:hAnsi="Times New Roman"/>
                <w:sz w:val="24"/>
                <w:szCs w:val="24"/>
              </w:rPr>
              <w:t>2.2.2.1.</w:t>
            </w:r>
          </w:p>
        </w:tc>
        <w:tc>
          <w:tcPr>
            <w:tcW w:w="4180" w:type="dxa"/>
          </w:tcPr>
          <w:p w:rsidR="00596E99" w:rsidRPr="00596E99" w:rsidRDefault="00596E99" w:rsidP="00596E99">
            <w:pPr>
              <w:jc w:val="both"/>
              <w:rPr>
                <w:rFonts w:ascii="Times New Roman" w:hAnsi="Times New Roman"/>
                <w:sz w:val="24"/>
                <w:szCs w:val="24"/>
              </w:rPr>
            </w:pPr>
            <w:r w:rsidRPr="00596E99">
              <w:rPr>
                <w:rFonts w:ascii="Times New Roman" w:hAnsi="Times New Roman"/>
                <w:sz w:val="24"/>
                <w:szCs w:val="24"/>
              </w:rPr>
              <w:t>formāts A4 – 1 lpp.</w:t>
            </w:r>
          </w:p>
        </w:tc>
        <w:tc>
          <w:tcPr>
            <w:tcW w:w="1540" w:type="dxa"/>
          </w:tcPr>
          <w:p w:rsidR="00596E99" w:rsidRPr="00596E99" w:rsidRDefault="00596E99" w:rsidP="00596E99">
            <w:pPr>
              <w:jc w:val="both"/>
              <w:rPr>
                <w:rFonts w:ascii="Times New Roman" w:hAnsi="Times New Roman"/>
                <w:sz w:val="24"/>
                <w:szCs w:val="24"/>
              </w:rPr>
            </w:pPr>
            <w:r w:rsidRPr="00596E99">
              <w:rPr>
                <w:rFonts w:ascii="Times New Roman" w:hAnsi="Times New Roman"/>
                <w:sz w:val="24"/>
                <w:szCs w:val="24"/>
              </w:rPr>
              <w:t>0,15</w:t>
            </w:r>
          </w:p>
        </w:tc>
        <w:tc>
          <w:tcPr>
            <w:tcW w:w="1390" w:type="dxa"/>
          </w:tcPr>
          <w:p w:rsidR="00596E99" w:rsidRPr="00596E99" w:rsidRDefault="00596E99" w:rsidP="00596E99">
            <w:pPr>
              <w:jc w:val="both"/>
              <w:rPr>
                <w:rFonts w:ascii="Times New Roman" w:hAnsi="Times New Roman"/>
                <w:sz w:val="24"/>
                <w:szCs w:val="24"/>
              </w:rPr>
            </w:pPr>
            <w:r w:rsidRPr="00596E99">
              <w:rPr>
                <w:rFonts w:ascii="Times New Roman" w:hAnsi="Times New Roman"/>
                <w:sz w:val="24"/>
                <w:szCs w:val="24"/>
              </w:rPr>
              <w:t>0,03</w:t>
            </w:r>
          </w:p>
        </w:tc>
        <w:tc>
          <w:tcPr>
            <w:tcW w:w="1418" w:type="dxa"/>
          </w:tcPr>
          <w:p w:rsidR="00596E99" w:rsidRPr="00596E99" w:rsidRDefault="00596E99" w:rsidP="00596E99">
            <w:pPr>
              <w:jc w:val="both"/>
              <w:rPr>
                <w:rFonts w:ascii="Times New Roman" w:hAnsi="Times New Roman"/>
                <w:color w:val="FF0000"/>
                <w:sz w:val="24"/>
                <w:szCs w:val="24"/>
              </w:rPr>
            </w:pPr>
            <w:r w:rsidRPr="00596E99">
              <w:rPr>
                <w:rFonts w:ascii="Times New Roman" w:hAnsi="Times New Roman"/>
                <w:sz w:val="24"/>
                <w:szCs w:val="24"/>
              </w:rPr>
              <w:t>0,18</w:t>
            </w:r>
          </w:p>
        </w:tc>
      </w:tr>
      <w:tr w:rsidR="00596E99" w:rsidRPr="00596E99" w:rsidTr="007E2A0F">
        <w:tc>
          <w:tcPr>
            <w:tcW w:w="936" w:type="dxa"/>
          </w:tcPr>
          <w:p w:rsidR="00596E99" w:rsidRPr="00596E99" w:rsidRDefault="00596E99" w:rsidP="00596E99">
            <w:pPr>
              <w:jc w:val="both"/>
              <w:rPr>
                <w:rFonts w:ascii="Times New Roman" w:hAnsi="Times New Roman"/>
                <w:sz w:val="24"/>
                <w:szCs w:val="24"/>
              </w:rPr>
            </w:pPr>
            <w:r w:rsidRPr="00596E99">
              <w:rPr>
                <w:rFonts w:ascii="Times New Roman" w:hAnsi="Times New Roman"/>
                <w:sz w:val="24"/>
                <w:szCs w:val="24"/>
              </w:rPr>
              <w:t>2.2.2.2.</w:t>
            </w:r>
          </w:p>
        </w:tc>
        <w:tc>
          <w:tcPr>
            <w:tcW w:w="4180" w:type="dxa"/>
          </w:tcPr>
          <w:p w:rsidR="00596E99" w:rsidRPr="00596E99" w:rsidRDefault="00596E99" w:rsidP="00596E99">
            <w:pPr>
              <w:jc w:val="both"/>
              <w:rPr>
                <w:rFonts w:ascii="Times New Roman" w:hAnsi="Times New Roman"/>
                <w:sz w:val="24"/>
                <w:szCs w:val="24"/>
              </w:rPr>
            </w:pPr>
            <w:r w:rsidRPr="00596E99">
              <w:rPr>
                <w:rFonts w:ascii="Times New Roman" w:hAnsi="Times New Roman"/>
                <w:sz w:val="24"/>
                <w:szCs w:val="24"/>
              </w:rPr>
              <w:t>attēls   1/4 lpp. no formāta A4</w:t>
            </w:r>
          </w:p>
        </w:tc>
        <w:tc>
          <w:tcPr>
            <w:tcW w:w="1540" w:type="dxa"/>
          </w:tcPr>
          <w:p w:rsidR="00596E99" w:rsidRPr="00596E99" w:rsidRDefault="00596E99" w:rsidP="00596E99">
            <w:pPr>
              <w:jc w:val="both"/>
              <w:rPr>
                <w:rFonts w:ascii="Times New Roman" w:hAnsi="Times New Roman"/>
                <w:sz w:val="24"/>
                <w:szCs w:val="24"/>
              </w:rPr>
            </w:pPr>
            <w:r w:rsidRPr="00596E99">
              <w:rPr>
                <w:rFonts w:ascii="Times New Roman" w:hAnsi="Times New Roman"/>
                <w:sz w:val="24"/>
                <w:szCs w:val="24"/>
              </w:rPr>
              <w:t>0,18</w:t>
            </w:r>
          </w:p>
        </w:tc>
        <w:tc>
          <w:tcPr>
            <w:tcW w:w="1390" w:type="dxa"/>
          </w:tcPr>
          <w:p w:rsidR="00596E99" w:rsidRPr="00596E99" w:rsidRDefault="00596E99" w:rsidP="00596E99">
            <w:pPr>
              <w:jc w:val="both"/>
              <w:rPr>
                <w:rFonts w:ascii="Times New Roman" w:hAnsi="Times New Roman"/>
                <w:sz w:val="24"/>
                <w:szCs w:val="24"/>
              </w:rPr>
            </w:pPr>
            <w:r w:rsidRPr="00596E99">
              <w:rPr>
                <w:rFonts w:ascii="Times New Roman" w:hAnsi="Times New Roman"/>
                <w:sz w:val="24"/>
                <w:szCs w:val="24"/>
              </w:rPr>
              <w:t>0,04</w:t>
            </w:r>
          </w:p>
        </w:tc>
        <w:tc>
          <w:tcPr>
            <w:tcW w:w="1418" w:type="dxa"/>
          </w:tcPr>
          <w:p w:rsidR="00596E99" w:rsidRPr="00596E99" w:rsidRDefault="00596E99" w:rsidP="00596E99">
            <w:pPr>
              <w:jc w:val="both"/>
              <w:rPr>
                <w:rFonts w:ascii="Times New Roman" w:hAnsi="Times New Roman"/>
                <w:color w:val="FF0000"/>
                <w:sz w:val="24"/>
                <w:szCs w:val="24"/>
              </w:rPr>
            </w:pPr>
            <w:r w:rsidRPr="00596E99">
              <w:rPr>
                <w:rFonts w:ascii="Times New Roman" w:hAnsi="Times New Roman"/>
                <w:sz w:val="24"/>
                <w:szCs w:val="24"/>
              </w:rPr>
              <w:t>0,22</w:t>
            </w:r>
          </w:p>
        </w:tc>
      </w:tr>
      <w:tr w:rsidR="00596E99" w:rsidRPr="00596E99" w:rsidTr="007E2A0F">
        <w:tc>
          <w:tcPr>
            <w:tcW w:w="936" w:type="dxa"/>
          </w:tcPr>
          <w:p w:rsidR="00596E99" w:rsidRPr="00596E99" w:rsidRDefault="00596E99" w:rsidP="00596E99">
            <w:pPr>
              <w:jc w:val="both"/>
              <w:rPr>
                <w:rFonts w:ascii="Times New Roman" w:hAnsi="Times New Roman"/>
                <w:sz w:val="24"/>
                <w:szCs w:val="24"/>
              </w:rPr>
            </w:pPr>
            <w:r w:rsidRPr="00596E99">
              <w:rPr>
                <w:rFonts w:ascii="Times New Roman" w:hAnsi="Times New Roman"/>
                <w:sz w:val="24"/>
                <w:szCs w:val="24"/>
              </w:rPr>
              <w:t>2.2.2.3.</w:t>
            </w:r>
          </w:p>
        </w:tc>
        <w:tc>
          <w:tcPr>
            <w:tcW w:w="4180" w:type="dxa"/>
          </w:tcPr>
          <w:p w:rsidR="00596E99" w:rsidRPr="00596E99" w:rsidRDefault="00596E99" w:rsidP="00596E99">
            <w:pPr>
              <w:jc w:val="both"/>
              <w:rPr>
                <w:rFonts w:ascii="Times New Roman" w:hAnsi="Times New Roman"/>
                <w:sz w:val="24"/>
                <w:szCs w:val="24"/>
              </w:rPr>
            </w:pPr>
            <w:r w:rsidRPr="00596E99">
              <w:rPr>
                <w:rFonts w:ascii="Times New Roman" w:hAnsi="Times New Roman"/>
                <w:sz w:val="24"/>
                <w:szCs w:val="24"/>
              </w:rPr>
              <w:t>attēls   1/2 lpp. no formāta A4</w:t>
            </w:r>
          </w:p>
        </w:tc>
        <w:tc>
          <w:tcPr>
            <w:tcW w:w="1540" w:type="dxa"/>
          </w:tcPr>
          <w:p w:rsidR="00596E99" w:rsidRPr="00596E99" w:rsidRDefault="00596E99" w:rsidP="00596E99">
            <w:pPr>
              <w:jc w:val="both"/>
              <w:rPr>
                <w:rFonts w:ascii="Times New Roman" w:hAnsi="Times New Roman"/>
                <w:sz w:val="24"/>
                <w:szCs w:val="24"/>
              </w:rPr>
            </w:pPr>
            <w:r w:rsidRPr="00596E99">
              <w:rPr>
                <w:rFonts w:ascii="Times New Roman" w:hAnsi="Times New Roman"/>
                <w:sz w:val="24"/>
                <w:szCs w:val="24"/>
              </w:rPr>
              <w:t>0,27</w:t>
            </w:r>
          </w:p>
        </w:tc>
        <w:tc>
          <w:tcPr>
            <w:tcW w:w="1390" w:type="dxa"/>
          </w:tcPr>
          <w:p w:rsidR="00596E99" w:rsidRPr="00596E99" w:rsidRDefault="00596E99" w:rsidP="00596E99">
            <w:pPr>
              <w:jc w:val="both"/>
              <w:rPr>
                <w:rFonts w:ascii="Times New Roman" w:hAnsi="Times New Roman"/>
                <w:sz w:val="24"/>
                <w:szCs w:val="24"/>
              </w:rPr>
            </w:pPr>
            <w:r w:rsidRPr="00596E99">
              <w:rPr>
                <w:rFonts w:ascii="Times New Roman" w:hAnsi="Times New Roman"/>
                <w:sz w:val="24"/>
                <w:szCs w:val="24"/>
              </w:rPr>
              <w:t>0,06</w:t>
            </w:r>
          </w:p>
        </w:tc>
        <w:tc>
          <w:tcPr>
            <w:tcW w:w="1418" w:type="dxa"/>
          </w:tcPr>
          <w:p w:rsidR="00596E99" w:rsidRPr="00596E99" w:rsidRDefault="00596E99" w:rsidP="00596E99">
            <w:pPr>
              <w:jc w:val="both"/>
              <w:rPr>
                <w:rFonts w:ascii="Times New Roman" w:hAnsi="Times New Roman"/>
                <w:color w:val="FF0000"/>
                <w:sz w:val="24"/>
                <w:szCs w:val="24"/>
              </w:rPr>
            </w:pPr>
            <w:r w:rsidRPr="00596E99">
              <w:rPr>
                <w:rFonts w:ascii="Times New Roman" w:hAnsi="Times New Roman"/>
                <w:sz w:val="24"/>
                <w:szCs w:val="24"/>
              </w:rPr>
              <w:t>0,33</w:t>
            </w:r>
          </w:p>
        </w:tc>
      </w:tr>
      <w:tr w:rsidR="00596E99" w:rsidRPr="00596E99" w:rsidTr="007E2A0F">
        <w:tc>
          <w:tcPr>
            <w:tcW w:w="936" w:type="dxa"/>
          </w:tcPr>
          <w:p w:rsidR="00596E99" w:rsidRPr="00596E99" w:rsidRDefault="00596E99" w:rsidP="00596E99">
            <w:pPr>
              <w:jc w:val="both"/>
              <w:rPr>
                <w:rFonts w:ascii="Times New Roman" w:hAnsi="Times New Roman"/>
                <w:sz w:val="24"/>
                <w:szCs w:val="24"/>
              </w:rPr>
            </w:pPr>
            <w:r w:rsidRPr="00596E99">
              <w:rPr>
                <w:rFonts w:ascii="Times New Roman" w:hAnsi="Times New Roman"/>
                <w:sz w:val="24"/>
                <w:szCs w:val="24"/>
              </w:rPr>
              <w:t>2.2.2.4.</w:t>
            </w:r>
          </w:p>
        </w:tc>
        <w:tc>
          <w:tcPr>
            <w:tcW w:w="4180" w:type="dxa"/>
          </w:tcPr>
          <w:p w:rsidR="00596E99" w:rsidRPr="00596E99" w:rsidRDefault="00596E99" w:rsidP="00596E99">
            <w:pPr>
              <w:jc w:val="both"/>
              <w:rPr>
                <w:rFonts w:ascii="Times New Roman" w:hAnsi="Times New Roman"/>
                <w:sz w:val="24"/>
                <w:szCs w:val="24"/>
              </w:rPr>
            </w:pPr>
            <w:r w:rsidRPr="00596E99">
              <w:rPr>
                <w:rFonts w:ascii="Times New Roman" w:hAnsi="Times New Roman"/>
                <w:sz w:val="24"/>
                <w:szCs w:val="24"/>
              </w:rPr>
              <w:t>attēls formātā A4 – 1 lpp.</w:t>
            </w:r>
          </w:p>
        </w:tc>
        <w:tc>
          <w:tcPr>
            <w:tcW w:w="1540" w:type="dxa"/>
          </w:tcPr>
          <w:p w:rsidR="00596E99" w:rsidRPr="00596E99" w:rsidRDefault="00596E99" w:rsidP="00596E99">
            <w:pPr>
              <w:jc w:val="both"/>
              <w:rPr>
                <w:rFonts w:ascii="Times New Roman" w:hAnsi="Times New Roman"/>
                <w:sz w:val="24"/>
                <w:szCs w:val="24"/>
              </w:rPr>
            </w:pPr>
            <w:r w:rsidRPr="00596E99">
              <w:rPr>
                <w:rFonts w:ascii="Times New Roman" w:hAnsi="Times New Roman"/>
                <w:sz w:val="24"/>
                <w:szCs w:val="24"/>
              </w:rPr>
              <w:t>0,58</w:t>
            </w:r>
          </w:p>
        </w:tc>
        <w:tc>
          <w:tcPr>
            <w:tcW w:w="1390" w:type="dxa"/>
          </w:tcPr>
          <w:p w:rsidR="00596E99" w:rsidRPr="00596E99" w:rsidRDefault="00596E99" w:rsidP="00596E99">
            <w:pPr>
              <w:jc w:val="both"/>
              <w:rPr>
                <w:rFonts w:ascii="Times New Roman" w:hAnsi="Times New Roman"/>
                <w:sz w:val="24"/>
                <w:szCs w:val="24"/>
              </w:rPr>
            </w:pPr>
            <w:r w:rsidRPr="00596E99">
              <w:rPr>
                <w:rFonts w:ascii="Times New Roman" w:hAnsi="Times New Roman"/>
                <w:sz w:val="24"/>
                <w:szCs w:val="24"/>
              </w:rPr>
              <w:t>0,12</w:t>
            </w:r>
          </w:p>
        </w:tc>
        <w:tc>
          <w:tcPr>
            <w:tcW w:w="1418" w:type="dxa"/>
          </w:tcPr>
          <w:p w:rsidR="00596E99" w:rsidRPr="00596E99" w:rsidRDefault="00596E99" w:rsidP="00596E99">
            <w:pPr>
              <w:jc w:val="both"/>
              <w:rPr>
                <w:rFonts w:ascii="Times New Roman" w:hAnsi="Times New Roman"/>
                <w:color w:val="FF0000"/>
                <w:sz w:val="24"/>
                <w:szCs w:val="24"/>
              </w:rPr>
            </w:pPr>
            <w:r w:rsidRPr="00596E99">
              <w:rPr>
                <w:rFonts w:ascii="Times New Roman" w:hAnsi="Times New Roman"/>
                <w:sz w:val="24"/>
                <w:szCs w:val="24"/>
              </w:rPr>
              <w:t>0,70</w:t>
            </w:r>
          </w:p>
        </w:tc>
      </w:tr>
      <w:tr w:rsidR="00596E99" w:rsidRPr="00596E99" w:rsidTr="007E2A0F">
        <w:tc>
          <w:tcPr>
            <w:tcW w:w="936" w:type="dxa"/>
          </w:tcPr>
          <w:p w:rsidR="00596E99" w:rsidRPr="00596E99" w:rsidRDefault="00596E99" w:rsidP="00596E99">
            <w:pPr>
              <w:jc w:val="both"/>
              <w:rPr>
                <w:rFonts w:ascii="Times New Roman" w:hAnsi="Times New Roman"/>
                <w:b/>
                <w:sz w:val="24"/>
                <w:szCs w:val="24"/>
              </w:rPr>
            </w:pPr>
            <w:r w:rsidRPr="00596E99">
              <w:rPr>
                <w:rFonts w:ascii="Times New Roman" w:hAnsi="Times New Roman"/>
                <w:b/>
                <w:sz w:val="24"/>
                <w:szCs w:val="24"/>
              </w:rPr>
              <w:t>2.3.</w:t>
            </w:r>
          </w:p>
        </w:tc>
        <w:tc>
          <w:tcPr>
            <w:tcW w:w="4180" w:type="dxa"/>
          </w:tcPr>
          <w:p w:rsidR="00596E99" w:rsidRPr="00596E99" w:rsidRDefault="00596E99" w:rsidP="00596E99">
            <w:pPr>
              <w:jc w:val="both"/>
              <w:rPr>
                <w:rFonts w:ascii="Times New Roman" w:hAnsi="Times New Roman"/>
                <w:b/>
                <w:sz w:val="24"/>
                <w:szCs w:val="24"/>
              </w:rPr>
            </w:pPr>
            <w:r w:rsidRPr="00596E99">
              <w:rPr>
                <w:rFonts w:ascii="Times New Roman" w:hAnsi="Times New Roman"/>
                <w:b/>
                <w:sz w:val="24"/>
                <w:szCs w:val="24"/>
              </w:rPr>
              <w:t>Skenēšana</w:t>
            </w:r>
          </w:p>
        </w:tc>
        <w:tc>
          <w:tcPr>
            <w:tcW w:w="1540" w:type="dxa"/>
          </w:tcPr>
          <w:p w:rsidR="00596E99" w:rsidRPr="00596E99" w:rsidRDefault="00596E99" w:rsidP="00596E99">
            <w:pPr>
              <w:jc w:val="both"/>
              <w:rPr>
                <w:rFonts w:ascii="Times New Roman" w:hAnsi="Times New Roman"/>
                <w:sz w:val="24"/>
                <w:szCs w:val="24"/>
              </w:rPr>
            </w:pPr>
          </w:p>
        </w:tc>
        <w:tc>
          <w:tcPr>
            <w:tcW w:w="1390" w:type="dxa"/>
          </w:tcPr>
          <w:p w:rsidR="00596E99" w:rsidRPr="00596E99" w:rsidRDefault="00596E99" w:rsidP="00596E99">
            <w:pPr>
              <w:jc w:val="both"/>
              <w:rPr>
                <w:rFonts w:ascii="Times New Roman" w:hAnsi="Times New Roman"/>
                <w:sz w:val="24"/>
                <w:szCs w:val="24"/>
              </w:rPr>
            </w:pPr>
          </w:p>
        </w:tc>
        <w:tc>
          <w:tcPr>
            <w:tcW w:w="1418" w:type="dxa"/>
          </w:tcPr>
          <w:p w:rsidR="00596E99" w:rsidRPr="00596E99" w:rsidRDefault="00596E99" w:rsidP="00596E99">
            <w:pPr>
              <w:jc w:val="both"/>
              <w:rPr>
                <w:rFonts w:ascii="Times New Roman" w:hAnsi="Times New Roman"/>
                <w:color w:val="FF0000"/>
                <w:sz w:val="24"/>
                <w:szCs w:val="24"/>
              </w:rPr>
            </w:pPr>
          </w:p>
        </w:tc>
      </w:tr>
      <w:tr w:rsidR="00596E99" w:rsidRPr="00596E99" w:rsidTr="007E2A0F">
        <w:tc>
          <w:tcPr>
            <w:tcW w:w="936" w:type="dxa"/>
          </w:tcPr>
          <w:p w:rsidR="00596E99" w:rsidRPr="00596E99" w:rsidRDefault="00596E99" w:rsidP="00596E99">
            <w:pPr>
              <w:jc w:val="both"/>
              <w:rPr>
                <w:rFonts w:ascii="Times New Roman" w:hAnsi="Times New Roman"/>
                <w:sz w:val="24"/>
                <w:szCs w:val="24"/>
              </w:rPr>
            </w:pPr>
            <w:r w:rsidRPr="00596E99">
              <w:rPr>
                <w:rFonts w:ascii="Times New Roman" w:hAnsi="Times New Roman"/>
                <w:sz w:val="24"/>
                <w:szCs w:val="24"/>
              </w:rPr>
              <w:t>2.3.1.</w:t>
            </w:r>
          </w:p>
        </w:tc>
        <w:tc>
          <w:tcPr>
            <w:tcW w:w="4180" w:type="dxa"/>
          </w:tcPr>
          <w:p w:rsidR="00596E99" w:rsidRPr="00596E99" w:rsidRDefault="00596E99" w:rsidP="00596E99">
            <w:pPr>
              <w:jc w:val="both"/>
              <w:rPr>
                <w:rFonts w:ascii="Times New Roman" w:hAnsi="Times New Roman"/>
                <w:sz w:val="24"/>
                <w:szCs w:val="24"/>
              </w:rPr>
            </w:pPr>
            <w:r w:rsidRPr="00596E99">
              <w:rPr>
                <w:rFonts w:ascii="Times New Roman" w:hAnsi="Times New Roman"/>
                <w:sz w:val="24"/>
                <w:szCs w:val="24"/>
              </w:rPr>
              <w:t>viena lapa attēla formātā</w:t>
            </w:r>
          </w:p>
        </w:tc>
        <w:tc>
          <w:tcPr>
            <w:tcW w:w="1540" w:type="dxa"/>
          </w:tcPr>
          <w:p w:rsidR="00596E99" w:rsidRPr="00596E99" w:rsidRDefault="00596E99" w:rsidP="00596E99">
            <w:pPr>
              <w:jc w:val="both"/>
              <w:rPr>
                <w:rFonts w:ascii="Times New Roman" w:hAnsi="Times New Roman"/>
                <w:sz w:val="24"/>
                <w:szCs w:val="24"/>
              </w:rPr>
            </w:pPr>
            <w:r w:rsidRPr="00596E99">
              <w:rPr>
                <w:rFonts w:ascii="Times New Roman" w:hAnsi="Times New Roman"/>
                <w:sz w:val="24"/>
                <w:szCs w:val="24"/>
              </w:rPr>
              <w:t>0,15</w:t>
            </w:r>
          </w:p>
        </w:tc>
        <w:tc>
          <w:tcPr>
            <w:tcW w:w="1390" w:type="dxa"/>
          </w:tcPr>
          <w:p w:rsidR="00596E99" w:rsidRPr="00596E99" w:rsidRDefault="00596E99" w:rsidP="00596E99">
            <w:pPr>
              <w:jc w:val="both"/>
              <w:rPr>
                <w:rFonts w:ascii="Times New Roman" w:hAnsi="Times New Roman"/>
                <w:sz w:val="24"/>
                <w:szCs w:val="24"/>
              </w:rPr>
            </w:pPr>
            <w:r w:rsidRPr="00596E99">
              <w:rPr>
                <w:rFonts w:ascii="Times New Roman" w:hAnsi="Times New Roman"/>
                <w:sz w:val="24"/>
                <w:szCs w:val="24"/>
              </w:rPr>
              <w:t>0,03</w:t>
            </w:r>
          </w:p>
        </w:tc>
        <w:tc>
          <w:tcPr>
            <w:tcW w:w="1418" w:type="dxa"/>
          </w:tcPr>
          <w:p w:rsidR="00596E99" w:rsidRPr="00596E99" w:rsidRDefault="00596E99" w:rsidP="00596E99">
            <w:pPr>
              <w:jc w:val="both"/>
              <w:rPr>
                <w:rFonts w:ascii="Times New Roman" w:hAnsi="Times New Roman"/>
                <w:color w:val="FF0000"/>
                <w:sz w:val="24"/>
                <w:szCs w:val="24"/>
              </w:rPr>
            </w:pPr>
            <w:r w:rsidRPr="00596E99">
              <w:rPr>
                <w:rFonts w:ascii="Times New Roman" w:hAnsi="Times New Roman"/>
                <w:sz w:val="24"/>
                <w:szCs w:val="24"/>
              </w:rPr>
              <w:t>0,18</w:t>
            </w:r>
          </w:p>
        </w:tc>
      </w:tr>
      <w:tr w:rsidR="00596E99" w:rsidRPr="00596E99" w:rsidTr="007E2A0F">
        <w:tc>
          <w:tcPr>
            <w:tcW w:w="936" w:type="dxa"/>
          </w:tcPr>
          <w:p w:rsidR="00596E99" w:rsidRPr="00596E99" w:rsidRDefault="00596E99" w:rsidP="00596E99">
            <w:pPr>
              <w:jc w:val="both"/>
              <w:rPr>
                <w:rFonts w:ascii="Times New Roman" w:hAnsi="Times New Roman"/>
                <w:b/>
                <w:sz w:val="24"/>
                <w:szCs w:val="24"/>
              </w:rPr>
            </w:pPr>
            <w:r w:rsidRPr="00596E99">
              <w:rPr>
                <w:rFonts w:ascii="Times New Roman" w:hAnsi="Times New Roman"/>
                <w:b/>
                <w:sz w:val="24"/>
                <w:szCs w:val="24"/>
              </w:rPr>
              <w:t>3.</w:t>
            </w:r>
          </w:p>
        </w:tc>
        <w:tc>
          <w:tcPr>
            <w:tcW w:w="4180" w:type="dxa"/>
          </w:tcPr>
          <w:p w:rsidR="00596E99" w:rsidRPr="00596E99" w:rsidRDefault="00596E99" w:rsidP="00596E99">
            <w:pPr>
              <w:jc w:val="both"/>
              <w:rPr>
                <w:rFonts w:ascii="Times New Roman" w:hAnsi="Times New Roman"/>
                <w:b/>
                <w:sz w:val="24"/>
                <w:szCs w:val="24"/>
              </w:rPr>
            </w:pPr>
            <w:r w:rsidRPr="00596E99">
              <w:rPr>
                <w:rFonts w:ascii="Times New Roman" w:hAnsi="Times New Roman"/>
                <w:b/>
                <w:sz w:val="24"/>
                <w:szCs w:val="24"/>
              </w:rPr>
              <w:t>Citi pakalpojumi</w:t>
            </w:r>
          </w:p>
        </w:tc>
        <w:tc>
          <w:tcPr>
            <w:tcW w:w="1540" w:type="dxa"/>
          </w:tcPr>
          <w:p w:rsidR="00596E99" w:rsidRPr="00596E99" w:rsidRDefault="00596E99" w:rsidP="00596E99">
            <w:pPr>
              <w:jc w:val="both"/>
              <w:rPr>
                <w:rFonts w:ascii="Times New Roman" w:hAnsi="Times New Roman"/>
                <w:sz w:val="24"/>
                <w:szCs w:val="24"/>
              </w:rPr>
            </w:pPr>
          </w:p>
        </w:tc>
        <w:tc>
          <w:tcPr>
            <w:tcW w:w="1390" w:type="dxa"/>
          </w:tcPr>
          <w:p w:rsidR="00596E99" w:rsidRPr="00596E99" w:rsidRDefault="00596E99" w:rsidP="00596E99">
            <w:pPr>
              <w:jc w:val="both"/>
              <w:rPr>
                <w:rFonts w:ascii="Times New Roman" w:hAnsi="Times New Roman"/>
                <w:sz w:val="24"/>
                <w:szCs w:val="24"/>
              </w:rPr>
            </w:pPr>
          </w:p>
        </w:tc>
        <w:tc>
          <w:tcPr>
            <w:tcW w:w="1418" w:type="dxa"/>
          </w:tcPr>
          <w:p w:rsidR="00596E99" w:rsidRPr="00596E99" w:rsidRDefault="00596E99" w:rsidP="00596E99">
            <w:pPr>
              <w:jc w:val="both"/>
              <w:rPr>
                <w:rFonts w:ascii="Times New Roman" w:hAnsi="Times New Roman"/>
                <w:sz w:val="24"/>
                <w:szCs w:val="24"/>
              </w:rPr>
            </w:pPr>
          </w:p>
        </w:tc>
      </w:tr>
      <w:tr w:rsidR="00596E99" w:rsidRPr="00596E99" w:rsidTr="007E2A0F">
        <w:tc>
          <w:tcPr>
            <w:tcW w:w="936" w:type="dxa"/>
          </w:tcPr>
          <w:p w:rsidR="00596E99" w:rsidRPr="00596E99" w:rsidRDefault="00596E99" w:rsidP="00596E99">
            <w:pPr>
              <w:jc w:val="both"/>
              <w:rPr>
                <w:rFonts w:ascii="Times New Roman" w:hAnsi="Times New Roman"/>
                <w:b/>
                <w:sz w:val="24"/>
                <w:szCs w:val="24"/>
              </w:rPr>
            </w:pPr>
            <w:r w:rsidRPr="00596E99">
              <w:rPr>
                <w:rFonts w:ascii="Times New Roman" w:hAnsi="Times New Roman"/>
                <w:b/>
                <w:sz w:val="24"/>
                <w:szCs w:val="24"/>
              </w:rPr>
              <w:t>3.1.</w:t>
            </w:r>
          </w:p>
        </w:tc>
        <w:tc>
          <w:tcPr>
            <w:tcW w:w="4180" w:type="dxa"/>
          </w:tcPr>
          <w:p w:rsidR="00596E99" w:rsidRPr="00596E99" w:rsidRDefault="00596E99" w:rsidP="00596E99">
            <w:pPr>
              <w:jc w:val="both"/>
              <w:rPr>
                <w:rFonts w:ascii="Times New Roman" w:hAnsi="Times New Roman"/>
                <w:b/>
                <w:sz w:val="24"/>
                <w:szCs w:val="24"/>
              </w:rPr>
            </w:pPr>
            <w:r w:rsidRPr="00596E99">
              <w:rPr>
                <w:rFonts w:ascii="Times New Roman" w:hAnsi="Times New Roman"/>
                <w:b/>
                <w:sz w:val="24"/>
                <w:szCs w:val="24"/>
              </w:rPr>
              <w:t xml:space="preserve">Starpbibliotēku abonementa izmantošana </w:t>
            </w:r>
          </w:p>
        </w:tc>
        <w:tc>
          <w:tcPr>
            <w:tcW w:w="1540" w:type="dxa"/>
          </w:tcPr>
          <w:p w:rsidR="00596E99" w:rsidRPr="00596E99" w:rsidRDefault="00596E99" w:rsidP="00596E99">
            <w:pPr>
              <w:jc w:val="both"/>
              <w:rPr>
                <w:rFonts w:ascii="Times New Roman" w:hAnsi="Times New Roman"/>
                <w:sz w:val="24"/>
                <w:szCs w:val="24"/>
              </w:rPr>
            </w:pPr>
            <w:r w:rsidRPr="00596E99">
              <w:rPr>
                <w:rFonts w:ascii="Times New Roman" w:hAnsi="Times New Roman"/>
                <w:sz w:val="24"/>
                <w:szCs w:val="24"/>
              </w:rPr>
              <w:t>pēc pasta pakalpojumu izmaksām</w:t>
            </w:r>
          </w:p>
        </w:tc>
        <w:tc>
          <w:tcPr>
            <w:tcW w:w="1390" w:type="dxa"/>
          </w:tcPr>
          <w:p w:rsidR="00596E99" w:rsidRPr="00596E99" w:rsidRDefault="00596E99" w:rsidP="00596E99">
            <w:pPr>
              <w:jc w:val="both"/>
              <w:rPr>
                <w:rFonts w:ascii="Times New Roman" w:hAnsi="Times New Roman"/>
                <w:sz w:val="24"/>
                <w:szCs w:val="24"/>
              </w:rPr>
            </w:pPr>
          </w:p>
        </w:tc>
        <w:tc>
          <w:tcPr>
            <w:tcW w:w="1418" w:type="dxa"/>
          </w:tcPr>
          <w:p w:rsidR="00596E99" w:rsidRPr="00596E99" w:rsidRDefault="00596E99" w:rsidP="00596E99">
            <w:pPr>
              <w:jc w:val="both"/>
              <w:rPr>
                <w:rFonts w:ascii="Times New Roman" w:hAnsi="Times New Roman"/>
                <w:sz w:val="24"/>
                <w:szCs w:val="24"/>
              </w:rPr>
            </w:pPr>
            <w:r w:rsidRPr="00596E99">
              <w:rPr>
                <w:rFonts w:ascii="Times New Roman" w:hAnsi="Times New Roman"/>
                <w:sz w:val="24"/>
                <w:szCs w:val="24"/>
              </w:rPr>
              <w:t>pēc pasta pakalpojumu izmaksām</w:t>
            </w:r>
          </w:p>
        </w:tc>
      </w:tr>
      <w:tr w:rsidR="00596E99" w:rsidRPr="00596E99" w:rsidTr="007E2A0F">
        <w:tc>
          <w:tcPr>
            <w:tcW w:w="936" w:type="dxa"/>
          </w:tcPr>
          <w:p w:rsidR="00596E99" w:rsidRPr="00596E99" w:rsidRDefault="00596E99" w:rsidP="00596E99">
            <w:pPr>
              <w:jc w:val="both"/>
              <w:rPr>
                <w:rFonts w:ascii="Times New Roman" w:hAnsi="Times New Roman"/>
                <w:b/>
                <w:sz w:val="24"/>
                <w:szCs w:val="24"/>
              </w:rPr>
            </w:pPr>
            <w:r w:rsidRPr="00596E99">
              <w:rPr>
                <w:rFonts w:ascii="Times New Roman" w:hAnsi="Times New Roman"/>
                <w:b/>
                <w:sz w:val="24"/>
                <w:szCs w:val="24"/>
              </w:rPr>
              <w:t>3.2.</w:t>
            </w:r>
          </w:p>
        </w:tc>
        <w:tc>
          <w:tcPr>
            <w:tcW w:w="4180" w:type="dxa"/>
          </w:tcPr>
          <w:p w:rsidR="00596E99" w:rsidRPr="00596E99" w:rsidRDefault="00596E99" w:rsidP="00596E99">
            <w:pPr>
              <w:jc w:val="both"/>
              <w:rPr>
                <w:rFonts w:ascii="Times New Roman" w:hAnsi="Times New Roman"/>
                <w:b/>
                <w:sz w:val="24"/>
                <w:szCs w:val="24"/>
              </w:rPr>
            </w:pPr>
            <w:r w:rsidRPr="00596E99">
              <w:rPr>
                <w:rFonts w:ascii="Times New Roman" w:hAnsi="Times New Roman"/>
                <w:b/>
                <w:sz w:val="24"/>
                <w:szCs w:val="24"/>
              </w:rPr>
              <w:t>Maksa par dublikāta lasītāja kartes izsniegšanu</w:t>
            </w:r>
          </w:p>
        </w:tc>
        <w:tc>
          <w:tcPr>
            <w:tcW w:w="1540" w:type="dxa"/>
          </w:tcPr>
          <w:p w:rsidR="00596E99" w:rsidRPr="00596E99" w:rsidRDefault="00596E99" w:rsidP="00596E99">
            <w:pPr>
              <w:jc w:val="both"/>
              <w:rPr>
                <w:rFonts w:ascii="Times New Roman" w:hAnsi="Times New Roman"/>
                <w:sz w:val="24"/>
                <w:szCs w:val="24"/>
              </w:rPr>
            </w:pPr>
            <w:r w:rsidRPr="00596E99">
              <w:rPr>
                <w:rFonts w:ascii="Times New Roman" w:hAnsi="Times New Roman"/>
                <w:sz w:val="24"/>
                <w:szCs w:val="24"/>
              </w:rPr>
              <w:t>0,83</w:t>
            </w:r>
          </w:p>
        </w:tc>
        <w:tc>
          <w:tcPr>
            <w:tcW w:w="1390" w:type="dxa"/>
          </w:tcPr>
          <w:p w:rsidR="00596E99" w:rsidRPr="00596E99" w:rsidRDefault="00596E99" w:rsidP="00596E99">
            <w:pPr>
              <w:jc w:val="both"/>
              <w:rPr>
                <w:rFonts w:ascii="Times New Roman" w:hAnsi="Times New Roman"/>
                <w:sz w:val="24"/>
                <w:szCs w:val="24"/>
              </w:rPr>
            </w:pPr>
            <w:r w:rsidRPr="00596E99">
              <w:rPr>
                <w:rFonts w:ascii="Times New Roman" w:hAnsi="Times New Roman"/>
                <w:sz w:val="24"/>
                <w:szCs w:val="24"/>
              </w:rPr>
              <w:t>0,17</w:t>
            </w:r>
          </w:p>
        </w:tc>
        <w:tc>
          <w:tcPr>
            <w:tcW w:w="1418" w:type="dxa"/>
          </w:tcPr>
          <w:p w:rsidR="00596E99" w:rsidRPr="00596E99" w:rsidRDefault="00596E99" w:rsidP="00596E99">
            <w:pPr>
              <w:jc w:val="both"/>
              <w:rPr>
                <w:rFonts w:ascii="Times New Roman" w:hAnsi="Times New Roman"/>
                <w:sz w:val="24"/>
                <w:szCs w:val="24"/>
              </w:rPr>
            </w:pPr>
            <w:r w:rsidRPr="00596E99">
              <w:rPr>
                <w:rFonts w:ascii="Times New Roman" w:hAnsi="Times New Roman"/>
                <w:sz w:val="24"/>
                <w:szCs w:val="24"/>
              </w:rPr>
              <w:t>1,00</w:t>
            </w:r>
          </w:p>
        </w:tc>
      </w:tr>
    </w:tbl>
    <w:p w:rsidR="00596E99" w:rsidRPr="00596E99" w:rsidRDefault="00596E99" w:rsidP="00596E99">
      <w:pPr>
        <w:spacing w:after="0" w:line="240" w:lineRule="auto"/>
        <w:jc w:val="both"/>
        <w:rPr>
          <w:rFonts w:ascii="Times New Roman" w:hAnsi="Times New Roman"/>
          <w:sz w:val="24"/>
          <w:szCs w:val="24"/>
        </w:rPr>
      </w:pPr>
      <w:r w:rsidRPr="00596E99">
        <w:rPr>
          <w:rFonts w:ascii="Times New Roman" w:hAnsi="Times New Roman"/>
          <w:sz w:val="24"/>
          <w:szCs w:val="24"/>
          <w:vertAlign w:val="superscript"/>
        </w:rPr>
        <w:lastRenderedPageBreak/>
        <w:t>1</w:t>
      </w:r>
      <w:r w:rsidRPr="00596E99">
        <w:rPr>
          <w:rFonts w:ascii="Times New Roman" w:hAnsi="Times New Roman"/>
          <w:sz w:val="24"/>
          <w:szCs w:val="24"/>
        </w:rPr>
        <w:t xml:space="preserve"> – PVN nav piemērots, pamatojoties uz Pievienotās vērtības nodokļa likuma 52.panta pirmās daļas 17.punkta e) apakšpunktu.</w:t>
      </w:r>
    </w:p>
    <w:p w:rsidR="00596E99" w:rsidRPr="00596E99" w:rsidRDefault="00596E99" w:rsidP="00596E99">
      <w:pPr>
        <w:spacing w:after="0" w:line="240" w:lineRule="auto"/>
        <w:jc w:val="both"/>
        <w:rPr>
          <w:rFonts w:ascii="Times New Roman" w:hAnsi="Times New Roman"/>
          <w:sz w:val="24"/>
          <w:szCs w:val="24"/>
        </w:rPr>
      </w:pPr>
      <w:r w:rsidRPr="00596E99">
        <w:rPr>
          <w:rFonts w:ascii="Times New Roman" w:hAnsi="Times New Roman"/>
          <w:sz w:val="24"/>
          <w:szCs w:val="24"/>
          <w:vertAlign w:val="superscript"/>
        </w:rPr>
        <w:t xml:space="preserve"> 2 </w:t>
      </w:r>
      <w:r w:rsidRPr="00596E99">
        <w:rPr>
          <w:rFonts w:ascii="Times New Roman" w:hAnsi="Times New Roman"/>
          <w:sz w:val="24"/>
          <w:szCs w:val="24"/>
        </w:rPr>
        <w:t>– no 1.1.2. un 1.1.3. punktos minēto maksas pakalpojumu apmaksas tiek atbrīvoti pensionāri un invalīdi.</w:t>
      </w:r>
    </w:p>
    <w:p w:rsidR="00596E99" w:rsidRPr="00596E99" w:rsidRDefault="00596E99" w:rsidP="00596E99">
      <w:pPr>
        <w:spacing w:after="0" w:line="240" w:lineRule="auto"/>
        <w:jc w:val="both"/>
        <w:rPr>
          <w:rFonts w:ascii="Times New Roman" w:hAnsi="Times New Roman"/>
          <w:sz w:val="24"/>
          <w:szCs w:val="24"/>
        </w:rPr>
      </w:pPr>
      <w:r w:rsidRPr="00596E99">
        <w:rPr>
          <w:rFonts w:ascii="Times New Roman" w:hAnsi="Times New Roman"/>
          <w:sz w:val="24"/>
          <w:szCs w:val="24"/>
          <w:vertAlign w:val="superscript"/>
        </w:rPr>
        <w:t>3</w:t>
      </w:r>
      <w:r w:rsidRPr="00596E99">
        <w:rPr>
          <w:rFonts w:ascii="Times New Roman" w:hAnsi="Times New Roman"/>
          <w:sz w:val="24"/>
          <w:szCs w:val="24"/>
        </w:rPr>
        <w:t xml:space="preserve"> - iespieddarbu un citu materiālu ar statusu “tikai lasītava” izsniegšana uz mājām pēc bibliotēkas slēgšanas darba dienas beigās līdz nākošās darba dienas rītam vai uz svētku un izejamām dienām.</w:t>
      </w:r>
    </w:p>
    <w:p w:rsidR="00596E99" w:rsidRPr="00596E99" w:rsidRDefault="00596E99" w:rsidP="00596E99">
      <w:pPr>
        <w:spacing w:after="0" w:line="240" w:lineRule="auto"/>
        <w:ind w:firstLine="567"/>
        <w:jc w:val="both"/>
        <w:rPr>
          <w:rFonts w:ascii="Times New Roman" w:hAnsi="Times New Roman"/>
          <w:sz w:val="24"/>
          <w:szCs w:val="24"/>
        </w:rPr>
      </w:pPr>
    </w:p>
    <w:p w:rsidR="00596E99" w:rsidRPr="00596E99" w:rsidRDefault="00596E99" w:rsidP="00596E99">
      <w:pPr>
        <w:spacing w:after="0" w:line="240" w:lineRule="auto"/>
        <w:ind w:firstLine="567"/>
        <w:jc w:val="both"/>
        <w:rPr>
          <w:rFonts w:ascii="Times New Roman" w:hAnsi="Times New Roman"/>
          <w:sz w:val="24"/>
          <w:szCs w:val="24"/>
        </w:rPr>
      </w:pPr>
      <w:r w:rsidRPr="00596E99">
        <w:rPr>
          <w:rFonts w:ascii="Times New Roman" w:hAnsi="Times New Roman"/>
          <w:sz w:val="24"/>
          <w:szCs w:val="24"/>
        </w:rPr>
        <w:t>3. Personām, kuras darbojas sabiedrības labā un telpu izmantošanas mērķis nav paredzēts peļņas gūšanai, un publiskām personām tiek piemērota 40% atlaide no šī lēmuma norādītajiem izcenojumiem par bilancē esošās nekustamās mantas iznomāšanu.</w:t>
      </w:r>
    </w:p>
    <w:p w:rsidR="00596E99" w:rsidRPr="00596E99" w:rsidRDefault="00596E99" w:rsidP="00596E99">
      <w:pPr>
        <w:spacing w:after="0" w:line="240" w:lineRule="auto"/>
        <w:ind w:firstLine="567"/>
        <w:jc w:val="both"/>
        <w:rPr>
          <w:rFonts w:ascii="Times New Roman" w:hAnsi="Times New Roman"/>
          <w:bCs/>
          <w:sz w:val="24"/>
          <w:szCs w:val="24"/>
        </w:rPr>
      </w:pPr>
      <w:r w:rsidRPr="00596E99">
        <w:rPr>
          <w:rFonts w:ascii="Times New Roman" w:hAnsi="Times New Roman"/>
          <w:bCs/>
          <w:sz w:val="24"/>
          <w:szCs w:val="24"/>
        </w:rPr>
        <w:t>4. Atzīt par spēku zaudējušu Daugavpils pilsētas domes 2013.gada 24.oktobra lēmumu Nr.447 „Par Latgales Centrālās bibliotēkas un tās filiāļu sniegto maksas pakalpojumu cenu apstiprināšanu”.</w:t>
      </w:r>
    </w:p>
    <w:p w:rsidR="00596E99" w:rsidRPr="00596E99" w:rsidRDefault="00596E99" w:rsidP="00596E99">
      <w:pPr>
        <w:spacing w:after="0" w:line="240" w:lineRule="auto"/>
        <w:ind w:firstLine="567"/>
        <w:jc w:val="both"/>
        <w:rPr>
          <w:rFonts w:ascii="Times New Roman" w:hAnsi="Times New Roman"/>
          <w:sz w:val="24"/>
          <w:szCs w:val="24"/>
        </w:rPr>
      </w:pPr>
      <w:r w:rsidRPr="00596E99">
        <w:rPr>
          <w:rFonts w:ascii="Times New Roman" w:hAnsi="Times New Roman"/>
          <w:bCs/>
          <w:sz w:val="24"/>
          <w:szCs w:val="24"/>
        </w:rPr>
        <w:t>5. Atzīt par spēku zaudējušu Daugavpils pilsētas domes 2013.gada 24.oktobra lēmumu Nr.448 „Par Latgales Centrālās bibliotēkas nomas maksas cenrādi”.</w:t>
      </w:r>
    </w:p>
    <w:p w:rsidR="00596E99" w:rsidRPr="0071683D" w:rsidRDefault="00596E99" w:rsidP="00596E99">
      <w:pPr>
        <w:spacing w:after="0" w:line="240" w:lineRule="auto"/>
        <w:jc w:val="both"/>
        <w:rPr>
          <w:szCs w:val="24"/>
        </w:rPr>
      </w:pPr>
    </w:p>
    <w:p w:rsidR="00596E99" w:rsidRDefault="00596E99" w:rsidP="00596E99">
      <w:pPr>
        <w:spacing w:after="0" w:line="240" w:lineRule="auto"/>
        <w:jc w:val="center"/>
        <w:rPr>
          <w:rFonts w:ascii="Times New Roman" w:hAnsi="Times New Roman"/>
          <w:b/>
          <w:sz w:val="24"/>
          <w:szCs w:val="24"/>
        </w:rPr>
      </w:pPr>
    </w:p>
    <w:p w:rsidR="008A42B8" w:rsidRPr="00140D7E" w:rsidRDefault="008A42B8" w:rsidP="00596E99">
      <w:pPr>
        <w:spacing w:after="0" w:line="240" w:lineRule="auto"/>
        <w:jc w:val="center"/>
        <w:rPr>
          <w:rFonts w:ascii="Times New Roman" w:hAnsi="Times New Roman"/>
          <w:b/>
          <w:sz w:val="24"/>
          <w:szCs w:val="24"/>
        </w:rPr>
      </w:pPr>
      <w:r>
        <w:rPr>
          <w:rFonts w:ascii="Times New Roman" w:hAnsi="Times New Roman"/>
          <w:b/>
          <w:sz w:val="24"/>
          <w:szCs w:val="24"/>
        </w:rPr>
        <w:t>9</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574</w:t>
      </w:r>
      <w:r w:rsidRPr="00140D7E">
        <w:rPr>
          <w:rFonts w:ascii="Times New Roman" w:hAnsi="Times New Roman"/>
          <w:b/>
          <w:sz w:val="24"/>
          <w:szCs w:val="24"/>
        </w:rPr>
        <w:t>)</w:t>
      </w:r>
    </w:p>
    <w:p w:rsidR="008A42B8" w:rsidRPr="00140D7E" w:rsidRDefault="008A42B8" w:rsidP="00596E99">
      <w:pPr>
        <w:spacing w:after="0" w:line="240" w:lineRule="auto"/>
        <w:jc w:val="center"/>
        <w:rPr>
          <w:rFonts w:ascii="Times New Roman" w:hAnsi="Times New Roman"/>
          <w:b/>
          <w:sz w:val="24"/>
          <w:szCs w:val="24"/>
        </w:rPr>
      </w:pPr>
    </w:p>
    <w:p w:rsidR="008A42B8" w:rsidRDefault="008A42B8" w:rsidP="00596E99">
      <w:pPr>
        <w:pBdr>
          <w:bottom w:val="single" w:sz="12" w:space="1" w:color="auto"/>
        </w:pBdr>
        <w:spacing w:after="0" w:line="240" w:lineRule="auto"/>
        <w:jc w:val="center"/>
        <w:rPr>
          <w:rFonts w:ascii="Times New Roman" w:hAnsi="Times New Roman"/>
          <w:b/>
          <w:iCs/>
          <w:sz w:val="24"/>
          <w:szCs w:val="24"/>
        </w:rPr>
      </w:pPr>
      <w:r>
        <w:rPr>
          <w:rFonts w:ascii="Times New Roman" w:hAnsi="Times New Roman"/>
          <w:b/>
          <w:sz w:val="24"/>
          <w:szCs w:val="24"/>
        </w:rPr>
        <w:t>Par</w:t>
      </w:r>
      <w:r w:rsidRPr="00E37AE5">
        <w:rPr>
          <w:rFonts w:ascii="Times New Roman" w:hAnsi="Times New Roman"/>
          <w:b/>
          <w:sz w:val="24"/>
          <w:szCs w:val="24"/>
        </w:rPr>
        <w:t xml:space="preserve"> </w:t>
      </w:r>
      <w:r w:rsidRPr="008A42B8">
        <w:rPr>
          <w:rFonts w:ascii="Times New Roman" w:hAnsi="Times New Roman"/>
          <w:b/>
          <w:iCs/>
          <w:sz w:val="24"/>
          <w:szCs w:val="24"/>
        </w:rPr>
        <w:t>Daugavpils pilsētas pašvaldības iestādes „Daugavpils Novadpētniecības</w:t>
      </w:r>
    </w:p>
    <w:p w:rsidR="008A42B8" w:rsidRPr="00E37AE5" w:rsidRDefault="008A42B8" w:rsidP="00596E99">
      <w:pPr>
        <w:pBdr>
          <w:bottom w:val="single" w:sz="12" w:space="1" w:color="auto"/>
        </w:pBdr>
        <w:spacing w:after="0" w:line="240" w:lineRule="auto"/>
        <w:jc w:val="center"/>
        <w:rPr>
          <w:rFonts w:ascii="Times New Roman" w:hAnsi="Times New Roman"/>
          <w:b/>
          <w:sz w:val="24"/>
          <w:szCs w:val="24"/>
        </w:rPr>
      </w:pPr>
      <w:r w:rsidRPr="008A42B8">
        <w:rPr>
          <w:rFonts w:ascii="Times New Roman" w:hAnsi="Times New Roman"/>
          <w:b/>
          <w:iCs/>
          <w:sz w:val="24"/>
          <w:szCs w:val="24"/>
        </w:rPr>
        <w:t xml:space="preserve"> un mākslas muzejs” maksas pakalpojumu cenrādi</w:t>
      </w:r>
    </w:p>
    <w:p w:rsidR="008A42B8" w:rsidRDefault="008A42B8" w:rsidP="00596E99">
      <w:pPr>
        <w:spacing w:after="0" w:line="240" w:lineRule="auto"/>
        <w:ind w:firstLine="426"/>
        <w:jc w:val="center"/>
        <w:rPr>
          <w:rFonts w:ascii="Times New Roman" w:hAnsi="Times New Roman"/>
          <w:b/>
          <w:sz w:val="24"/>
          <w:szCs w:val="24"/>
        </w:rPr>
      </w:pPr>
      <w:proofErr w:type="spellStart"/>
      <w:r>
        <w:rPr>
          <w:rFonts w:ascii="Times New Roman" w:hAnsi="Times New Roman"/>
          <w:b/>
          <w:sz w:val="24"/>
          <w:szCs w:val="24"/>
        </w:rPr>
        <w:t>R.Ģiptere</w:t>
      </w:r>
      <w:proofErr w:type="spellEnd"/>
      <w:r w:rsidRPr="00EA7227">
        <w:rPr>
          <w:rFonts w:ascii="Times New Roman" w:hAnsi="Times New Roman"/>
          <w:b/>
          <w:sz w:val="24"/>
          <w:szCs w:val="24"/>
        </w:rPr>
        <w:t xml:space="preserve">, </w:t>
      </w:r>
      <w:proofErr w:type="spellStart"/>
      <w:r w:rsidRPr="00140D7E">
        <w:rPr>
          <w:rFonts w:ascii="Times New Roman" w:hAnsi="Times New Roman"/>
          <w:b/>
          <w:sz w:val="24"/>
          <w:szCs w:val="24"/>
        </w:rPr>
        <w:t>A.Elksniņš</w:t>
      </w:r>
      <w:proofErr w:type="spellEnd"/>
    </w:p>
    <w:p w:rsidR="008A42B8" w:rsidRDefault="008A42B8" w:rsidP="00596E99">
      <w:pPr>
        <w:spacing w:after="0" w:line="240" w:lineRule="auto"/>
        <w:ind w:firstLine="426"/>
        <w:jc w:val="center"/>
        <w:rPr>
          <w:rFonts w:ascii="Times New Roman" w:hAnsi="Times New Roman"/>
          <w:b/>
          <w:sz w:val="24"/>
          <w:szCs w:val="24"/>
        </w:rPr>
      </w:pPr>
    </w:p>
    <w:p w:rsidR="008A42B8" w:rsidRPr="00AF0EBF" w:rsidRDefault="00AF0EBF" w:rsidP="00AF0EBF">
      <w:pPr>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A.Elksniņš</w:t>
      </w:r>
      <w:proofErr w:type="spellEnd"/>
      <w:r>
        <w:rPr>
          <w:rFonts w:ascii="Times New Roman" w:hAnsi="Times New Roman"/>
          <w:sz w:val="24"/>
          <w:szCs w:val="24"/>
        </w:rPr>
        <w:t xml:space="preserve"> labo tehnisku kļūdu lēmuma projektā</w:t>
      </w:r>
      <w:r w:rsidR="00C934F3">
        <w:rPr>
          <w:rFonts w:ascii="Times New Roman" w:hAnsi="Times New Roman"/>
          <w:sz w:val="24"/>
          <w:szCs w:val="24"/>
        </w:rPr>
        <w:t xml:space="preserve"> “</w:t>
      </w:r>
      <w:r w:rsidR="00C934F3" w:rsidRPr="00896987">
        <w:rPr>
          <w:rFonts w:ascii="Times New Roman" w:hAnsi="Times New Roman"/>
          <w:sz w:val="24"/>
          <w:szCs w:val="24"/>
        </w:rPr>
        <w:t xml:space="preserve">Daugavpils pilsētas domes </w:t>
      </w:r>
      <w:r w:rsidR="00C934F3" w:rsidRPr="000F20BF">
        <w:rPr>
          <w:rFonts w:ascii="Times New Roman" w:hAnsi="Times New Roman"/>
          <w:sz w:val="24"/>
          <w:szCs w:val="24"/>
        </w:rPr>
        <w:t>2019.gada 28.maija</w:t>
      </w:r>
      <w:r w:rsidR="00C934F3" w:rsidRPr="00896987">
        <w:rPr>
          <w:rFonts w:ascii="Times New Roman" w:hAnsi="Times New Roman"/>
          <w:sz w:val="24"/>
          <w:szCs w:val="24"/>
        </w:rPr>
        <w:t xml:space="preserve"> noteikumiem</w:t>
      </w:r>
      <w:r w:rsidR="00C934F3">
        <w:rPr>
          <w:rFonts w:ascii="Times New Roman" w:hAnsi="Times New Roman"/>
          <w:sz w:val="24"/>
          <w:szCs w:val="24"/>
        </w:rPr>
        <w:t>”.</w:t>
      </w:r>
    </w:p>
    <w:p w:rsidR="008A42B8" w:rsidRDefault="008A42B8" w:rsidP="008A42B8">
      <w:pPr>
        <w:spacing w:after="0" w:line="240" w:lineRule="auto"/>
        <w:ind w:firstLine="426"/>
        <w:jc w:val="center"/>
        <w:rPr>
          <w:rFonts w:ascii="Times New Roman" w:hAnsi="Times New Roman"/>
          <w:b/>
          <w:sz w:val="24"/>
          <w:szCs w:val="24"/>
        </w:rPr>
      </w:pPr>
    </w:p>
    <w:p w:rsidR="000203A9" w:rsidRPr="00EF517D" w:rsidRDefault="000203A9" w:rsidP="000203A9">
      <w:pPr>
        <w:spacing w:after="0" w:line="240" w:lineRule="auto"/>
        <w:ind w:firstLine="426"/>
        <w:jc w:val="both"/>
        <w:rPr>
          <w:rFonts w:ascii="Times New Roman" w:hAnsi="Times New Roman"/>
          <w:sz w:val="24"/>
          <w:szCs w:val="24"/>
        </w:rPr>
      </w:pPr>
      <w:r w:rsidRPr="00896987">
        <w:rPr>
          <w:rFonts w:ascii="Times New Roman" w:hAnsi="Times New Roman"/>
          <w:sz w:val="24"/>
          <w:szCs w:val="24"/>
        </w:rPr>
        <w:t>Pamatojoties uz likuma “Par pašvaldībām“ 21.panta pirmās daļas 14.punkta                                a), b) un g) apakšpunktu,  Ministru kabineta 2018</w:t>
      </w:r>
      <w:r>
        <w:rPr>
          <w:rFonts w:ascii="Times New Roman" w:hAnsi="Times New Roman"/>
          <w:sz w:val="24"/>
          <w:szCs w:val="24"/>
        </w:rPr>
        <w:t>.gada 20.februāra noteikumu Nr.</w:t>
      </w:r>
      <w:r w:rsidRPr="00896987">
        <w:rPr>
          <w:rFonts w:ascii="Times New Roman" w:hAnsi="Times New Roman"/>
          <w:sz w:val="24"/>
          <w:szCs w:val="24"/>
        </w:rPr>
        <w:t xml:space="preserve">97 “Publiskas personas mantas iznomāšanas noteikumi” 4.1.apakšpunktu un 5.punktu, Daugavpils pilsētas domes </w:t>
      </w:r>
      <w:r w:rsidRPr="000F20BF">
        <w:rPr>
          <w:rFonts w:ascii="Times New Roman" w:hAnsi="Times New Roman"/>
          <w:sz w:val="24"/>
          <w:szCs w:val="24"/>
        </w:rPr>
        <w:t>2019.gada 28.maija</w:t>
      </w:r>
      <w:r w:rsidRPr="00896987">
        <w:rPr>
          <w:rFonts w:ascii="Times New Roman" w:hAnsi="Times New Roman"/>
          <w:sz w:val="24"/>
          <w:szCs w:val="24"/>
        </w:rPr>
        <w:t xml:space="preserve"> noteikumiem “Noteikumi par Daugavpils pilsētas pašvaldības budžeta iestāžu sniegto maksas pakalpojumu izcenojumu noteikšanas un apstiprināšanas kārtību, maksas pakalpojumu ieņēmumu un izdevumu uzskaiti”, Daugavpils pilsētas domes Izglītības un </w:t>
      </w:r>
      <w:r w:rsidRPr="00EF517D">
        <w:rPr>
          <w:rFonts w:ascii="Times New Roman" w:hAnsi="Times New Roman"/>
          <w:sz w:val="24"/>
          <w:szCs w:val="24"/>
        </w:rPr>
        <w:t>kultūras jautājumu komitejas 2019.gada 19.septembra atzinumu, Daugavpils pilsētas domes Finanšu komitejas 2019.gada 19.septembra atzinumu, atklāti balsojot: PAR – 11 (</w:t>
      </w:r>
      <w:proofErr w:type="spellStart"/>
      <w:r w:rsidRPr="00EF517D">
        <w:rPr>
          <w:rFonts w:ascii="Times New Roman" w:hAnsi="Times New Roman"/>
          <w:sz w:val="24"/>
          <w:szCs w:val="24"/>
        </w:rPr>
        <w:t>A.Broks</w:t>
      </w:r>
      <w:proofErr w:type="spellEnd"/>
      <w:r w:rsidRPr="00EF517D">
        <w:rPr>
          <w:rFonts w:ascii="Times New Roman" w:hAnsi="Times New Roman"/>
          <w:sz w:val="24"/>
          <w:szCs w:val="24"/>
        </w:rPr>
        <w:t xml:space="preserve">, </w:t>
      </w:r>
      <w:proofErr w:type="spellStart"/>
      <w:r w:rsidRPr="00EF517D">
        <w:rPr>
          <w:rFonts w:ascii="Times New Roman" w:hAnsi="Times New Roman"/>
          <w:sz w:val="24"/>
          <w:szCs w:val="24"/>
        </w:rPr>
        <w:t>J.Dukšinskis</w:t>
      </w:r>
      <w:proofErr w:type="spellEnd"/>
      <w:r w:rsidRPr="00EF517D">
        <w:rPr>
          <w:rFonts w:ascii="Times New Roman" w:hAnsi="Times New Roman"/>
          <w:sz w:val="24"/>
          <w:szCs w:val="24"/>
        </w:rPr>
        <w:t xml:space="preserve">, </w:t>
      </w:r>
      <w:proofErr w:type="spellStart"/>
      <w:r w:rsidRPr="00EF517D">
        <w:rPr>
          <w:rFonts w:ascii="Times New Roman" w:hAnsi="Times New Roman"/>
          <w:sz w:val="24"/>
          <w:szCs w:val="24"/>
        </w:rPr>
        <w:t>A.Elksniņš</w:t>
      </w:r>
      <w:proofErr w:type="spellEnd"/>
      <w:r w:rsidRPr="00EF517D">
        <w:rPr>
          <w:rFonts w:ascii="Times New Roman" w:hAnsi="Times New Roman"/>
          <w:sz w:val="24"/>
          <w:szCs w:val="24"/>
        </w:rPr>
        <w:t xml:space="preserve">, </w:t>
      </w:r>
      <w:proofErr w:type="spellStart"/>
      <w:r w:rsidRPr="00EF517D">
        <w:rPr>
          <w:rFonts w:ascii="Times New Roman" w:hAnsi="Times New Roman"/>
          <w:sz w:val="24"/>
          <w:szCs w:val="24"/>
        </w:rPr>
        <w:t>R.Joksts</w:t>
      </w:r>
      <w:proofErr w:type="spellEnd"/>
      <w:r w:rsidRPr="00EF517D">
        <w:rPr>
          <w:rFonts w:ascii="Times New Roman" w:hAnsi="Times New Roman"/>
          <w:sz w:val="24"/>
          <w:szCs w:val="24"/>
        </w:rPr>
        <w:t xml:space="preserve">, </w:t>
      </w:r>
      <w:proofErr w:type="spellStart"/>
      <w:r w:rsidRPr="00EF517D">
        <w:rPr>
          <w:rFonts w:ascii="Times New Roman" w:hAnsi="Times New Roman"/>
          <w:sz w:val="24"/>
          <w:szCs w:val="24"/>
        </w:rPr>
        <w:t>I.Kokina</w:t>
      </w:r>
      <w:proofErr w:type="spellEnd"/>
      <w:r w:rsidRPr="00EF517D">
        <w:rPr>
          <w:rFonts w:ascii="Times New Roman" w:hAnsi="Times New Roman"/>
          <w:sz w:val="24"/>
          <w:szCs w:val="24"/>
        </w:rPr>
        <w:t xml:space="preserve">, </w:t>
      </w:r>
      <w:proofErr w:type="spellStart"/>
      <w:r w:rsidRPr="00EF517D">
        <w:rPr>
          <w:rFonts w:ascii="Times New Roman" w:hAnsi="Times New Roman"/>
          <w:sz w:val="24"/>
          <w:szCs w:val="24"/>
        </w:rPr>
        <w:t>V.Kononovs</w:t>
      </w:r>
      <w:proofErr w:type="spellEnd"/>
      <w:r w:rsidRPr="00EF517D">
        <w:rPr>
          <w:rFonts w:ascii="Times New Roman" w:hAnsi="Times New Roman"/>
          <w:sz w:val="24"/>
          <w:szCs w:val="24"/>
        </w:rPr>
        <w:t xml:space="preserve">, </w:t>
      </w:r>
      <w:proofErr w:type="spellStart"/>
      <w:r w:rsidRPr="00EF517D">
        <w:rPr>
          <w:rFonts w:ascii="Times New Roman" w:hAnsi="Times New Roman"/>
          <w:sz w:val="24"/>
          <w:szCs w:val="24"/>
        </w:rPr>
        <w:t>N.Kožanova</w:t>
      </w:r>
      <w:proofErr w:type="spellEnd"/>
      <w:r w:rsidRPr="00EF517D">
        <w:rPr>
          <w:rFonts w:ascii="Times New Roman" w:hAnsi="Times New Roman"/>
          <w:sz w:val="24"/>
          <w:szCs w:val="24"/>
        </w:rPr>
        <w:t xml:space="preserve">, </w:t>
      </w:r>
      <w:proofErr w:type="spellStart"/>
      <w:r w:rsidRPr="00EF517D">
        <w:rPr>
          <w:rFonts w:ascii="Times New Roman" w:hAnsi="Times New Roman"/>
          <w:sz w:val="24"/>
          <w:szCs w:val="24"/>
        </w:rPr>
        <w:t>M.Lavrenovs</w:t>
      </w:r>
      <w:proofErr w:type="spellEnd"/>
      <w:r w:rsidRPr="00EF517D">
        <w:rPr>
          <w:rFonts w:ascii="Times New Roman" w:hAnsi="Times New Roman"/>
          <w:sz w:val="24"/>
          <w:szCs w:val="24"/>
        </w:rPr>
        <w:t xml:space="preserve">, </w:t>
      </w:r>
      <w:proofErr w:type="spellStart"/>
      <w:r w:rsidRPr="00EF517D">
        <w:rPr>
          <w:rFonts w:ascii="Times New Roman" w:hAnsi="Times New Roman"/>
          <w:sz w:val="24"/>
          <w:szCs w:val="24"/>
        </w:rPr>
        <w:t>I.Prelatovs</w:t>
      </w:r>
      <w:proofErr w:type="spellEnd"/>
      <w:r w:rsidRPr="00EF517D">
        <w:rPr>
          <w:rFonts w:ascii="Times New Roman" w:hAnsi="Times New Roman"/>
          <w:sz w:val="24"/>
          <w:szCs w:val="24"/>
        </w:rPr>
        <w:t xml:space="preserve">,  </w:t>
      </w:r>
      <w:proofErr w:type="spellStart"/>
      <w:r w:rsidRPr="00EF517D">
        <w:rPr>
          <w:rFonts w:ascii="Times New Roman" w:hAnsi="Times New Roman"/>
          <w:sz w:val="24"/>
          <w:szCs w:val="24"/>
        </w:rPr>
        <w:t>H.Soldatjonoka</w:t>
      </w:r>
      <w:proofErr w:type="spellEnd"/>
      <w:r w:rsidRPr="00EF517D">
        <w:rPr>
          <w:rFonts w:ascii="Times New Roman" w:hAnsi="Times New Roman"/>
          <w:sz w:val="24"/>
          <w:szCs w:val="24"/>
        </w:rPr>
        <w:t xml:space="preserve">, </w:t>
      </w:r>
      <w:proofErr w:type="spellStart"/>
      <w:r w:rsidRPr="00EF517D">
        <w:rPr>
          <w:rFonts w:ascii="Times New Roman" w:hAnsi="Times New Roman"/>
          <w:sz w:val="24"/>
          <w:szCs w:val="24"/>
        </w:rPr>
        <w:t>A.Zdanovskis</w:t>
      </w:r>
      <w:proofErr w:type="spellEnd"/>
      <w:r w:rsidRPr="00EF517D">
        <w:rPr>
          <w:rFonts w:ascii="Times New Roman" w:hAnsi="Times New Roman"/>
          <w:sz w:val="24"/>
          <w:szCs w:val="24"/>
        </w:rPr>
        <w:t>), PRET – nav, ATTURAS – nav,</w:t>
      </w:r>
    </w:p>
    <w:p w:rsidR="000203A9" w:rsidRPr="00EF517D" w:rsidRDefault="000203A9" w:rsidP="000203A9">
      <w:pPr>
        <w:spacing w:after="0" w:line="240" w:lineRule="auto"/>
        <w:jc w:val="both"/>
        <w:rPr>
          <w:rFonts w:ascii="Times New Roman" w:hAnsi="Times New Roman"/>
          <w:b/>
          <w:bCs/>
          <w:sz w:val="24"/>
          <w:szCs w:val="24"/>
        </w:rPr>
      </w:pPr>
      <w:r w:rsidRPr="00EF517D">
        <w:rPr>
          <w:rFonts w:ascii="Times New Roman" w:hAnsi="Times New Roman"/>
          <w:b/>
          <w:sz w:val="24"/>
          <w:szCs w:val="24"/>
        </w:rPr>
        <w:t>D</w:t>
      </w:r>
      <w:r w:rsidRPr="00EF517D">
        <w:rPr>
          <w:rFonts w:ascii="Times New Roman" w:hAnsi="Times New Roman"/>
          <w:b/>
          <w:bCs/>
          <w:sz w:val="24"/>
          <w:szCs w:val="24"/>
        </w:rPr>
        <w:t xml:space="preserve">augavpils pilsētas dome nolemj: </w:t>
      </w:r>
    </w:p>
    <w:p w:rsidR="000203A9" w:rsidRPr="007F33DB" w:rsidRDefault="000203A9" w:rsidP="000203A9">
      <w:pPr>
        <w:spacing w:after="0" w:line="240" w:lineRule="auto"/>
        <w:ind w:firstLine="720"/>
        <w:jc w:val="both"/>
        <w:rPr>
          <w:rFonts w:ascii="Times New Roman" w:hAnsi="Times New Roman"/>
          <w:b/>
          <w:bCs/>
          <w:color w:val="FF0000"/>
          <w:sz w:val="24"/>
          <w:szCs w:val="24"/>
        </w:rPr>
      </w:pPr>
    </w:p>
    <w:p w:rsidR="000203A9" w:rsidRDefault="000203A9" w:rsidP="000203A9">
      <w:pPr>
        <w:pStyle w:val="ListParagraph"/>
        <w:numPr>
          <w:ilvl w:val="0"/>
          <w:numId w:val="8"/>
        </w:numPr>
        <w:spacing w:after="0" w:line="240" w:lineRule="auto"/>
        <w:ind w:left="0" w:firstLine="426"/>
        <w:jc w:val="both"/>
        <w:rPr>
          <w:rFonts w:ascii="Times New Roman" w:hAnsi="Times New Roman"/>
          <w:sz w:val="24"/>
          <w:szCs w:val="24"/>
        </w:rPr>
      </w:pPr>
      <w:r w:rsidRPr="00896987">
        <w:rPr>
          <w:rFonts w:ascii="Times New Roman" w:hAnsi="Times New Roman"/>
          <w:sz w:val="24"/>
          <w:szCs w:val="24"/>
        </w:rPr>
        <w:t>Apstiprināt Daugavpils pilsētas pašvaldības iestādes „Daugavpils Novadpētniecīb</w:t>
      </w:r>
      <w:r>
        <w:rPr>
          <w:rFonts w:ascii="Times New Roman" w:hAnsi="Times New Roman"/>
          <w:sz w:val="24"/>
          <w:szCs w:val="24"/>
        </w:rPr>
        <w:t>as un mākslas muzejs”, (reģ.Nr.</w:t>
      </w:r>
      <w:r w:rsidRPr="00896987">
        <w:rPr>
          <w:rFonts w:ascii="Times New Roman" w:hAnsi="Times New Roman"/>
          <w:sz w:val="24"/>
          <w:szCs w:val="24"/>
        </w:rPr>
        <w:t>90000030377, juridiskā adrese: Rīgas ielā 8,</w:t>
      </w:r>
      <w:r>
        <w:rPr>
          <w:rFonts w:ascii="Times New Roman" w:hAnsi="Times New Roman"/>
          <w:sz w:val="24"/>
          <w:szCs w:val="24"/>
        </w:rPr>
        <w:t xml:space="preserve"> </w:t>
      </w:r>
      <w:r w:rsidRPr="00896987">
        <w:rPr>
          <w:rFonts w:ascii="Times New Roman" w:hAnsi="Times New Roman"/>
          <w:sz w:val="24"/>
          <w:szCs w:val="24"/>
        </w:rPr>
        <w:t>Daugavpils), turpmāk – Iestāde,  maksas pakalpojumu cenrādi</w:t>
      </w:r>
      <w:r>
        <w:rPr>
          <w:rFonts w:ascii="Times New Roman" w:hAnsi="Times New Roman"/>
          <w:sz w:val="24"/>
          <w:szCs w:val="24"/>
        </w:rPr>
        <w:t xml:space="preserve"> saskaņā ar 1.pielikumu .</w:t>
      </w:r>
    </w:p>
    <w:p w:rsidR="000203A9" w:rsidRDefault="000203A9" w:rsidP="000203A9">
      <w:pPr>
        <w:pStyle w:val="ListParagraph"/>
        <w:numPr>
          <w:ilvl w:val="0"/>
          <w:numId w:val="8"/>
        </w:numPr>
        <w:spacing w:after="0" w:line="240" w:lineRule="auto"/>
        <w:ind w:left="0" w:firstLine="426"/>
        <w:jc w:val="both"/>
        <w:rPr>
          <w:rFonts w:ascii="Times New Roman" w:hAnsi="Times New Roman"/>
          <w:sz w:val="24"/>
          <w:szCs w:val="24"/>
        </w:rPr>
      </w:pPr>
      <w:r>
        <w:rPr>
          <w:rFonts w:ascii="Times New Roman" w:hAnsi="Times New Roman"/>
          <w:sz w:val="24"/>
          <w:szCs w:val="24"/>
        </w:rPr>
        <w:t>Apstiprināt Iestādes cenrādi maksas pakalpojumiem, kuriem tiek piemēroti atvieglojumi saskaņā ar 2.pielikumu.</w:t>
      </w:r>
      <w:r w:rsidRPr="00747C1D">
        <w:rPr>
          <w:rFonts w:ascii="Times New Roman" w:hAnsi="Times New Roman"/>
          <w:sz w:val="24"/>
          <w:szCs w:val="24"/>
        </w:rPr>
        <w:t xml:space="preserve"> </w:t>
      </w:r>
    </w:p>
    <w:p w:rsidR="000203A9" w:rsidRPr="00896987" w:rsidRDefault="000203A9" w:rsidP="000203A9">
      <w:pPr>
        <w:pStyle w:val="ListParagraph"/>
        <w:numPr>
          <w:ilvl w:val="0"/>
          <w:numId w:val="8"/>
        </w:numPr>
        <w:spacing w:after="0" w:line="240" w:lineRule="auto"/>
        <w:ind w:hanging="218"/>
        <w:jc w:val="both"/>
        <w:rPr>
          <w:rFonts w:ascii="Times New Roman" w:hAnsi="Times New Roman"/>
          <w:sz w:val="24"/>
          <w:szCs w:val="24"/>
        </w:rPr>
      </w:pPr>
      <w:r>
        <w:rPr>
          <w:rFonts w:ascii="Times New Roman" w:hAnsi="Times New Roman"/>
          <w:sz w:val="24"/>
          <w:szCs w:val="24"/>
        </w:rPr>
        <w:t xml:space="preserve"> Apstiprināt Iestādes telpu nomas maksas cenrādi saskaņā ar 3.pielikumu. </w:t>
      </w:r>
    </w:p>
    <w:p w:rsidR="000203A9" w:rsidRDefault="000203A9" w:rsidP="000203A9">
      <w:pPr>
        <w:pStyle w:val="ListParagraph"/>
        <w:numPr>
          <w:ilvl w:val="0"/>
          <w:numId w:val="8"/>
        </w:numPr>
        <w:spacing w:after="0" w:line="240" w:lineRule="auto"/>
        <w:ind w:left="0" w:firstLine="426"/>
        <w:jc w:val="both"/>
        <w:rPr>
          <w:rFonts w:ascii="Times New Roman" w:hAnsi="Times New Roman"/>
          <w:sz w:val="24"/>
          <w:szCs w:val="24"/>
        </w:rPr>
      </w:pPr>
      <w:r w:rsidRPr="00896987">
        <w:rPr>
          <w:rFonts w:ascii="Times New Roman" w:hAnsi="Times New Roman"/>
          <w:sz w:val="24"/>
          <w:szCs w:val="24"/>
        </w:rPr>
        <w:t xml:space="preserve">Atļaut bez atlīdzības Daugavpils pilsētas pašvaldības iestādēm pasākumu rīkošanai izmantot Iestādes bilancē esošās izstāžu un pasākumu zāles un pagalmu, saskaņojot ar Iestādes vadītāju. </w:t>
      </w:r>
    </w:p>
    <w:p w:rsidR="000203A9" w:rsidRPr="0069786D" w:rsidRDefault="000203A9" w:rsidP="000203A9">
      <w:pPr>
        <w:pStyle w:val="ListParagraph"/>
        <w:numPr>
          <w:ilvl w:val="0"/>
          <w:numId w:val="8"/>
        </w:numPr>
        <w:spacing w:after="0" w:line="240" w:lineRule="auto"/>
        <w:ind w:left="0" w:firstLine="426"/>
        <w:jc w:val="both"/>
        <w:rPr>
          <w:rFonts w:ascii="Times New Roman" w:hAnsi="Times New Roman"/>
          <w:bCs/>
          <w:sz w:val="24"/>
          <w:szCs w:val="24"/>
        </w:rPr>
      </w:pPr>
      <w:r w:rsidRPr="00896987">
        <w:rPr>
          <w:rFonts w:ascii="Times New Roman" w:hAnsi="Times New Roman"/>
          <w:bCs/>
          <w:sz w:val="24"/>
          <w:szCs w:val="24"/>
        </w:rPr>
        <w:t>Atzīt par spēku zaudējušu Daugavpils pilsētas domes 2016.gada 28.aprīļa lēmumu Nr.206 „Par Daugavpils pilsētas pašvaldības iestādes</w:t>
      </w:r>
      <w:r w:rsidRPr="00896987">
        <w:rPr>
          <w:rFonts w:ascii="Times New Roman" w:hAnsi="Times New Roman"/>
          <w:sz w:val="24"/>
          <w:szCs w:val="24"/>
        </w:rPr>
        <w:t xml:space="preserve"> „Daugavpils Novadpētniecības un mākslas muzejs” sniegto </w:t>
      </w:r>
      <w:r w:rsidRPr="00896987">
        <w:rPr>
          <w:rFonts w:ascii="Times New Roman" w:hAnsi="Times New Roman"/>
          <w:bCs/>
          <w:sz w:val="24"/>
          <w:szCs w:val="24"/>
        </w:rPr>
        <w:t>maksas pakalpojumu cenrāža apstiprināšanu</w:t>
      </w:r>
      <w:r w:rsidRPr="00896987">
        <w:rPr>
          <w:rFonts w:ascii="Times New Roman" w:hAnsi="Times New Roman"/>
          <w:sz w:val="24"/>
          <w:szCs w:val="24"/>
        </w:rPr>
        <w:t xml:space="preserve"> jaunā redakcijā</w:t>
      </w:r>
      <w:r w:rsidRPr="00896987">
        <w:rPr>
          <w:rFonts w:ascii="Times New Roman" w:hAnsi="Times New Roman"/>
          <w:bCs/>
          <w:sz w:val="24"/>
          <w:szCs w:val="24"/>
        </w:rPr>
        <w:t>”.</w:t>
      </w:r>
    </w:p>
    <w:p w:rsidR="000203A9" w:rsidRDefault="000203A9" w:rsidP="000203A9">
      <w:pPr>
        <w:spacing w:after="0" w:line="240" w:lineRule="auto"/>
        <w:rPr>
          <w:rFonts w:ascii="Times New Roman" w:hAnsi="Times New Roman"/>
          <w:sz w:val="24"/>
          <w:szCs w:val="24"/>
        </w:rPr>
      </w:pPr>
    </w:p>
    <w:p w:rsidR="000203A9" w:rsidRDefault="000203A9" w:rsidP="000203A9">
      <w:pPr>
        <w:spacing w:after="0" w:line="240" w:lineRule="auto"/>
        <w:ind w:left="1134" w:hanging="1134"/>
        <w:rPr>
          <w:rFonts w:ascii="Times New Roman" w:hAnsi="Times New Roman"/>
          <w:sz w:val="24"/>
          <w:szCs w:val="24"/>
        </w:rPr>
      </w:pPr>
      <w:r>
        <w:rPr>
          <w:rFonts w:ascii="Times New Roman" w:hAnsi="Times New Roman"/>
          <w:sz w:val="24"/>
          <w:szCs w:val="24"/>
        </w:rPr>
        <w:lastRenderedPageBreak/>
        <w:t xml:space="preserve">Pielikumā: 1. </w:t>
      </w:r>
      <w:r w:rsidR="00125DBD">
        <w:rPr>
          <w:rFonts w:ascii="Times New Roman" w:hAnsi="Times New Roman"/>
          <w:sz w:val="24"/>
          <w:szCs w:val="24"/>
        </w:rPr>
        <w:t xml:space="preserve"> </w:t>
      </w:r>
      <w:r>
        <w:rPr>
          <w:rFonts w:ascii="Times New Roman" w:hAnsi="Times New Roman"/>
          <w:sz w:val="24"/>
          <w:szCs w:val="24"/>
        </w:rPr>
        <w:t xml:space="preserve">pielikums. </w:t>
      </w:r>
      <w:r w:rsidRPr="00896987">
        <w:rPr>
          <w:rFonts w:ascii="Times New Roman" w:hAnsi="Times New Roman"/>
          <w:sz w:val="24"/>
          <w:szCs w:val="24"/>
        </w:rPr>
        <w:t>Daugavpils Novadpētniecības un mā</w:t>
      </w:r>
      <w:r>
        <w:rPr>
          <w:rFonts w:ascii="Times New Roman" w:hAnsi="Times New Roman"/>
          <w:sz w:val="24"/>
          <w:szCs w:val="24"/>
        </w:rPr>
        <w:t xml:space="preserve">kslas muzeja maksas     pakalpojumu </w:t>
      </w:r>
      <w:r w:rsidRPr="00896987">
        <w:rPr>
          <w:rFonts w:ascii="Times New Roman" w:hAnsi="Times New Roman"/>
          <w:sz w:val="24"/>
          <w:szCs w:val="24"/>
        </w:rPr>
        <w:t>cenrādis.</w:t>
      </w:r>
      <w:r>
        <w:rPr>
          <w:rFonts w:ascii="Times New Roman" w:hAnsi="Times New Roman"/>
          <w:sz w:val="24"/>
          <w:szCs w:val="24"/>
        </w:rPr>
        <w:t xml:space="preserve">                                                                                                                               2.</w:t>
      </w:r>
      <w:r w:rsidR="00125DBD">
        <w:rPr>
          <w:rFonts w:ascii="Times New Roman" w:hAnsi="Times New Roman"/>
          <w:sz w:val="24"/>
          <w:szCs w:val="24"/>
        </w:rPr>
        <w:t xml:space="preserve"> </w:t>
      </w:r>
      <w:r>
        <w:rPr>
          <w:rFonts w:ascii="Times New Roman" w:hAnsi="Times New Roman"/>
          <w:sz w:val="24"/>
          <w:szCs w:val="24"/>
        </w:rPr>
        <w:t xml:space="preserve">pielikums. </w:t>
      </w:r>
      <w:r w:rsidRPr="00896987">
        <w:rPr>
          <w:rFonts w:ascii="Times New Roman" w:hAnsi="Times New Roman"/>
          <w:sz w:val="24"/>
          <w:szCs w:val="24"/>
        </w:rPr>
        <w:t xml:space="preserve">Daugavpils Novadpētniecības un mākslas muzeja </w:t>
      </w:r>
      <w:r>
        <w:rPr>
          <w:rFonts w:ascii="Times New Roman" w:hAnsi="Times New Roman"/>
          <w:sz w:val="24"/>
          <w:szCs w:val="24"/>
        </w:rPr>
        <w:t>cenrādis maksas pakalpojumiem, kuriem tiek piemēroti atvieglojumi.</w:t>
      </w:r>
    </w:p>
    <w:p w:rsidR="000203A9" w:rsidRPr="00125DBD" w:rsidRDefault="000203A9" w:rsidP="00125DBD">
      <w:pPr>
        <w:pStyle w:val="ListParagraph"/>
        <w:numPr>
          <w:ilvl w:val="0"/>
          <w:numId w:val="7"/>
        </w:numPr>
        <w:ind w:left="1418" w:hanging="284"/>
        <w:jc w:val="both"/>
        <w:rPr>
          <w:rFonts w:ascii="Times New Roman" w:hAnsi="Times New Roman"/>
          <w:sz w:val="24"/>
          <w:szCs w:val="24"/>
        </w:rPr>
      </w:pPr>
      <w:r w:rsidRPr="00125DBD">
        <w:rPr>
          <w:rFonts w:ascii="Times New Roman" w:hAnsi="Times New Roman"/>
          <w:sz w:val="24"/>
          <w:szCs w:val="24"/>
        </w:rPr>
        <w:t>pielikums. Daugavpils Novadpētniecības un mākslas muzeja telpu nomas</w:t>
      </w:r>
    </w:p>
    <w:p w:rsidR="008A42B8" w:rsidRPr="000203A9" w:rsidRDefault="000203A9" w:rsidP="000203A9">
      <w:pPr>
        <w:pStyle w:val="ListParagraph"/>
        <w:ind w:left="709" w:firstLine="360"/>
        <w:jc w:val="both"/>
        <w:rPr>
          <w:rFonts w:ascii="Times New Roman" w:hAnsi="Times New Roman"/>
          <w:sz w:val="24"/>
          <w:szCs w:val="24"/>
        </w:rPr>
      </w:pPr>
      <w:r w:rsidRPr="000203A9">
        <w:rPr>
          <w:rFonts w:ascii="Times New Roman" w:hAnsi="Times New Roman"/>
          <w:sz w:val="24"/>
          <w:szCs w:val="24"/>
        </w:rPr>
        <w:t xml:space="preserve"> cenrādis.</w:t>
      </w:r>
    </w:p>
    <w:p w:rsidR="00805067" w:rsidRDefault="00805067" w:rsidP="008A42B8">
      <w:pPr>
        <w:spacing w:after="0" w:line="240" w:lineRule="auto"/>
        <w:jc w:val="center"/>
        <w:rPr>
          <w:rFonts w:ascii="Times New Roman" w:hAnsi="Times New Roman"/>
          <w:b/>
          <w:sz w:val="24"/>
          <w:szCs w:val="24"/>
        </w:rPr>
      </w:pPr>
    </w:p>
    <w:p w:rsidR="008A42B8" w:rsidRPr="00140D7E" w:rsidRDefault="008A42B8" w:rsidP="008A42B8">
      <w:pPr>
        <w:spacing w:after="0" w:line="240" w:lineRule="auto"/>
        <w:jc w:val="center"/>
        <w:rPr>
          <w:rFonts w:ascii="Times New Roman" w:hAnsi="Times New Roman"/>
          <w:b/>
          <w:sz w:val="24"/>
          <w:szCs w:val="24"/>
        </w:rPr>
      </w:pPr>
      <w:r>
        <w:rPr>
          <w:rFonts w:ascii="Times New Roman" w:hAnsi="Times New Roman"/>
          <w:b/>
          <w:sz w:val="24"/>
          <w:szCs w:val="24"/>
        </w:rPr>
        <w:t>10</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575</w:t>
      </w:r>
      <w:r w:rsidRPr="00140D7E">
        <w:rPr>
          <w:rFonts w:ascii="Times New Roman" w:hAnsi="Times New Roman"/>
          <w:b/>
          <w:sz w:val="24"/>
          <w:szCs w:val="24"/>
        </w:rPr>
        <w:t>)</w:t>
      </w:r>
    </w:p>
    <w:p w:rsidR="008A42B8" w:rsidRPr="00140D7E" w:rsidRDefault="008A42B8" w:rsidP="008A42B8">
      <w:pPr>
        <w:spacing w:after="0" w:line="240" w:lineRule="auto"/>
        <w:jc w:val="center"/>
        <w:rPr>
          <w:rFonts w:ascii="Times New Roman" w:hAnsi="Times New Roman"/>
          <w:b/>
          <w:sz w:val="24"/>
          <w:szCs w:val="24"/>
        </w:rPr>
      </w:pPr>
    </w:p>
    <w:p w:rsidR="008A42B8" w:rsidRDefault="008A42B8" w:rsidP="008A42B8">
      <w:pPr>
        <w:pBdr>
          <w:bottom w:val="single" w:sz="12" w:space="1" w:color="auto"/>
        </w:pBdr>
        <w:spacing w:after="0" w:line="240" w:lineRule="auto"/>
        <w:jc w:val="center"/>
        <w:rPr>
          <w:rFonts w:ascii="Times New Roman" w:hAnsi="Times New Roman"/>
          <w:b/>
          <w:iCs/>
          <w:sz w:val="24"/>
          <w:szCs w:val="24"/>
        </w:rPr>
      </w:pPr>
      <w:r>
        <w:rPr>
          <w:rFonts w:ascii="Times New Roman" w:hAnsi="Times New Roman"/>
          <w:b/>
          <w:sz w:val="24"/>
          <w:szCs w:val="24"/>
        </w:rPr>
        <w:t>Par</w:t>
      </w:r>
      <w:r w:rsidRPr="00E37AE5">
        <w:rPr>
          <w:rFonts w:ascii="Times New Roman" w:hAnsi="Times New Roman"/>
          <w:b/>
          <w:sz w:val="24"/>
          <w:szCs w:val="24"/>
        </w:rPr>
        <w:t xml:space="preserve"> </w:t>
      </w:r>
      <w:r w:rsidRPr="008A42B8">
        <w:rPr>
          <w:rFonts w:ascii="Times New Roman" w:hAnsi="Times New Roman"/>
          <w:b/>
          <w:iCs/>
          <w:sz w:val="24"/>
          <w:szCs w:val="24"/>
        </w:rPr>
        <w:t xml:space="preserve">Daugavpils pilsētas pašvaldības iestādes „Poļu kultūras </w:t>
      </w:r>
    </w:p>
    <w:p w:rsidR="008A42B8" w:rsidRPr="008A42B8" w:rsidRDefault="008A42B8" w:rsidP="008A42B8">
      <w:pPr>
        <w:pBdr>
          <w:bottom w:val="single" w:sz="12" w:space="1" w:color="auto"/>
        </w:pBdr>
        <w:spacing w:after="0" w:line="240" w:lineRule="auto"/>
        <w:jc w:val="center"/>
        <w:rPr>
          <w:rFonts w:ascii="Times New Roman" w:hAnsi="Times New Roman"/>
          <w:b/>
          <w:sz w:val="24"/>
          <w:szCs w:val="24"/>
        </w:rPr>
      </w:pPr>
      <w:r w:rsidRPr="008A42B8">
        <w:rPr>
          <w:rFonts w:ascii="Times New Roman" w:hAnsi="Times New Roman"/>
          <w:b/>
          <w:iCs/>
          <w:sz w:val="24"/>
          <w:szCs w:val="24"/>
        </w:rPr>
        <w:t>centrs” maksas pakalpojumu cenrādi</w:t>
      </w:r>
    </w:p>
    <w:p w:rsidR="008A42B8" w:rsidRDefault="008A42B8" w:rsidP="00834246">
      <w:pPr>
        <w:spacing w:after="0" w:line="240" w:lineRule="auto"/>
        <w:ind w:firstLine="426"/>
        <w:jc w:val="center"/>
        <w:rPr>
          <w:rFonts w:ascii="Times New Roman" w:hAnsi="Times New Roman"/>
          <w:b/>
          <w:sz w:val="24"/>
          <w:szCs w:val="24"/>
        </w:rPr>
      </w:pPr>
      <w:proofErr w:type="spellStart"/>
      <w:r>
        <w:rPr>
          <w:rFonts w:ascii="Times New Roman" w:hAnsi="Times New Roman"/>
          <w:b/>
          <w:sz w:val="24"/>
          <w:szCs w:val="24"/>
        </w:rPr>
        <w:t>Ž.Stankeviča</w:t>
      </w:r>
      <w:proofErr w:type="spellEnd"/>
      <w:r w:rsidRPr="00EA7227">
        <w:rPr>
          <w:rFonts w:ascii="Times New Roman" w:hAnsi="Times New Roman"/>
          <w:b/>
          <w:sz w:val="24"/>
          <w:szCs w:val="24"/>
        </w:rPr>
        <w:t xml:space="preserve">, </w:t>
      </w:r>
      <w:proofErr w:type="spellStart"/>
      <w:r w:rsidRPr="00140D7E">
        <w:rPr>
          <w:rFonts w:ascii="Times New Roman" w:hAnsi="Times New Roman"/>
          <w:b/>
          <w:sz w:val="24"/>
          <w:szCs w:val="24"/>
        </w:rPr>
        <w:t>A.Elksniņš</w:t>
      </w:r>
      <w:proofErr w:type="spellEnd"/>
    </w:p>
    <w:p w:rsidR="008A42B8" w:rsidRDefault="008A42B8" w:rsidP="00834246">
      <w:pPr>
        <w:spacing w:after="0" w:line="240" w:lineRule="auto"/>
        <w:jc w:val="both"/>
        <w:rPr>
          <w:rFonts w:ascii="Times New Roman" w:hAnsi="Times New Roman"/>
          <w:sz w:val="24"/>
          <w:szCs w:val="24"/>
        </w:rPr>
      </w:pPr>
    </w:p>
    <w:p w:rsidR="00834246" w:rsidRPr="00834246" w:rsidRDefault="00834246" w:rsidP="00834246">
      <w:pPr>
        <w:spacing w:after="0" w:line="240" w:lineRule="auto"/>
        <w:ind w:firstLine="426"/>
        <w:jc w:val="both"/>
        <w:rPr>
          <w:rFonts w:ascii="Times New Roman" w:hAnsi="Times New Roman"/>
          <w:sz w:val="24"/>
          <w:szCs w:val="24"/>
        </w:rPr>
      </w:pPr>
      <w:r w:rsidRPr="00834246">
        <w:rPr>
          <w:rFonts w:ascii="Times New Roman" w:hAnsi="Times New Roman"/>
          <w:sz w:val="24"/>
          <w:szCs w:val="24"/>
        </w:rPr>
        <w:t>Pamatojoties uz likuma “Par pašvaldībām“ 21.panta pirmās daļas 14.punkta                                a), b) un g) apakšpunktu, Daugavpils pilsētas domes 2019.gada 28.maija noteikumiem “Noteikumi par Daugavpils pilsētas pašvaldības budžeta iestāžu sniegto maksas pakalpojumu izcenojumu noteikšanas un apstiprināšanas kārtību, maksas pakalpojumu ieņēmumu un izdevumu uzskaiti”, Daugavpils pilsētas domes Izglītības un kultūras jautājumu komitejas 2019.gada 19.septembta atzinumu, Daugavpils pilsētas domes Finanšu komitejas 2019.gada 19.septembra atzinumu</w:t>
      </w:r>
      <w:r w:rsidRPr="00834246">
        <w:rPr>
          <w:rFonts w:ascii="Times New Roman" w:hAnsi="Times New Roman"/>
          <w:spacing w:val="-4"/>
          <w:sz w:val="24"/>
          <w:szCs w:val="24"/>
        </w:rPr>
        <w:t xml:space="preserve">, </w:t>
      </w:r>
      <w:r w:rsidRPr="00834246">
        <w:rPr>
          <w:rFonts w:ascii="Times New Roman" w:hAnsi="Times New Roman"/>
          <w:sz w:val="24"/>
          <w:szCs w:val="24"/>
        </w:rPr>
        <w:t>atklāti balsojot: PAR – 11 (</w:t>
      </w:r>
      <w:proofErr w:type="spellStart"/>
      <w:r w:rsidRPr="00834246">
        <w:rPr>
          <w:rFonts w:ascii="Times New Roman" w:hAnsi="Times New Roman"/>
          <w:sz w:val="24"/>
          <w:szCs w:val="24"/>
        </w:rPr>
        <w:t>A.Broks</w:t>
      </w:r>
      <w:proofErr w:type="spellEnd"/>
      <w:r w:rsidRPr="00834246">
        <w:rPr>
          <w:rFonts w:ascii="Times New Roman" w:hAnsi="Times New Roman"/>
          <w:sz w:val="24"/>
          <w:szCs w:val="24"/>
        </w:rPr>
        <w:t xml:space="preserve">, </w:t>
      </w:r>
      <w:proofErr w:type="spellStart"/>
      <w:r w:rsidRPr="00834246">
        <w:rPr>
          <w:rFonts w:ascii="Times New Roman" w:hAnsi="Times New Roman"/>
          <w:sz w:val="24"/>
          <w:szCs w:val="24"/>
        </w:rPr>
        <w:t>J.Dukšinskis</w:t>
      </w:r>
      <w:proofErr w:type="spellEnd"/>
      <w:r w:rsidRPr="00834246">
        <w:rPr>
          <w:rFonts w:ascii="Times New Roman" w:hAnsi="Times New Roman"/>
          <w:sz w:val="24"/>
          <w:szCs w:val="24"/>
        </w:rPr>
        <w:t xml:space="preserve">, </w:t>
      </w:r>
      <w:proofErr w:type="spellStart"/>
      <w:r w:rsidRPr="00834246">
        <w:rPr>
          <w:rFonts w:ascii="Times New Roman" w:hAnsi="Times New Roman"/>
          <w:sz w:val="24"/>
          <w:szCs w:val="24"/>
        </w:rPr>
        <w:t>A.Elksniņš</w:t>
      </w:r>
      <w:proofErr w:type="spellEnd"/>
      <w:r w:rsidRPr="00834246">
        <w:rPr>
          <w:rFonts w:ascii="Times New Roman" w:hAnsi="Times New Roman"/>
          <w:sz w:val="24"/>
          <w:szCs w:val="24"/>
        </w:rPr>
        <w:t xml:space="preserve">, </w:t>
      </w:r>
      <w:proofErr w:type="spellStart"/>
      <w:r w:rsidRPr="00834246">
        <w:rPr>
          <w:rFonts w:ascii="Times New Roman" w:hAnsi="Times New Roman"/>
          <w:sz w:val="24"/>
          <w:szCs w:val="24"/>
        </w:rPr>
        <w:t>R.Joksts</w:t>
      </w:r>
      <w:proofErr w:type="spellEnd"/>
      <w:r w:rsidRPr="00834246">
        <w:rPr>
          <w:rFonts w:ascii="Times New Roman" w:hAnsi="Times New Roman"/>
          <w:sz w:val="24"/>
          <w:szCs w:val="24"/>
        </w:rPr>
        <w:t xml:space="preserve">, </w:t>
      </w:r>
      <w:proofErr w:type="spellStart"/>
      <w:r w:rsidRPr="00834246">
        <w:rPr>
          <w:rFonts w:ascii="Times New Roman" w:hAnsi="Times New Roman"/>
          <w:sz w:val="24"/>
          <w:szCs w:val="24"/>
        </w:rPr>
        <w:t>I.Kokina</w:t>
      </w:r>
      <w:proofErr w:type="spellEnd"/>
      <w:r w:rsidRPr="00834246">
        <w:rPr>
          <w:rFonts w:ascii="Times New Roman" w:hAnsi="Times New Roman"/>
          <w:sz w:val="24"/>
          <w:szCs w:val="24"/>
        </w:rPr>
        <w:t xml:space="preserve">, </w:t>
      </w:r>
      <w:proofErr w:type="spellStart"/>
      <w:r w:rsidRPr="00834246">
        <w:rPr>
          <w:rFonts w:ascii="Times New Roman" w:hAnsi="Times New Roman"/>
          <w:sz w:val="24"/>
          <w:szCs w:val="24"/>
        </w:rPr>
        <w:t>V.Kononovs</w:t>
      </w:r>
      <w:proofErr w:type="spellEnd"/>
      <w:r w:rsidRPr="00834246">
        <w:rPr>
          <w:rFonts w:ascii="Times New Roman" w:hAnsi="Times New Roman"/>
          <w:sz w:val="24"/>
          <w:szCs w:val="24"/>
        </w:rPr>
        <w:t xml:space="preserve">, </w:t>
      </w:r>
      <w:proofErr w:type="spellStart"/>
      <w:r w:rsidRPr="00834246">
        <w:rPr>
          <w:rFonts w:ascii="Times New Roman" w:hAnsi="Times New Roman"/>
          <w:sz w:val="24"/>
          <w:szCs w:val="24"/>
        </w:rPr>
        <w:t>N.Kožanova</w:t>
      </w:r>
      <w:proofErr w:type="spellEnd"/>
      <w:r w:rsidRPr="00834246">
        <w:rPr>
          <w:rFonts w:ascii="Times New Roman" w:hAnsi="Times New Roman"/>
          <w:sz w:val="24"/>
          <w:szCs w:val="24"/>
        </w:rPr>
        <w:t xml:space="preserve">, </w:t>
      </w:r>
      <w:proofErr w:type="spellStart"/>
      <w:r w:rsidRPr="00834246">
        <w:rPr>
          <w:rFonts w:ascii="Times New Roman" w:hAnsi="Times New Roman"/>
          <w:sz w:val="24"/>
          <w:szCs w:val="24"/>
        </w:rPr>
        <w:t>M.Lavrenovs</w:t>
      </w:r>
      <w:proofErr w:type="spellEnd"/>
      <w:r w:rsidRPr="00834246">
        <w:rPr>
          <w:rFonts w:ascii="Times New Roman" w:hAnsi="Times New Roman"/>
          <w:sz w:val="24"/>
          <w:szCs w:val="24"/>
        </w:rPr>
        <w:t xml:space="preserve">, </w:t>
      </w:r>
      <w:proofErr w:type="spellStart"/>
      <w:r w:rsidRPr="00834246">
        <w:rPr>
          <w:rFonts w:ascii="Times New Roman" w:hAnsi="Times New Roman"/>
          <w:sz w:val="24"/>
          <w:szCs w:val="24"/>
        </w:rPr>
        <w:t>I.Prelatovs</w:t>
      </w:r>
      <w:proofErr w:type="spellEnd"/>
      <w:r w:rsidRPr="00834246">
        <w:rPr>
          <w:rFonts w:ascii="Times New Roman" w:hAnsi="Times New Roman"/>
          <w:sz w:val="24"/>
          <w:szCs w:val="24"/>
        </w:rPr>
        <w:t xml:space="preserve">,  </w:t>
      </w:r>
      <w:proofErr w:type="spellStart"/>
      <w:r w:rsidRPr="00834246">
        <w:rPr>
          <w:rFonts w:ascii="Times New Roman" w:hAnsi="Times New Roman"/>
          <w:sz w:val="24"/>
          <w:szCs w:val="24"/>
        </w:rPr>
        <w:t>H.Soldatjonoka</w:t>
      </w:r>
      <w:proofErr w:type="spellEnd"/>
      <w:r w:rsidRPr="00834246">
        <w:rPr>
          <w:rFonts w:ascii="Times New Roman" w:hAnsi="Times New Roman"/>
          <w:sz w:val="24"/>
          <w:szCs w:val="24"/>
        </w:rPr>
        <w:t xml:space="preserve">, </w:t>
      </w:r>
      <w:proofErr w:type="spellStart"/>
      <w:r w:rsidRPr="00834246">
        <w:rPr>
          <w:rFonts w:ascii="Times New Roman" w:hAnsi="Times New Roman"/>
          <w:sz w:val="24"/>
          <w:szCs w:val="24"/>
        </w:rPr>
        <w:t>A.Zdanovskis</w:t>
      </w:r>
      <w:proofErr w:type="spellEnd"/>
      <w:r w:rsidRPr="00834246">
        <w:rPr>
          <w:rFonts w:ascii="Times New Roman" w:hAnsi="Times New Roman"/>
          <w:sz w:val="24"/>
          <w:szCs w:val="24"/>
        </w:rPr>
        <w:t xml:space="preserve">), PRET – nav, ATTURAS – nav, </w:t>
      </w:r>
      <w:r w:rsidRPr="00834246">
        <w:rPr>
          <w:rFonts w:ascii="Times New Roman" w:hAnsi="Times New Roman"/>
          <w:b/>
          <w:sz w:val="24"/>
          <w:szCs w:val="24"/>
        </w:rPr>
        <w:t>Daugavpils pilsētas dome nolemj:</w:t>
      </w:r>
    </w:p>
    <w:p w:rsidR="00834246" w:rsidRPr="00834246" w:rsidRDefault="00834246" w:rsidP="00834246">
      <w:pPr>
        <w:pStyle w:val="BodyTextIndent2"/>
        <w:spacing w:after="0" w:line="240" w:lineRule="auto"/>
        <w:ind w:firstLine="567"/>
        <w:jc w:val="both"/>
        <w:rPr>
          <w:rFonts w:ascii="Times New Roman" w:hAnsi="Times New Roman"/>
          <w:sz w:val="24"/>
          <w:szCs w:val="24"/>
        </w:rPr>
      </w:pPr>
    </w:p>
    <w:p w:rsidR="00834246" w:rsidRPr="00834246" w:rsidRDefault="00834246" w:rsidP="008B7C79">
      <w:pPr>
        <w:pStyle w:val="BodyTextIndent2"/>
        <w:spacing w:after="0" w:line="240" w:lineRule="auto"/>
        <w:ind w:left="0" w:firstLine="426"/>
        <w:jc w:val="both"/>
        <w:rPr>
          <w:rFonts w:ascii="Times New Roman" w:hAnsi="Times New Roman"/>
          <w:sz w:val="24"/>
          <w:szCs w:val="24"/>
        </w:rPr>
      </w:pPr>
      <w:r w:rsidRPr="00834246">
        <w:rPr>
          <w:rFonts w:ascii="Times New Roman" w:hAnsi="Times New Roman"/>
          <w:sz w:val="24"/>
          <w:szCs w:val="24"/>
        </w:rPr>
        <w:t>1. Apstiprināt  Daugavpils pilsētas pašvaldības iestādes „Poļu kultūras centrs” (turpmāk - Iestāde) maksas pakalpojumu cenrādi:</w:t>
      </w:r>
    </w:p>
    <w:tbl>
      <w:tblPr>
        <w:tblW w:w="939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1"/>
        <w:gridCol w:w="3594"/>
        <w:gridCol w:w="1413"/>
        <w:gridCol w:w="1256"/>
        <w:gridCol w:w="1120"/>
        <w:gridCol w:w="1120"/>
      </w:tblGrid>
      <w:tr w:rsidR="00834246" w:rsidRPr="00834246" w:rsidTr="00834246">
        <w:trPr>
          <w:trHeight w:val="874"/>
        </w:trPr>
        <w:tc>
          <w:tcPr>
            <w:tcW w:w="891" w:type="dxa"/>
            <w:vAlign w:val="center"/>
          </w:tcPr>
          <w:p w:rsidR="00834246" w:rsidRPr="00834246" w:rsidRDefault="00834246" w:rsidP="00834246">
            <w:pPr>
              <w:spacing w:after="0" w:line="240" w:lineRule="auto"/>
              <w:jc w:val="both"/>
              <w:rPr>
                <w:rFonts w:ascii="Times New Roman" w:hAnsi="Times New Roman"/>
                <w:sz w:val="24"/>
                <w:szCs w:val="24"/>
              </w:rPr>
            </w:pPr>
            <w:proofErr w:type="spellStart"/>
            <w:r w:rsidRPr="00834246">
              <w:rPr>
                <w:rFonts w:ascii="Times New Roman" w:hAnsi="Times New Roman"/>
                <w:sz w:val="24"/>
                <w:szCs w:val="24"/>
              </w:rPr>
              <w:t>Nr.p.k</w:t>
            </w:r>
            <w:proofErr w:type="spellEnd"/>
            <w:r w:rsidRPr="00834246">
              <w:rPr>
                <w:rFonts w:ascii="Times New Roman" w:hAnsi="Times New Roman"/>
                <w:sz w:val="24"/>
                <w:szCs w:val="24"/>
              </w:rPr>
              <w:t>.</w:t>
            </w:r>
          </w:p>
        </w:tc>
        <w:tc>
          <w:tcPr>
            <w:tcW w:w="3594" w:type="dxa"/>
            <w:vAlign w:val="center"/>
          </w:tcPr>
          <w:p w:rsidR="00834246" w:rsidRPr="00834246" w:rsidRDefault="00834246" w:rsidP="00834246">
            <w:pPr>
              <w:spacing w:after="0" w:line="240" w:lineRule="auto"/>
              <w:jc w:val="both"/>
              <w:rPr>
                <w:rFonts w:ascii="Times New Roman" w:hAnsi="Times New Roman"/>
                <w:sz w:val="24"/>
                <w:szCs w:val="24"/>
              </w:rPr>
            </w:pPr>
            <w:r w:rsidRPr="00834246">
              <w:rPr>
                <w:rFonts w:ascii="Times New Roman" w:hAnsi="Times New Roman"/>
                <w:sz w:val="24"/>
                <w:szCs w:val="24"/>
              </w:rPr>
              <w:t>Pakalpojuma veids</w:t>
            </w:r>
          </w:p>
        </w:tc>
        <w:tc>
          <w:tcPr>
            <w:tcW w:w="1413" w:type="dxa"/>
            <w:vAlign w:val="center"/>
          </w:tcPr>
          <w:p w:rsidR="00834246" w:rsidRPr="00834246" w:rsidRDefault="00834246" w:rsidP="00834246">
            <w:pPr>
              <w:spacing w:after="0" w:line="240" w:lineRule="auto"/>
              <w:jc w:val="both"/>
              <w:rPr>
                <w:rFonts w:ascii="Times New Roman" w:hAnsi="Times New Roman"/>
                <w:sz w:val="24"/>
                <w:szCs w:val="24"/>
              </w:rPr>
            </w:pPr>
            <w:r w:rsidRPr="00834246">
              <w:rPr>
                <w:rFonts w:ascii="Times New Roman" w:hAnsi="Times New Roman"/>
                <w:sz w:val="24"/>
                <w:szCs w:val="24"/>
              </w:rPr>
              <w:t>Mērvienība</w:t>
            </w:r>
          </w:p>
        </w:tc>
        <w:tc>
          <w:tcPr>
            <w:tcW w:w="1256" w:type="dxa"/>
            <w:vAlign w:val="center"/>
          </w:tcPr>
          <w:p w:rsidR="00834246" w:rsidRPr="00834246" w:rsidRDefault="00834246" w:rsidP="00834246">
            <w:pPr>
              <w:spacing w:after="0" w:line="240" w:lineRule="auto"/>
              <w:jc w:val="both"/>
              <w:rPr>
                <w:rFonts w:ascii="Times New Roman" w:hAnsi="Times New Roman"/>
                <w:sz w:val="24"/>
                <w:szCs w:val="24"/>
              </w:rPr>
            </w:pPr>
            <w:r w:rsidRPr="00834246">
              <w:rPr>
                <w:rFonts w:ascii="Times New Roman" w:hAnsi="Times New Roman"/>
                <w:sz w:val="24"/>
                <w:szCs w:val="24"/>
              </w:rPr>
              <w:t>Cena bez PVN (</w:t>
            </w:r>
            <w:proofErr w:type="spellStart"/>
            <w:r w:rsidRPr="00834246">
              <w:rPr>
                <w:rFonts w:ascii="Times New Roman" w:hAnsi="Times New Roman"/>
                <w:i/>
                <w:sz w:val="24"/>
                <w:szCs w:val="24"/>
              </w:rPr>
              <w:t>euro</w:t>
            </w:r>
            <w:proofErr w:type="spellEnd"/>
            <w:r w:rsidRPr="00834246">
              <w:rPr>
                <w:rFonts w:ascii="Times New Roman" w:hAnsi="Times New Roman"/>
                <w:sz w:val="24"/>
                <w:szCs w:val="24"/>
              </w:rPr>
              <w:t>)</w:t>
            </w:r>
          </w:p>
        </w:tc>
        <w:tc>
          <w:tcPr>
            <w:tcW w:w="1120" w:type="dxa"/>
            <w:vAlign w:val="center"/>
          </w:tcPr>
          <w:p w:rsidR="00834246" w:rsidRPr="00834246" w:rsidRDefault="00834246" w:rsidP="00834246">
            <w:pPr>
              <w:spacing w:after="0" w:line="240" w:lineRule="auto"/>
              <w:jc w:val="both"/>
              <w:rPr>
                <w:rFonts w:ascii="Times New Roman" w:hAnsi="Times New Roman"/>
                <w:sz w:val="24"/>
                <w:szCs w:val="24"/>
              </w:rPr>
            </w:pPr>
            <w:r w:rsidRPr="00834246">
              <w:rPr>
                <w:rFonts w:ascii="Times New Roman" w:hAnsi="Times New Roman"/>
                <w:sz w:val="24"/>
                <w:szCs w:val="24"/>
              </w:rPr>
              <w:t>PVN</w:t>
            </w:r>
          </w:p>
          <w:p w:rsidR="00834246" w:rsidRPr="00834246" w:rsidRDefault="00834246" w:rsidP="00834246">
            <w:pPr>
              <w:spacing w:after="0" w:line="240" w:lineRule="auto"/>
              <w:jc w:val="both"/>
              <w:rPr>
                <w:rFonts w:ascii="Times New Roman" w:hAnsi="Times New Roman"/>
                <w:sz w:val="24"/>
                <w:szCs w:val="24"/>
              </w:rPr>
            </w:pPr>
            <w:r w:rsidRPr="00834246">
              <w:rPr>
                <w:rFonts w:ascii="Times New Roman" w:hAnsi="Times New Roman"/>
                <w:sz w:val="24"/>
                <w:szCs w:val="24"/>
              </w:rPr>
              <w:t>(</w:t>
            </w:r>
            <w:proofErr w:type="spellStart"/>
            <w:r w:rsidRPr="00834246">
              <w:rPr>
                <w:rFonts w:ascii="Times New Roman" w:hAnsi="Times New Roman"/>
                <w:i/>
                <w:sz w:val="24"/>
                <w:szCs w:val="24"/>
              </w:rPr>
              <w:t>euro</w:t>
            </w:r>
            <w:proofErr w:type="spellEnd"/>
            <w:r w:rsidRPr="00834246">
              <w:rPr>
                <w:rFonts w:ascii="Times New Roman" w:hAnsi="Times New Roman"/>
                <w:sz w:val="24"/>
                <w:szCs w:val="24"/>
              </w:rPr>
              <w:t>)</w:t>
            </w:r>
          </w:p>
        </w:tc>
        <w:tc>
          <w:tcPr>
            <w:tcW w:w="1120" w:type="dxa"/>
            <w:vAlign w:val="center"/>
          </w:tcPr>
          <w:p w:rsidR="00834246" w:rsidRPr="00834246" w:rsidRDefault="00834246" w:rsidP="00834246">
            <w:pPr>
              <w:spacing w:after="0" w:line="240" w:lineRule="auto"/>
              <w:jc w:val="both"/>
              <w:rPr>
                <w:rFonts w:ascii="Times New Roman" w:hAnsi="Times New Roman"/>
                <w:sz w:val="24"/>
                <w:szCs w:val="24"/>
              </w:rPr>
            </w:pPr>
            <w:r w:rsidRPr="00834246">
              <w:rPr>
                <w:rFonts w:ascii="Times New Roman" w:hAnsi="Times New Roman"/>
                <w:sz w:val="24"/>
                <w:szCs w:val="24"/>
              </w:rPr>
              <w:t>Cena ar PVN</w:t>
            </w:r>
          </w:p>
          <w:p w:rsidR="00834246" w:rsidRPr="00834246" w:rsidRDefault="00834246" w:rsidP="00834246">
            <w:pPr>
              <w:spacing w:after="0" w:line="240" w:lineRule="auto"/>
              <w:jc w:val="both"/>
              <w:rPr>
                <w:rFonts w:ascii="Times New Roman" w:hAnsi="Times New Roman"/>
                <w:sz w:val="24"/>
                <w:szCs w:val="24"/>
              </w:rPr>
            </w:pPr>
            <w:r w:rsidRPr="00834246">
              <w:rPr>
                <w:rFonts w:ascii="Times New Roman" w:hAnsi="Times New Roman"/>
                <w:sz w:val="24"/>
                <w:szCs w:val="24"/>
              </w:rPr>
              <w:t>(</w:t>
            </w:r>
            <w:proofErr w:type="spellStart"/>
            <w:r w:rsidRPr="00834246">
              <w:rPr>
                <w:rFonts w:ascii="Times New Roman" w:hAnsi="Times New Roman"/>
                <w:i/>
                <w:sz w:val="24"/>
                <w:szCs w:val="24"/>
              </w:rPr>
              <w:t>euro</w:t>
            </w:r>
            <w:proofErr w:type="spellEnd"/>
            <w:r w:rsidRPr="00834246">
              <w:rPr>
                <w:rFonts w:ascii="Times New Roman" w:hAnsi="Times New Roman"/>
                <w:sz w:val="24"/>
                <w:szCs w:val="24"/>
              </w:rPr>
              <w:t>)</w:t>
            </w:r>
          </w:p>
        </w:tc>
      </w:tr>
      <w:tr w:rsidR="00834246" w:rsidRPr="00834246" w:rsidTr="00834246">
        <w:trPr>
          <w:trHeight w:val="397"/>
        </w:trPr>
        <w:tc>
          <w:tcPr>
            <w:tcW w:w="891" w:type="dxa"/>
            <w:vAlign w:val="center"/>
          </w:tcPr>
          <w:p w:rsidR="00834246" w:rsidRPr="00834246" w:rsidRDefault="00834246" w:rsidP="00834246">
            <w:pPr>
              <w:spacing w:after="0" w:line="240" w:lineRule="auto"/>
              <w:jc w:val="both"/>
              <w:rPr>
                <w:rFonts w:ascii="Times New Roman" w:hAnsi="Times New Roman"/>
                <w:sz w:val="24"/>
                <w:szCs w:val="24"/>
              </w:rPr>
            </w:pPr>
            <w:r w:rsidRPr="00834246">
              <w:rPr>
                <w:rFonts w:ascii="Times New Roman" w:hAnsi="Times New Roman"/>
                <w:sz w:val="24"/>
                <w:szCs w:val="24"/>
              </w:rPr>
              <w:t>1.</w:t>
            </w:r>
          </w:p>
        </w:tc>
        <w:tc>
          <w:tcPr>
            <w:tcW w:w="3594" w:type="dxa"/>
            <w:vAlign w:val="center"/>
          </w:tcPr>
          <w:p w:rsidR="00834246" w:rsidRPr="00834246" w:rsidRDefault="00834246" w:rsidP="00834246">
            <w:pPr>
              <w:spacing w:after="0" w:line="240" w:lineRule="auto"/>
              <w:jc w:val="both"/>
              <w:rPr>
                <w:rFonts w:ascii="Times New Roman" w:hAnsi="Times New Roman"/>
                <w:sz w:val="24"/>
                <w:szCs w:val="24"/>
              </w:rPr>
            </w:pPr>
            <w:r w:rsidRPr="00834246">
              <w:rPr>
                <w:rFonts w:ascii="Times New Roman" w:hAnsi="Times New Roman"/>
                <w:sz w:val="24"/>
                <w:szCs w:val="24"/>
              </w:rPr>
              <w:t xml:space="preserve">Ieejas biļetes cena </w:t>
            </w:r>
          </w:p>
        </w:tc>
        <w:tc>
          <w:tcPr>
            <w:tcW w:w="1413" w:type="dxa"/>
            <w:vAlign w:val="center"/>
          </w:tcPr>
          <w:p w:rsidR="00834246" w:rsidRPr="00834246" w:rsidRDefault="00834246" w:rsidP="00834246">
            <w:pPr>
              <w:spacing w:after="0" w:line="240" w:lineRule="auto"/>
              <w:jc w:val="both"/>
              <w:rPr>
                <w:rFonts w:ascii="Times New Roman" w:hAnsi="Times New Roman"/>
                <w:sz w:val="24"/>
                <w:szCs w:val="24"/>
              </w:rPr>
            </w:pPr>
            <w:r w:rsidRPr="00834246">
              <w:rPr>
                <w:rFonts w:ascii="Times New Roman" w:hAnsi="Times New Roman"/>
                <w:sz w:val="24"/>
                <w:szCs w:val="24"/>
              </w:rPr>
              <w:t>1 ekskursija</w:t>
            </w:r>
          </w:p>
        </w:tc>
        <w:tc>
          <w:tcPr>
            <w:tcW w:w="1256" w:type="dxa"/>
            <w:vAlign w:val="center"/>
          </w:tcPr>
          <w:p w:rsidR="00834246" w:rsidRPr="00834246" w:rsidRDefault="00834246" w:rsidP="00834246">
            <w:pPr>
              <w:spacing w:after="0" w:line="240" w:lineRule="auto"/>
              <w:jc w:val="both"/>
              <w:rPr>
                <w:rFonts w:ascii="Times New Roman" w:hAnsi="Times New Roman"/>
                <w:sz w:val="24"/>
                <w:szCs w:val="24"/>
              </w:rPr>
            </w:pPr>
            <w:r w:rsidRPr="00834246">
              <w:rPr>
                <w:rFonts w:ascii="Times New Roman" w:hAnsi="Times New Roman"/>
                <w:sz w:val="24"/>
                <w:szCs w:val="24"/>
              </w:rPr>
              <w:t>1,00</w:t>
            </w:r>
          </w:p>
        </w:tc>
        <w:tc>
          <w:tcPr>
            <w:tcW w:w="1120" w:type="dxa"/>
            <w:vAlign w:val="center"/>
          </w:tcPr>
          <w:p w:rsidR="00834246" w:rsidRPr="00834246" w:rsidRDefault="00834246" w:rsidP="00834246">
            <w:pPr>
              <w:spacing w:after="0" w:line="240" w:lineRule="auto"/>
              <w:jc w:val="both"/>
              <w:rPr>
                <w:rFonts w:ascii="Times New Roman" w:hAnsi="Times New Roman"/>
                <w:sz w:val="24"/>
                <w:szCs w:val="24"/>
              </w:rPr>
            </w:pPr>
            <w:r w:rsidRPr="00834246">
              <w:rPr>
                <w:rFonts w:ascii="Times New Roman" w:hAnsi="Times New Roman"/>
                <w:sz w:val="24"/>
                <w:szCs w:val="24"/>
              </w:rPr>
              <w:t>0*</w:t>
            </w:r>
          </w:p>
        </w:tc>
        <w:tc>
          <w:tcPr>
            <w:tcW w:w="1120" w:type="dxa"/>
            <w:vAlign w:val="center"/>
          </w:tcPr>
          <w:p w:rsidR="00834246" w:rsidRPr="00834246" w:rsidRDefault="00834246" w:rsidP="00834246">
            <w:pPr>
              <w:spacing w:after="0" w:line="240" w:lineRule="auto"/>
              <w:jc w:val="both"/>
              <w:rPr>
                <w:rFonts w:ascii="Times New Roman" w:hAnsi="Times New Roman"/>
                <w:sz w:val="24"/>
                <w:szCs w:val="24"/>
              </w:rPr>
            </w:pPr>
            <w:r w:rsidRPr="00834246">
              <w:rPr>
                <w:rFonts w:ascii="Times New Roman" w:hAnsi="Times New Roman"/>
                <w:sz w:val="24"/>
                <w:szCs w:val="24"/>
              </w:rPr>
              <w:t>1,00</w:t>
            </w:r>
          </w:p>
        </w:tc>
      </w:tr>
    </w:tbl>
    <w:p w:rsidR="00834246" w:rsidRPr="00834246" w:rsidRDefault="00834246" w:rsidP="00834246">
      <w:pPr>
        <w:spacing w:after="0" w:line="240" w:lineRule="auto"/>
        <w:jc w:val="both"/>
        <w:rPr>
          <w:rFonts w:ascii="Times New Roman" w:hAnsi="Times New Roman"/>
          <w:sz w:val="24"/>
          <w:szCs w:val="24"/>
        </w:rPr>
      </w:pPr>
      <w:r w:rsidRPr="00834246">
        <w:rPr>
          <w:rFonts w:ascii="Times New Roman" w:hAnsi="Times New Roman"/>
          <w:sz w:val="24"/>
          <w:szCs w:val="24"/>
        </w:rPr>
        <w:t xml:space="preserve">  * – PVN nav piemērots, pamatojoties uz Pievienotās vērtības nodokļa likuma 52.panta pirmās </w:t>
      </w:r>
    </w:p>
    <w:p w:rsidR="00834246" w:rsidRPr="00834246" w:rsidRDefault="00834246" w:rsidP="00834246">
      <w:pPr>
        <w:spacing w:after="0" w:line="240" w:lineRule="auto"/>
        <w:jc w:val="both"/>
        <w:rPr>
          <w:rFonts w:ascii="Times New Roman" w:hAnsi="Times New Roman"/>
          <w:sz w:val="24"/>
          <w:szCs w:val="24"/>
        </w:rPr>
      </w:pPr>
      <w:r w:rsidRPr="00834246">
        <w:rPr>
          <w:rFonts w:ascii="Times New Roman" w:hAnsi="Times New Roman"/>
          <w:sz w:val="24"/>
          <w:szCs w:val="24"/>
        </w:rPr>
        <w:t xml:space="preserve">  daļas 17.punktu.</w:t>
      </w:r>
    </w:p>
    <w:p w:rsidR="00834246" w:rsidRPr="00834246" w:rsidRDefault="00834246" w:rsidP="00834246">
      <w:pPr>
        <w:spacing w:after="0" w:line="240" w:lineRule="auto"/>
        <w:jc w:val="both"/>
        <w:rPr>
          <w:rFonts w:ascii="Times New Roman" w:hAnsi="Times New Roman"/>
          <w:sz w:val="24"/>
          <w:szCs w:val="24"/>
        </w:rPr>
      </w:pPr>
    </w:p>
    <w:p w:rsidR="00834246" w:rsidRPr="00834246" w:rsidRDefault="00834246" w:rsidP="00834246">
      <w:pPr>
        <w:tabs>
          <w:tab w:val="left" w:pos="426"/>
        </w:tabs>
        <w:spacing w:after="0" w:line="240" w:lineRule="auto"/>
        <w:jc w:val="both"/>
        <w:rPr>
          <w:rFonts w:ascii="Times New Roman" w:hAnsi="Times New Roman"/>
          <w:sz w:val="24"/>
          <w:szCs w:val="24"/>
        </w:rPr>
      </w:pPr>
      <w:r w:rsidRPr="00834246">
        <w:rPr>
          <w:rFonts w:ascii="Times New Roman" w:hAnsi="Times New Roman"/>
          <w:sz w:val="24"/>
          <w:szCs w:val="24"/>
        </w:rPr>
        <w:t xml:space="preserve">      2. Skolēniem, studentiem, </w:t>
      </w:r>
      <w:proofErr w:type="spellStart"/>
      <w:r w:rsidRPr="00834246">
        <w:rPr>
          <w:rFonts w:ascii="Times New Roman" w:hAnsi="Times New Roman"/>
          <w:sz w:val="24"/>
          <w:szCs w:val="24"/>
        </w:rPr>
        <w:t>daudzbērnu</w:t>
      </w:r>
      <w:proofErr w:type="spellEnd"/>
      <w:r w:rsidRPr="00834246">
        <w:rPr>
          <w:rFonts w:ascii="Times New Roman" w:hAnsi="Times New Roman"/>
          <w:sz w:val="24"/>
          <w:szCs w:val="24"/>
        </w:rPr>
        <w:t xml:space="preserve"> ģimenēm, pensionāriem, personām, kurām noteikta invaliditāte, tiek piemērota 50% atlaide no ieejas maksas, pirmsskolas vecuma bērniem un ilgstošās aprūpes un sociālās rehabilitācijas institūciju audzēkņiem – ieeja bezmaksas.</w:t>
      </w:r>
    </w:p>
    <w:p w:rsidR="00834246" w:rsidRPr="00834246" w:rsidRDefault="00834246" w:rsidP="00834246">
      <w:pPr>
        <w:spacing w:after="0" w:line="240" w:lineRule="auto"/>
        <w:jc w:val="both"/>
        <w:rPr>
          <w:rFonts w:ascii="Times New Roman" w:hAnsi="Times New Roman"/>
          <w:bCs/>
          <w:sz w:val="24"/>
          <w:szCs w:val="24"/>
        </w:rPr>
      </w:pPr>
      <w:r w:rsidRPr="00834246">
        <w:rPr>
          <w:rFonts w:ascii="Times New Roman" w:hAnsi="Times New Roman"/>
          <w:bCs/>
          <w:sz w:val="24"/>
          <w:szCs w:val="24"/>
        </w:rPr>
        <w:t xml:space="preserve">      3. Atzīt par spēku zaudējušu Daugavpils pilsētas domes 2013.gada 24.oktobra lēmumu Nr.459 „</w:t>
      </w:r>
      <w:r w:rsidRPr="00834246">
        <w:rPr>
          <w:rFonts w:ascii="Times New Roman" w:hAnsi="Times New Roman"/>
          <w:sz w:val="24"/>
          <w:szCs w:val="24"/>
        </w:rPr>
        <w:t>Par Poļu kultūras centra maksas pakalpojuma cenrādi</w:t>
      </w:r>
      <w:r w:rsidRPr="00834246">
        <w:rPr>
          <w:rFonts w:ascii="Times New Roman" w:hAnsi="Times New Roman"/>
          <w:bCs/>
          <w:sz w:val="24"/>
          <w:szCs w:val="24"/>
        </w:rPr>
        <w:t>”.</w:t>
      </w:r>
    </w:p>
    <w:p w:rsidR="008A42B8" w:rsidRDefault="008A42B8" w:rsidP="00834246">
      <w:pPr>
        <w:spacing w:after="0" w:line="240" w:lineRule="auto"/>
        <w:jc w:val="both"/>
        <w:rPr>
          <w:rFonts w:ascii="Times New Roman" w:hAnsi="Times New Roman"/>
          <w:sz w:val="24"/>
          <w:szCs w:val="24"/>
        </w:rPr>
      </w:pPr>
    </w:p>
    <w:p w:rsidR="00834246" w:rsidRDefault="00834246" w:rsidP="00834246">
      <w:pPr>
        <w:spacing w:after="0" w:line="240" w:lineRule="auto"/>
        <w:jc w:val="center"/>
        <w:rPr>
          <w:rFonts w:ascii="Times New Roman" w:hAnsi="Times New Roman"/>
          <w:b/>
          <w:sz w:val="24"/>
          <w:szCs w:val="24"/>
        </w:rPr>
      </w:pPr>
    </w:p>
    <w:p w:rsidR="008A42B8" w:rsidRPr="00140D7E" w:rsidRDefault="008A42B8" w:rsidP="00834246">
      <w:pPr>
        <w:spacing w:after="0" w:line="240" w:lineRule="auto"/>
        <w:jc w:val="center"/>
        <w:rPr>
          <w:rFonts w:ascii="Times New Roman" w:hAnsi="Times New Roman"/>
          <w:b/>
          <w:sz w:val="24"/>
          <w:szCs w:val="24"/>
        </w:rPr>
      </w:pPr>
      <w:r>
        <w:rPr>
          <w:rFonts w:ascii="Times New Roman" w:hAnsi="Times New Roman"/>
          <w:b/>
          <w:sz w:val="24"/>
          <w:szCs w:val="24"/>
        </w:rPr>
        <w:t>11</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576</w:t>
      </w:r>
      <w:r w:rsidRPr="00140D7E">
        <w:rPr>
          <w:rFonts w:ascii="Times New Roman" w:hAnsi="Times New Roman"/>
          <w:b/>
          <w:sz w:val="24"/>
          <w:szCs w:val="24"/>
        </w:rPr>
        <w:t>)</w:t>
      </w:r>
    </w:p>
    <w:p w:rsidR="008A42B8" w:rsidRPr="00140D7E" w:rsidRDefault="008A42B8" w:rsidP="00834246">
      <w:pPr>
        <w:spacing w:after="0" w:line="240" w:lineRule="auto"/>
        <w:jc w:val="center"/>
        <w:rPr>
          <w:rFonts w:ascii="Times New Roman" w:hAnsi="Times New Roman"/>
          <w:b/>
          <w:sz w:val="24"/>
          <w:szCs w:val="24"/>
        </w:rPr>
      </w:pPr>
    </w:p>
    <w:p w:rsidR="008A42B8" w:rsidRDefault="008A42B8" w:rsidP="00834246">
      <w:pPr>
        <w:pBdr>
          <w:bottom w:val="single" w:sz="12" w:space="1" w:color="auto"/>
        </w:pBdr>
        <w:spacing w:after="0" w:line="240" w:lineRule="auto"/>
        <w:jc w:val="center"/>
        <w:rPr>
          <w:rFonts w:ascii="Times New Roman" w:hAnsi="Times New Roman"/>
          <w:b/>
          <w:iCs/>
          <w:sz w:val="24"/>
          <w:szCs w:val="24"/>
        </w:rPr>
      </w:pPr>
      <w:r>
        <w:rPr>
          <w:rFonts w:ascii="Times New Roman" w:hAnsi="Times New Roman"/>
          <w:b/>
          <w:sz w:val="24"/>
          <w:szCs w:val="24"/>
        </w:rPr>
        <w:t>Par</w:t>
      </w:r>
      <w:r w:rsidRPr="00E37AE5">
        <w:rPr>
          <w:rFonts w:ascii="Times New Roman" w:hAnsi="Times New Roman"/>
          <w:b/>
          <w:sz w:val="24"/>
          <w:szCs w:val="24"/>
        </w:rPr>
        <w:t xml:space="preserve"> </w:t>
      </w:r>
      <w:r w:rsidRPr="00AB43A4">
        <w:rPr>
          <w:rFonts w:ascii="Times New Roman" w:hAnsi="Times New Roman"/>
          <w:iCs/>
          <w:sz w:val="24"/>
          <w:szCs w:val="24"/>
        </w:rPr>
        <w:t>Da</w:t>
      </w:r>
      <w:r w:rsidRPr="008A42B8">
        <w:rPr>
          <w:rFonts w:ascii="Times New Roman" w:hAnsi="Times New Roman"/>
          <w:b/>
          <w:iCs/>
          <w:sz w:val="24"/>
          <w:szCs w:val="24"/>
        </w:rPr>
        <w:t xml:space="preserve">ugavpils pilsētas pašvaldības iestādes „Krievu </w:t>
      </w:r>
    </w:p>
    <w:p w:rsidR="008A42B8" w:rsidRPr="008A42B8" w:rsidRDefault="008A42B8" w:rsidP="008A42B8">
      <w:pPr>
        <w:pBdr>
          <w:bottom w:val="single" w:sz="12" w:space="1" w:color="auto"/>
        </w:pBdr>
        <w:spacing w:after="0" w:line="240" w:lineRule="auto"/>
        <w:jc w:val="center"/>
        <w:rPr>
          <w:rFonts w:ascii="Times New Roman" w:hAnsi="Times New Roman"/>
          <w:b/>
          <w:sz w:val="24"/>
          <w:szCs w:val="24"/>
        </w:rPr>
      </w:pPr>
      <w:r w:rsidRPr="008A42B8">
        <w:rPr>
          <w:rFonts w:ascii="Times New Roman" w:hAnsi="Times New Roman"/>
          <w:b/>
          <w:iCs/>
          <w:sz w:val="24"/>
          <w:szCs w:val="24"/>
        </w:rPr>
        <w:t>kultūras centrs” maksas pakalpojumu cenrādi</w:t>
      </w:r>
    </w:p>
    <w:p w:rsidR="008A42B8" w:rsidRDefault="008A42B8" w:rsidP="008A42B8">
      <w:pPr>
        <w:spacing w:after="0" w:line="240" w:lineRule="auto"/>
        <w:ind w:firstLine="426"/>
        <w:jc w:val="center"/>
        <w:rPr>
          <w:rFonts w:ascii="Times New Roman" w:hAnsi="Times New Roman"/>
          <w:b/>
          <w:sz w:val="24"/>
          <w:szCs w:val="24"/>
        </w:rPr>
      </w:pPr>
      <w:proofErr w:type="spellStart"/>
      <w:r>
        <w:rPr>
          <w:rFonts w:ascii="Times New Roman" w:hAnsi="Times New Roman"/>
          <w:b/>
          <w:sz w:val="24"/>
          <w:szCs w:val="24"/>
        </w:rPr>
        <w:t>G.Ivanova</w:t>
      </w:r>
      <w:proofErr w:type="spellEnd"/>
      <w:r w:rsidRPr="00EA7227">
        <w:rPr>
          <w:rFonts w:ascii="Times New Roman" w:hAnsi="Times New Roman"/>
          <w:b/>
          <w:sz w:val="24"/>
          <w:szCs w:val="24"/>
        </w:rPr>
        <w:t xml:space="preserve">, </w:t>
      </w:r>
      <w:proofErr w:type="spellStart"/>
      <w:r w:rsidRPr="00140D7E">
        <w:rPr>
          <w:rFonts w:ascii="Times New Roman" w:hAnsi="Times New Roman"/>
          <w:b/>
          <w:sz w:val="24"/>
          <w:szCs w:val="24"/>
        </w:rPr>
        <w:t>A.Elksniņš</w:t>
      </w:r>
      <w:proofErr w:type="spellEnd"/>
    </w:p>
    <w:p w:rsidR="008A42B8" w:rsidRPr="00FC6BB6" w:rsidRDefault="008A42B8" w:rsidP="00FC6BB6">
      <w:pPr>
        <w:spacing w:after="0" w:line="240" w:lineRule="auto"/>
        <w:jc w:val="both"/>
        <w:rPr>
          <w:rFonts w:ascii="Times New Roman" w:hAnsi="Times New Roman"/>
          <w:sz w:val="24"/>
          <w:szCs w:val="24"/>
        </w:rPr>
      </w:pPr>
    </w:p>
    <w:p w:rsidR="00FC6BB6" w:rsidRPr="00FC6BB6" w:rsidRDefault="00FC6BB6" w:rsidP="00FC6BB6">
      <w:pPr>
        <w:spacing w:after="0" w:line="240" w:lineRule="auto"/>
        <w:ind w:firstLine="426"/>
        <w:jc w:val="both"/>
        <w:rPr>
          <w:rFonts w:ascii="Times New Roman" w:hAnsi="Times New Roman"/>
          <w:sz w:val="24"/>
          <w:szCs w:val="24"/>
        </w:rPr>
      </w:pPr>
      <w:r w:rsidRPr="00FC6BB6">
        <w:rPr>
          <w:rFonts w:ascii="Times New Roman" w:hAnsi="Times New Roman"/>
          <w:sz w:val="24"/>
          <w:szCs w:val="24"/>
        </w:rPr>
        <w:t xml:space="preserve">Pamatojoties uz likuma “Par pašvaldībām“ 21.panta pirmās daļas 14.punkta                                a), b) un g) apakšpunktiem, Daugavpils pilsētas domes 2019.gada 28.maija noteikumiem “Noteikumi par Daugavpils pilsētas pašvaldības budžeta iestāžu sniegto maksas pakalpojumu izcenojumu noteikšanas un apstiprināšanas kārtību, maksas pakalpojumu ieņēmumu un izdevumu uzskaiti”, Daugavpils pilsētas domes Izglītības un kultūras jautājumu komitejas </w:t>
      </w:r>
      <w:r w:rsidRPr="00FC6BB6">
        <w:rPr>
          <w:rFonts w:ascii="Times New Roman" w:hAnsi="Times New Roman"/>
          <w:sz w:val="24"/>
          <w:szCs w:val="24"/>
        </w:rPr>
        <w:lastRenderedPageBreak/>
        <w:t>2019.gada 19.septembra atzinumu, Daugavpils pilsētas domes Finanšu komitejas 2019.gada 19.septembra atzinumu</w:t>
      </w:r>
      <w:r w:rsidRPr="00FC6BB6">
        <w:rPr>
          <w:rFonts w:ascii="Times New Roman" w:hAnsi="Times New Roman"/>
          <w:spacing w:val="-4"/>
          <w:sz w:val="24"/>
          <w:szCs w:val="24"/>
        </w:rPr>
        <w:t xml:space="preserve">, </w:t>
      </w:r>
      <w:r w:rsidRPr="00FC6BB6">
        <w:rPr>
          <w:rFonts w:ascii="Times New Roman" w:hAnsi="Times New Roman"/>
          <w:sz w:val="24"/>
          <w:szCs w:val="24"/>
        </w:rPr>
        <w:t>atklāti balsojot: PAR – 11 (</w:t>
      </w:r>
      <w:proofErr w:type="spellStart"/>
      <w:r w:rsidRPr="00FC6BB6">
        <w:rPr>
          <w:rFonts w:ascii="Times New Roman" w:hAnsi="Times New Roman"/>
          <w:sz w:val="24"/>
          <w:szCs w:val="24"/>
        </w:rPr>
        <w:t>A.Broks</w:t>
      </w:r>
      <w:proofErr w:type="spellEnd"/>
      <w:r w:rsidRPr="00FC6BB6">
        <w:rPr>
          <w:rFonts w:ascii="Times New Roman" w:hAnsi="Times New Roman"/>
          <w:sz w:val="24"/>
          <w:szCs w:val="24"/>
        </w:rPr>
        <w:t xml:space="preserve">, </w:t>
      </w:r>
      <w:proofErr w:type="spellStart"/>
      <w:r w:rsidRPr="00FC6BB6">
        <w:rPr>
          <w:rFonts w:ascii="Times New Roman" w:hAnsi="Times New Roman"/>
          <w:sz w:val="24"/>
          <w:szCs w:val="24"/>
        </w:rPr>
        <w:t>J.Dukšinskis</w:t>
      </w:r>
      <w:proofErr w:type="spellEnd"/>
      <w:r w:rsidRPr="00FC6BB6">
        <w:rPr>
          <w:rFonts w:ascii="Times New Roman" w:hAnsi="Times New Roman"/>
          <w:sz w:val="24"/>
          <w:szCs w:val="24"/>
        </w:rPr>
        <w:t xml:space="preserve">, </w:t>
      </w:r>
      <w:proofErr w:type="spellStart"/>
      <w:r w:rsidRPr="00FC6BB6">
        <w:rPr>
          <w:rFonts w:ascii="Times New Roman" w:hAnsi="Times New Roman"/>
          <w:sz w:val="24"/>
          <w:szCs w:val="24"/>
        </w:rPr>
        <w:t>A.Elksniņš</w:t>
      </w:r>
      <w:proofErr w:type="spellEnd"/>
      <w:r w:rsidRPr="00FC6BB6">
        <w:rPr>
          <w:rFonts w:ascii="Times New Roman" w:hAnsi="Times New Roman"/>
          <w:sz w:val="24"/>
          <w:szCs w:val="24"/>
        </w:rPr>
        <w:t xml:space="preserve">, </w:t>
      </w:r>
      <w:proofErr w:type="spellStart"/>
      <w:r w:rsidRPr="00FC6BB6">
        <w:rPr>
          <w:rFonts w:ascii="Times New Roman" w:hAnsi="Times New Roman"/>
          <w:sz w:val="24"/>
          <w:szCs w:val="24"/>
        </w:rPr>
        <w:t>R.Joksts</w:t>
      </w:r>
      <w:proofErr w:type="spellEnd"/>
      <w:r w:rsidRPr="00FC6BB6">
        <w:rPr>
          <w:rFonts w:ascii="Times New Roman" w:hAnsi="Times New Roman"/>
          <w:sz w:val="24"/>
          <w:szCs w:val="24"/>
        </w:rPr>
        <w:t xml:space="preserve">, </w:t>
      </w:r>
      <w:proofErr w:type="spellStart"/>
      <w:r w:rsidRPr="00FC6BB6">
        <w:rPr>
          <w:rFonts w:ascii="Times New Roman" w:hAnsi="Times New Roman"/>
          <w:sz w:val="24"/>
          <w:szCs w:val="24"/>
        </w:rPr>
        <w:t>I.Kokina</w:t>
      </w:r>
      <w:proofErr w:type="spellEnd"/>
      <w:r w:rsidRPr="00FC6BB6">
        <w:rPr>
          <w:rFonts w:ascii="Times New Roman" w:hAnsi="Times New Roman"/>
          <w:sz w:val="24"/>
          <w:szCs w:val="24"/>
        </w:rPr>
        <w:t xml:space="preserve">, </w:t>
      </w:r>
      <w:proofErr w:type="spellStart"/>
      <w:r w:rsidRPr="00FC6BB6">
        <w:rPr>
          <w:rFonts w:ascii="Times New Roman" w:hAnsi="Times New Roman"/>
          <w:sz w:val="24"/>
          <w:szCs w:val="24"/>
        </w:rPr>
        <w:t>V.Kononovs</w:t>
      </w:r>
      <w:proofErr w:type="spellEnd"/>
      <w:r w:rsidRPr="00FC6BB6">
        <w:rPr>
          <w:rFonts w:ascii="Times New Roman" w:hAnsi="Times New Roman"/>
          <w:sz w:val="24"/>
          <w:szCs w:val="24"/>
        </w:rPr>
        <w:t xml:space="preserve">, </w:t>
      </w:r>
      <w:proofErr w:type="spellStart"/>
      <w:r w:rsidRPr="00FC6BB6">
        <w:rPr>
          <w:rFonts w:ascii="Times New Roman" w:hAnsi="Times New Roman"/>
          <w:sz w:val="24"/>
          <w:szCs w:val="24"/>
        </w:rPr>
        <w:t>N.Kožanova</w:t>
      </w:r>
      <w:proofErr w:type="spellEnd"/>
      <w:r w:rsidRPr="00FC6BB6">
        <w:rPr>
          <w:rFonts w:ascii="Times New Roman" w:hAnsi="Times New Roman"/>
          <w:sz w:val="24"/>
          <w:szCs w:val="24"/>
        </w:rPr>
        <w:t xml:space="preserve">, </w:t>
      </w:r>
      <w:proofErr w:type="spellStart"/>
      <w:r w:rsidRPr="00FC6BB6">
        <w:rPr>
          <w:rFonts w:ascii="Times New Roman" w:hAnsi="Times New Roman"/>
          <w:sz w:val="24"/>
          <w:szCs w:val="24"/>
        </w:rPr>
        <w:t>M.Lavrenovs</w:t>
      </w:r>
      <w:proofErr w:type="spellEnd"/>
      <w:r w:rsidRPr="00FC6BB6">
        <w:rPr>
          <w:rFonts w:ascii="Times New Roman" w:hAnsi="Times New Roman"/>
          <w:sz w:val="24"/>
          <w:szCs w:val="24"/>
        </w:rPr>
        <w:t xml:space="preserve">, </w:t>
      </w:r>
      <w:proofErr w:type="spellStart"/>
      <w:r w:rsidRPr="00FC6BB6">
        <w:rPr>
          <w:rFonts w:ascii="Times New Roman" w:hAnsi="Times New Roman"/>
          <w:sz w:val="24"/>
          <w:szCs w:val="24"/>
        </w:rPr>
        <w:t>I.Prelatovs</w:t>
      </w:r>
      <w:proofErr w:type="spellEnd"/>
      <w:r w:rsidRPr="00FC6BB6">
        <w:rPr>
          <w:rFonts w:ascii="Times New Roman" w:hAnsi="Times New Roman"/>
          <w:sz w:val="24"/>
          <w:szCs w:val="24"/>
        </w:rPr>
        <w:t xml:space="preserve">,  </w:t>
      </w:r>
      <w:proofErr w:type="spellStart"/>
      <w:r w:rsidRPr="00FC6BB6">
        <w:rPr>
          <w:rFonts w:ascii="Times New Roman" w:hAnsi="Times New Roman"/>
          <w:sz w:val="24"/>
          <w:szCs w:val="24"/>
        </w:rPr>
        <w:t>H.Soldatjonoka</w:t>
      </w:r>
      <w:proofErr w:type="spellEnd"/>
      <w:r w:rsidRPr="00FC6BB6">
        <w:rPr>
          <w:rFonts w:ascii="Times New Roman" w:hAnsi="Times New Roman"/>
          <w:sz w:val="24"/>
          <w:szCs w:val="24"/>
        </w:rPr>
        <w:t xml:space="preserve">, </w:t>
      </w:r>
      <w:proofErr w:type="spellStart"/>
      <w:r w:rsidRPr="00FC6BB6">
        <w:rPr>
          <w:rFonts w:ascii="Times New Roman" w:hAnsi="Times New Roman"/>
          <w:sz w:val="24"/>
          <w:szCs w:val="24"/>
        </w:rPr>
        <w:t>A.Zdanovskis</w:t>
      </w:r>
      <w:proofErr w:type="spellEnd"/>
      <w:r w:rsidRPr="00FC6BB6">
        <w:rPr>
          <w:rFonts w:ascii="Times New Roman" w:hAnsi="Times New Roman"/>
          <w:sz w:val="24"/>
          <w:szCs w:val="24"/>
        </w:rPr>
        <w:t xml:space="preserve">), PRET – nav, ATTURAS – </w:t>
      </w:r>
      <w:proofErr w:type="spellStart"/>
      <w:r w:rsidRPr="00FC6BB6">
        <w:rPr>
          <w:rFonts w:ascii="Times New Roman" w:hAnsi="Times New Roman"/>
          <w:sz w:val="24"/>
          <w:szCs w:val="24"/>
        </w:rPr>
        <w:t>nav,</w:t>
      </w:r>
      <w:r w:rsidRPr="00FC6BB6">
        <w:rPr>
          <w:rFonts w:ascii="Times New Roman" w:hAnsi="Times New Roman"/>
          <w:b/>
          <w:sz w:val="24"/>
          <w:szCs w:val="24"/>
        </w:rPr>
        <w:t>Daugavpils</w:t>
      </w:r>
      <w:proofErr w:type="spellEnd"/>
      <w:r w:rsidRPr="00FC6BB6">
        <w:rPr>
          <w:rFonts w:ascii="Times New Roman" w:hAnsi="Times New Roman"/>
          <w:b/>
          <w:sz w:val="24"/>
          <w:szCs w:val="24"/>
        </w:rPr>
        <w:t xml:space="preserve"> pilsētas dome nolemj:</w:t>
      </w:r>
    </w:p>
    <w:p w:rsidR="00FC6BB6" w:rsidRPr="00FC6BB6" w:rsidRDefault="00FC6BB6" w:rsidP="00FC6BB6">
      <w:pPr>
        <w:pStyle w:val="BodyTextIndent2"/>
        <w:spacing w:after="0" w:line="240" w:lineRule="auto"/>
        <w:ind w:firstLine="567"/>
        <w:jc w:val="both"/>
        <w:rPr>
          <w:rFonts w:ascii="Times New Roman" w:hAnsi="Times New Roman"/>
          <w:sz w:val="24"/>
          <w:szCs w:val="24"/>
        </w:rPr>
      </w:pPr>
    </w:p>
    <w:p w:rsidR="00FC6BB6" w:rsidRPr="00FC6BB6" w:rsidRDefault="005125C2" w:rsidP="00BA5DF1">
      <w:pPr>
        <w:pStyle w:val="BodyTextIndent2"/>
        <w:numPr>
          <w:ilvl w:val="0"/>
          <w:numId w:val="9"/>
        </w:numPr>
        <w:spacing w:after="0" w:line="240" w:lineRule="auto"/>
        <w:ind w:left="0" w:firstLine="426"/>
        <w:jc w:val="both"/>
        <w:rPr>
          <w:rFonts w:ascii="Times New Roman" w:hAnsi="Times New Roman"/>
          <w:sz w:val="24"/>
          <w:szCs w:val="24"/>
        </w:rPr>
      </w:pPr>
      <w:r>
        <w:rPr>
          <w:rFonts w:ascii="Times New Roman" w:hAnsi="Times New Roman"/>
          <w:sz w:val="24"/>
          <w:szCs w:val="24"/>
        </w:rPr>
        <w:t xml:space="preserve"> </w:t>
      </w:r>
      <w:r w:rsidR="00FC6BB6" w:rsidRPr="00FC6BB6">
        <w:rPr>
          <w:rFonts w:ascii="Times New Roman" w:hAnsi="Times New Roman"/>
          <w:sz w:val="24"/>
          <w:szCs w:val="24"/>
        </w:rPr>
        <w:t>Apstiprināt  Daugavpils pilsētas pašvaldības iestādes „Krievu kultūras centrs” maksas pakalpojumu cenrādi:</w:t>
      </w:r>
    </w:p>
    <w:p w:rsidR="00FC6BB6" w:rsidRPr="00FC6BB6" w:rsidRDefault="00FC6BB6" w:rsidP="00FC6BB6">
      <w:pPr>
        <w:pStyle w:val="BodyTextIndent2"/>
        <w:spacing w:after="0" w:line="240" w:lineRule="auto"/>
        <w:ind w:left="927"/>
        <w:jc w:val="both"/>
        <w:rPr>
          <w:rFonts w:ascii="Times New Roman" w:hAnsi="Times New Roman"/>
          <w:sz w:val="24"/>
          <w:szCs w:val="24"/>
        </w:rPr>
      </w:pPr>
    </w:p>
    <w:tbl>
      <w:tblPr>
        <w:tblW w:w="90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1"/>
        <w:gridCol w:w="3554"/>
        <w:gridCol w:w="1417"/>
        <w:gridCol w:w="1134"/>
        <w:gridCol w:w="812"/>
        <w:gridCol w:w="1138"/>
      </w:tblGrid>
      <w:tr w:rsidR="00FC6BB6" w:rsidRPr="00FC6BB6" w:rsidTr="00112DEC">
        <w:trPr>
          <w:trHeight w:val="933"/>
        </w:trPr>
        <w:tc>
          <w:tcPr>
            <w:tcW w:w="1021" w:type="dxa"/>
            <w:vAlign w:val="center"/>
          </w:tcPr>
          <w:p w:rsidR="00FC6BB6" w:rsidRPr="00FC6BB6" w:rsidRDefault="00FC6BB6" w:rsidP="00FC6BB6">
            <w:pPr>
              <w:spacing w:after="0" w:line="240" w:lineRule="auto"/>
              <w:jc w:val="center"/>
              <w:rPr>
                <w:rFonts w:ascii="Times New Roman" w:hAnsi="Times New Roman"/>
                <w:sz w:val="24"/>
                <w:szCs w:val="24"/>
              </w:rPr>
            </w:pPr>
            <w:proofErr w:type="spellStart"/>
            <w:r w:rsidRPr="00FC6BB6">
              <w:rPr>
                <w:rFonts w:ascii="Times New Roman" w:hAnsi="Times New Roman"/>
                <w:sz w:val="24"/>
                <w:szCs w:val="24"/>
              </w:rPr>
              <w:t>Nr.p.k</w:t>
            </w:r>
            <w:proofErr w:type="spellEnd"/>
            <w:r w:rsidRPr="00FC6BB6">
              <w:rPr>
                <w:rFonts w:ascii="Times New Roman" w:hAnsi="Times New Roman"/>
                <w:sz w:val="24"/>
                <w:szCs w:val="24"/>
              </w:rPr>
              <w:t>.</w:t>
            </w:r>
          </w:p>
        </w:tc>
        <w:tc>
          <w:tcPr>
            <w:tcW w:w="3554" w:type="dxa"/>
            <w:vAlign w:val="center"/>
          </w:tcPr>
          <w:p w:rsidR="00FC6BB6" w:rsidRPr="00FC6BB6" w:rsidRDefault="00FC6BB6" w:rsidP="00FC6BB6">
            <w:pPr>
              <w:spacing w:after="0" w:line="240" w:lineRule="auto"/>
              <w:jc w:val="center"/>
              <w:rPr>
                <w:rFonts w:ascii="Times New Roman" w:hAnsi="Times New Roman"/>
                <w:sz w:val="24"/>
                <w:szCs w:val="24"/>
              </w:rPr>
            </w:pPr>
            <w:r w:rsidRPr="00FC6BB6">
              <w:rPr>
                <w:rFonts w:ascii="Times New Roman" w:hAnsi="Times New Roman"/>
                <w:sz w:val="24"/>
                <w:szCs w:val="24"/>
              </w:rPr>
              <w:t>Pakalpojuma veids</w:t>
            </w:r>
          </w:p>
        </w:tc>
        <w:tc>
          <w:tcPr>
            <w:tcW w:w="1417" w:type="dxa"/>
            <w:vAlign w:val="center"/>
          </w:tcPr>
          <w:p w:rsidR="00FC6BB6" w:rsidRPr="00FC6BB6" w:rsidRDefault="00FC6BB6" w:rsidP="00FC6BB6">
            <w:pPr>
              <w:spacing w:after="0" w:line="240" w:lineRule="auto"/>
              <w:jc w:val="center"/>
              <w:rPr>
                <w:rFonts w:ascii="Times New Roman" w:hAnsi="Times New Roman"/>
                <w:sz w:val="24"/>
                <w:szCs w:val="24"/>
              </w:rPr>
            </w:pPr>
            <w:r w:rsidRPr="00FC6BB6">
              <w:rPr>
                <w:rFonts w:ascii="Times New Roman" w:hAnsi="Times New Roman"/>
                <w:sz w:val="24"/>
                <w:szCs w:val="24"/>
              </w:rPr>
              <w:t>Mērvienība</w:t>
            </w:r>
          </w:p>
        </w:tc>
        <w:tc>
          <w:tcPr>
            <w:tcW w:w="1134" w:type="dxa"/>
            <w:vAlign w:val="center"/>
          </w:tcPr>
          <w:p w:rsidR="00FC6BB6" w:rsidRPr="00FC6BB6" w:rsidRDefault="00FC6BB6" w:rsidP="00FC6BB6">
            <w:pPr>
              <w:spacing w:after="0" w:line="240" w:lineRule="auto"/>
              <w:jc w:val="center"/>
              <w:rPr>
                <w:rFonts w:ascii="Times New Roman" w:hAnsi="Times New Roman"/>
                <w:sz w:val="24"/>
                <w:szCs w:val="24"/>
              </w:rPr>
            </w:pPr>
            <w:r w:rsidRPr="00FC6BB6">
              <w:rPr>
                <w:rFonts w:ascii="Times New Roman" w:hAnsi="Times New Roman"/>
                <w:sz w:val="24"/>
                <w:szCs w:val="24"/>
              </w:rPr>
              <w:t>Cena bez PVN (</w:t>
            </w:r>
            <w:proofErr w:type="spellStart"/>
            <w:r w:rsidRPr="00FC6BB6">
              <w:rPr>
                <w:rFonts w:ascii="Times New Roman" w:hAnsi="Times New Roman"/>
                <w:i/>
                <w:sz w:val="24"/>
                <w:szCs w:val="24"/>
              </w:rPr>
              <w:t>euro</w:t>
            </w:r>
            <w:proofErr w:type="spellEnd"/>
            <w:r w:rsidRPr="00FC6BB6">
              <w:rPr>
                <w:rFonts w:ascii="Times New Roman" w:hAnsi="Times New Roman"/>
                <w:sz w:val="24"/>
                <w:szCs w:val="24"/>
              </w:rPr>
              <w:t>)</w:t>
            </w:r>
          </w:p>
        </w:tc>
        <w:tc>
          <w:tcPr>
            <w:tcW w:w="812" w:type="dxa"/>
            <w:vAlign w:val="center"/>
          </w:tcPr>
          <w:p w:rsidR="00FC6BB6" w:rsidRPr="00FC6BB6" w:rsidRDefault="00FC6BB6" w:rsidP="00FC6BB6">
            <w:pPr>
              <w:spacing w:after="0" w:line="240" w:lineRule="auto"/>
              <w:jc w:val="center"/>
              <w:rPr>
                <w:rFonts w:ascii="Times New Roman" w:hAnsi="Times New Roman"/>
                <w:sz w:val="24"/>
                <w:szCs w:val="24"/>
              </w:rPr>
            </w:pPr>
            <w:r w:rsidRPr="00FC6BB6">
              <w:rPr>
                <w:rFonts w:ascii="Times New Roman" w:hAnsi="Times New Roman"/>
                <w:sz w:val="24"/>
                <w:szCs w:val="24"/>
              </w:rPr>
              <w:t>PVN</w:t>
            </w:r>
          </w:p>
          <w:p w:rsidR="00FC6BB6" w:rsidRPr="00FC6BB6" w:rsidRDefault="00FC6BB6" w:rsidP="00FC6BB6">
            <w:pPr>
              <w:spacing w:after="0" w:line="240" w:lineRule="auto"/>
              <w:jc w:val="center"/>
              <w:rPr>
                <w:rFonts w:ascii="Times New Roman" w:hAnsi="Times New Roman"/>
                <w:sz w:val="24"/>
                <w:szCs w:val="24"/>
              </w:rPr>
            </w:pPr>
            <w:r w:rsidRPr="00FC6BB6">
              <w:rPr>
                <w:rFonts w:ascii="Times New Roman" w:hAnsi="Times New Roman"/>
                <w:sz w:val="24"/>
                <w:szCs w:val="24"/>
              </w:rPr>
              <w:t>(</w:t>
            </w:r>
            <w:proofErr w:type="spellStart"/>
            <w:r w:rsidRPr="00FC6BB6">
              <w:rPr>
                <w:rFonts w:ascii="Times New Roman" w:hAnsi="Times New Roman"/>
                <w:i/>
                <w:sz w:val="24"/>
                <w:szCs w:val="24"/>
              </w:rPr>
              <w:t>euro</w:t>
            </w:r>
            <w:proofErr w:type="spellEnd"/>
            <w:r w:rsidRPr="00FC6BB6">
              <w:rPr>
                <w:rFonts w:ascii="Times New Roman" w:hAnsi="Times New Roman"/>
                <w:sz w:val="24"/>
                <w:szCs w:val="24"/>
              </w:rPr>
              <w:t>)</w:t>
            </w:r>
          </w:p>
        </w:tc>
        <w:tc>
          <w:tcPr>
            <w:tcW w:w="1138" w:type="dxa"/>
            <w:vAlign w:val="center"/>
          </w:tcPr>
          <w:p w:rsidR="00FC6BB6" w:rsidRPr="00FC6BB6" w:rsidRDefault="00FC6BB6" w:rsidP="00FC6BB6">
            <w:pPr>
              <w:spacing w:after="0" w:line="240" w:lineRule="auto"/>
              <w:jc w:val="center"/>
              <w:rPr>
                <w:rFonts w:ascii="Times New Roman" w:hAnsi="Times New Roman"/>
                <w:sz w:val="24"/>
                <w:szCs w:val="24"/>
              </w:rPr>
            </w:pPr>
            <w:r w:rsidRPr="00FC6BB6">
              <w:rPr>
                <w:rFonts w:ascii="Times New Roman" w:hAnsi="Times New Roman"/>
                <w:sz w:val="24"/>
                <w:szCs w:val="24"/>
              </w:rPr>
              <w:t>Cena ar PVN</w:t>
            </w:r>
          </w:p>
          <w:p w:rsidR="00FC6BB6" w:rsidRPr="00FC6BB6" w:rsidRDefault="00FC6BB6" w:rsidP="00FC6BB6">
            <w:pPr>
              <w:spacing w:after="0" w:line="240" w:lineRule="auto"/>
              <w:jc w:val="center"/>
              <w:rPr>
                <w:rFonts w:ascii="Times New Roman" w:hAnsi="Times New Roman"/>
                <w:sz w:val="24"/>
                <w:szCs w:val="24"/>
              </w:rPr>
            </w:pPr>
            <w:r w:rsidRPr="00FC6BB6">
              <w:rPr>
                <w:rFonts w:ascii="Times New Roman" w:hAnsi="Times New Roman"/>
                <w:sz w:val="24"/>
                <w:szCs w:val="24"/>
              </w:rPr>
              <w:t>(</w:t>
            </w:r>
            <w:proofErr w:type="spellStart"/>
            <w:r w:rsidRPr="00FC6BB6">
              <w:rPr>
                <w:rFonts w:ascii="Times New Roman" w:hAnsi="Times New Roman"/>
                <w:i/>
                <w:sz w:val="24"/>
                <w:szCs w:val="24"/>
              </w:rPr>
              <w:t>euro</w:t>
            </w:r>
            <w:proofErr w:type="spellEnd"/>
            <w:r w:rsidRPr="00FC6BB6">
              <w:rPr>
                <w:rFonts w:ascii="Times New Roman" w:hAnsi="Times New Roman"/>
                <w:sz w:val="24"/>
                <w:szCs w:val="24"/>
              </w:rPr>
              <w:t>)</w:t>
            </w:r>
          </w:p>
        </w:tc>
      </w:tr>
      <w:tr w:rsidR="00FC6BB6" w:rsidRPr="00FC6BB6" w:rsidTr="00112DEC">
        <w:trPr>
          <w:trHeight w:val="397"/>
        </w:trPr>
        <w:tc>
          <w:tcPr>
            <w:tcW w:w="1021" w:type="dxa"/>
            <w:vAlign w:val="center"/>
          </w:tcPr>
          <w:p w:rsidR="00FC6BB6" w:rsidRPr="00FC6BB6" w:rsidRDefault="00FC6BB6" w:rsidP="00FC6BB6">
            <w:pPr>
              <w:spacing w:after="0" w:line="240" w:lineRule="auto"/>
              <w:jc w:val="center"/>
              <w:rPr>
                <w:rFonts w:ascii="Times New Roman" w:hAnsi="Times New Roman"/>
                <w:sz w:val="24"/>
                <w:szCs w:val="24"/>
              </w:rPr>
            </w:pPr>
            <w:r w:rsidRPr="00FC6BB6">
              <w:rPr>
                <w:rFonts w:ascii="Times New Roman" w:hAnsi="Times New Roman"/>
                <w:sz w:val="24"/>
                <w:szCs w:val="24"/>
              </w:rPr>
              <w:t>1.</w:t>
            </w:r>
          </w:p>
        </w:tc>
        <w:tc>
          <w:tcPr>
            <w:tcW w:w="3554" w:type="dxa"/>
            <w:vAlign w:val="center"/>
          </w:tcPr>
          <w:p w:rsidR="00FC6BB6" w:rsidRPr="00FC6BB6" w:rsidRDefault="00FC6BB6" w:rsidP="00FC6BB6">
            <w:pPr>
              <w:spacing w:after="0" w:line="240" w:lineRule="auto"/>
              <w:rPr>
                <w:rFonts w:ascii="Times New Roman" w:hAnsi="Times New Roman"/>
                <w:sz w:val="24"/>
                <w:szCs w:val="24"/>
              </w:rPr>
            </w:pPr>
            <w:r w:rsidRPr="00FC6BB6">
              <w:rPr>
                <w:rFonts w:ascii="Times New Roman" w:hAnsi="Times New Roman"/>
                <w:sz w:val="24"/>
                <w:szCs w:val="24"/>
              </w:rPr>
              <w:t xml:space="preserve">Ieejas biļetes cena pieaugušajiem </w:t>
            </w:r>
          </w:p>
        </w:tc>
        <w:tc>
          <w:tcPr>
            <w:tcW w:w="1417" w:type="dxa"/>
            <w:vAlign w:val="center"/>
          </w:tcPr>
          <w:p w:rsidR="00FC6BB6" w:rsidRPr="00FC6BB6" w:rsidRDefault="00FC6BB6" w:rsidP="00FC6BB6">
            <w:pPr>
              <w:spacing w:after="0" w:line="240" w:lineRule="auto"/>
              <w:jc w:val="center"/>
              <w:rPr>
                <w:rFonts w:ascii="Times New Roman" w:hAnsi="Times New Roman"/>
                <w:sz w:val="24"/>
                <w:szCs w:val="24"/>
              </w:rPr>
            </w:pPr>
            <w:r w:rsidRPr="00FC6BB6">
              <w:rPr>
                <w:rFonts w:ascii="Times New Roman" w:hAnsi="Times New Roman"/>
                <w:sz w:val="24"/>
                <w:szCs w:val="24"/>
              </w:rPr>
              <w:t>1 ekskursija</w:t>
            </w:r>
          </w:p>
        </w:tc>
        <w:tc>
          <w:tcPr>
            <w:tcW w:w="1134" w:type="dxa"/>
            <w:vAlign w:val="center"/>
          </w:tcPr>
          <w:p w:rsidR="00FC6BB6" w:rsidRPr="00FC6BB6" w:rsidRDefault="00FC6BB6" w:rsidP="00FC6BB6">
            <w:pPr>
              <w:spacing w:after="0" w:line="240" w:lineRule="auto"/>
              <w:jc w:val="center"/>
              <w:rPr>
                <w:rFonts w:ascii="Times New Roman" w:hAnsi="Times New Roman"/>
                <w:sz w:val="24"/>
                <w:szCs w:val="24"/>
              </w:rPr>
            </w:pPr>
            <w:r w:rsidRPr="00FC6BB6">
              <w:rPr>
                <w:rFonts w:ascii="Times New Roman" w:hAnsi="Times New Roman"/>
                <w:sz w:val="24"/>
                <w:szCs w:val="24"/>
              </w:rPr>
              <w:t>1,50</w:t>
            </w:r>
          </w:p>
        </w:tc>
        <w:tc>
          <w:tcPr>
            <w:tcW w:w="812" w:type="dxa"/>
            <w:vAlign w:val="center"/>
          </w:tcPr>
          <w:p w:rsidR="00FC6BB6" w:rsidRPr="00FC6BB6" w:rsidRDefault="00FC6BB6" w:rsidP="00FC6BB6">
            <w:pPr>
              <w:spacing w:after="0" w:line="240" w:lineRule="auto"/>
              <w:jc w:val="center"/>
              <w:rPr>
                <w:rFonts w:ascii="Times New Roman" w:hAnsi="Times New Roman"/>
                <w:sz w:val="24"/>
                <w:szCs w:val="24"/>
              </w:rPr>
            </w:pPr>
            <w:r w:rsidRPr="00FC6BB6">
              <w:rPr>
                <w:rFonts w:ascii="Times New Roman" w:hAnsi="Times New Roman"/>
                <w:sz w:val="24"/>
                <w:szCs w:val="24"/>
              </w:rPr>
              <w:t>0*</w:t>
            </w:r>
          </w:p>
        </w:tc>
        <w:tc>
          <w:tcPr>
            <w:tcW w:w="1138" w:type="dxa"/>
            <w:vAlign w:val="center"/>
          </w:tcPr>
          <w:p w:rsidR="00FC6BB6" w:rsidRPr="00FC6BB6" w:rsidRDefault="00FC6BB6" w:rsidP="00FC6BB6">
            <w:pPr>
              <w:spacing w:after="0" w:line="240" w:lineRule="auto"/>
              <w:jc w:val="center"/>
              <w:rPr>
                <w:rFonts w:ascii="Times New Roman" w:hAnsi="Times New Roman"/>
                <w:sz w:val="24"/>
                <w:szCs w:val="24"/>
              </w:rPr>
            </w:pPr>
            <w:r w:rsidRPr="00FC6BB6">
              <w:rPr>
                <w:rFonts w:ascii="Times New Roman" w:hAnsi="Times New Roman"/>
                <w:sz w:val="24"/>
                <w:szCs w:val="24"/>
              </w:rPr>
              <w:t>1,50</w:t>
            </w:r>
          </w:p>
        </w:tc>
      </w:tr>
      <w:tr w:rsidR="00FC6BB6" w:rsidRPr="00FC6BB6" w:rsidTr="00112DEC">
        <w:trPr>
          <w:trHeight w:val="397"/>
        </w:trPr>
        <w:tc>
          <w:tcPr>
            <w:tcW w:w="1021" w:type="dxa"/>
            <w:vAlign w:val="center"/>
          </w:tcPr>
          <w:p w:rsidR="00FC6BB6" w:rsidRPr="00FC6BB6" w:rsidRDefault="00FC6BB6" w:rsidP="00FC6BB6">
            <w:pPr>
              <w:spacing w:after="0" w:line="240" w:lineRule="auto"/>
              <w:jc w:val="center"/>
              <w:rPr>
                <w:rFonts w:ascii="Times New Roman" w:hAnsi="Times New Roman"/>
                <w:sz w:val="24"/>
                <w:szCs w:val="24"/>
              </w:rPr>
            </w:pPr>
            <w:r w:rsidRPr="00FC6BB6">
              <w:rPr>
                <w:rFonts w:ascii="Times New Roman" w:hAnsi="Times New Roman"/>
                <w:sz w:val="24"/>
                <w:szCs w:val="24"/>
              </w:rPr>
              <w:t>2.</w:t>
            </w:r>
          </w:p>
        </w:tc>
        <w:tc>
          <w:tcPr>
            <w:tcW w:w="3554" w:type="dxa"/>
            <w:vAlign w:val="center"/>
          </w:tcPr>
          <w:p w:rsidR="00FC6BB6" w:rsidRPr="00FC6BB6" w:rsidRDefault="00FC6BB6" w:rsidP="00FC6BB6">
            <w:pPr>
              <w:spacing w:after="0" w:line="240" w:lineRule="auto"/>
              <w:rPr>
                <w:rFonts w:ascii="Times New Roman" w:hAnsi="Times New Roman"/>
                <w:sz w:val="24"/>
                <w:szCs w:val="24"/>
              </w:rPr>
            </w:pPr>
            <w:r w:rsidRPr="00FC6BB6">
              <w:rPr>
                <w:rFonts w:ascii="Times New Roman" w:hAnsi="Times New Roman"/>
                <w:sz w:val="24"/>
                <w:szCs w:val="24"/>
              </w:rPr>
              <w:t xml:space="preserve">Ieejas biļetes cena skolēniem, studentiem, </w:t>
            </w:r>
            <w:proofErr w:type="spellStart"/>
            <w:r w:rsidRPr="00FC6BB6">
              <w:rPr>
                <w:rFonts w:ascii="Times New Roman" w:hAnsi="Times New Roman"/>
                <w:sz w:val="24"/>
                <w:szCs w:val="24"/>
              </w:rPr>
              <w:t>daudzbērnu</w:t>
            </w:r>
            <w:proofErr w:type="spellEnd"/>
            <w:r w:rsidRPr="00FC6BB6">
              <w:rPr>
                <w:rFonts w:ascii="Times New Roman" w:hAnsi="Times New Roman"/>
                <w:sz w:val="24"/>
                <w:szCs w:val="24"/>
              </w:rPr>
              <w:t xml:space="preserve"> ģimenēm, pensionāriem, personām, kurām noteikta invaliditāte</w:t>
            </w:r>
          </w:p>
        </w:tc>
        <w:tc>
          <w:tcPr>
            <w:tcW w:w="1417" w:type="dxa"/>
            <w:vAlign w:val="center"/>
          </w:tcPr>
          <w:p w:rsidR="00FC6BB6" w:rsidRPr="00FC6BB6" w:rsidRDefault="00FC6BB6" w:rsidP="00FC6BB6">
            <w:pPr>
              <w:spacing w:after="0" w:line="240" w:lineRule="auto"/>
              <w:jc w:val="center"/>
              <w:rPr>
                <w:rFonts w:ascii="Times New Roman" w:hAnsi="Times New Roman"/>
                <w:sz w:val="24"/>
                <w:szCs w:val="24"/>
              </w:rPr>
            </w:pPr>
            <w:r w:rsidRPr="00FC6BB6">
              <w:rPr>
                <w:rFonts w:ascii="Times New Roman" w:hAnsi="Times New Roman"/>
                <w:sz w:val="24"/>
                <w:szCs w:val="24"/>
              </w:rPr>
              <w:t>1 ekskursija</w:t>
            </w:r>
          </w:p>
        </w:tc>
        <w:tc>
          <w:tcPr>
            <w:tcW w:w="1134" w:type="dxa"/>
            <w:vAlign w:val="center"/>
          </w:tcPr>
          <w:p w:rsidR="00FC6BB6" w:rsidRPr="00FC6BB6" w:rsidRDefault="00FC6BB6" w:rsidP="00FC6BB6">
            <w:pPr>
              <w:spacing w:after="0" w:line="240" w:lineRule="auto"/>
              <w:jc w:val="center"/>
              <w:rPr>
                <w:rFonts w:ascii="Times New Roman" w:hAnsi="Times New Roman"/>
                <w:sz w:val="24"/>
                <w:szCs w:val="24"/>
              </w:rPr>
            </w:pPr>
            <w:r w:rsidRPr="00FC6BB6">
              <w:rPr>
                <w:rFonts w:ascii="Times New Roman" w:hAnsi="Times New Roman"/>
                <w:sz w:val="24"/>
                <w:szCs w:val="24"/>
              </w:rPr>
              <w:t>0,50</w:t>
            </w:r>
          </w:p>
        </w:tc>
        <w:tc>
          <w:tcPr>
            <w:tcW w:w="812" w:type="dxa"/>
            <w:vAlign w:val="center"/>
          </w:tcPr>
          <w:p w:rsidR="00FC6BB6" w:rsidRPr="00FC6BB6" w:rsidRDefault="00FC6BB6" w:rsidP="00FC6BB6">
            <w:pPr>
              <w:spacing w:after="0" w:line="240" w:lineRule="auto"/>
              <w:jc w:val="center"/>
              <w:rPr>
                <w:rFonts w:ascii="Times New Roman" w:hAnsi="Times New Roman"/>
                <w:sz w:val="24"/>
                <w:szCs w:val="24"/>
              </w:rPr>
            </w:pPr>
            <w:r w:rsidRPr="00FC6BB6">
              <w:rPr>
                <w:rFonts w:ascii="Times New Roman" w:hAnsi="Times New Roman"/>
                <w:sz w:val="24"/>
                <w:szCs w:val="24"/>
              </w:rPr>
              <w:t>0*</w:t>
            </w:r>
          </w:p>
        </w:tc>
        <w:tc>
          <w:tcPr>
            <w:tcW w:w="1138" w:type="dxa"/>
            <w:vAlign w:val="center"/>
          </w:tcPr>
          <w:p w:rsidR="00FC6BB6" w:rsidRPr="00FC6BB6" w:rsidRDefault="00FC6BB6" w:rsidP="00FC6BB6">
            <w:pPr>
              <w:spacing w:after="0" w:line="240" w:lineRule="auto"/>
              <w:jc w:val="center"/>
              <w:rPr>
                <w:rFonts w:ascii="Times New Roman" w:hAnsi="Times New Roman"/>
                <w:sz w:val="24"/>
                <w:szCs w:val="24"/>
              </w:rPr>
            </w:pPr>
            <w:r w:rsidRPr="00FC6BB6">
              <w:rPr>
                <w:rFonts w:ascii="Times New Roman" w:hAnsi="Times New Roman"/>
                <w:sz w:val="24"/>
                <w:szCs w:val="24"/>
              </w:rPr>
              <w:t>0,50</w:t>
            </w:r>
          </w:p>
        </w:tc>
      </w:tr>
    </w:tbl>
    <w:p w:rsidR="00FC6BB6" w:rsidRPr="00FC6BB6" w:rsidRDefault="00FC6BB6" w:rsidP="00FC6BB6">
      <w:pPr>
        <w:spacing w:after="0" w:line="240" w:lineRule="auto"/>
        <w:jc w:val="both"/>
        <w:rPr>
          <w:rFonts w:ascii="Times New Roman" w:hAnsi="Times New Roman"/>
          <w:sz w:val="24"/>
          <w:szCs w:val="24"/>
        </w:rPr>
      </w:pPr>
      <w:r w:rsidRPr="00FC6BB6">
        <w:rPr>
          <w:rFonts w:ascii="Times New Roman" w:hAnsi="Times New Roman"/>
          <w:sz w:val="24"/>
          <w:szCs w:val="24"/>
        </w:rPr>
        <w:t>* – PVN nav piemērots, pamatojoties uz Pievienotās vērtības nodokļa likuma 52.panta pirmās daļas 17.punktu.</w:t>
      </w:r>
    </w:p>
    <w:p w:rsidR="00FC6BB6" w:rsidRPr="00FC6BB6" w:rsidRDefault="00FC6BB6" w:rsidP="00FC6BB6">
      <w:pPr>
        <w:spacing w:after="0" w:line="240" w:lineRule="auto"/>
        <w:ind w:firstLine="567"/>
        <w:jc w:val="both"/>
        <w:rPr>
          <w:rFonts w:ascii="Times New Roman" w:hAnsi="Times New Roman"/>
          <w:sz w:val="24"/>
          <w:szCs w:val="24"/>
        </w:rPr>
      </w:pPr>
    </w:p>
    <w:p w:rsidR="00FC6BB6" w:rsidRPr="00FC6BB6" w:rsidRDefault="00FC6BB6" w:rsidP="00FC6BB6">
      <w:pPr>
        <w:spacing w:after="0" w:line="240" w:lineRule="auto"/>
        <w:ind w:firstLine="567"/>
        <w:jc w:val="both"/>
        <w:rPr>
          <w:rFonts w:ascii="Times New Roman" w:hAnsi="Times New Roman"/>
          <w:sz w:val="24"/>
          <w:szCs w:val="24"/>
        </w:rPr>
      </w:pPr>
      <w:r w:rsidRPr="00FC6BB6">
        <w:rPr>
          <w:rFonts w:ascii="Times New Roman" w:hAnsi="Times New Roman"/>
          <w:sz w:val="24"/>
          <w:szCs w:val="24"/>
        </w:rPr>
        <w:t>2. Pirmsskolas vecuma bērniem, ilgstošās sociālās aprūpes un sociālās rehabilitācijas institūciju audzēkņiem – ieeja bezmaksas.</w:t>
      </w:r>
    </w:p>
    <w:p w:rsidR="00FC6BB6" w:rsidRPr="00FC6BB6" w:rsidRDefault="00FC6BB6" w:rsidP="00FC6BB6">
      <w:pPr>
        <w:spacing w:after="0" w:line="240" w:lineRule="auto"/>
        <w:ind w:firstLine="567"/>
        <w:jc w:val="both"/>
        <w:rPr>
          <w:rFonts w:ascii="Times New Roman" w:hAnsi="Times New Roman"/>
          <w:bCs/>
          <w:sz w:val="24"/>
          <w:szCs w:val="24"/>
        </w:rPr>
      </w:pPr>
      <w:r w:rsidRPr="00FC6BB6">
        <w:rPr>
          <w:rFonts w:ascii="Times New Roman" w:hAnsi="Times New Roman"/>
          <w:bCs/>
          <w:sz w:val="24"/>
          <w:szCs w:val="24"/>
        </w:rPr>
        <w:t xml:space="preserve">3. Atzīt par spēku zaudējušu Daugavpils pilsētas domes 2013.gada 24.oktobra lēmumu </w:t>
      </w:r>
    </w:p>
    <w:p w:rsidR="00FC6BB6" w:rsidRPr="00FC6BB6" w:rsidRDefault="00FC6BB6" w:rsidP="00FC6BB6">
      <w:pPr>
        <w:spacing w:after="0" w:line="240" w:lineRule="auto"/>
        <w:jc w:val="both"/>
        <w:rPr>
          <w:rFonts w:ascii="Times New Roman" w:hAnsi="Times New Roman"/>
          <w:bCs/>
          <w:sz w:val="24"/>
          <w:szCs w:val="24"/>
        </w:rPr>
      </w:pPr>
      <w:r w:rsidRPr="00FC6BB6">
        <w:rPr>
          <w:rFonts w:ascii="Times New Roman" w:hAnsi="Times New Roman"/>
          <w:bCs/>
          <w:sz w:val="24"/>
          <w:szCs w:val="24"/>
        </w:rPr>
        <w:t>Nr.458 „</w:t>
      </w:r>
      <w:r w:rsidRPr="00FC6BB6">
        <w:rPr>
          <w:rFonts w:ascii="Times New Roman" w:hAnsi="Times New Roman"/>
          <w:sz w:val="24"/>
          <w:szCs w:val="24"/>
        </w:rPr>
        <w:t>Par Daugavpils pilsētas pašvaldības iestādes „Krievu kultūras centrs</w:t>
      </w:r>
      <w:r w:rsidRPr="00FC6BB6">
        <w:rPr>
          <w:rFonts w:ascii="Times New Roman" w:hAnsi="Times New Roman"/>
          <w:bCs/>
          <w:sz w:val="24"/>
          <w:szCs w:val="24"/>
        </w:rPr>
        <w:t>” maksas pakalpojumu apstiprināšanu”.</w:t>
      </w:r>
    </w:p>
    <w:p w:rsidR="00805067" w:rsidRDefault="00805067" w:rsidP="009130C0">
      <w:pPr>
        <w:jc w:val="both"/>
        <w:rPr>
          <w:rFonts w:ascii="Times New Roman" w:hAnsi="Times New Roman"/>
          <w:sz w:val="24"/>
          <w:szCs w:val="24"/>
        </w:rPr>
      </w:pPr>
    </w:p>
    <w:p w:rsidR="008A42B8" w:rsidRPr="00140D7E" w:rsidRDefault="008A42B8" w:rsidP="008A42B8">
      <w:pPr>
        <w:spacing w:after="0" w:line="240" w:lineRule="auto"/>
        <w:jc w:val="center"/>
        <w:rPr>
          <w:rFonts w:ascii="Times New Roman" w:hAnsi="Times New Roman"/>
          <w:b/>
          <w:sz w:val="24"/>
          <w:szCs w:val="24"/>
        </w:rPr>
      </w:pPr>
      <w:r>
        <w:rPr>
          <w:rFonts w:ascii="Times New Roman" w:hAnsi="Times New Roman"/>
          <w:b/>
          <w:sz w:val="24"/>
          <w:szCs w:val="24"/>
        </w:rPr>
        <w:t>12</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577</w:t>
      </w:r>
      <w:r w:rsidRPr="00140D7E">
        <w:rPr>
          <w:rFonts w:ascii="Times New Roman" w:hAnsi="Times New Roman"/>
          <w:b/>
          <w:sz w:val="24"/>
          <w:szCs w:val="24"/>
        </w:rPr>
        <w:t>)</w:t>
      </w:r>
    </w:p>
    <w:p w:rsidR="008A42B8" w:rsidRPr="00140D7E" w:rsidRDefault="008A42B8" w:rsidP="008A42B8">
      <w:pPr>
        <w:spacing w:after="0" w:line="240" w:lineRule="auto"/>
        <w:jc w:val="center"/>
        <w:rPr>
          <w:rFonts w:ascii="Times New Roman" w:hAnsi="Times New Roman"/>
          <w:b/>
          <w:sz w:val="24"/>
          <w:szCs w:val="24"/>
        </w:rPr>
      </w:pPr>
    </w:p>
    <w:p w:rsidR="008A42B8" w:rsidRDefault="008A42B8" w:rsidP="008A42B8">
      <w:pPr>
        <w:pBdr>
          <w:bottom w:val="single" w:sz="12" w:space="1" w:color="auto"/>
        </w:pBdr>
        <w:spacing w:after="0" w:line="240" w:lineRule="auto"/>
        <w:jc w:val="center"/>
        <w:rPr>
          <w:rFonts w:ascii="Times New Roman" w:hAnsi="Times New Roman"/>
          <w:b/>
          <w:iCs/>
          <w:sz w:val="24"/>
          <w:szCs w:val="24"/>
        </w:rPr>
      </w:pPr>
      <w:r>
        <w:rPr>
          <w:rFonts w:ascii="Times New Roman" w:hAnsi="Times New Roman"/>
          <w:b/>
          <w:sz w:val="24"/>
          <w:szCs w:val="24"/>
        </w:rPr>
        <w:t>Par</w:t>
      </w:r>
      <w:r w:rsidRPr="00E37AE5">
        <w:rPr>
          <w:rFonts w:ascii="Times New Roman" w:hAnsi="Times New Roman"/>
          <w:b/>
          <w:sz w:val="24"/>
          <w:szCs w:val="24"/>
        </w:rPr>
        <w:t xml:space="preserve"> </w:t>
      </w:r>
      <w:r w:rsidRPr="008A42B8">
        <w:rPr>
          <w:rFonts w:ascii="Times New Roman" w:hAnsi="Times New Roman"/>
          <w:b/>
          <w:iCs/>
          <w:sz w:val="24"/>
          <w:szCs w:val="24"/>
        </w:rPr>
        <w:t>Daugavpils pilsētas pašvaldības iestādes „Sporta pārvalde”</w:t>
      </w:r>
    </w:p>
    <w:p w:rsidR="008A42B8" w:rsidRPr="008A42B8" w:rsidRDefault="008A42B8" w:rsidP="008A42B8">
      <w:pPr>
        <w:pBdr>
          <w:bottom w:val="single" w:sz="12" w:space="1" w:color="auto"/>
        </w:pBdr>
        <w:spacing w:after="0" w:line="240" w:lineRule="auto"/>
        <w:jc w:val="center"/>
        <w:rPr>
          <w:rFonts w:ascii="Times New Roman" w:hAnsi="Times New Roman"/>
          <w:b/>
          <w:sz w:val="24"/>
          <w:szCs w:val="24"/>
        </w:rPr>
      </w:pPr>
      <w:r w:rsidRPr="008A42B8">
        <w:rPr>
          <w:rFonts w:ascii="Times New Roman" w:hAnsi="Times New Roman"/>
          <w:b/>
          <w:iCs/>
          <w:sz w:val="24"/>
          <w:szCs w:val="24"/>
        </w:rPr>
        <w:t xml:space="preserve"> maksas pakalpojumu cenrādi</w:t>
      </w:r>
    </w:p>
    <w:p w:rsidR="008A42B8" w:rsidRDefault="008A42B8" w:rsidP="0088134B">
      <w:pPr>
        <w:spacing w:after="0" w:line="240" w:lineRule="auto"/>
        <w:ind w:firstLine="426"/>
        <w:jc w:val="center"/>
        <w:rPr>
          <w:rFonts w:ascii="Times New Roman" w:hAnsi="Times New Roman"/>
          <w:b/>
          <w:sz w:val="24"/>
          <w:szCs w:val="24"/>
        </w:rPr>
      </w:pPr>
      <w:proofErr w:type="spellStart"/>
      <w:r>
        <w:rPr>
          <w:rFonts w:ascii="Times New Roman" w:hAnsi="Times New Roman"/>
          <w:b/>
          <w:sz w:val="24"/>
          <w:szCs w:val="24"/>
        </w:rPr>
        <w:t>I.Lagodskis</w:t>
      </w:r>
      <w:proofErr w:type="spellEnd"/>
      <w:r w:rsidRPr="00EA7227">
        <w:rPr>
          <w:rFonts w:ascii="Times New Roman" w:hAnsi="Times New Roman"/>
          <w:b/>
          <w:sz w:val="24"/>
          <w:szCs w:val="24"/>
        </w:rPr>
        <w:t xml:space="preserve">, </w:t>
      </w:r>
      <w:proofErr w:type="spellStart"/>
      <w:r w:rsidRPr="00140D7E">
        <w:rPr>
          <w:rFonts w:ascii="Times New Roman" w:hAnsi="Times New Roman"/>
          <w:b/>
          <w:sz w:val="24"/>
          <w:szCs w:val="24"/>
        </w:rPr>
        <w:t>A.Elksniņš</w:t>
      </w:r>
      <w:proofErr w:type="spellEnd"/>
    </w:p>
    <w:p w:rsidR="008A42B8" w:rsidRPr="009130C0" w:rsidRDefault="008A42B8" w:rsidP="0088134B">
      <w:pPr>
        <w:spacing w:after="0" w:line="240" w:lineRule="auto"/>
        <w:jc w:val="both"/>
        <w:rPr>
          <w:rFonts w:ascii="Times New Roman" w:hAnsi="Times New Roman"/>
          <w:sz w:val="24"/>
          <w:szCs w:val="24"/>
        </w:rPr>
      </w:pPr>
    </w:p>
    <w:p w:rsidR="0088134B" w:rsidRPr="003E53DD" w:rsidRDefault="0088134B" w:rsidP="0088134B">
      <w:pPr>
        <w:spacing w:after="0" w:line="240" w:lineRule="auto"/>
        <w:ind w:firstLine="426"/>
        <w:jc w:val="both"/>
        <w:rPr>
          <w:rFonts w:ascii="Times New Roman" w:hAnsi="Times New Roman"/>
          <w:sz w:val="24"/>
          <w:szCs w:val="24"/>
        </w:rPr>
      </w:pPr>
      <w:r w:rsidRPr="0024378A">
        <w:rPr>
          <w:rFonts w:ascii="Times New Roman" w:hAnsi="Times New Roman"/>
          <w:sz w:val="24"/>
          <w:szCs w:val="24"/>
        </w:rPr>
        <w:t xml:space="preserve">Pamatojoties uz Publiskas personas finanšu līdzekļu un mantas izšķērdēšanas </w:t>
      </w:r>
      <w:r w:rsidRPr="00C878E8">
        <w:rPr>
          <w:rFonts w:ascii="Times New Roman" w:hAnsi="Times New Roman"/>
          <w:sz w:val="24"/>
          <w:szCs w:val="24"/>
        </w:rPr>
        <w:t>novēršanas likuma 5.panta pirmo daļu, likuma „Par pašvaldībām” 21.panta pirmās daļas 14.punkta a), b) un g) apakšpunktu, Ministru kabineta 2018.gada 20.februāra noteikumu Nr.97 „</w:t>
      </w:r>
      <w:r w:rsidRPr="00C878E8">
        <w:rPr>
          <w:rFonts w:ascii="Times New Roman" w:hAnsi="Times New Roman"/>
          <w:bCs/>
          <w:sz w:val="24"/>
          <w:szCs w:val="24"/>
          <w:shd w:val="clear" w:color="auto" w:fill="FFFFFF"/>
        </w:rPr>
        <w:t>Publiskas personas mantas iznomāšanas noteikumi</w:t>
      </w:r>
      <w:r>
        <w:rPr>
          <w:rFonts w:ascii="Times New Roman" w:hAnsi="Times New Roman"/>
          <w:sz w:val="24"/>
          <w:szCs w:val="24"/>
        </w:rPr>
        <w:t>” 4</w:t>
      </w:r>
      <w:r w:rsidRPr="00C878E8">
        <w:rPr>
          <w:rFonts w:ascii="Times New Roman" w:hAnsi="Times New Roman"/>
          <w:sz w:val="24"/>
          <w:szCs w:val="24"/>
        </w:rPr>
        <w:t>.</w:t>
      </w:r>
      <w:r>
        <w:rPr>
          <w:rFonts w:ascii="Times New Roman" w:hAnsi="Times New Roman"/>
          <w:sz w:val="24"/>
          <w:szCs w:val="24"/>
        </w:rPr>
        <w:t>1.apakš</w:t>
      </w:r>
      <w:r w:rsidRPr="00C878E8">
        <w:rPr>
          <w:rFonts w:ascii="Times New Roman" w:hAnsi="Times New Roman"/>
          <w:sz w:val="24"/>
          <w:szCs w:val="24"/>
        </w:rPr>
        <w:t>punktu</w:t>
      </w:r>
      <w:r>
        <w:rPr>
          <w:rFonts w:ascii="Times New Roman" w:hAnsi="Times New Roman"/>
          <w:sz w:val="24"/>
          <w:szCs w:val="24"/>
        </w:rPr>
        <w:t xml:space="preserve"> un 5.punktu</w:t>
      </w:r>
      <w:r w:rsidRPr="00C878E8">
        <w:rPr>
          <w:rFonts w:ascii="Times New Roman" w:hAnsi="Times New Roman"/>
          <w:sz w:val="24"/>
          <w:szCs w:val="24"/>
        </w:rPr>
        <w:t xml:space="preserve">, </w:t>
      </w:r>
      <w:r w:rsidRPr="00A10212">
        <w:rPr>
          <w:rFonts w:ascii="Times New Roman" w:hAnsi="Times New Roman"/>
          <w:sz w:val="24"/>
          <w:szCs w:val="24"/>
        </w:rPr>
        <w:t xml:space="preserve">Daugavpils pilsētas domes 2013.gada 28.februāra noteikumiem “Noteikumi par Daugavpils pilsētas pašvaldības budžeta iestāžu sniegto maksas pakalpojumu izcenojumu noteikšanas un apstiprināšanas kārtību, maksas </w:t>
      </w:r>
      <w:r w:rsidRPr="003E53DD">
        <w:rPr>
          <w:rFonts w:ascii="Times New Roman" w:hAnsi="Times New Roman"/>
          <w:sz w:val="24"/>
          <w:szCs w:val="24"/>
        </w:rPr>
        <w:t>pakalpojumu ieņēmumu un izdevumu uzskaiti”, Daugavpils pilsētas domes Izglītības un kultūras jautājumu komitejas 2019.gada 19.septembra atzinumu, Daugavpils pilsētas domes Finanšu komitejas 2019.gada 19.septembra sēdes atzinumu, atklāti balsojot: PAR – 11 (</w:t>
      </w:r>
      <w:proofErr w:type="spellStart"/>
      <w:r w:rsidRPr="003E53DD">
        <w:rPr>
          <w:rFonts w:ascii="Times New Roman" w:hAnsi="Times New Roman"/>
          <w:sz w:val="24"/>
          <w:szCs w:val="24"/>
        </w:rPr>
        <w:t>A.Broks</w:t>
      </w:r>
      <w:proofErr w:type="spellEnd"/>
      <w:r w:rsidRPr="003E53DD">
        <w:rPr>
          <w:rFonts w:ascii="Times New Roman" w:hAnsi="Times New Roman"/>
          <w:sz w:val="24"/>
          <w:szCs w:val="24"/>
        </w:rPr>
        <w:t xml:space="preserve">, </w:t>
      </w:r>
      <w:proofErr w:type="spellStart"/>
      <w:r w:rsidRPr="003E53DD">
        <w:rPr>
          <w:rFonts w:ascii="Times New Roman" w:hAnsi="Times New Roman"/>
          <w:sz w:val="24"/>
          <w:szCs w:val="24"/>
        </w:rPr>
        <w:t>J.Dukšinskis</w:t>
      </w:r>
      <w:proofErr w:type="spellEnd"/>
      <w:r w:rsidRPr="003E53DD">
        <w:rPr>
          <w:rFonts w:ascii="Times New Roman" w:hAnsi="Times New Roman"/>
          <w:sz w:val="24"/>
          <w:szCs w:val="24"/>
        </w:rPr>
        <w:t xml:space="preserve">, </w:t>
      </w:r>
      <w:proofErr w:type="spellStart"/>
      <w:r w:rsidRPr="003E53DD">
        <w:rPr>
          <w:rFonts w:ascii="Times New Roman" w:hAnsi="Times New Roman"/>
          <w:sz w:val="24"/>
          <w:szCs w:val="24"/>
        </w:rPr>
        <w:t>A.Elksniņš</w:t>
      </w:r>
      <w:proofErr w:type="spellEnd"/>
      <w:r w:rsidRPr="003E53DD">
        <w:rPr>
          <w:rFonts w:ascii="Times New Roman" w:hAnsi="Times New Roman"/>
          <w:sz w:val="24"/>
          <w:szCs w:val="24"/>
        </w:rPr>
        <w:t xml:space="preserve">, </w:t>
      </w:r>
      <w:proofErr w:type="spellStart"/>
      <w:r w:rsidRPr="003E53DD">
        <w:rPr>
          <w:rFonts w:ascii="Times New Roman" w:hAnsi="Times New Roman"/>
          <w:sz w:val="24"/>
          <w:szCs w:val="24"/>
        </w:rPr>
        <w:t>R.Joksts</w:t>
      </w:r>
      <w:proofErr w:type="spellEnd"/>
      <w:r w:rsidRPr="003E53DD">
        <w:rPr>
          <w:rFonts w:ascii="Times New Roman" w:hAnsi="Times New Roman"/>
          <w:sz w:val="24"/>
          <w:szCs w:val="24"/>
        </w:rPr>
        <w:t xml:space="preserve">, </w:t>
      </w:r>
      <w:proofErr w:type="spellStart"/>
      <w:r w:rsidRPr="003E53DD">
        <w:rPr>
          <w:rFonts w:ascii="Times New Roman" w:hAnsi="Times New Roman"/>
          <w:sz w:val="24"/>
          <w:szCs w:val="24"/>
        </w:rPr>
        <w:t>I.Kokina</w:t>
      </w:r>
      <w:proofErr w:type="spellEnd"/>
      <w:r w:rsidRPr="003E53DD">
        <w:rPr>
          <w:rFonts w:ascii="Times New Roman" w:hAnsi="Times New Roman"/>
          <w:sz w:val="24"/>
          <w:szCs w:val="24"/>
        </w:rPr>
        <w:t xml:space="preserve">, </w:t>
      </w:r>
      <w:proofErr w:type="spellStart"/>
      <w:r w:rsidRPr="003E53DD">
        <w:rPr>
          <w:rFonts w:ascii="Times New Roman" w:hAnsi="Times New Roman"/>
          <w:sz w:val="24"/>
          <w:szCs w:val="24"/>
        </w:rPr>
        <w:t>V.Kononovs</w:t>
      </w:r>
      <w:proofErr w:type="spellEnd"/>
      <w:r w:rsidRPr="003E53DD">
        <w:rPr>
          <w:rFonts w:ascii="Times New Roman" w:hAnsi="Times New Roman"/>
          <w:sz w:val="24"/>
          <w:szCs w:val="24"/>
        </w:rPr>
        <w:t xml:space="preserve">, </w:t>
      </w:r>
      <w:proofErr w:type="spellStart"/>
      <w:r w:rsidRPr="003E53DD">
        <w:rPr>
          <w:rFonts w:ascii="Times New Roman" w:hAnsi="Times New Roman"/>
          <w:sz w:val="24"/>
          <w:szCs w:val="24"/>
        </w:rPr>
        <w:t>N.Kožanova</w:t>
      </w:r>
      <w:proofErr w:type="spellEnd"/>
      <w:r w:rsidRPr="003E53DD">
        <w:rPr>
          <w:rFonts w:ascii="Times New Roman" w:hAnsi="Times New Roman"/>
          <w:sz w:val="24"/>
          <w:szCs w:val="24"/>
        </w:rPr>
        <w:t xml:space="preserve">, </w:t>
      </w:r>
      <w:proofErr w:type="spellStart"/>
      <w:r w:rsidRPr="003E53DD">
        <w:rPr>
          <w:rFonts w:ascii="Times New Roman" w:hAnsi="Times New Roman"/>
          <w:sz w:val="24"/>
          <w:szCs w:val="24"/>
        </w:rPr>
        <w:t>M.Lavrenovs</w:t>
      </w:r>
      <w:proofErr w:type="spellEnd"/>
      <w:r w:rsidRPr="003E53DD">
        <w:rPr>
          <w:rFonts w:ascii="Times New Roman" w:hAnsi="Times New Roman"/>
          <w:sz w:val="24"/>
          <w:szCs w:val="24"/>
        </w:rPr>
        <w:t xml:space="preserve">, </w:t>
      </w:r>
      <w:proofErr w:type="spellStart"/>
      <w:r w:rsidRPr="003E53DD">
        <w:rPr>
          <w:rFonts w:ascii="Times New Roman" w:hAnsi="Times New Roman"/>
          <w:sz w:val="24"/>
          <w:szCs w:val="24"/>
        </w:rPr>
        <w:t>I.Prelatovs</w:t>
      </w:r>
      <w:proofErr w:type="spellEnd"/>
      <w:r w:rsidRPr="003E53DD">
        <w:rPr>
          <w:rFonts w:ascii="Times New Roman" w:hAnsi="Times New Roman"/>
          <w:sz w:val="24"/>
          <w:szCs w:val="24"/>
        </w:rPr>
        <w:t xml:space="preserve">,  </w:t>
      </w:r>
      <w:proofErr w:type="spellStart"/>
      <w:r w:rsidRPr="003E53DD">
        <w:rPr>
          <w:rFonts w:ascii="Times New Roman" w:hAnsi="Times New Roman"/>
          <w:sz w:val="24"/>
          <w:szCs w:val="24"/>
        </w:rPr>
        <w:t>H.Soldatjonoka</w:t>
      </w:r>
      <w:proofErr w:type="spellEnd"/>
      <w:r w:rsidRPr="003E53DD">
        <w:rPr>
          <w:rFonts w:ascii="Times New Roman" w:hAnsi="Times New Roman"/>
          <w:sz w:val="24"/>
          <w:szCs w:val="24"/>
        </w:rPr>
        <w:t xml:space="preserve">, </w:t>
      </w:r>
      <w:proofErr w:type="spellStart"/>
      <w:r w:rsidRPr="003E53DD">
        <w:rPr>
          <w:rFonts w:ascii="Times New Roman" w:hAnsi="Times New Roman"/>
          <w:sz w:val="24"/>
          <w:szCs w:val="24"/>
        </w:rPr>
        <w:t>A.Zdanovskis</w:t>
      </w:r>
      <w:proofErr w:type="spellEnd"/>
      <w:r w:rsidRPr="003E53DD">
        <w:rPr>
          <w:rFonts w:ascii="Times New Roman" w:hAnsi="Times New Roman"/>
          <w:sz w:val="24"/>
          <w:szCs w:val="24"/>
        </w:rPr>
        <w:t>), PRET – nav, ATTURAS – nav,</w:t>
      </w:r>
    </w:p>
    <w:p w:rsidR="0088134B" w:rsidRPr="003E53DD" w:rsidRDefault="0088134B" w:rsidP="0088134B">
      <w:pPr>
        <w:spacing w:after="0" w:line="240" w:lineRule="auto"/>
        <w:jc w:val="both"/>
        <w:rPr>
          <w:rFonts w:ascii="Times New Roman" w:hAnsi="Times New Roman"/>
          <w:b/>
          <w:bCs/>
          <w:sz w:val="24"/>
          <w:szCs w:val="24"/>
        </w:rPr>
      </w:pPr>
      <w:r w:rsidRPr="003E53DD">
        <w:rPr>
          <w:rFonts w:ascii="Times New Roman" w:hAnsi="Times New Roman"/>
          <w:b/>
          <w:bCs/>
          <w:sz w:val="24"/>
          <w:szCs w:val="24"/>
        </w:rPr>
        <w:t>Daugavpils pilsētas dome nolemj:</w:t>
      </w:r>
    </w:p>
    <w:p w:rsidR="0088134B" w:rsidRPr="00D77AE8" w:rsidRDefault="0088134B" w:rsidP="0088134B">
      <w:pPr>
        <w:spacing w:after="0" w:line="240" w:lineRule="auto"/>
        <w:ind w:firstLine="567"/>
        <w:jc w:val="both"/>
        <w:rPr>
          <w:rFonts w:ascii="Times New Roman" w:hAnsi="Times New Roman"/>
          <w:b/>
          <w:bCs/>
          <w:sz w:val="24"/>
          <w:szCs w:val="24"/>
        </w:rPr>
      </w:pPr>
    </w:p>
    <w:p w:rsidR="0088134B" w:rsidRDefault="0088134B" w:rsidP="0088134B">
      <w:pPr>
        <w:pStyle w:val="ListParagraph"/>
        <w:numPr>
          <w:ilvl w:val="0"/>
          <w:numId w:val="14"/>
        </w:numPr>
        <w:spacing w:after="0" w:line="240" w:lineRule="auto"/>
        <w:ind w:left="0" w:firstLine="426"/>
        <w:contextualSpacing w:val="0"/>
        <w:jc w:val="both"/>
        <w:rPr>
          <w:rFonts w:ascii="Times New Roman" w:hAnsi="Times New Roman"/>
          <w:sz w:val="24"/>
          <w:szCs w:val="24"/>
        </w:rPr>
      </w:pPr>
      <w:r w:rsidRPr="00D77AE8">
        <w:rPr>
          <w:rFonts w:ascii="Times New Roman" w:hAnsi="Times New Roman"/>
          <w:sz w:val="24"/>
          <w:szCs w:val="24"/>
        </w:rPr>
        <w:t>Apstiprināt Daugavpils pilsētas pašvaldības iestādes “Sporta pārvalde” maksas pakalpojumu</w:t>
      </w:r>
      <w:r>
        <w:rPr>
          <w:rFonts w:ascii="Times New Roman" w:hAnsi="Times New Roman"/>
          <w:sz w:val="24"/>
          <w:szCs w:val="24"/>
        </w:rPr>
        <w:t xml:space="preserve"> cenas:</w:t>
      </w:r>
    </w:p>
    <w:p w:rsidR="0088134B" w:rsidRDefault="0088134B" w:rsidP="0088134B">
      <w:pPr>
        <w:pStyle w:val="ListParagraph"/>
        <w:numPr>
          <w:ilvl w:val="0"/>
          <w:numId w:val="15"/>
        </w:numPr>
        <w:spacing w:after="0" w:line="240" w:lineRule="auto"/>
        <w:contextualSpacing w:val="0"/>
        <w:jc w:val="both"/>
        <w:rPr>
          <w:rFonts w:ascii="Times New Roman" w:hAnsi="Times New Roman"/>
          <w:sz w:val="24"/>
          <w:szCs w:val="24"/>
        </w:rPr>
      </w:pPr>
      <w:r>
        <w:rPr>
          <w:rFonts w:ascii="Times New Roman" w:hAnsi="Times New Roman"/>
          <w:sz w:val="24"/>
          <w:szCs w:val="24"/>
        </w:rPr>
        <w:t>sociālās aizsardzības funkciju nodrošināšanai;</w:t>
      </w:r>
    </w:p>
    <w:p w:rsidR="0088134B" w:rsidRDefault="0088134B" w:rsidP="0088134B">
      <w:pPr>
        <w:pStyle w:val="ListParagraph"/>
        <w:numPr>
          <w:ilvl w:val="0"/>
          <w:numId w:val="15"/>
        </w:numPr>
        <w:spacing w:after="0" w:line="240" w:lineRule="auto"/>
        <w:contextualSpacing w:val="0"/>
        <w:jc w:val="both"/>
        <w:rPr>
          <w:rFonts w:ascii="Times New Roman" w:hAnsi="Times New Roman"/>
          <w:sz w:val="24"/>
          <w:szCs w:val="24"/>
        </w:rPr>
      </w:pPr>
      <w:r>
        <w:rPr>
          <w:rFonts w:ascii="Times New Roman" w:hAnsi="Times New Roman"/>
          <w:sz w:val="24"/>
          <w:szCs w:val="24"/>
        </w:rPr>
        <w:t>kultūras funkciju nodrošināšanai;</w:t>
      </w:r>
    </w:p>
    <w:p w:rsidR="0088134B" w:rsidRDefault="0088134B" w:rsidP="0088134B">
      <w:pPr>
        <w:pStyle w:val="ListParagraph"/>
        <w:numPr>
          <w:ilvl w:val="0"/>
          <w:numId w:val="15"/>
        </w:numPr>
        <w:spacing w:after="0" w:line="240" w:lineRule="auto"/>
        <w:contextualSpacing w:val="0"/>
        <w:jc w:val="both"/>
        <w:rPr>
          <w:rFonts w:ascii="Times New Roman" w:hAnsi="Times New Roman"/>
          <w:sz w:val="24"/>
          <w:szCs w:val="24"/>
        </w:rPr>
      </w:pPr>
      <w:r>
        <w:rPr>
          <w:rFonts w:ascii="Times New Roman" w:hAnsi="Times New Roman"/>
          <w:sz w:val="24"/>
          <w:szCs w:val="24"/>
        </w:rPr>
        <w:t>izglītības funkciju nodrošināšanai;</w:t>
      </w:r>
    </w:p>
    <w:p w:rsidR="0088134B" w:rsidRDefault="0088134B" w:rsidP="0088134B">
      <w:pPr>
        <w:pStyle w:val="ListParagraph"/>
        <w:numPr>
          <w:ilvl w:val="0"/>
          <w:numId w:val="15"/>
        </w:numPr>
        <w:spacing w:after="0" w:line="240" w:lineRule="auto"/>
        <w:contextualSpacing w:val="0"/>
        <w:jc w:val="both"/>
        <w:rPr>
          <w:rFonts w:ascii="Times New Roman" w:hAnsi="Times New Roman"/>
          <w:sz w:val="24"/>
          <w:szCs w:val="24"/>
        </w:rPr>
      </w:pPr>
      <w:r>
        <w:rPr>
          <w:rFonts w:ascii="Times New Roman" w:hAnsi="Times New Roman"/>
          <w:sz w:val="24"/>
          <w:szCs w:val="24"/>
        </w:rPr>
        <w:t>zinātnes funkciju nodrošināšanai;</w:t>
      </w:r>
    </w:p>
    <w:p w:rsidR="0088134B" w:rsidRDefault="0088134B" w:rsidP="0088134B">
      <w:pPr>
        <w:pStyle w:val="ListParagraph"/>
        <w:numPr>
          <w:ilvl w:val="0"/>
          <w:numId w:val="15"/>
        </w:numPr>
        <w:spacing w:after="0" w:line="240" w:lineRule="auto"/>
        <w:contextualSpacing w:val="0"/>
        <w:jc w:val="both"/>
        <w:rPr>
          <w:rFonts w:ascii="Times New Roman" w:hAnsi="Times New Roman"/>
          <w:sz w:val="24"/>
          <w:szCs w:val="24"/>
        </w:rPr>
      </w:pPr>
      <w:r>
        <w:rPr>
          <w:rFonts w:ascii="Times New Roman" w:hAnsi="Times New Roman"/>
          <w:sz w:val="24"/>
          <w:szCs w:val="24"/>
        </w:rPr>
        <w:lastRenderedPageBreak/>
        <w:t>sporta funkciju nodrošināšanai;</w:t>
      </w:r>
    </w:p>
    <w:p w:rsidR="0088134B" w:rsidRPr="009B5AAC" w:rsidRDefault="0088134B" w:rsidP="0088134B">
      <w:pPr>
        <w:pStyle w:val="ListParagraph"/>
        <w:numPr>
          <w:ilvl w:val="0"/>
          <w:numId w:val="15"/>
        </w:numPr>
        <w:spacing w:after="0" w:line="240" w:lineRule="auto"/>
        <w:contextualSpacing w:val="0"/>
        <w:jc w:val="both"/>
        <w:rPr>
          <w:rFonts w:ascii="Times New Roman" w:hAnsi="Times New Roman"/>
          <w:sz w:val="24"/>
          <w:szCs w:val="24"/>
        </w:rPr>
      </w:pPr>
      <w:r>
        <w:rPr>
          <w:rFonts w:ascii="Times New Roman" w:hAnsi="Times New Roman"/>
          <w:sz w:val="24"/>
          <w:szCs w:val="24"/>
        </w:rPr>
        <w:t>veselības aprūpes funkciju nodrošināšanai šādā apmērā:</w:t>
      </w:r>
    </w:p>
    <w:tbl>
      <w:tblPr>
        <w:tblW w:w="9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0"/>
        <w:gridCol w:w="30"/>
        <w:gridCol w:w="11"/>
        <w:gridCol w:w="4114"/>
        <w:gridCol w:w="15"/>
        <w:gridCol w:w="8"/>
        <w:gridCol w:w="1387"/>
        <w:gridCol w:w="30"/>
        <w:gridCol w:w="12"/>
        <w:gridCol w:w="992"/>
        <w:gridCol w:w="981"/>
        <w:gridCol w:w="12"/>
        <w:gridCol w:w="13"/>
        <w:gridCol w:w="17"/>
        <w:gridCol w:w="30"/>
        <w:gridCol w:w="1074"/>
      </w:tblGrid>
      <w:tr w:rsidR="0088134B" w:rsidRPr="00F92765" w:rsidTr="007E2A0F">
        <w:trPr>
          <w:jc w:val="center"/>
        </w:trPr>
        <w:tc>
          <w:tcPr>
            <w:tcW w:w="124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8134B" w:rsidRPr="00F92765" w:rsidRDefault="0088134B" w:rsidP="007E2A0F">
            <w:pPr>
              <w:pStyle w:val="TextBody"/>
              <w:rPr>
                <w:rFonts w:ascii="Times New Roman" w:hAnsi="Times New Roman"/>
                <w:sz w:val="24"/>
                <w:szCs w:val="24"/>
              </w:rPr>
            </w:pPr>
            <w:r w:rsidRPr="00F92765">
              <w:rPr>
                <w:rFonts w:ascii="Times New Roman" w:hAnsi="Times New Roman"/>
                <w:sz w:val="24"/>
                <w:szCs w:val="24"/>
              </w:rPr>
              <w:t>Nr.</w:t>
            </w:r>
          </w:p>
          <w:p w:rsidR="0088134B" w:rsidRPr="00F92765" w:rsidRDefault="0088134B" w:rsidP="007E2A0F">
            <w:pPr>
              <w:pStyle w:val="TextBody"/>
              <w:rPr>
                <w:rFonts w:ascii="Times New Roman" w:hAnsi="Times New Roman"/>
                <w:sz w:val="24"/>
                <w:szCs w:val="24"/>
              </w:rPr>
            </w:pPr>
            <w:r w:rsidRPr="00F92765">
              <w:rPr>
                <w:rFonts w:ascii="Times New Roman" w:hAnsi="Times New Roman"/>
                <w:sz w:val="24"/>
                <w:szCs w:val="24"/>
              </w:rPr>
              <w:t>p.k.</w:t>
            </w:r>
          </w:p>
          <w:p w:rsidR="0088134B" w:rsidRPr="00F92765" w:rsidRDefault="0088134B" w:rsidP="007E2A0F">
            <w:pPr>
              <w:pStyle w:val="TextBody"/>
              <w:rPr>
                <w:rFonts w:ascii="Times New Roman" w:hAnsi="Times New Roman"/>
                <w:sz w:val="24"/>
                <w:szCs w:val="24"/>
              </w:rPr>
            </w:pPr>
          </w:p>
        </w:tc>
        <w:tc>
          <w:tcPr>
            <w:tcW w:w="413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8134B" w:rsidRPr="00F92765" w:rsidRDefault="0088134B" w:rsidP="007E2A0F">
            <w:pPr>
              <w:pStyle w:val="TextBody"/>
              <w:jc w:val="center"/>
              <w:rPr>
                <w:rFonts w:ascii="Times New Roman" w:hAnsi="Times New Roman"/>
                <w:sz w:val="24"/>
                <w:szCs w:val="24"/>
              </w:rPr>
            </w:pPr>
            <w:r w:rsidRPr="00F92765">
              <w:rPr>
                <w:rFonts w:ascii="Times New Roman" w:hAnsi="Times New Roman"/>
                <w:sz w:val="24"/>
                <w:szCs w:val="24"/>
              </w:rPr>
              <w:t>Pakalpojuma veids</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8134B" w:rsidRPr="00F92765" w:rsidRDefault="0088134B" w:rsidP="007E2A0F">
            <w:pPr>
              <w:pStyle w:val="TextBody"/>
              <w:jc w:val="center"/>
              <w:rPr>
                <w:rFonts w:ascii="Times New Roman" w:hAnsi="Times New Roman"/>
                <w:sz w:val="24"/>
                <w:szCs w:val="24"/>
              </w:rPr>
            </w:pPr>
            <w:r w:rsidRPr="00F92765">
              <w:rPr>
                <w:rFonts w:ascii="Times New Roman" w:hAnsi="Times New Roman"/>
                <w:sz w:val="24"/>
                <w:szCs w:val="24"/>
              </w:rPr>
              <w:t>Mērvienība</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8134B" w:rsidRPr="00F92765" w:rsidRDefault="0088134B" w:rsidP="007E2A0F">
            <w:pPr>
              <w:pStyle w:val="TextBody"/>
              <w:ind w:left="19" w:right="-30"/>
              <w:jc w:val="center"/>
              <w:rPr>
                <w:rFonts w:ascii="Times New Roman" w:hAnsi="Times New Roman"/>
                <w:sz w:val="24"/>
                <w:szCs w:val="24"/>
              </w:rPr>
            </w:pPr>
            <w:r w:rsidRPr="00F92765">
              <w:rPr>
                <w:rFonts w:ascii="Times New Roman" w:hAnsi="Times New Roman"/>
                <w:sz w:val="24"/>
                <w:szCs w:val="24"/>
              </w:rPr>
              <w:t>Cena bez PVN (</w:t>
            </w:r>
            <w:proofErr w:type="spellStart"/>
            <w:r>
              <w:rPr>
                <w:rFonts w:ascii="Times New Roman" w:hAnsi="Times New Roman"/>
                <w:i/>
                <w:sz w:val="24"/>
                <w:szCs w:val="24"/>
              </w:rPr>
              <w:t>eu</w:t>
            </w:r>
            <w:r w:rsidRPr="00F92765">
              <w:rPr>
                <w:rFonts w:ascii="Times New Roman" w:hAnsi="Times New Roman"/>
                <w:i/>
                <w:sz w:val="24"/>
                <w:szCs w:val="24"/>
              </w:rPr>
              <w:t>ro</w:t>
            </w:r>
            <w:proofErr w:type="spellEnd"/>
            <w:r w:rsidRPr="00F92765">
              <w:rPr>
                <w:rFonts w:ascii="Times New Roman" w:hAnsi="Times New Roman"/>
                <w:sz w:val="24"/>
                <w:szCs w:val="24"/>
              </w:rPr>
              <w:t>)</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rsidR="0088134B" w:rsidRDefault="0088134B" w:rsidP="007E2A0F">
            <w:pPr>
              <w:spacing w:after="0" w:line="240" w:lineRule="auto"/>
              <w:rPr>
                <w:rFonts w:ascii="Times New Roman" w:hAnsi="Times New Roman"/>
                <w:sz w:val="24"/>
                <w:szCs w:val="24"/>
              </w:rPr>
            </w:pPr>
            <w:r>
              <w:rPr>
                <w:rFonts w:ascii="Times New Roman" w:hAnsi="Times New Roman"/>
                <w:sz w:val="24"/>
                <w:szCs w:val="24"/>
              </w:rPr>
              <w:t>PVN</w:t>
            </w:r>
          </w:p>
          <w:p w:rsidR="0088134B" w:rsidRPr="00A10212" w:rsidRDefault="0088134B" w:rsidP="007E2A0F">
            <w:pPr>
              <w:spacing w:after="0" w:line="240" w:lineRule="auto"/>
              <w:rPr>
                <w:rFonts w:ascii="Times New Roman" w:hAnsi="Times New Roman"/>
                <w:i/>
                <w:sz w:val="24"/>
                <w:szCs w:val="24"/>
              </w:rPr>
            </w:pPr>
            <w:r w:rsidRPr="00A10212">
              <w:rPr>
                <w:rFonts w:ascii="Times New Roman" w:hAnsi="Times New Roman"/>
                <w:i/>
                <w:sz w:val="24"/>
                <w:szCs w:val="24"/>
              </w:rPr>
              <w:t>(</w:t>
            </w:r>
            <w:proofErr w:type="spellStart"/>
            <w:r w:rsidRPr="00A10212">
              <w:rPr>
                <w:rFonts w:ascii="Times New Roman" w:hAnsi="Times New Roman"/>
                <w:i/>
                <w:sz w:val="24"/>
                <w:szCs w:val="24"/>
              </w:rPr>
              <w:t>euro</w:t>
            </w:r>
            <w:proofErr w:type="spellEnd"/>
            <w:r w:rsidRPr="00A10212">
              <w:rPr>
                <w:rFonts w:ascii="Times New Roman" w:hAnsi="Times New Roman"/>
                <w:i/>
                <w:sz w:val="24"/>
                <w:szCs w:val="24"/>
              </w:rPr>
              <w:t>)</w:t>
            </w:r>
          </w:p>
          <w:p w:rsidR="0088134B" w:rsidRPr="00A10212" w:rsidRDefault="0088134B" w:rsidP="007E2A0F">
            <w:pPr>
              <w:spacing w:after="0" w:line="240" w:lineRule="auto"/>
              <w:rPr>
                <w:rFonts w:ascii="Times New Roman" w:hAnsi="Times New Roman"/>
                <w:i/>
                <w:sz w:val="24"/>
                <w:szCs w:val="24"/>
              </w:rPr>
            </w:pPr>
          </w:p>
          <w:p w:rsidR="0088134B" w:rsidRPr="00F92765" w:rsidRDefault="0088134B" w:rsidP="007E2A0F">
            <w:pPr>
              <w:pStyle w:val="TextBody"/>
              <w:ind w:right="-30"/>
              <w:jc w:val="center"/>
              <w:rPr>
                <w:rFonts w:ascii="Times New Roman" w:hAnsi="Times New Roman"/>
                <w:sz w:val="24"/>
                <w:szCs w:val="24"/>
              </w:rPr>
            </w:pPr>
          </w:p>
        </w:tc>
        <w:tc>
          <w:tcPr>
            <w:tcW w:w="114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8134B" w:rsidRDefault="0088134B" w:rsidP="007E2A0F">
            <w:pPr>
              <w:spacing w:after="0" w:line="240" w:lineRule="auto"/>
              <w:rPr>
                <w:rFonts w:ascii="Times New Roman" w:hAnsi="Times New Roman"/>
                <w:sz w:val="24"/>
                <w:szCs w:val="24"/>
              </w:rPr>
            </w:pPr>
          </w:p>
          <w:p w:rsidR="0088134B" w:rsidRDefault="0088134B" w:rsidP="007E2A0F">
            <w:pPr>
              <w:spacing w:after="0" w:line="240" w:lineRule="auto"/>
              <w:rPr>
                <w:rFonts w:ascii="Times New Roman" w:hAnsi="Times New Roman"/>
                <w:sz w:val="24"/>
                <w:szCs w:val="24"/>
              </w:rPr>
            </w:pPr>
            <w:r>
              <w:rPr>
                <w:rFonts w:ascii="Times New Roman" w:hAnsi="Times New Roman"/>
                <w:sz w:val="24"/>
                <w:szCs w:val="24"/>
              </w:rPr>
              <w:t>Cena ar PVN</w:t>
            </w:r>
            <w:r>
              <w:rPr>
                <w:rFonts w:ascii="Times New Roman" w:hAnsi="Times New Roman"/>
                <w:sz w:val="24"/>
                <w:szCs w:val="24"/>
              </w:rPr>
              <w:br/>
              <w:t>(</w:t>
            </w:r>
            <w:proofErr w:type="spellStart"/>
            <w:r>
              <w:rPr>
                <w:rFonts w:ascii="Times New Roman" w:hAnsi="Times New Roman"/>
                <w:i/>
                <w:sz w:val="24"/>
                <w:szCs w:val="24"/>
              </w:rPr>
              <w:t>eu</w:t>
            </w:r>
            <w:r w:rsidRPr="006732A9">
              <w:rPr>
                <w:rFonts w:ascii="Times New Roman" w:hAnsi="Times New Roman"/>
                <w:i/>
                <w:sz w:val="24"/>
                <w:szCs w:val="24"/>
              </w:rPr>
              <w:t>ro</w:t>
            </w:r>
            <w:proofErr w:type="spellEnd"/>
            <w:r>
              <w:rPr>
                <w:rFonts w:ascii="Times New Roman" w:hAnsi="Times New Roman"/>
                <w:sz w:val="24"/>
                <w:szCs w:val="24"/>
              </w:rPr>
              <w:t>)</w:t>
            </w:r>
          </w:p>
          <w:p w:rsidR="0088134B" w:rsidRDefault="0088134B" w:rsidP="007E2A0F">
            <w:pPr>
              <w:spacing w:after="0" w:line="240" w:lineRule="auto"/>
              <w:rPr>
                <w:rFonts w:ascii="Times New Roman" w:hAnsi="Times New Roman"/>
                <w:sz w:val="24"/>
                <w:szCs w:val="24"/>
              </w:rPr>
            </w:pPr>
          </w:p>
          <w:p w:rsidR="0088134B" w:rsidRDefault="0088134B" w:rsidP="007E2A0F">
            <w:pPr>
              <w:spacing w:after="0" w:line="240" w:lineRule="auto"/>
              <w:rPr>
                <w:rFonts w:ascii="Times New Roman" w:hAnsi="Times New Roman"/>
                <w:sz w:val="24"/>
                <w:szCs w:val="24"/>
              </w:rPr>
            </w:pPr>
          </w:p>
          <w:p w:rsidR="0088134B" w:rsidRPr="00F92765" w:rsidRDefault="0088134B" w:rsidP="007E2A0F">
            <w:pPr>
              <w:pStyle w:val="TextBody"/>
              <w:ind w:right="-30"/>
              <w:jc w:val="center"/>
              <w:rPr>
                <w:rFonts w:ascii="Times New Roman" w:hAnsi="Times New Roman"/>
                <w:sz w:val="24"/>
                <w:szCs w:val="24"/>
              </w:rPr>
            </w:pPr>
          </w:p>
        </w:tc>
      </w:tr>
      <w:tr w:rsidR="0088134B" w:rsidRPr="00F92765" w:rsidTr="007E2A0F">
        <w:trPr>
          <w:jc w:val="center"/>
        </w:trPr>
        <w:tc>
          <w:tcPr>
            <w:tcW w:w="9926"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rsidR="0088134B" w:rsidRPr="00F92765" w:rsidRDefault="0088134B" w:rsidP="007E2A0F">
            <w:pPr>
              <w:spacing w:after="0" w:line="240" w:lineRule="auto"/>
              <w:rPr>
                <w:rFonts w:ascii="Times New Roman" w:hAnsi="Times New Roman"/>
                <w:b/>
                <w:sz w:val="24"/>
                <w:szCs w:val="24"/>
              </w:rPr>
            </w:pPr>
            <w:r>
              <w:rPr>
                <w:rFonts w:ascii="Times New Roman" w:hAnsi="Times New Roman"/>
                <w:b/>
                <w:sz w:val="24"/>
                <w:szCs w:val="24"/>
              </w:rPr>
              <w:t>Sporta bāze „Celtnieks”</w:t>
            </w:r>
          </w:p>
        </w:tc>
      </w:tr>
      <w:tr w:rsidR="0088134B" w:rsidRPr="00F92765" w:rsidTr="007E2A0F">
        <w:trPr>
          <w:trHeight w:val="220"/>
          <w:jc w:val="center"/>
        </w:trPr>
        <w:tc>
          <w:tcPr>
            <w:tcW w:w="1241"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8134B" w:rsidRPr="00F92765" w:rsidRDefault="0088134B" w:rsidP="007E2A0F">
            <w:pPr>
              <w:spacing w:after="0" w:line="240" w:lineRule="auto"/>
              <w:jc w:val="center"/>
              <w:rPr>
                <w:rFonts w:ascii="Times New Roman" w:hAnsi="Times New Roman"/>
                <w:sz w:val="24"/>
                <w:szCs w:val="24"/>
              </w:rPr>
            </w:pPr>
            <w:r w:rsidRPr="00F92765">
              <w:rPr>
                <w:rFonts w:ascii="Times New Roman" w:hAnsi="Times New Roman"/>
                <w:sz w:val="24"/>
                <w:szCs w:val="24"/>
              </w:rPr>
              <w:t>1.</w:t>
            </w:r>
          </w:p>
        </w:tc>
        <w:tc>
          <w:tcPr>
            <w:tcW w:w="413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8134B" w:rsidRPr="00F92765" w:rsidRDefault="0088134B" w:rsidP="007E2A0F">
            <w:pPr>
              <w:spacing w:after="0" w:line="240" w:lineRule="auto"/>
              <w:rPr>
                <w:rFonts w:ascii="Times New Roman" w:hAnsi="Times New Roman"/>
                <w:sz w:val="24"/>
                <w:szCs w:val="24"/>
              </w:rPr>
            </w:pPr>
            <w:r w:rsidRPr="00F92765">
              <w:rPr>
                <w:rFonts w:ascii="Times New Roman" w:hAnsi="Times New Roman"/>
                <w:sz w:val="24"/>
                <w:szCs w:val="24"/>
              </w:rPr>
              <w:t>Peldbaseins 25 m (grupu apmeklējumiem):</w:t>
            </w:r>
          </w:p>
        </w:tc>
        <w:tc>
          <w:tcPr>
            <w:tcW w:w="4548"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88134B" w:rsidRPr="00F92765" w:rsidRDefault="0088134B" w:rsidP="007E2A0F">
            <w:pPr>
              <w:spacing w:after="0" w:line="240" w:lineRule="auto"/>
              <w:jc w:val="center"/>
              <w:rPr>
                <w:rFonts w:ascii="Times New Roman" w:hAnsi="Times New Roman"/>
                <w:sz w:val="24"/>
                <w:szCs w:val="24"/>
              </w:rPr>
            </w:pPr>
          </w:p>
        </w:tc>
      </w:tr>
      <w:tr w:rsidR="0088134B" w:rsidRPr="00F92765" w:rsidTr="007E2A0F">
        <w:trPr>
          <w:trHeight w:val="125"/>
          <w:jc w:val="center"/>
        </w:trPr>
        <w:tc>
          <w:tcPr>
            <w:tcW w:w="1241" w:type="dxa"/>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8134B" w:rsidRPr="00F92765" w:rsidRDefault="0088134B" w:rsidP="007E2A0F">
            <w:pPr>
              <w:spacing w:after="0" w:line="240" w:lineRule="auto"/>
              <w:rPr>
                <w:rFonts w:ascii="Times New Roman" w:hAnsi="Times New Roman"/>
                <w:sz w:val="24"/>
                <w:szCs w:val="24"/>
              </w:rPr>
            </w:pPr>
          </w:p>
        </w:tc>
        <w:tc>
          <w:tcPr>
            <w:tcW w:w="413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8134B" w:rsidRPr="00F92765" w:rsidRDefault="0088134B" w:rsidP="0088134B">
            <w:pPr>
              <w:pStyle w:val="ListParagraph"/>
              <w:numPr>
                <w:ilvl w:val="0"/>
                <w:numId w:val="10"/>
              </w:numPr>
              <w:spacing w:after="0" w:line="240" w:lineRule="auto"/>
              <w:rPr>
                <w:rFonts w:ascii="Times New Roman" w:hAnsi="Times New Roman"/>
                <w:sz w:val="24"/>
                <w:szCs w:val="24"/>
              </w:rPr>
            </w:pPr>
            <w:r w:rsidRPr="00F92765">
              <w:rPr>
                <w:rFonts w:ascii="Times New Roman" w:hAnsi="Times New Roman"/>
                <w:sz w:val="24"/>
                <w:szCs w:val="24"/>
              </w:rPr>
              <w:t>bez saunas</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8134B" w:rsidRPr="00F92765" w:rsidRDefault="0088134B" w:rsidP="007E2A0F">
            <w:pPr>
              <w:spacing w:after="0" w:line="240" w:lineRule="auto"/>
              <w:jc w:val="center"/>
              <w:rPr>
                <w:rFonts w:ascii="Times New Roman" w:hAnsi="Times New Roman"/>
                <w:sz w:val="24"/>
                <w:szCs w:val="24"/>
              </w:rPr>
            </w:pPr>
            <w:r w:rsidRPr="00F92765">
              <w:rPr>
                <w:rFonts w:ascii="Times New Roman" w:hAnsi="Times New Roman"/>
                <w:sz w:val="24"/>
                <w:szCs w:val="24"/>
              </w:rPr>
              <w:t>1 st.</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8134B" w:rsidRPr="00F92765" w:rsidRDefault="0088134B" w:rsidP="007E2A0F">
            <w:pPr>
              <w:spacing w:after="0" w:line="240" w:lineRule="auto"/>
              <w:rPr>
                <w:rFonts w:ascii="Times New Roman" w:hAnsi="Times New Roman"/>
                <w:sz w:val="24"/>
                <w:szCs w:val="24"/>
              </w:rPr>
            </w:pPr>
            <w:r>
              <w:rPr>
                <w:rFonts w:ascii="Times New Roman" w:hAnsi="Times New Roman"/>
                <w:sz w:val="24"/>
                <w:szCs w:val="24"/>
              </w:rPr>
              <w:t>42,15</w:t>
            </w:r>
          </w:p>
        </w:tc>
        <w:tc>
          <w:tcPr>
            <w:tcW w:w="102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8134B" w:rsidRPr="00F92765" w:rsidRDefault="0088134B" w:rsidP="007E2A0F">
            <w:pPr>
              <w:spacing w:after="0" w:line="240" w:lineRule="auto"/>
              <w:rPr>
                <w:rFonts w:ascii="Times New Roman" w:hAnsi="Times New Roman"/>
                <w:sz w:val="24"/>
                <w:szCs w:val="24"/>
              </w:rPr>
            </w:pPr>
            <w:r>
              <w:rPr>
                <w:rFonts w:ascii="Times New Roman" w:hAnsi="Times New Roman"/>
                <w:sz w:val="24"/>
                <w:szCs w:val="24"/>
              </w:rPr>
              <w:t>8,85</w:t>
            </w:r>
          </w:p>
        </w:tc>
        <w:tc>
          <w:tcPr>
            <w:tcW w:w="11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134B" w:rsidRPr="00F92765" w:rsidRDefault="0088134B" w:rsidP="007E2A0F">
            <w:pPr>
              <w:spacing w:after="0" w:line="240" w:lineRule="auto"/>
              <w:rPr>
                <w:rFonts w:ascii="Times New Roman" w:hAnsi="Times New Roman"/>
                <w:sz w:val="24"/>
                <w:szCs w:val="24"/>
              </w:rPr>
            </w:pPr>
            <w:r>
              <w:rPr>
                <w:rFonts w:ascii="Times New Roman" w:hAnsi="Times New Roman"/>
                <w:sz w:val="24"/>
                <w:szCs w:val="24"/>
              </w:rPr>
              <w:t>51,00</w:t>
            </w:r>
          </w:p>
        </w:tc>
      </w:tr>
      <w:tr w:rsidR="0088134B" w:rsidRPr="00F92765" w:rsidTr="007E2A0F">
        <w:trPr>
          <w:trHeight w:val="272"/>
          <w:jc w:val="center"/>
        </w:trPr>
        <w:tc>
          <w:tcPr>
            <w:tcW w:w="1241" w:type="dxa"/>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8134B" w:rsidRPr="00F92765" w:rsidRDefault="0088134B" w:rsidP="007E2A0F">
            <w:pPr>
              <w:spacing w:after="0" w:line="240" w:lineRule="auto"/>
              <w:rPr>
                <w:rFonts w:ascii="Times New Roman" w:hAnsi="Times New Roman"/>
                <w:sz w:val="24"/>
                <w:szCs w:val="24"/>
              </w:rPr>
            </w:pPr>
          </w:p>
        </w:tc>
        <w:tc>
          <w:tcPr>
            <w:tcW w:w="413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8134B" w:rsidRPr="00F92765" w:rsidRDefault="0088134B" w:rsidP="0088134B">
            <w:pPr>
              <w:pStyle w:val="ListParagraph"/>
              <w:numPr>
                <w:ilvl w:val="0"/>
                <w:numId w:val="10"/>
              </w:numPr>
              <w:spacing w:after="0" w:line="240" w:lineRule="auto"/>
              <w:rPr>
                <w:rFonts w:ascii="Times New Roman" w:hAnsi="Times New Roman"/>
                <w:sz w:val="24"/>
                <w:szCs w:val="24"/>
              </w:rPr>
            </w:pPr>
            <w:r w:rsidRPr="00F92765">
              <w:rPr>
                <w:rFonts w:ascii="Times New Roman" w:hAnsi="Times New Roman"/>
                <w:sz w:val="24"/>
                <w:szCs w:val="24"/>
              </w:rPr>
              <w:t>ar saunu (grupa līdz 15 personām)</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8134B" w:rsidRPr="00F92765" w:rsidRDefault="0088134B" w:rsidP="007E2A0F">
            <w:pPr>
              <w:spacing w:after="0" w:line="240" w:lineRule="auto"/>
              <w:jc w:val="center"/>
              <w:rPr>
                <w:rFonts w:ascii="Times New Roman" w:hAnsi="Times New Roman"/>
                <w:sz w:val="24"/>
                <w:szCs w:val="24"/>
              </w:rPr>
            </w:pPr>
            <w:r w:rsidRPr="00F92765">
              <w:rPr>
                <w:rFonts w:ascii="Times New Roman" w:hAnsi="Times New Roman"/>
                <w:sz w:val="24"/>
                <w:szCs w:val="24"/>
              </w:rPr>
              <w:t>1 st.</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8134B" w:rsidRPr="00F92765" w:rsidRDefault="0088134B" w:rsidP="007E2A0F">
            <w:pPr>
              <w:spacing w:after="0" w:line="240" w:lineRule="auto"/>
              <w:rPr>
                <w:rFonts w:ascii="Times New Roman" w:hAnsi="Times New Roman"/>
                <w:sz w:val="24"/>
                <w:szCs w:val="24"/>
              </w:rPr>
            </w:pPr>
            <w:r w:rsidRPr="00F92765">
              <w:rPr>
                <w:rFonts w:ascii="Times New Roman" w:hAnsi="Times New Roman"/>
                <w:sz w:val="24"/>
                <w:szCs w:val="24"/>
              </w:rPr>
              <w:t>5</w:t>
            </w:r>
            <w:r>
              <w:rPr>
                <w:rFonts w:ascii="Times New Roman" w:hAnsi="Times New Roman"/>
                <w:sz w:val="24"/>
                <w:szCs w:val="24"/>
              </w:rPr>
              <w:t>1,2</w:t>
            </w:r>
            <w:r w:rsidRPr="00F92765">
              <w:rPr>
                <w:rFonts w:ascii="Times New Roman" w:hAnsi="Times New Roman"/>
                <w:sz w:val="24"/>
                <w:szCs w:val="24"/>
              </w:rPr>
              <w:t>4</w:t>
            </w:r>
          </w:p>
        </w:tc>
        <w:tc>
          <w:tcPr>
            <w:tcW w:w="102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8134B" w:rsidRPr="00F92765" w:rsidRDefault="0088134B" w:rsidP="007E2A0F">
            <w:pPr>
              <w:spacing w:after="0" w:line="240" w:lineRule="auto"/>
              <w:rPr>
                <w:rFonts w:ascii="Times New Roman" w:hAnsi="Times New Roman"/>
                <w:sz w:val="24"/>
                <w:szCs w:val="24"/>
              </w:rPr>
            </w:pPr>
            <w:r>
              <w:rPr>
                <w:rFonts w:ascii="Times New Roman" w:hAnsi="Times New Roman"/>
                <w:sz w:val="24"/>
                <w:szCs w:val="24"/>
              </w:rPr>
              <w:t>10,76</w:t>
            </w:r>
          </w:p>
        </w:tc>
        <w:tc>
          <w:tcPr>
            <w:tcW w:w="11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134B" w:rsidRPr="00F92765" w:rsidRDefault="0088134B" w:rsidP="007E2A0F">
            <w:pPr>
              <w:spacing w:after="0" w:line="240" w:lineRule="auto"/>
              <w:rPr>
                <w:rFonts w:ascii="Times New Roman" w:hAnsi="Times New Roman"/>
                <w:sz w:val="24"/>
                <w:szCs w:val="24"/>
              </w:rPr>
            </w:pPr>
            <w:r>
              <w:rPr>
                <w:rFonts w:ascii="Times New Roman" w:hAnsi="Times New Roman"/>
                <w:sz w:val="24"/>
                <w:szCs w:val="24"/>
              </w:rPr>
              <w:t>62,00</w:t>
            </w:r>
          </w:p>
        </w:tc>
      </w:tr>
      <w:tr w:rsidR="0088134B" w:rsidRPr="00F92765" w:rsidTr="007E2A0F">
        <w:trPr>
          <w:trHeight w:val="119"/>
          <w:jc w:val="center"/>
        </w:trPr>
        <w:tc>
          <w:tcPr>
            <w:tcW w:w="1241" w:type="dxa"/>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8134B" w:rsidRPr="00F92765" w:rsidRDefault="0088134B" w:rsidP="007E2A0F">
            <w:pPr>
              <w:spacing w:after="0" w:line="240" w:lineRule="auto"/>
              <w:rPr>
                <w:rFonts w:ascii="Times New Roman" w:hAnsi="Times New Roman"/>
                <w:sz w:val="24"/>
                <w:szCs w:val="24"/>
              </w:rPr>
            </w:pPr>
          </w:p>
        </w:tc>
        <w:tc>
          <w:tcPr>
            <w:tcW w:w="413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8134B" w:rsidRPr="00F92765" w:rsidRDefault="0088134B" w:rsidP="0088134B">
            <w:pPr>
              <w:pStyle w:val="ListParagraph"/>
              <w:numPr>
                <w:ilvl w:val="0"/>
                <w:numId w:val="10"/>
              </w:numPr>
              <w:spacing w:after="0" w:line="240" w:lineRule="auto"/>
              <w:rPr>
                <w:rFonts w:ascii="Times New Roman" w:hAnsi="Times New Roman"/>
                <w:sz w:val="24"/>
                <w:szCs w:val="24"/>
              </w:rPr>
            </w:pPr>
            <w:r w:rsidRPr="00F92765">
              <w:rPr>
                <w:rFonts w:ascii="Times New Roman" w:hAnsi="Times New Roman"/>
                <w:sz w:val="24"/>
                <w:szCs w:val="24"/>
              </w:rPr>
              <w:t>ar 2 saunām</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8134B" w:rsidRPr="00F92765" w:rsidRDefault="0088134B" w:rsidP="007E2A0F">
            <w:pPr>
              <w:spacing w:after="0" w:line="240" w:lineRule="auto"/>
              <w:jc w:val="center"/>
              <w:rPr>
                <w:rFonts w:ascii="Times New Roman" w:hAnsi="Times New Roman"/>
                <w:sz w:val="24"/>
                <w:szCs w:val="24"/>
              </w:rPr>
            </w:pPr>
            <w:r w:rsidRPr="00F92765">
              <w:rPr>
                <w:rFonts w:ascii="Times New Roman" w:hAnsi="Times New Roman"/>
                <w:sz w:val="24"/>
                <w:szCs w:val="24"/>
              </w:rPr>
              <w:t>1 st.</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8134B" w:rsidRPr="00F92765" w:rsidRDefault="0088134B" w:rsidP="007E2A0F">
            <w:pPr>
              <w:spacing w:after="0" w:line="240" w:lineRule="auto"/>
              <w:rPr>
                <w:rFonts w:ascii="Times New Roman" w:hAnsi="Times New Roman"/>
                <w:sz w:val="24"/>
                <w:szCs w:val="24"/>
              </w:rPr>
            </w:pPr>
            <w:r>
              <w:rPr>
                <w:rFonts w:ascii="Times New Roman" w:hAnsi="Times New Roman"/>
                <w:sz w:val="24"/>
                <w:szCs w:val="24"/>
              </w:rPr>
              <w:t>61,98</w:t>
            </w:r>
          </w:p>
        </w:tc>
        <w:tc>
          <w:tcPr>
            <w:tcW w:w="102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8134B" w:rsidRPr="00F92765" w:rsidRDefault="0088134B" w:rsidP="007E2A0F">
            <w:pPr>
              <w:spacing w:after="0" w:line="240" w:lineRule="auto"/>
              <w:rPr>
                <w:rFonts w:ascii="Times New Roman" w:hAnsi="Times New Roman"/>
                <w:sz w:val="24"/>
                <w:szCs w:val="24"/>
              </w:rPr>
            </w:pPr>
            <w:r>
              <w:rPr>
                <w:rFonts w:ascii="Times New Roman" w:hAnsi="Times New Roman"/>
                <w:sz w:val="24"/>
                <w:szCs w:val="24"/>
              </w:rPr>
              <w:t>13,02</w:t>
            </w:r>
          </w:p>
        </w:tc>
        <w:tc>
          <w:tcPr>
            <w:tcW w:w="11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134B" w:rsidRPr="00F92765" w:rsidRDefault="0088134B" w:rsidP="007E2A0F">
            <w:pPr>
              <w:spacing w:after="0" w:line="240" w:lineRule="auto"/>
              <w:rPr>
                <w:rFonts w:ascii="Times New Roman" w:hAnsi="Times New Roman"/>
                <w:sz w:val="24"/>
                <w:szCs w:val="24"/>
              </w:rPr>
            </w:pPr>
            <w:r>
              <w:rPr>
                <w:rFonts w:ascii="Times New Roman" w:hAnsi="Times New Roman"/>
                <w:sz w:val="24"/>
                <w:szCs w:val="24"/>
              </w:rPr>
              <w:t>75,00</w:t>
            </w:r>
          </w:p>
        </w:tc>
      </w:tr>
      <w:tr w:rsidR="0088134B" w:rsidRPr="00F92765" w:rsidTr="007E2A0F">
        <w:trPr>
          <w:jc w:val="center"/>
        </w:trPr>
        <w:tc>
          <w:tcPr>
            <w:tcW w:w="1241" w:type="dxa"/>
            <w:gridSpan w:val="3"/>
            <w:vMerge w:val="restart"/>
            <w:tcBorders>
              <w:top w:val="single" w:sz="4" w:space="0" w:color="auto"/>
              <w:left w:val="single" w:sz="4" w:space="0" w:color="auto"/>
              <w:right w:val="single" w:sz="4" w:space="0" w:color="auto"/>
            </w:tcBorders>
            <w:shd w:val="clear" w:color="auto" w:fill="auto"/>
            <w:vAlign w:val="center"/>
            <w:hideMark/>
          </w:tcPr>
          <w:p w:rsidR="0088134B" w:rsidRPr="00F92765" w:rsidRDefault="0088134B" w:rsidP="007E2A0F">
            <w:pPr>
              <w:spacing w:after="0" w:line="240" w:lineRule="auto"/>
              <w:jc w:val="center"/>
              <w:rPr>
                <w:rFonts w:ascii="Times New Roman" w:hAnsi="Times New Roman"/>
                <w:sz w:val="24"/>
                <w:szCs w:val="24"/>
              </w:rPr>
            </w:pPr>
            <w:r w:rsidRPr="00F92765">
              <w:rPr>
                <w:rFonts w:ascii="Times New Roman" w:hAnsi="Times New Roman"/>
                <w:sz w:val="24"/>
                <w:szCs w:val="24"/>
              </w:rPr>
              <w:t>2.</w:t>
            </w:r>
          </w:p>
        </w:tc>
        <w:tc>
          <w:tcPr>
            <w:tcW w:w="413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8134B" w:rsidRPr="00F92765" w:rsidRDefault="0088134B" w:rsidP="007E2A0F">
            <w:pPr>
              <w:spacing w:after="0" w:line="240" w:lineRule="auto"/>
              <w:rPr>
                <w:rFonts w:ascii="Times New Roman" w:hAnsi="Times New Roman"/>
                <w:sz w:val="24"/>
                <w:szCs w:val="24"/>
              </w:rPr>
            </w:pPr>
            <w:r w:rsidRPr="00F92765">
              <w:rPr>
                <w:rFonts w:ascii="Times New Roman" w:hAnsi="Times New Roman"/>
                <w:sz w:val="24"/>
                <w:szCs w:val="24"/>
              </w:rPr>
              <w:t>Peldbaseins 25 m (bez saunas) individuāliem apmeklējumiem:</w:t>
            </w:r>
          </w:p>
        </w:tc>
        <w:tc>
          <w:tcPr>
            <w:tcW w:w="4548"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88134B" w:rsidRPr="00F92765" w:rsidRDefault="0088134B" w:rsidP="007E2A0F">
            <w:pPr>
              <w:spacing w:after="0" w:line="240" w:lineRule="auto"/>
              <w:rPr>
                <w:rFonts w:ascii="Times New Roman" w:hAnsi="Times New Roman"/>
                <w:sz w:val="24"/>
                <w:szCs w:val="24"/>
              </w:rPr>
            </w:pPr>
          </w:p>
        </w:tc>
      </w:tr>
      <w:tr w:rsidR="0088134B" w:rsidRPr="00F92765" w:rsidTr="007E2A0F">
        <w:trPr>
          <w:trHeight w:val="260"/>
          <w:jc w:val="center"/>
        </w:trPr>
        <w:tc>
          <w:tcPr>
            <w:tcW w:w="1241" w:type="dxa"/>
            <w:gridSpan w:val="3"/>
            <w:vMerge/>
            <w:tcBorders>
              <w:left w:val="single" w:sz="4" w:space="0" w:color="auto"/>
              <w:right w:val="single" w:sz="4" w:space="0" w:color="auto"/>
            </w:tcBorders>
            <w:shd w:val="clear" w:color="auto" w:fill="auto"/>
            <w:vAlign w:val="center"/>
            <w:hideMark/>
          </w:tcPr>
          <w:p w:rsidR="0088134B" w:rsidRPr="00F92765" w:rsidRDefault="0088134B" w:rsidP="007E2A0F">
            <w:pPr>
              <w:spacing w:after="0" w:line="240" w:lineRule="auto"/>
              <w:rPr>
                <w:rFonts w:ascii="Times New Roman" w:hAnsi="Times New Roman"/>
                <w:sz w:val="24"/>
                <w:szCs w:val="24"/>
              </w:rPr>
            </w:pPr>
          </w:p>
        </w:tc>
        <w:tc>
          <w:tcPr>
            <w:tcW w:w="413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8134B" w:rsidRPr="00F92765" w:rsidRDefault="0088134B" w:rsidP="0088134B">
            <w:pPr>
              <w:pStyle w:val="ListParagraph"/>
              <w:numPr>
                <w:ilvl w:val="0"/>
                <w:numId w:val="10"/>
              </w:numPr>
              <w:spacing w:after="0" w:line="240" w:lineRule="auto"/>
              <w:rPr>
                <w:rFonts w:ascii="Times New Roman" w:hAnsi="Times New Roman"/>
                <w:sz w:val="24"/>
                <w:szCs w:val="24"/>
              </w:rPr>
            </w:pPr>
            <w:r w:rsidRPr="00F92765">
              <w:rPr>
                <w:rFonts w:ascii="Times New Roman" w:hAnsi="Times New Roman"/>
                <w:sz w:val="24"/>
                <w:szCs w:val="24"/>
              </w:rPr>
              <w:t>pieaugušajiem</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8134B" w:rsidRPr="00F92765" w:rsidRDefault="0088134B" w:rsidP="007E2A0F">
            <w:pPr>
              <w:spacing w:after="0" w:line="240" w:lineRule="auto"/>
              <w:jc w:val="center"/>
              <w:rPr>
                <w:rFonts w:ascii="Times New Roman" w:hAnsi="Times New Roman"/>
                <w:sz w:val="24"/>
                <w:szCs w:val="24"/>
              </w:rPr>
            </w:pPr>
            <w:r w:rsidRPr="00F92765">
              <w:rPr>
                <w:rFonts w:ascii="Times New Roman" w:hAnsi="Times New Roman"/>
                <w:sz w:val="24"/>
                <w:szCs w:val="24"/>
              </w:rPr>
              <w:t>1 st./persona</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8134B" w:rsidRPr="00F92765" w:rsidRDefault="0088134B" w:rsidP="007E2A0F">
            <w:pPr>
              <w:spacing w:after="0" w:line="240" w:lineRule="auto"/>
              <w:rPr>
                <w:rFonts w:ascii="Times New Roman" w:hAnsi="Times New Roman"/>
                <w:sz w:val="24"/>
                <w:szCs w:val="24"/>
              </w:rPr>
            </w:pPr>
            <w:r>
              <w:rPr>
                <w:rFonts w:ascii="Times New Roman" w:hAnsi="Times New Roman"/>
                <w:sz w:val="24"/>
                <w:szCs w:val="24"/>
              </w:rPr>
              <w:t>2,48</w:t>
            </w:r>
          </w:p>
        </w:tc>
        <w:tc>
          <w:tcPr>
            <w:tcW w:w="105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8134B" w:rsidRPr="00F92765" w:rsidRDefault="0088134B" w:rsidP="007E2A0F">
            <w:pPr>
              <w:spacing w:after="0" w:line="240" w:lineRule="auto"/>
              <w:rPr>
                <w:rFonts w:ascii="Times New Roman" w:hAnsi="Times New Roman"/>
                <w:sz w:val="24"/>
                <w:szCs w:val="24"/>
              </w:rPr>
            </w:pPr>
            <w:r>
              <w:rPr>
                <w:rFonts w:ascii="Times New Roman" w:hAnsi="Times New Roman"/>
                <w:sz w:val="24"/>
                <w:szCs w:val="24"/>
              </w:rPr>
              <w:t>0,52</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center"/>
          </w:tcPr>
          <w:p w:rsidR="0088134B" w:rsidRPr="00F92765" w:rsidRDefault="0088134B" w:rsidP="007E2A0F">
            <w:pPr>
              <w:spacing w:after="0" w:line="240" w:lineRule="auto"/>
              <w:rPr>
                <w:rFonts w:ascii="Times New Roman" w:hAnsi="Times New Roman"/>
                <w:sz w:val="24"/>
                <w:szCs w:val="24"/>
              </w:rPr>
            </w:pPr>
            <w:r>
              <w:rPr>
                <w:rFonts w:ascii="Times New Roman" w:hAnsi="Times New Roman"/>
                <w:sz w:val="24"/>
                <w:szCs w:val="24"/>
              </w:rPr>
              <w:t>3,00</w:t>
            </w:r>
          </w:p>
        </w:tc>
      </w:tr>
      <w:tr w:rsidR="0088134B" w:rsidRPr="00F92765" w:rsidTr="007E2A0F">
        <w:trPr>
          <w:trHeight w:val="270"/>
          <w:jc w:val="center"/>
        </w:trPr>
        <w:tc>
          <w:tcPr>
            <w:tcW w:w="1241" w:type="dxa"/>
            <w:gridSpan w:val="3"/>
            <w:vMerge/>
            <w:tcBorders>
              <w:left w:val="single" w:sz="4" w:space="0" w:color="auto"/>
              <w:bottom w:val="nil"/>
              <w:right w:val="single" w:sz="4" w:space="0" w:color="auto"/>
            </w:tcBorders>
            <w:shd w:val="clear" w:color="auto" w:fill="auto"/>
            <w:vAlign w:val="center"/>
          </w:tcPr>
          <w:p w:rsidR="0088134B" w:rsidRPr="00F92765" w:rsidRDefault="0088134B" w:rsidP="007E2A0F">
            <w:pPr>
              <w:spacing w:after="0" w:line="240" w:lineRule="auto"/>
              <w:rPr>
                <w:rFonts w:ascii="Times New Roman" w:hAnsi="Times New Roman"/>
                <w:sz w:val="24"/>
                <w:szCs w:val="24"/>
              </w:rPr>
            </w:pPr>
          </w:p>
        </w:tc>
        <w:tc>
          <w:tcPr>
            <w:tcW w:w="413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8134B" w:rsidRPr="00F92765" w:rsidRDefault="0088134B" w:rsidP="007E2A0F">
            <w:pPr>
              <w:spacing w:after="0" w:line="240" w:lineRule="auto"/>
              <w:contextualSpacing/>
              <w:rPr>
                <w:rFonts w:ascii="Times New Roman" w:hAnsi="Times New Roman"/>
                <w:sz w:val="24"/>
                <w:szCs w:val="24"/>
              </w:rPr>
            </w:pPr>
            <w:r>
              <w:rPr>
                <w:rFonts w:ascii="Times New Roman" w:hAnsi="Times New Roman"/>
                <w:sz w:val="24"/>
                <w:szCs w:val="24"/>
              </w:rPr>
              <w:t xml:space="preserve">      -    </w:t>
            </w:r>
            <w:r w:rsidRPr="00F92765">
              <w:rPr>
                <w:rFonts w:ascii="Times New Roman" w:hAnsi="Times New Roman"/>
                <w:sz w:val="24"/>
                <w:szCs w:val="24"/>
              </w:rPr>
              <w:t>personām līdz 18 gadiem, personām ar invaliditāti un senioriem</w:t>
            </w:r>
          </w:p>
          <w:p w:rsidR="0088134B" w:rsidRPr="00F92765" w:rsidRDefault="0088134B" w:rsidP="007E2A0F">
            <w:pPr>
              <w:spacing w:after="0" w:line="240" w:lineRule="auto"/>
              <w:contextualSpacing/>
              <w:rPr>
                <w:rFonts w:ascii="Times New Roman" w:hAnsi="Times New Roman"/>
                <w:i/>
                <w:sz w:val="24"/>
                <w:szCs w:val="24"/>
              </w:rPr>
            </w:pPr>
            <w:r w:rsidRPr="00F92765">
              <w:rPr>
                <w:rFonts w:ascii="Times New Roman" w:hAnsi="Times New Roman"/>
                <w:i/>
                <w:sz w:val="24"/>
                <w:szCs w:val="24"/>
              </w:rPr>
              <w:t>atbilstoši 2.1. apakšpunktam</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134B" w:rsidRPr="00F92765" w:rsidRDefault="0088134B" w:rsidP="007E2A0F">
            <w:pPr>
              <w:spacing w:after="0" w:line="240" w:lineRule="auto"/>
              <w:jc w:val="center"/>
              <w:rPr>
                <w:rFonts w:ascii="Times New Roman" w:hAnsi="Times New Roman"/>
                <w:sz w:val="24"/>
                <w:szCs w:val="24"/>
              </w:rPr>
            </w:pPr>
            <w:r w:rsidRPr="00F92765">
              <w:rPr>
                <w:rFonts w:ascii="Times New Roman" w:hAnsi="Times New Roman"/>
                <w:sz w:val="24"/>
                <w:szCs w:val="24"/>
              </w:rPr>
              <w:t>1 st./persona</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134B" w:rsidRPr="00F92765" w:rsidRDefault="0088134B" w:rsidP="007E2A0F">
            <w:pPr>
              <w:spacing w:after="0" w:line="240" w:lineRule="auto"/>
              <w:rPr>
                <w:rFonts w:ascii="Times New Roman" w:hAnsi="Times New Roman"/>
                <w:sz w:val="24"/>
                <w:szCs w:val="24"/>
              </w:rPr>
            </w:pPr>
            <w:r>
              <w:rPr>
                <w:rFonts w:ascii="Times New Roman" w:hAnsi="Times New Roman"/>
                <w:sz w:val="24"/>
                <w:szCs w:val="24"/>
              </w:rPr>
              <w:t>1,86</w:t>
            </w:r>
          </w:p>
        </w:tc>
        <w:tc>
          <w:tcPr>
            <w:tcW w:w="105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8134B" w:rsidRPr="00F92765" w:rsidRDefault="0088134B" w:rsidP="007E2A0F">
            <w:pPr>
              <w:spacing w:after="0" w:line="240" w:lineRule="auto"/>
              <w:rPr>
                <w:rFonts w:ascii="Times New Roman" w:hAnsi="Times New Roman"/>
                <w:sz w:val="24"/>
                <w:szCs w:val="24"/>
              </w:rPr>
            </w:pPr>
            <w:r>
              <w:rPr>
                <w:rFonts w:ascii="Times New Roman" w:hAnsi="Times New Roman"/>
                <w:sz w:val="24"/>
                <w:szCs w:val="24"/>
              </w:rPr>
              <w:t>0,39</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center"/>
          </w:tcPr>
          <w:p w:rsidR="0088134B" w:rsidRPr="00F92765" w:rsidRDefault="0088134B" w:rsidP="007E2A0F">
            <w:pPr>
              <w:spacing w:after="0" w:line="240" w:lineRule="auto"/>
              <w:rPr>
                <w:rFonts w:ascii="Times New Roman" w:hAnsi="Times New Roman"/>
                <w:sz w:val="24"/>
                <w:szCs w:val="24"/>
              </w:rPr>
            </w:pPr>
            <w:r>
              <w:rPr>
                <w:rFonts w:ascii="Times New Roman" w:hAnsi="Times New Roman"/>
                <w:sz w:val="24"/>
                <w:szCs w:val="24"/>
              </w:rPr>
              <w:t>2,25</w:t>
            </w:r>
          </w:p>
        </w:tc>
      </w:tr>
      <w:tr w:rsidR="0088134B" w:rsidRPr="00F92765" w:rsidTr="007E2A0F">
        <w:trPr>
          <w:trHeight w:val="675"/>
          <w:jc w:val="center"/>
        </w:trPr>
        <w:tc>
          <w:tcPr>
            <w:tcW w:w="1241" w:type="dxa"/>
            <w:gridSpan w:val="3"/>
            <w:vMerge w:val="restart"/>
            <w:tcBorders>
              <w:top w:val="nil"/>
              <w:left w:val="single" w:sz="4" w:space="0" w:color="auto"/>
              <w:right w:val="single" w:sz="4" w:space="0" w:color="auto"/>
            </w:tcBorders>
            <w:shd w:val="clear" w:color="auto" w:fill="auto"/>
            <w:vAlign w:val="center"/>
            <w:hideMark/>
          </w:tcPr>
          <w:p w:rsidR="0088134B" w:rsidRPr="00F92765" w:rsidRDefault="0088134B" w:rsidP="007E2A0F">
            <w:pPr>
              <w:spacing w:after="0" w:line="240" w:lineRule="auto"/>
              <w:rPr>
                <w:rFonts w:ascii="Times New Roman" w:hAnsi="Times New Roman"/>
                <w:sz w:val="24"/>
                <w:szCs w:val="24"/>
              </w:rPr>
            </w:pPr>
          </w:p>
        </w:tc>
        <w:tc>
          <w:tcPr>
            <w:tcW w:w="413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8134B" w:rsidRPr="00F92765" w:rsidRDefault="0088134B" w:rsidP="0088134B">
            <w:pPr>
              <w:pStyle w:val="TextBody"/>
              <w:numPr>
                <w:ilvl w:val="0"/>
                <w:numId w:val="10"/>
              </w:numPr>
              <w:rPr>
                <w:rFonts w:ascii="Times New Roman" w:hAnsi="Times New Roman"/>
                <w:sz w:val="24"/>
                <w:szCs w:val="24"/>
              </w:rPr>
            </w:pPr>
            <w:r w:rsidRPr="00F92765">
              <w:rPr>
                <w:rFonts w:ascii="Times New Roman" w:hAnsi="Times New Roman"/>
                <w:sz w:val="24"/>
                <w:szCs w:val="24"/>
              </w:rPr>
              <w:t xml:space="preserve">abonements </w:t>
            </w:r>
          </w:p>
          <w:p w:rsidR="0088134B" w:rsidRPr="00F92765" w:rsidRDefault="0088134B" w:rsidP="007E2A0F">
            <w:pPr>
              <w:pStyle w:val="TextBody"/>
              <w:ind w:left="360"/>
              <w:rPr>
                <w:rFonts w:ascii="Times New Roman" w:hAnsi="Times New Roman"/>
                <w:sz w:val="24"/>
                <w:szCs w:val="24"/>
              </w:rPr>
            </w:pPr>
            <w:r w:rsidRPr="00F92765">
              <w:rPr>
                <w:rFonts w:ascii="Times New Roman" w:hAnsi="Times New Roman"/>
                <w:sz w:val="24"/>
                <w:szCs w:val="24"/>
              </w:rPr>
              <w:t xml:space="preserve">     (8 apmeklējumi)</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8134B" w:rsidRPr="00F92765" w:rsidRDefault="0088134B" w:rsidP="007E2A0F">
            <w:pPr>
              <w:spacing w:after="0" w:line="240" w:lineRule="auto"/>
              <w:jc w:val="center"/>
              <w:rPr>
                <w:rFonts w:ascii="Times New Roman" w:hAnsi="Times New Roman"/>
                <w:sz w:val="24"/>
                <w:szCs w:val="24"/>
              </w:rPr>
            </w:pPr>
            <w:r w:rsidRPr="00F92765">
              <w:rPr>
                <w:rFonts w:ascii="Times New Roman" w:hAnsi="Times New Roman"/>
                <w:sz w:val="24"/>
                <w:szCs w:val="24"/>
              </w:rPr>
              <w:t>1 st./persona</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8134B" w:rsidRPr="00F92765" w:rsidRDefault="0088134B" w:rsidP="007E2A0F">
            <w:pPr>
              <w:spacing w:after="0" w:line="240" w:lineRule="auto"/>
              <w:rPr>
                <w:rFonts w:ascii="Times New Roman" w:hAnsi="Times New Roman"/>
                <w:sz w:val="24"/>
                <w:szCs w:val="24"/>
              </w:rPr>
            </w:pPr>
            <w:r>
              <w:rPr>
                <w:rFonts w:ascii="Times New Roman" w:hAnsi="Times New Roman"/>
                <w:sz w:val="24"/>
                <w:szCs w:val="24"/>
              </w:rPr>
              <w:t>14,88</w:t>
            </w:r>
          </w:p>
        </w:tc>
        <w:tc>
          <w:tcPr>
            <w:tcW w:w="105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8134B" w:rsidRPr="00F92765" w:rsidRDefault="0088134B" w:rsidP="007E2A0F">
            <w:pPr>
              <w:spacing w:after="0" w:line="240" w:lineRule="auto"/>
              <w:rPr>
                <w:rFonts w:ascii="Times New Roman" w:hAnsi="Times New Roman"/>
                <w:sz w:val="24"/>
                <w:szCs w:val="24"/>
              </w:rPr>
            </w:pPr>
            <w:r>
              <w:rPr>
                <w:rFonts w:ascii="Times New Roman" w:hAnsi="Times New Roman"/>
                <w:sz w:val="24"/>
                <w:szCs w:val="24"/>
              </w:rPr>
              <w:t>3,12</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center"/>
          </w:tcPr>
          <w:p w:rsidR="0088134B" w:rsidRPr="00F92765" w:rsidRDefault="0088134B" w:rsidP="007E2A0F">
            <w:pPr>
              <w:spacing w:after="0" w:line="240" w:lineRule="auto"/>
              <w:rPr>
                <w:rFonts w:ascii="Times New Roman" w:hAnsi="Times New Roman"/>
                <w:sz w:val="24"/>
                <w:szCs w:val="24"/>
              </w:rPr>
            </w:pPr>
            <w:r>
              <w:rPr>
                <w:rFonts w:ascii="Times New Roman" w:hAnsi="Times New Roman"/>
                <w:sz w:val="24"/>
                <w:szCs w:val="24"/>
              </w:rPr>
              <w:t>18,00</w:t>
            </w:r>
          </w:p>
        </w:tc>
      </w:tr>
      <w:tr w:rsidR="0088134B" w:rsidRPr="00F92765" w:rsidTr="007E2A0F">
        <w:trPr>
          <w:trHeight w:val="420"/>
          <w:jc w:val="center"/>
        </w:trPr>
        <w:tc>
          <w:tcPr>
            <w:tcW w:w="1241" w:type="dxa"/>
            <w:gridSpan w:val="3"/>
            <w:vMerge/>
            <w:tcBorders>
              <w:left w:val="single" w:sz="4" w:space="0" w:color="auto"/>
              <w:bottom w:val="single" w:sz="4" w:space="0" w:color="auto"/>
              <w:right w:val="single" w:sz="4" w:space="0" w:color="auto"/>
            </w:tcBorders>
            <w:shd w:val="clear" w:color="auto" w:fill="auto"/>
            <w:vAlign w:val="center"/>
          </w:tcPr>
          <w:p w:rsidR="0088134B" w:rsidRPr="00F92765" w:rsidRDefault="0088134B" w:rsidP="007E2A0F">
            <w:pPr>
              <w:spacing w:after="0" w:line="240" w:lineRule="auto"/>
              <w:rPr>
                <w:rFonts w:ascii="Times New Roman" w:hAnsi="Times New Roman"/>
                <w:sz w:val="24"/>
                <w:szCs w:val="24"/>
              </w:rPr>
            </w:pPr>
          </w:p>
        </w:tc>
        <w:tc>
          <w:tcPr>
            <w:tcW w:w="413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8134B" w:rsidRPr="00F92765" w:rsidRDefault="0088134B" w:rsidP="0088134B">
            <w:pPr>
              <w:pStyle w:val="TextBody"/>
              <w:numPr>
                <w:ilvl w:val="0"/>
                <w:numId w:val="10"/>
              </w:numPr>
              <w:rPr>
                <w:rFonts w:ascii="Times New Roman" w:hAnsi="Times New Roman"/>
                <w:sz w:val="24"/>
                <w:szCs w:val="24"/>
              </w:rPr>
            </w:pPr>
            <w:r w:rsidRPr="00F92765">
              <w:rPr>
                <w:rFonts w:ascii="Times New Roman" w:hAnsi="Times New Roman"/>
                <w:sz w:val="24"/>
                <w:szCs w:val="24"/>
              </w:rPr>
              <w:t>abonements personām līdz 18 gadiem, personām ar invaliditāti un senioriem</w:t>
            </w:r>
          </w:p>
          <w:p w:rsidR="0088134B" w:rsidRPr="00F92765" w:rsidRDefault="0088134B" w:rsidP="007E2A0F">
            <w:pPr>
              <w:pStyle w:val="TextBody"/>
              <w:ind w:left="360"/>
              <w:rPr>
                <w:rFonts w:ascii="Times New Roman" w:hAnsi="Times New Roman"/>
                <w:sz w:val="24"/>
                <w:szCs w:val="24"/>
              </w:rPr>
            </w:pPr>
            <w:r w:rsidRPr="00F92765">
              <w:rPr>
                <w:rFonts w:ascii="Times New Roman" w:hAnsi="Times New Roman"/>
                <w:sz w:val="24"/>
                <w:szCs w:val="24"/>
              </w:rPr>
              <w:t xml:space="preserve">     (8 apmeklējumi)</w:t>
            </w:r>
          </w:p>
          <w:p w:rsidR="0088134B" w:rsidRPr="00F92765" w:rsidRDefault="0088134B" w:rsidP="007E2A0F">
            <w:pPr>
              <w:pStyle w:val="TextBody"/>
              <w:rPr>
                <w:rFonts w:ascii="Times New Roman" w:hAnsi="Times New Roman"/>
                <w:sz w:val="24"/>
                <w:szCs w:val="24"/>
              </w:rPr>
            </w:pPr>
            <w:r w:rsidRPr="00F92765">
              <w:rPr>
                <w:rFonts w:ascii="Times New Roman" w:hAnsi="Times New Roman"/>
                <w:i/>
                <w:sz w:val="24"/>
                <w:szCs w:val="24"/>
              </w:rPr>
              <w:t>atbilstoši 2.1. apakšpunktam</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134B" w:rsidRPr="00F92765" w:rsidRDefault="0088134B" w:rsidP="007E2A0F">
            <w:pPr>
              <w:spacing w:after="0" w:line="240" w:lineRule="auto"/>
              <w:jc w:val="center"/>
              <w:rPr>
                <w:rFonts w:ascii="Times New Roman" w:hAnsi="Times New Roman"/>
                <w:sz w:val="24"/>
                <w:szCs w:val="24"/>
              </w:rPr>
            </w:pPr>
            <w:r w:rsidRPr="00F92765">
              <w:rPr>
                <w:rFonts w:ascii="Times New Roman" w:hAnsi="Times New Roman"/>
                <w:sz w:val="24"/>
                <w:szCs w:val="24"/>
              </w:rPr>
              <w:t>1 st./persona</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134B" w:rsidRPr="00F92765" w:rsidRDefault="0088134B" w:rsidP="007E2A0F">
            <w:pPr>
              <w:spacing w:after="0" w:line="240" w:lineRule="auto"/>
              <w:rPr>
                <w:rFonts w:ascii="Times New Roman" w:hAnsi="Times New Roman"/>
                <w:sz w:val="24"/>
                <w:szCs w:val="24"/>
              </w:rPr>
            </w:pPr>
            <w:r w:rsidRPr="00F92765">
              <w:rPr>
                <w:rFonts w:ascii="Times New Roman" w:hAnsi="Times New Roman"/>
                <w:sz w:val="24"/>
                <w:szCs w:val="24"/>
              </w:rPr>
              <w:t>1</w:t>
            </w:r>
            <w:r>
              <w:rPr>
                <w:rFonts w:ascii="Times New Roman" w:hAnsi="Times New Roman"/>
                <w:sz w:val="24"/>
                <w:szCs w:val="24"/>
              </w:rPr>
              <w:t>1,16</w:t>
            </w:r>
          </w:p>
        </w:tc>
        <w:tc>
          <w:tcPr>
            <w:tcW w:w="105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8134B" w:rsidRPr="00F92765" w:rsidRDefault="0088134B" w:rsidP="007E2A0F">
            <w:pPr>
              <w:spacing w:after="0" w:line="240" w:lineRule="auto"/>
              <w:rPr>
                <w:rFonts w:ascii="Times New Roman" w:hAnsi="Times New Roman"/>
                <w:sz w:val="24"/>
                <w:szCs w:val="24"/>
              </w:rPr>
            </w:pPr>
            <w:r>
              <w:rPr>
                <w:rFonts w:ascii="Times New Roman" w:hAnsi="Times New Roman"/>
                <w:sz w:val="24"/>
                <w:szCs w:val="24"/>
              </w:rPr>
              <w:t>2,34</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center"/>
          </w:tcPr>
          <w:p w:rsidR="0088134B" w:rsidRPr="00F92765" w:rsidRDefault="0088134B" w:rsidP="007E2A0F">
            <w:pPr>
              <w:spacing w:after="0" w:line="240" w:lineRule="auto"/>
              <w:rPr>
                <w:rFonts w:ascii="Times New Roman" w:hAnsi="Times New Roman"/>
                <w:sz w:val="24"/>
                <w:szCs w:val="24"/>
              </w:rPr>
            </w:pPr>
            <w:r>
              <w:rPr>
                <w:rFonts w:ascii="Times New Roman" w:hAnsi="Times New Roman"/>
                <w:sz w:val="24"/>
                <w:szCs w:val="24"/>
              </w:rPr>
              <w:t>13,50</w:t>
            </w:r>
          </w:p>
        </w:tc>
      </w:tr>
      <w:tr w:rsidR="0088134B" w:rsidRPr="00F92765" w:rsidTr="007E2A0F">
        <w:trPr>
          <w:jc w:val="center"/>
        </w:trPr>
        <w:tc>
          <w:tcPr>
            <w:tcW w:w="1241"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8134B" w:rsidRPr="00F92765" w:rsidRDefault="0088134B" w:rsidP="007E2A0F">
            <w:pPr>
              <w:spacing w:after="0" w:line="240" w:lineRule="auto"/>
              <w:jc w:val="center"/>
              <w:rPr>
                <w:rFonts w:ascii="Times New Roman" w:hAnsi="Times New Roman"/>
                <w:sz w:val="24"/>
                <w:szCs w:val="24"/>
              </w:rPr>
            </w:pPr>
            <w:r w:rsidRPr="00F92765">
              <w:rPr>
                <w:rFonts w:ascii="Times New Roman" w:hAnsi="Times New Roman"/>
                <w:sz w:val="24"/>
                <w:szCs w:val="24"/>
              </w:rPr>
              <w:t>3.</w:t>
            </w:r>
          </w:p>
        </w:tc>
        <w:tc>
          <w:tcPr>
            <w:tcW w:w="413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8134B" w:rsidRPr="00F92765" w:rsidRDefault="0088134B" w:rsidP="007E2A0F">
            <w:pPr>
              <w:spacing w:after="0" w:line="240" w:lineRule="auto"/>
              <w:rPr>
                <w:rFonts w:ascii="Times New Roman" w:hAnsi="Times New Roman"/>
                <w:sz w:val="24"/>
                <w:szCs w:val="24"/>
              </w:rPr>
            </w:pPr>
            <w:r w:rsidRPr="00F92765">
              <w:rPr>
                <w:rFonts w:ascii="Times New Roman" w:hAnsi="Times New Roman"/>
                <w:sz w:val="24"/>
                <w:szCs w:val="24"/>
              </w:rPr>
              <w:t>Peldbaseins 25 m (ar saunu):</w:t>
            </w:r>
          </w:p>
        </w:tc>
        <w:tc>
          <w:tcPr>
            <w:tcW w:w="4548"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88134B" w:rsidRPr="00F92765" w:rsidRDefault="0088134B" w:rsidP="007E2A0F">
            <w:pPr>
              <w:spacing w:after="0" w:line="240" w:lineRule="auto"/>
              <w:rPr>
                <w:rFonts w:ascii="Times New Roman" w:hAnsi="Times New Roman"/>
                <w:sz w:val="24"/>
                <w:szCs w:val="24"/>
              </w:rPr>
            </w:pPr>
          </w:p>
        </w:tc>
      </w:tr>
      <w:tr w:rsidR="0088134B" w:rsidRPr="00F92765" w:rsidTr="007E2A0F">
        <w:trPr>
          <w:trHeight w:val="319"/>
          <w:jc w:val="center"/>
        </w:trPr>
        <w:tc>
          <w:tcPr>
            <w:tcW w:w="1241" w:type="dxa"/>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8134B" w:rsidRPr="00F92765" w:rsidRDefault="0088134B" w:rsidP="007E2A0F">
            <w:pPr>
              <w:spacing w:after="0" w:line="240" w:lineRule="auto"/>
              <w:rPr>
                <w:rFonts w:ascii="Times New Roman" w:hAnsi="Times New Roman"/>
                <w:sz w:val="24"/>
                <w:szCs w:val="24"/>
              </w:rPr>
            </w:pPr>
          </w:p>
        </w:tc>
        <w:tc>
          <w:tcPr>
            <w:tcW w:w="413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8134B" w:rsidRPr="00F92765" w:rsidRDefault="0088134B" w:rsidP="0088134B">
            <w:pPr>
              <w:pStyle w:val="ListParagraph"/>
              <w:numPr>
                <w:ilvl w:val="0"/>
                <w:numId w:val="10"/>
              </w:numPr>
              <w:spacing w:after="0" w:line="240" w:lineRule="auto"/>
              <w:rPr>
                <w:rFonts w:ascii="Times New Roman" w:hAnsi="Times New Roman"/>
                <w:sz w:val="24"/>
                <w:szCs w:val="24"/>
              </w:rPr>
            </w:pPr>
            <w:r w:rsidRPr="00F92765">
              <w:rPr>
                <w:rFonts w:ascii="Times New Roman" w:hAnsi="Times New Roman"/>
                <w:sz w:val="24"/>
                <w:szCs w:val="24"/>
              </w:rPr>
              <w:t xml:space="preserve">pieaugušajiem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8134B" w:rsidRPr="00F92765" w:rsidRDefault="0088134B" w:rsidP="007E2A0F">
            <w:pPr>
              <w:spacing w:after="0" w:line="240" w:lineRule="auto"/>
              <w:jc w:val="center"/>
              <w:rPr>
                <w:rFonts w:ascii="Times New Roman" w:hAnsi="Times New Roman"/>
                <w:sz w:val="24"/>
                <w:szCs w:val="24"/>
              </w:rPr>
            </w:pPr>
            <w:r w:rsidRPr="00F92765">
              <w:rPr>
                <w:rFonts w:ascii="Times New Roman" w:hAnsi="Times New Roman"/>
                <w:sz w:val="24"/>
                <w:szCs w:val="24"/>
              </w:rPr>
              <w:t>1 st./persona</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8134B" w:rsidRPr="00F92765" w:rsidRDefault="0088134B" w:rsidP="007E2A0F">
            <w:pPr>
              <w:spacing w:after="0" w:line="240" w:lineRule="auto"/>
              <w:rPr>
                <w:rFonts w:ascii="Times New Roman" w:hAnsi="Times New Roman"/>
                <w:sz w:val="24"/>
                <w:szCs w:val="24"/>
              </w:rPr>
            </w:pPr>
            <w:r w:rsidRPr="00F92765">
              <w:rPr>
                <w:rFonts w:ascii="Times New Roman" w:hAnsi="Times New Roman"/>
                <w:sz w:val="24"/>
                <w:szCs w:val="24"/>
              </w:rPr>
              <w:t>2,89</w:t>
            </w:r>
          </w:p>
        </w:tc>
        <w:tc>
          <w:tcPr>
            <w:tcW w:w="100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8134B" w:rsidRPr="00F92765" w:rsidRDefault="0088134B" w:rsidP="007E2A0F">
            <w:pPr>
              <w:spacing w:after="0" w:line="240" w:lineRule="auto"/>
              <w:rPr>
                <w:rFonts w:ascii="Times New Roman" w:hAnsi="Times New Roman"/>
                <w:sz w:val="24"/>
                <w:szCs w:val="24"/>
              </w:rPr>
            </w:pPr>
            <w:r>
              <w:rPr>
                <w:rFonts w:ascii="Times New Roman" w:hAnsi="Times New Roman"/>
                <w:sz w:val="24"/>
                <w:szCs w:val="24"/>
              </w:rPr>
              <w:t>0,61</w:t>
            </w:r>
          </w:p>
        </w:tc>
        <w:tc>
          <w:tcPr>
            <w:tcW w:w="112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8134B" w:rsidRPr="00F92765" w:rsidRDefault="0088134B" w:rsidP="007E2A0F">
            <w:pPr>
              <w:spacing w:after="0" w:line="240" w:lineRule="auto"/>
              <w:rPr>
                <w:rFonts w:ascii="Times New Roman" w:hAnsi="Times New Roman"/>
                <w:sz w:val="24"/>
                <w:szCs w:val="24"/>
              </w:rPr>
            </w:pPr>
            <w:r>
              <w:rPr>
                <w:rFonts w:ascii="Times New Roman" w:hAnsi="Times New Roman"/>
                <w:sz w:val="24"/>
                <w:szCs w:val="24"/>
              </w:rPr>
              <w:t>3,50</w:t>
            </w:r>
          </w:p>
        </w:tc>
      </w:tr>
      <w:tr w:rsidR="0088134B" w:rsidRPr="00F92765" w:rsidTr="007E2A0F">
        <w:trPr>
          <w:trHeight w:val="126"/>
          <w:jc w:val="center"/>
        </w:trPr>
        <w:tc>
          <w:tcPr>
            <w:tcW w:w="1241" w:type="dxa"/>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8134B" w:rsidRPr="00F92765" w:rsidRDefault="0088134B" w:rsidP="007E2A0F">
            <w:pPr>
              <w:spacing w:after="0" w:line="240" w:lineRule="auto"/>
              <w:rPr>
                <w:rFonts w:ascii="Times New Roman" w:hAnsi="Times New Roman"/>
                <w:sz w:val="24"/>
                <w:szCs w:val="24"/>
              </w:rPr>
            </w:pPr>
          </w:p>
        </w:tc>
        <w:tc>
          <w:tcPr>
            <w:tcW w:w="413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8134B" w:rsidRPr="00F92765" w:rsidRDefault="0088134B" w:rsidP="0088134B">
            <w:pPr>
              <w:pStyle w:val="ListParagraph"/>
              <w:numPr>
                <w:ilvl w:val="0"/>
                <w:numId w:val="10"/>
              </w:numPr>
              <w:spacing w:after="0" w:line="240" w:lineRule="auto"/>
              <w:rPr>
                <w:rFonts w:ascii="Times New Roman" w:hAnsi="Times New Roman"/>
                <w:sz w:val="24"/>
                <w:szCs w:val="24"/>
              </w:rPr>
            </w:pPr>
            <w:r w:rsidRPr="00F92765">
              <w:rPr>
                <w:rFonts w:ascii="Times New Roman" w:hAnsi="Times New Roman"/>
                <w:sz w:val="24"/>
                <w:szCs w:val="24"/>
              </w:rPr>
              <w:t>abonements (8 apmeklējumi)</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8134B" w:rsidRPr="00F92765" w:rsidRDefault="0088134B" w:rsidP="007E2A0F">
            <w:pPr>
              <w:spacing w:after="0" w:line="240" w:lineRule="auto"/>
              <w:jc w:val="center"/>
              <w:rPr>
                <w:rFonts w:ascii="Times New Roman" w:hAnsi="Times New Roman"/>
                <w:sz w:val="24"/>
                <w:szCs w:val="24"/>
              </w:rPr>
            </w:pPr>
            <w:r w:rsidRPr="00F92765">
              <w:rPr>
                <w:rFonts w:ascii="Times New Roman" w:hAnsi="Times New Roman"/>
                <w:sz w:val="24"/>
                <w:szCs w:val="24"/>
              </w:rPr>
              <w:t>1 st./persona</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8134B" w:rsidRPr="00F92765" w:rsidRDefault="0088134B" w:rsidP="007E2A0F">
            <w:pPr>
              <w:spacing w:after="0" w:line="240" w:lineRule="auto"/>
              <w:rPr>
                <w:rFonts w:ascii="Times New Roman" w:hAnsi="Times New Roman"/>
                <w:sz w:val="24"/>
                <w:szCs w:val="24"/>
              </w:rPr>
            </w:pPr>
            <w:r>
              <w:rPr>
                <w:rFonts w:ascii="Times New Roman" w:hAnsi="Times New Roman"/>
                <w:sz w:val="24"/>
                <w:szCs w:val="24"/>
              </w:rPr>
              <w:t>19,84</w:t>
            </w:r>
          </w:p>
        </w:tc>
        <w:tc>
          <w:tcPr>
            <w:tcW w:w="100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8134B" w:rsidRPr="00F92765" w:rsidRDefault="0088134B" w:rsidP="007E2A0F">
            <w:pPr>
              <w:spacing w:after="0" w:line="240" w:lineRule="auto"/>
              <w:rPr>
                <w:rFonts w:ascii="Times New Roman" w:hAnsi="Times New Roman"/>
                <w:sz w:val="24"/>
                <w:szCs w:val="24"/>
              </w:rPr>
            </w:pPr>
            <w:r>
              <w:rPr>
                <w:rFonts w:ascii="Times New Roman" w:hAnsi="Times New Roman"/>
                <w:sz w:val="24"/>
                <w:szCs w:val="24"/>
              </w:rPr>
              <w:t>4,16</w:t>
            </w:r>
          </w:p>
        </w:tc>
        <w:tc>
          <w:tcPr>
            <w:tcW w:w="112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8134B" w:rsidRPr="00F92765" w:rsidRDefault="0088134B" w:rsidP="007E2A0F">
            <w:pPr>
              <w:spacing w:after="0" w:line="240" w:lineRule="auto"/>
              <w:rPr>
                <w:rFonts w:ascii="Times New Roman" w:hAnsi="Times New Roman"/>
                <w:sz w:val="24"/>
                <w:szCs w:val="24"/>
              </w:rPr>
            </w:pPr>
            <w:r>
              <w:rPr>
                <w:rFonts w:ascii="Times New Roman" w:hAnsi="Times New Roman"/>
                <w:sz w:val="24"/>
                <w:szCs w:val="24"/>
              </w:rPr>
              <w:t>24,00</w:t>
            </w:r>
          </w:p>
        </w:tc>
      </w:tr>
      <w:tr w:rsidR="0088134B" w:rsidRPr="00F92765" w:rsidTr="007E2A0F">
        <w:trPr>
          <w:trHeight w:val="355"/>
          <w:jc w:val="center"/>
        </w:trPr>
        <w:tc>
          <w:tcPr>
            <w:tcW w:w="1241"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8134B" w:rsidRPr="00F92765" w:rsidRDefault="0088134B" w:rsidP="007E2A0F">
            <w:pPr>
              <w:spacing w:after="0" w:line="240" w:lineRule="auto"/>
              <w:jc w:val="center"/>
              <w:rPr>
                <w:rFonts w:ascii="Times New Roman" w:hAnsi="Times New Roman"/>
                <w:sz w:val="24"/>
                <w:szCs w:val="24"/>
              </w:rPr>
            </w:pPr>
            <w:r w:rsidRPr="00F92765">
              <w:rPr>
                <w:rFonts w:ascii="Times New Roman" w:hAnsi="Times New Roman"/>
                <w:sz w:val="24"/>
                <w:szCs w:val="24"/>
              </w:rPr>
              <w:t>4.</w:t>
            </w:r>
          </w:p>
        </w:tc>
        <w:tc>
          <w:tcPr>
            <w:tcW w:w="413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8134B" w:rsidRPr="00F92765" w:rsidRDefault="0088134B" w:rsidP="007E2A0F">
            <w:pPr>
              <w:pStyle w:val="TextBody"/>
              <w:rPr>
                <w:rFonts w:ascii="Times New Roman" w:hAnsi="Times New Roman"/>
                <w:sz w:val="24"/>
                <w:szCs w:val="24"/>
              </w:rPr>
            </w:pPr>
            <w:r w:rsidRPr="00F92765">
              <w:rPr>
                <w:rFonts w:ascii="Times New Roman" w:hAnsi="Times New Roman"/>
                <w:sz w:val="24"/>
                <w:szCs w:val="24"/>
              </w:rPr>
              <w:t>Sauna Nr.1 ar atpūtas zāli:</w:t>
            </w:r>
          </w:p>
        </w:tc>
        <w:tc>
          <w:tcPr>
            <w:tcW w:w="3427" w:type="dxa"/>
            <w:gridSpan w:val="7"/>
            <w:tcBorders>
              <w:top w:val="single" w:sz="4" w:space="0" w:color="auto"/>
              <w:left w:val="single" w:sz="4" w:space="0" w:color="auto"/>
              <w:bottom w:val="single" w:sz="4" w:space="0" w:color="auto"/>
              <w:right w:val="nil"/>
            </w:tcBorders>
            <w:shd w:val="clear" w:color="auto" w:fill="auto"/>
            <w:vAlign w:val="center"/>
          </w:tcPr>
          <w:p w:rsidR="0088134B" w:rsidRPr="00F92765" w:rsidRDefault="0088134B" w:rsidP="007E2A0F">
            <w:pPr>
              <w:spacing w:after="0" w:line="240" w:lineRule="auto"/>
              <w:rPr>
                <w:rFonts w:ascii="Times New Roman" w:hAnsi="Times New Roman"/>
                <w:sz w:val="24"/>
                <w:szCs w:val="24"/>
              </w:rPr>
            </w:pPr>
          </w:p>
        </w:tc>
        <w:tc>
          <w:tcPr>
            <w:tcW w:w="1121" w:type="dxa"/>
            <w:gridSpan w:val="3"/>
            <w:tcBorders>
              <w:top w:val="single" w:sz="4" w:space="0" w:color="auto"/>
              <w:left w:val="nil"/>
              <w:bottom w:val="single" w:sz="4" w:space="0" w:color="auto"/>
              <w:right w:val="single" w:sz="4" w:space="0" w:color="auto"/>
            </w:tcBorders>
            <w:shd w:val="clear" w:color="auto" w:fill="auto"/>
            <w:vAlign w:val="center"/>
          </w:tcPr>
          <w:p w:rsidR="0088134B" w:rsidRPr="00F92765" w:rsidRDefault="0088134B" w:rsidP="007E2A0F">
            <w:pPr>
              <w:spacing w:after="0" w:line="240" w:lineRule="auto"/>
              <w:rPr>
                <w:rFonts w:ascii="Times New Roman" w:hAnsi="Times New Roman"/>
                <w:sz w:val="24"/>
                <w:szCs w:val="24"/>
              </w:rPr>
            </w:pPr>
          </w:p>
        </w:tc>
      </w:tr>
      <w:tr w:rsidR="0088134B" w:rsidRPr="00F92765" w:rsidTr="007E2A0F">
        <w:trPr>
          <w:trHeight w:val="191"/>
          <w:jc w:val="center"/>
        </w:trPr>
        <w:tc>
          <w:tcPr>
            <w:tcW w:w="1241" w:type="dxa"/>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8134B" w:rsidRPr="00F92765" w:rsidRDefault="0088134B" w:rsidP="007E2A0F">
            <w:pPr>
              <w:spacing w:after="0" w:line="240" w:lineRule="auto"/>
              <w:rPr>
                <w:rFonts w:ascii="Times New Roman" w:hAnsi="Times New Roman"/>
                <w:sz w:val="24"/>
                <w:szCs w:val="24"/>
              </w:rPr>
            </w:pPr>
          </w:p>
        </w:tc>
        <w:tc>
          <w:tcPr>
            <w:tcW w:w="413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8134B" w:rsidRPr="00F92765" w:rsidRDefault="0088134B" w:rsidP="0088134B">
            <w:pPr>
              <w:pStyle w:val="TextBody"/>
              <w:numPr>
                <w:ilvl w:val="0"/>
                <w:numId w:val="11"/>
              </w:numPr>
              <w:rPr>
                <w:rFonts w:ascii="Times New Roman" w:hAnsi="Times New Roman"/>
                <w:sz w:val="24"/>
                <w:szCs w:val="24"/>
              </w:rPr>
            </w:pPr>
            <w:r w:rsidRPr="00F92765">
              <w:rPr>
                <w:rFonts w:ascii="Times New Roman" w:hAnsi="Times New Roman"/>
                <w:sz w:val="24"/>
                <w:szCs w:val="24"/>
              </w:rPr>
              <w:t>grupai līdz 15 personām</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8134B" w:rsidRPr="00F92765" w:rsidRDefault="0088134B" w:rsidP="007E2A0F">
            <w:pPr>
              <w:spacing w:after="0" w:line="240" w:lineRule="auto"/>
              <w:jc w:val="center"/>
              <w:rPr>
                <w:rFonts w:ascii="Times New Roman" w:hAnsi="Times New Roman"/>
                <w:sz w:val="24"/>
                <w:szCs w:val="24"/>
              </w:rPr>
            </w:pPr>
            <w:r w:rsidRPr="00F92765">
              <w:rPr>
                <w:rFonts w:ascii="Times New Roman" w:hAnsi="Times New Roman"/>
                <w:sz w:val="24"/>
                <w:szCs w:val="24"/>
              </w:rPr>
              <w:t>1 st.</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8134B" w:rsidRPr="00F92765" w:rsidRDefault="0088134B" w:rsidP="007E2A0F">
            <w:pPr>
              <w:spacing w:after="0" w:line="240" w:lineRule="auto"/>
              <w:rPr>
                <w:rFonts w:ascii="Times New Roman" w:hAnsi="Times New Roman"/>
                <w:sz w:val="24"/>
                <w:szCs w:val="24"/>
              </w:rPr>
            </w:pPr>
            <w:r>
              <w:rPr>
                <w:rFonts w:ascii="Times New Roman" w:hAnsi="Times New Roman"/>
                <w:sz w:val="24"/>
                <w:szCs w:val="24"/>
              </w:rPr>
              <w:t>17,36</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134B" w:rsidRPr="00F92765" w:rsidRDefault="0088134B" w:rsidP="007E2A0F">
            <w:pPr>
              <w:spacing w:after="0" w:line="240" w:lineRule="auto"/>
              <w:rPr>
                <w:rFonts w:ascii="Times New Roman" w:hAnsi="Times New Roman"/>
                <w:sz w:val="24"/>
                <w:szCs w:val="24"/>
              </w:rPr>
            </w:pPr>
            <w:r>
              <w:rPr>
                <w:rFonts w:ascii="Times New Roman" w:hAnsi="Times New Roman"/>
                <w:sz w:val="24"/>
                <w:szCs w:val="24"/>
              </w:rPr>
              <w:t>3,64</w:t>
            </w:r>
          </w:p>
        </w:tc>
        <w:tc>
          <w:tcPr>
            <w:tcW w:w="113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8134B" w:rsidRPr="00F92765" w:rsidRDefault="0088134B" w:rsidP="007E2A0F">
            <w:pPr>
              <w:spacing w:after="0" w:line="240" w:lineRule="auto"/>
              <w:rPr>
                <w:rFonts w:ascii="Times New Roman" w:hAnsi="Times New Roman"/>
                <w:sz w:val="24"/>
                <w:szCs w:val="24"/>
              </w:rPr>
            </w:pPr>
            <w:r>
              <w:rPr>
                <w:rFonts w:ascii="Times New Roman" w:hAnsi="Times New Roman"/>
                <w:sz w:val="24"/>
                <w:szCs w:val="24"/>
              </w:rPr>
              <w:t>21,00</w:t>
            </w:r>
          </w:p>
        </w:tc>
      </w:tr>
      <w:tr w:rsidR="0088134B" w:rsidRPr="00F92765" w:rsidTr="007E2A0F">
        <w:trPr>
          <w:trHeight w:val="407"/>
          <w:jc w:val="center"/>
        </w:trPr>
        <w:tc>
          <w:tcPr>
            <w:tcW w:w="1241"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8134B" w:rsidRPr="00F92765" w:rsidRDefault="0088134B" w:rsidP="007E2A0F">
            <w:pPr>
              <w:spacing w:after="0" w:line="240" w:lineRule="auto"/>
              <w:jc w:val="center"/>
              <w:rPr>
                <w:rFonts w:ascii="Times New Roman" w:hAnsi="Times New Roman"/>
                <w:sz w:val="24"/>
                <w:szCs w:val="24"/>
              </w:rPr>
            </w:pPr>
            <w:r w:rsidRPr="00F92765">
              <w:rPr>
                <w:rFonts w:ascii="Times New Roman" w:hAnsi="Times New Roman"/>
                <w:sz w:val="24"/>
                <w:szCs w:val="24"/>
              </w:rPr>
              <w:t xml:space="preserve"> 5.</w:t>
            </w:r>
          </w:p>
        </w:tc>
        <w:tc>
          <w:tcPr>
            <w:tcW w:w="413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8134B" w:rsidRPr="00F92765" w:rsidRDefault="0088134B" w:rsidP="007E2A0F">
            <w:pPr>
              <w:pStyle w:val="TextBody"/>
              <w:rPr>
                <w:rFonts w:ascii="Times New Roman" w:hAnsi="Times New Roman"/>
                <w:sz w:val="24"/>
                <w:szCs w:val="24"/>
              </w:rPr>
            </w:pPr>
            <w:r w:rsidRPr="00F92765">
              <w:rPr>
                <w:rFonts w:ascii="Times New Roman" w:hAnsi="Times New Roman"/>
                <w:sz w:val="24"/>
                <w:szCs w:val="24"/>
              </w:rPr>
              <w:t>Sauna Nr.2:</w:t>
            </w:r>
          </w:p>
        </w:tc>
        <w:tc>
          <w:tcPr>
            <w:tcW w:w="24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8134B" w:rsidRPr="00F92765" w:rsidRDefault="0088134B" w:rsidP="007E2A0F">
            <w:pPr>
              <w:spacing w:after="0" w:line="240" w:lineRule="auto"/>
              <w:rPr>
                <w:rFonts w:ascii="Times New Roman" w:hAnsi="Times New Roman"/>
                <w:sz w:val="24"/>
                <w:szCs w:val="24"/>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134B" w:rsidRPr="00F92765" w:rsidRDefault="0088134B" w:rsidP="007E2A0F">
            <w:pPr>
              <w:spacing w:after="0" w:line="240" w:lineRule="auto"/>
              <w:rPr>
                <w:rFonts w:ascii="Times New Roman" w:hAnsi="Times New Roman"/>
                <w:sz w:val="24"/>
                <w:szCs w:val="24"/>
              </w:rPr>
            </w:pPr>
          </w:p>
        </w:tc>
        <w:tc>
          <w:tcPr>
            <w:tcW w:w="113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8134B" w:rsidRPr="00F92765" w:rsidRDefault="0088134B" w:rsidP="007E2A0F">
            <w:pPr>
              <w:spacing w:after="0" w:line="240" w:lineRule="auto"/>
              <w:rPr>
                <w:rFonts w:ascii="Times New Roman" w:hAnsi="Times New Roman"/>
                <w:sz w:val="24"/>
                <w:szCs w:val="24"/>
              </w:rPr>
            </w:pPr>
          </w:p>
        </w:tc>
      </w:tr>
      <w:tr w:rsidR="0088134B" w:rsidRPr="00F92765" w:rsidTr="007E2A0F">
        <w:trPr>
          <w:trHeight w:val="187"/>
          <w:jc w:val="center"/>
        </w:trPr>
        <w:tc>
          <w:tcPr>
            <w:tcW w:w="1241" w:type="dxa"/>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8134B" w:rsidRPr="00F92765" w:rsidRDefault="0088134B" w:rsidP="007E2A0F">
            <w:pPr>
              <w:spacing w:after="0" w:line="240" w:lineRule="auto"/>
              <w:rPr>
                <w:rFonts w:ascii="Times New Roman" w:hAnsi="Times New Roman"/>
                <w:sz w:val="24"/>
                <w:szCs w:val="24"/>
              </w:rPr>
            </w:pPr>
          </w:p>
        </w:tc>
        <w:tc>
          <w:tcPr>
            <w:tcW w:w="413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8134B" w:rsidRPr="00F92765" w:rsidRDefault="0088134B" w:rsidP="0088134B">
            <w:pPr>
              <w:pStyle w:val="TextBody"/>
              <w:numPr>
                <w:ilvl w:val="0"/>
                <w:numId w:val="11"/>
              </w:numPr>
              <w:rPr>
                <w:rFonts w:ascii="Times New Roman" w:hAnsi="Times New Roman"/>
                <w:sz w:val="24"/>
                <w:szCs w:val="24"/>
              </w:rPr>
            </w:pPr>
            <w:r w:rsidRPr="00F92765">
              <w:rPr>
                <w:rFonts w:ascii="Times New Roman" w:hAnsi="Times New Roman"/>
                <w:sz w:val="24"/>
                <w:szCs w:val="24"/>
              </w:rPr>
              <w:t>grupai līdz 8 personām</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8134B" w:rsidRPr="00F92765" w:rsidRDefault="0088134B" w:rsidP="007E2A0F">
            <w:pPr>
              <w:spacing w:after="0" w:line="240" w:lineRule="auto"/>
              <w:jc w:val="center"/>
              <w:rPr>
                <w:rFonts w:ascii="Times New Roman" w:hAnsi="Times New Roman"/>
                <w:sz w:val="24"/>
                <w:szCs w:val="24"/>
              </w:rPr>
            </w:pPr>
            <w:r w:rsidRPr="00F92765">
              <w:rPr>
                <w:rFonts w:ascii="Times New Roman" w:hAnsi="Times New Roman"/>
                <w:sz w:val="24"/>
                <w:szCs w:val="24"/>
              </w:rPr>
              <w:t>1 st.</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8134B" w:rsidRPr="00F92765" w:rsidRDefault="0088134B" w:rsidP="007E2A0F">
            <w:pPr>
              <w:spacing w:after="0" w:line="240" w:lineRule="auto"/>
              <w:rPr>
                <w:rFonts w:ascii="Times New Roman" w:hAnsi="Times New Roman"/>
                <w:sz w:val="24"/>
                <w:szCs w:val="24"/>
              </w:rPr>
            </w:pPr>
            <w:r>
              <w:rPr>
                <w:rFonts w:ascii="Times New Roman" w:hAnsi="Times New Roman"/>
                <w:sz w:val="24"/>
                <w:szCs w:val="24"/>
              </w:rPr>
              <w:t>10,74</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134B" w:rsidRPr="00F92765" w:rsidRDefault="0088134B" w:rsidP="007E2A0F">
            <w:pPr>
              <w:spacing w:after="0" w:line="240" w:lineRule="auto"/>
              <w:rPr>
                <w:rFonts w:ascii="Times New Roman" w:hAnsi="Times New Roman"/>
                <w:sz w:val="24"/>
                <w:szCs w:val="24"/>
              </w:rPr>
            </w:pPr>
            <w:r>
              <w:rPr>
                <w:rFonts w:ascii="Times New Roman" w:hAnsi="Times New Roman"/>
                <w:sz w:val="24"/>
                <w:szCs w:val="24"/>
              </w:rPr>
              <w:t>2,26</w:t>
            </w:r>
          </w:p>
        </w:tc>
        <w:tc>
          <w:tcPr>
            <w:tcW w:w="113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8134B" w:rsidRPr="00F92765" w:rsidRDefault="0088134B" w:rsidP="007E2A0F">
            <w:pPr>
              <w:spacing w:after="0" w:line="240" w:lineRule="auto"/>
              <w:rPr>
                <w:rFonts w:ascii="Times New Roman" w:hAnsi="Times New Roman"/>
                <w:sz w:val="24"/>
                <w:szCs w:val="24"/>
              </w:rPr>
            </w:pPr>
            <w:r>
              <w:rPr>
                <w:rFonts w:ascii="Times New Roman" w:hAnsi="Times New Roman"/>
                <w:sz w:val="24"/>
                <w:szCs w:val="24"/>
              </w:rPr>
              <w:t>13,00</w:t>
            </w:r>
          </w:p>
        </w:tc>
      </w:tr>
      <w:tr w:rsidR="0088134B" w:rsidRPr="00F92765" w:rsidTr="007E2A0F">
        <w:trPr>
          <w:jc w:val="center"/>
        </w:trPr>
        <w:tc>
          <w:tcPr>
            <w:tcW w:w="1241"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8134B" w:rsidRPr="00F92765" w:rsidRDefault="0088134B" w:rsidP="007E2A0F">
            <w:pPr>
              <w:spacing w:after="0" w:line="240" w:lineRule="auto"/>
              <w:jc w:val="center"/>
              <w:rPr>
                <w:rFonts w:ascii="Times New Roman" w:hAnsi="Times New Roman"/>
                <w:sz w:val="24"/>
                <w:szCs w:val="24"/>
              </w:rPr>
            </w:pPr>
            <w:r w:rsidRPr="00F92765">
              <w:rPr>
                <w:rFonts w:ascii="Times New Roman" w:hAnsi="Times New Roman"/>
                <w:sz w:val="24"/>
                <w:szCs w:val="24"/>
              </w:rPr>
              <w:t>6.</w:t>
            </w:r>
          </w:p>
        </w:tc>
        <w:tc>
          <w:tcPr>
            <w:tcW w:w="413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8134B" w:rsidRPr="00F92765" w:rsidRDefault="0088134B" w:rsidP="007E2A0F">
            <w:pPr>
              <w:pStyle w:val="TextBody"/>
              <w:rPr>
                <w:rFonts w:ascii="Times New Roman" w:hAnsi="Times New Roman"/>
                <w:sz w:val="24"/>
                <w:szCs w:val="24"/>
              </w:rPr>
            </w:pPr>
            <w:r w:rsidRPr="00F92765">
              <w:rPr>
                <w:rFonts w:ascii="Times New Roman" w:hAnsi="Times New Roman"/>
                <w:sz w:val="24"/>
                <w:szCs w:val="24"/>
              </w:rPr>
              <w:t>Viesnīca:</w:t>
            </w:r>
          </w:p>
        </w:tc>
        <w:tc>
          <w:tcPr>
            <w:tcW w:w="24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8134B" w:rsidRPr="00F92765" w:rsidRDefault="0088134B" w:rsidP="007E2A0F">
            <w:pPr>
              <w:spacing w:after="0" w:line="240" w:lineRule="auto"/>
              <w:rPr>
                <w:rFonts w:ascii="Times New Roman" w:hAnsi="Times New Roman"/>
                <w:sz w:val="24"/>
                <w:szCs w:val="24"/>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134B" w:rsidRPr="00F92765" w:rsidRDefault="0088134B" w:rsidP="007E2A0F">
            <w:pPr>
              <w:spacing w:after="0" w:line="240" w:lineRule="auto"/>
              <w:rPr>
                <w:rFonts w:ascii="Times New Roman" w:hAnsi="Times New Roman"/>
                <w:sz w:val="24"/>
                <w:szCs w:val="24"/>
              </w:rPr>
            </w:pPr>
          </w:p>
        </w:tc>
        <w:tc>
          <w:tcPr>
            <w:tcW w:w="113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8134B" w:rsidRPr="00F92765" w:rsidRDefault="0088134B" w:rsidP="007E2A0F">
            <w:pPr>
              <w:spacing w:after="0" w:line="240" w:lineRule="auto"/>
              <w:rPr>
                <w:rFonts w:ascii="Times New Roman" w:hAnsi="Times New Roman"/>
                <w:sz w:val="24"/>
                <w:szCs w:val="24"/>
              </w:rPr>
            </w:pPr>
          </w:p>
        </w:tc>
      </w:tr>
      <w:tr w:rsidR="0088134B" w:rsidRPr="00F92765" w:rsidTr="007E2A0F">
        <w:trPr>
          <w:jc w:val="center"/>
        </w:trPr>
        <w:tc>
          <w:tcPr>
            <w:tcW w:w="1241" w:type="dxa"/>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8134B" w:rsidRPr="00F92765" w:rsidRDefault="0088134B" w:rsidP="007E2A0F">
            <w:pPr>
              <w:spacing w:after="0" w:line="240" w:lineRule="auto"/>
              <w:rPr>
                <w:rFonts w:ascii="Times New Roman" w:hAnsi="Times New Roman"/>
                <w:sz w:val="24"/>
                <w:szCs w:val="24"/>
              </w:rPr>
            </w:pPr>
          </w:p>
        </w:tc>
        <w:tc>
          <w:tcPr>
            <w:tcW w:w="413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8134B" w:rsidRPr="00F92765" w:rsidRDefault="0088134B" w:rsidP="0088134B">
            <w:pPr>
              <w:pStyle w:val="TextBody"/>
              <w:numPr>
                <w:ilvl w:val="0"/>
                <w:numId w:val="11"/>
              </w:numPr>
              <w:rPr>
                <w:rFonts w:ascii="Times New Roman" w:hAnsi="Times New Roman"/>
                <w:sz w:val="24"/>
                <w:szCs w:val="24"/>
              </w:rPr>
            </w:pPr>
            <w:r w:rsidRPr="00F92765">
              <w:rPr>
                <w:rFonts w:ascii="Times New Roman" w:hAnsi="Times New Roman"/>
                <w:sz w:val="24"/>
                <w:szCs w:val="24"/>
              </w:rPr>
              <w:t>vienvietīgs numurs ar papildus aprīkojumu (televizors un ledusskapis)</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8134B" w:rsidRPr="00F92765" w:rsidRDefault="0088134B" w:rsidP="007E2A0F">
            <w:pPr>
              <w:spacing w:after="0" w:line="240" w:lineRule="auto"/>
              <w:jc w:val="center"/>
              <w:rPr>
                <w:rFonts w:ascii="Times New Roman" w:hAnsi="Times New Roman"/>
                <w:sz w:val="24"/>
                <w:szCs w:val="24"/>
              </w:rPr>
            </w:pPr>
            <w:r w:rsidRPr="00F92765">
              <w:rPr>
                <w:rFonts w:ascii="Times New Roman" w:hAnsi="Times New Roman"/>
                <w:sz w:val="24"/>
                <w:szCs w:val="24"/>
              </w:rPr>
              <w:t>diennakts</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8134B" w:rsidRPr="00F92765" w:rsidRDefault="0088134B" w:rsidP="007E2A0F">
            <w:pPr>
              <w:spacing w:after="0" w:line="240" w:lineRule="auto"/>
              <w:rPr>
                <w:rFonts w:ascii="Times New Roman" w:hAnsi="Times New Roman"/>
                <w:sz w:val="24"/>
                <w:szCs w:val="24"/>
              </w:rPr>
            </w:pPr>
            <w:r w:rsidRPr="00F92765">
              <w:rPr>
                <w:rFonts w:ascii="Times New Roman" w:hAnsi="Times New Roman"/>
                <w:sz w:val="24"/>
                <w:szCs w:val="24"/>
              </w:rPr>
              <w:t>13,39</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134B" w:rsidRPr="00F92765" w:rsidRDefault="0088134B" w:rsidP="007E2A0F">
            <w:pPr>
              <w:spacing w:after="0" w:line="240" w:lineRule="auto"/>
              <w:rPr>
                <w:rFonts w:ascii="Times New Roman" w:hAnsi="Times New Roman"/>
                <w:sz w:val="24"/>
                <w:szCs w:val="24"/>
              </w:rPr>
            </w:pPr>
            <w:r>
              <w:rPr>
                <w:rFonts w:ascii="Times New Roman" w:hAnsi="Times New Roman"/>
                <w:sz w:val="24"/>
                <w:szCs w:val="24"/>
              </w:rPr>
              <w:t>1,61</w:t>
            </w:r>
          </w:p>
        </w:tc>
        <w:tc>
          <w:tcPr>
            <w:tcW w:w="113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8134B" w:rsidRPr="00F92765" w:rsidRDefault="0088134B" w:rsidP="007E2A0F">
            <w:pPr>
              <w:spacing w:after="0" w:line="240" w:lineRule="auto"/>
              <w:rPr>
                <w:rFonts w:ascii="Times New Roman" w:hAnsi="Times New Roman"/>
                <w:sz w:val="24"/>
                <w:szCs w:val="24"/>
              </w:rPr>
            </w:pPr>
            <w:r>
              <w:rPr>
                <w:rFonts w:ascii="Times New Roman" w:hAnsi="Times New Roman"/>
                <w:sz w:val="24"/>
                <w:szCs w:val="24"/>
              </w:rPr>
              <w:t>15,00</w:t>
            </w:r>
          </w:p>
        </w:tc>
      </w:tr>
      <w:tr w:rsidR="0088134B" w:rsidRPr="00F92765" w:rsidTr="007E2A0F">
        <w:trPr>
          <w:trHeight w:val="430"/>
          <w:jc w:val="center"/>
        </w:trPr>
        <w:tc>
          <w:tcPr>
            <w:tcW w:w="1241" w:type="dxa"/>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8134B" w:rsidRPr="00F92765" w:rsidRDefault="0088134B" w:rsidP="007E2A0F">
            <w:pPr>
              <w:spacing w:after="0" w:line="240" w:lineRule="auto"/>
              <w:rPr>
                <w:rFonts w:ascii="Times New Roman" w:hAnsi="Times New Roman"/>
                <w:sz w:val="24"/>
                <w:szCs w:val="24"/>
              </w:rPr>
            </w:pPr>
          </w:p>
        </w:tc>
        <w:tc>
          <w:tcPr>
            <w:tcW w:w="413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8134B" w:rsidRPr="00F92765" w:rsidRDefault="0088134B" w:rsidP="0088134B">
            <w:pPr>
              <w:pStyle w:val="TextBody"/>
              <w:numPr>
                <w:ilvl w:val="0"/>
                <w:numId w:val="11"/>
              </w:numPr>
              <w:rPr>
                <w:rFonts w:ascii="Times New Roman" w:hAnsi="Times New Roman"/>
                <w:sz w:val="24"/>
                <w:szCs w:val="24"/>
              </w:rPr>
            </w:pPr>
            <w:r w:rsidRPr="00F92765">
              <w:rPr>
                <w:rFonts w:ascii="Times New Roman" w:hAnsi="Times New Roman"/>
                <w:sz w:val="24"/>
                <w:szCs w:val="24"/>
              </w:rPr>
              <w:t>divvietīgs un četrvietīgs numurs ar papildus aprīkojumu (televizors un ledusskapis)</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8134B" w:rsidRPr="00F92765" w:rsidRDefault="0088134B" w:rsidP="007E2A0F">
            <w:pPr>
              <w:spacing w:after="0" w:line="240" w:lineRule="auto"/>
              <w:jc w:val="center"/>
              <w:rPr>
                <w:rFonts w:ascii="Times New Roman" w:hAnsi="Times New Roman"/>
                <w:sz w:val="24"/>
                <w:szCs w:val="24"/>
              </w:rPr>
            </w:pPr>
            <w:r w:rsidRPr="00F92765">
              <w:rPr>
                <w:rFonts w:ascii="Times New Roman" w:hAnsi="Times New Roman"/>
                <w:sz w:val="24"/>
                <w:szCs w:val="24"/>
              </w:rPr>
              <w:t>diennakts/ gultasvieta</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8134B" w:rsidRPr="00F92765" w:rsidRDefault="0088134B" w:rsidP="007E2A0F">
            <w:pPr>
              <w:spacing w:after="0" w:line="240" w:lineRule="auto"/>
              <w:rPr>
                <w:rFonts w:ascii="Times New Roman" w:hAnsi="Times New Roman"/>
                <w:sz w:val="24"/>
                <w:szCs w:val="24"/>
              </w:rPr>
            </w:pPr>
            <w:r w:rsidRPr="00F92765">
              <w:rPr>
                <w:rFonts w:ascii="Times New Roman" w:hAnsi="Times New Roman"/>
                <w:sz w:val="24"/>
                <w:szCs w:val="24"/>
              </w:rPr>
              <w:t>6,25</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134B" w:rsidRPr="00F92765" w:rsidRDefault="0088134B" w:rsidP="007E2A0F">
            <w:pPr>
              <w:spacing w:after="0" w:line="240" w:lineRule="auto"/>
              <w:rPr>
                <w:rFonts w:ascii="Times New Roman" w:hAnsi="Times New Roman"/>
                <w:sz w:val="24"/>
                <w:szCs w:val="24"/>
              </w:rPr>
            </w:pPr>
            <w:r>
              <w:rPr>
                <w:rFonts w:ascii="Times New Roman" w:hAnsi="Times New Roman"/>
                <w:sz w:val="24"/>
                <w:szCs w:val="24"/>
              </w:rPr>
              <w:t>0,75</w:t>
            </w:r>
          </w:p>
        </w:tc>
        <w:tc>
          <w:tcPr>
            <w:tcW w:w="113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8134B" w:rsidRPr="00F92765" w:rsidRDefault="0088134B" w:rsidP="007E2A0F">
            <w:pPr>
              <w:spacing w:after="0" w:line="240" w:lineRule="auto"/>
              <w:rPr>
                <w:rFonts w:ascii="Times New Roman" w:hAnsi="Times New Roman"/>
                <w:sz w:val="24"/>
                <w:szCs w:val="24"/>
              </w:rPr>
            </w:pPr>
            <w:r>
              <w:rPr>
                <w:rFonts w:ascii="Times New Roman" w:hAnsi="Times New Roman"/>
                <w:sz w:val="24"/>
                <w:szCs w:val="24"/>
              </w:rPr>
              <w:t>7,00</w:t>
            </w:r>
          </w:p>
        </w:tc>
      </w:tr>
      <w:tr w:rsidR="0088134B" w:rsidRPr="00F92765" w:rsidTr="007E2A0F">
        <w:trPr>
          <w:jc w:val="center"/>
        </w:trPr>
        <w:tc>
          <w:tcPr>
            <w:tcW w:w="1241" w:type="dxa"/>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8134B" w:rsidRPr="00F92765" w:rsidRDefault="0088134B" w:rsidP="007E2A0F">
            <w:pPr>
              <w:spacing w:after="0" w:line="240" w:lineRule="auto"/>
              <w:rPr>
                <w:rFonts w:ascii="Times New Roman" w:hAnsi="Times New Roman"/>
                <w:sz w:val="24"/>
                <w:szCs w:val="24"/>
              </w:rPr>
            </w:pPr>
          </w:p>
        </w:tc>
        <w:tc>
          <w:tcPr>
            <w:tcW w:w="413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8134B" w:rsidRPr="00F92765" w:rsidRDefault="0088134B" w:rsidP="0088134B">
            <w:pPr>
              <w:pStyle w:val="TextBody"/>
              <w:numPr>
                <w:ilvl w:val="0"/>
                <w:numId w:val="11"/>
              </w:numPr>
              <w:rPr>
                <w:rFonts w:ascii="Times New Roman" w:hAnsi="Times New Roman"/>
                <w:sz w:val="24"/>
                <w:szCs w:val="24"/>
              </w:rPr>
            </w:pPr>
            <w:r w:rsidRPr="00F92765">
              <w:rPr>
                <w:rFonts w:ascii="Times New Roman" w:hAnsi="Times New Roman"/>
                <w:sz w:val="24"/>
                <w:szCs w:val="24"/>
              </w:rPr>
              <w:t>divvietīgs un trīsvietīgs numurs bez papildus aprīkojumu</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8134B" w:rsidRPr="00F92765" w:rsidRDefault="0088134B" w:rsidP="007E2A0F">
            <w:pPr>
              <w:spacing w:after="0" w:line="240" w:lineRule="auto"/>
              <w:jc w:val="center"/>
              <w:rPr>
                <w:rFonts w:ascii="Times New Roman" w:hAnsi="Times New Roman"/>
                <w:sz w:val="24"/>
                <w:szCs w:val="24"/>
              </w:rPr>
            </w:pPr>
            <w:r w:rsidRPr="00F92765">
              <w:rPr>
                <w:rFonts w:ascii="Times New Roman" w:hAnsi="Times New Roman"/>
                <w:sz w:val="24"/>
                <w:szCs w:val="24"/>
              </w:rPr>
              <w:t>diennakts/ gultasvieta</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8134B" w:rsidRPr="00F92765" w:rsidRDefault="0088134B" w:rsidP="007E2A0F">
            <w:pPr>
              <w:spacing w:after="0" w:line="240" w:lineRule="auto"/>
              <w:rPr>
                <w:rFonts w:ascii="Times New Roman" w:hAnsi="Times New Roman"/>
                <w:sz w:val="24"/>
                <w:szCs w:val="24"/>
              </w:rPr>
            </w:pPr>
            <w:r>
              <w:rPr>
                <w:rFonts w:ascii="Times New Roman" w:hAnsi="Times New Roman"/>
                <w:sz w:val="24"/>
                <w:szCs w:val="24"/>
              </w:rPr>
              <w:t>5,36</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134B" w:rsidRPr="00F92765" w:rsidRDefault="0088134B" w:rsidP="007E2A0F">
            <w:pPr>
              <w:spacing w:after="0" w:line="240" w:lineRule="auto"/>
              <w:rPr>
                <w:rFonts w:ascii="Times New Roman" w:hAnsi="Times New Roman"/>
                <w:sz w:val="24"/>
                <w:szCs w:val="24"/>
              </w:rPr>
            </w:pPr>
            <w:r>
              <w:rPr>
                <w:rFonts w:ascii="Times New Roman" w:hAnsi="Times New Roman"/>
                <w:sz w:val="24"/>
                <w:szCs w:val="24"/>
              </w:rPr>
              <w:t>0,64</w:t>
            </w:r>
          </w:p>
        </w:tc>
        <w:tc>
          <w:tcPr>
            <w:tcW w:w="113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8134B" w:rsidRPr="00F92765" w:rsidRDefault="0088134B" w:rsidP="007E2A0F">
            <w:pPr>
              <w:spacing w:after="0" w:line="240" w:lineRule="auto"/>
              <w:rPr>
                <w:rFonts w:ascii="Times New Roman" w:hAnsi="Times New Roman"/>
                <w:sz w:val="24"/>
                <w:szCs w:val="24"/>
              </w:rPr>
            </w:pPr>
            <w:r>
              <w:rPr>
                <w:rFonts w:ascii="Times New Roman" w:hAnsi="Times New Roman"/>
                <w:sz w:val="24"/>
                <w:szCs w:val="24"/>
              </w:rPr>
              <w:t>6,00</w:t>
            </w:r>
          </w:p>
        </w:tc>
      </w:tr>
      <w:tr w:rsidR="0088134B" w:rsidRPr="00F92765" w:rsidTr="007E2A0F">
        <w:trPr>
          <w:jc w:val="center"/>
        </w:trPr>
        <w:tc>
          <w:tcPr>
            <w:tcW w:w="1241" w:type="dxa"/>
            <w:gridSpan w:val="3"/>
            <w:vMerge w:val="restart"/>
            <w:tcBorders>
              <w:top w:val="single" w:sz="4" w:space="0" w:color="auto"/>
              <w:left w:val="single" w:sz="4" w:space="0" w:color="auto"/>
              <w:right w:val="single" w:sz="4" w:space="0" w:color="auto"/>
            </w:tcBorders>
            <w:shd w:val="clear" w:color="auto" w:fill="auto"/>
            <w:vAlign w:val="center"/>
            <w:hideMark/>
          </w:tcPr>
          <w:p w:rsidR="0088134B" w:rsidRPr="00F92765" w:rsidRDefault="0088134B" w:rsidP="007E2A0F">
            <w:pPr>
              <w:spacing w:after="0" w:line="240" w:lineRule="auto"/>
              <w:jc w:val="center"/>
              <w:rPr>
                <w:rFonts w:ascii="Times New Roman" w:hAnsi="Times New Roman"/>
                <w:sz w:val="24"/>
                <w:szCs w:val="24"/>
              </w:rPr>
            </w:pPr>
            <w:r w:rsidRPr="00F92765">
              <w:rPr>
                <w:rFonts w:ascii="Times New Roman" w:hAnsi="Times New Roman"/>
                <w:sz w:val="24"/>
                <w:szCs w:val="24"/>
              </w:rPr>
              <w:t>7.</w:t>
            </w:r>
          </w:p>
        </w:tc>
        <w:tc>
          <w:tcPr>
            <w:tcW w:w="413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8134B" w:rsidRPr="00F92765" w:rsidRDefault="0088134B" w:rsidP="007E2A0F">
            <w:pPr>
              <w:pStyle w:val="TextBody"/>
              <w:rPr>
                <w:rFonts w:ascii="Times New Roman" w:hAnsi="Times New Roman"/>
                <w:sz w:val="24"/>
                <w:szCs w:val="24"/>
              </w:rPr>
            </w:pPr>
            <w:r w:rsidRPr="00F92765">
              <w:rPr>
                <w:rFonts w:ascii="Times New Roman" w:hAnsi="Times New Roman"/>
                <w:sz w:val="24"/>
                <w:szCs w:val="24"/>
              </w:rPr>
              <w:t>Futbola laukums:</w:t>
            </w:r>
          </w:p>
        </w:tc>
        <w:tc>
          <w:tcPr>
            <w:tcW w:w="24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8134B" w:rsidRPr="00F92765" w:rsidRDefault="0088134B" w:rsidP="007E2A0F">
            <w:pPr>
              <w:spacing w:after="0" w:line="240" w:lineRule="auto"/>
              <w:rPr>
                <w:rFonts w:ascii="Times New Roman" w:hAnsi="Times New Roman"/>
                <w:sz w:val="24"/>
                <w:szCs w:val="24"/>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134B" w:rsidRPr="00F92765" w:rsidRDefault="0088134B" w:rsidP="007E2A0F">
            <w:pPr>
              <w:spacing w:after="0" w:line="240" w:lineRule="auto"/>
              <w:rPr>
                <w:rFonts w:ascii="Times New Roman" w:hAnsi="Times New Roman"/>
                <w:sz w:val="24"/>
                <w:szCs w:val="24"/>
              </w:rPr>
            </w:pPr>
          </w:p>
        </w:tc>
        <w:tc>
          <w:tcPr>
            <w:tcW w:w="113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8134B" w:rsidRPr="00F92765" w:rsidRDefault="0088134B" w:rsidP="007E2A0F">
            <w:pPr>
              <w:spacing w:after="0" w:line="240" w:lineRule="auto"/>
              <w:rPr>
                <w:rFonts w:ascii="Times New Roman" w:hAnsi="Times New Roman"/>
                <w:sz w:val="24"/>
                <w:szCs w:val="24"/>
              </w:rPr>
            </w:pPr>
          </w:p>
        </w:tc>
      </w:tr>
      <w:tr w:rsidR="0088134B" w:rsidRPr="00F92765" w:rsidTr="007E2A0F">
        <w:trPr>
          <w:trHeight w:val="293"/>
          <w:jc w:val="center"/>
        </w:trPr>
        <w:tc>
          <w:tcPr>
            <w:tcW w:w="1241" w:type="dxa"/>
            <w:gridSpan w:val="3"/>
            <w:vMerge/>
            <w:tcBorders>
              <w:left w:val="single" w:sz="4" w:space="0" w:color="auto"/>
              <w:right w:val="single" w:sz="4" w:space="0" w:color="auto"/>
            </w:tcBorders>
            <w:shd w:val="clear" w:color="auto" w:fill="auto"/>
            <w:vAlign w:val="center"/>
            <w:hideMark/>
          </w:tcPr>
          <w:p w:rsidR="0088134B" w:rsidRPr="00F92765" w:rsidRDefault="0088134B" w:rsidP="007E2A0F">
            <w:pPr>
              <w:spacing w:after="0" w:line="240" w:lineRule="auto"/>
              <w:rPr>
                <w:rFonts w:ascii="Times New Roman" w:hAnsi="Times New Roman"/>
                <w:sz w:val="24"/>
                <w:szCs w:val="24"/>
              </w:rPr>
            </w:pPr>
          </w:p>
        </w:tc>
        <w:tc>
          <w:tcPr>
            <w:tcW w:w="413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8134B" w:rsidRPr="00F92765" w:rsidRDefault="0088134B" w:rsidP="0088134B">
            <w:pPr>
              <w:pStyle w:val="TextBody"/>
              <w:numPr>
                <w:ilvl w:val="0"/>
                <w:numId w:val="11"/>
              </w:numPr>
              <w:rPr>
                <w:rFonts w:ascii="Times New Roman" w:hAnsi="Times New Roman"/>
                <w:sz w:val="24"/>
                <w:szCs w:val="24"/>
              </w:rPr>
            </w:pPr>
            <w:r w:rsidRPr="00F92765">
              <w:rPr>
                <w:rFonts w:ascii="Times New Roman" w:hAnsi="Times New Roman"/>
                <w:sz w:val="24"/>
                <w:szCs w:val="24"/>
              </w:rPr>
              <w:t>½ futbola laukums bez ģērbtuves (sporta nodarbību organizēšanai)</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8134B" w:rsidRPr="00F92765" w:rsidRDefault="0088134B" w:rsidP="007E2A0F">
            <w:pPr>
              <w:spacing w:after="0" w:line="240" w:lineRule="auto"/>
              <w:jc w:val="center"/>
              <w:rPr>
                <w:rFonts w:ascii="Times New Roman" w:hAnsi="Times New Roman"/>
                <w:sz w:val="24"/>
                <w:szCs w:val="24"/>
              </w:rPr>
            </w:pPr>
            <w:r w:rsidRPr="00F92765">
              <w:rPr>
                <w:rFonts w:ascii="Times New Roman" w:hAnsi="Times New Roman"/>
                <w:sz w:val="24"/>
                <w:szCs w:val="24"/>
              </w:rPr>
              <w:t>1 st.</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8134B" w:rsidRPr="00F92765" w:rsidRDefault="0088134B" w:rsidP="007E2A0F">
            <w:pPr>
              <w:spacing w:after="0" w:line="240" w:lineRule="auto"/>
              <w:rPr>
                <w:rFonts w:ascii="Times New Roman" w:hAnsi="Times New Roman"/>
                <w:sz w:val="24"/>
                <w:szCs w:val="24"/>
              </w:rPr>
            </w:pPr>
            <w:r w:rsidRPr="00F92765">
              <w:rPr>
                <w:rFonts w:ascii="Times New Roman" w:hAnsi="Times New Roman"/>
                <w:sz w:val="24"/>
                <w:szCs w:val="24"/>
              </w:rPr>
              <w:t>16,53</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134B" w:rsidRPr="00F92765" w:rsidRDefault="0088134B" w:rsidP="007E2A0F">
            <w:pPr>
              <w:spacing w:after="0" w:line="240" w:lineRule="auto"/>
              <w:rPr>
                <w:rFonts w:ascii="Times New Roman" w:hAnsi="Times New Roman"/>
                <w:sz w:val="24"/>
                <w:szCs w:val="24"/>
              </w:rPr>
            </w:pPr>
            <w:r>
              <w:rPr>
                <w:rFonts w:ascii="Times New Roman" w:hAnsi="Times New Roman"/>
                <w:sz w:val="24"/>
                <w:szCs w:val="24"/>
              </w:rPr>
              <w:t>3,47</w:t>
            </w:r>
          </w:p>
        </w:tc>
        <w:tc>
          <w:tcPr>
            <w:tcW w:w="113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8134B" w:rsidRPr="00F92765" w:rsidRDefault="0088134B" w:rsidP="007E2A0F">
            <w:pPr>
              <w:spacing w:after="0" w:line="240" w:lineRule="auto"/>
              <w:rPr>
                <w:rFonts w:ascii="Times New Roman" w:hAnsi="Times New Roman"/>
                <w:sz w:val="24"/>
                <w:szCs w:val="24"/>
              </w:rPr>
            </w:pPr>
            <w:r>
              <w:rPr>
                <w:rFonts w:ascii="Times New Roman" w:hAnsi="Times New Roman"/>
                <w:sz w:val="24"/>
                <w:szCs w:val="24"/>
              </w:rPr>
              <w:t>20,00</w:t>
            </w:r>
          </w:p>
        </w:tc>
      </w:tr>
      <w:tr w:rsidR="0088134B" w:rsidRPr="00F92765" w:rsidTr="007E2A0F">
        <w:trPr>
          <w:trHeight w:val="287"/>
          <w:jc w:val="center"/>
        </w:trPr>
        <w:tc>
          <w:tcPr>
            <w:tcW w:w="1241" w:type="dxa"/>
            <w:gridSpan w:val="3"/>
            <w:vMerge/>
            <w:tcBorders>
              <w:left w:val="single" w:sz="4" w:space="0" w:color="auto"/>
              <w:right w:val="single" w:sz="4" w:space="0" w:color="auto"/>
            </w:tcBorders>
            <w:shd w:val="clear" w:color="auto" w:fill="auto"/>
            <w:vAlign w:val="center"/>
            <w:hideMark/>
          </w:tcPr>
          <w:p w:rsidR="0088134B" w:rsidRPr="00F92765" w:rsidRDefault="0088134B" w:rsidP="007E2A0F">
            <w:pPr>
              <w:spacing w:after="0" w:line="240" w:lineRule="auto"/>
              <w:rPr>
                <w:rFonts w:ascii="Times New Roman" w:hAnsi="Times New Roman"/>
                <w:sz w:val="24"/>
                <w:szCs w:val="24"/>
              </w:rPr>
            </w:pPr>
          </w:p>
        </w:tc>
        <w:tc>
          <w:tcPr>
            <w:tcW w:w="413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8134B" w:rsidRPr="00F92765" w:rsidRDefault="0088134B" w:rsidP="0088134B">
            <w:pPr>
              <w:pStyle w:val="TextBody"/>
              <w:numPr>
                <w:ilvl w:val="0"/>
                <w:numId w:val="11"/>
              </w:numPr>
              <w:rPr>
                <w:rFonts w:ascii="Times New Roman" w:hAnsi="Times New Roman"/>
                <w:sz w:val="24"/>
                <w:szCs w:val="24"/>
              </w:rPr>
            </w:pPr>
            <w:r w:rsidRPr="00F92765">
              <w:rPr>
                <w:rFonts w:ascii="Times New Roman" w:hAnsi="Times New Roman"/>
                <w:sz w:val="24"/>
                <w:szCs w:val="24"/>
              </w:rPr>
              <w:t>½ futbola laukums ar ģērbtuvi (sporta nodarbību organizēšanai)</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8134B" w:rsidRPr="00F92765" w:rsidRDefault="0088134B" w:rsidP="007E2A0F">
            <w:pPr>
              <w:spacing w:after="0" w:line="240" w:lineRule="auto"/>
              <w:jc w:val="center"/>
              <w:rPr>
                <w:rFonts w:ascii="Times New Roman" w:hAnsi="Times New Roman"/>
                <w:sz w:val="24"/>
                <w:szCs w:val="24"/>
              </w:rPr>
            </w:pPr>
            <w:r w:rsidRPr="00F92765">
              <w:rPr>
                <w:rFonts w:ascii="Times New Roman" w:hAnsi="Times New Roman"/>
                <w:sz w:val="24"/>
                <w:szCs w:val="24"/>
              </w:rPr>
              <w:t>1 st.</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8134B" w:rsidRPr="00F92765" w:rsidRDefault="0088134B" w:rsidP="007E2A0F">
            <w:pPr>
              <w:spacing w:after="0" w:line="240" w:lineRule="auto"/>
              <w:rPr>
                <w:rFonts w:ascii="Times New Roman" w:hAnsi="Times New Roman"/>
                <w:sz w:val="24"/>
                <w:szCs w:val="24"/>
              </w:rPr>
            </w:pPr>
            <w:r>
              <w:rPr>
                <w:rFonts w:ascii="Times New Roman" w:hAnsi="Times New Roman"/>
                <w:sz w:val="24"/>
                <w:szCs w:val="24"/>
              </w:rPr>
              <w:t>23,14</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134B" w:rsidRPr="00F92765" w:rsidRDefault="0088134B" w:rsidP="007E2A0F">
            <w:pPr>
              <w:spacing w:after="0" w:line="240" w:lineRule="auto"/>
              <w:rPr>
                <w:rFonts w:ascii="Times New Roman" w:hAnsi="Times New Roman"/>
                <w:sz w:val="24"/>
                <w:szCs w:val="24"/>
              </w:rPr>
            </w:pPr>
            <w:r>
              <w:rPr>
                <w:rFonts w:ascii="Times New Roman" w:hAnsi="Times New Roman"/>
                <w:sz w:val="24"/>
                <w:szCs w:val="24"/>
              </w:rPr>
              <w:t>4,86</w:t>
            </w:r>
          </w:p>
        </w:tc>
        <w:tc>
          <w:tcPr>
            <w:tcW w:w="113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8134B" w:rsidRPr="00F92765" w:rsidRDefault="0088134B" w:rsidP="007E2A0F">
            <w:pPr>
              <w:spacing w:after="0" w:line="240" w:lineRule="auto"/>
              <w:rPr>
                <w:rFonts w:ascii="Times New Roman" w:hAnsi="Times New Roman"/>
                <w:sz w:val="24"/>
                <w:szCs w:val="24"/>
              </w:rPr>
            </w:pPr>
            <w:r>
              <w:rPr>
                <w:rFonts w:ascii="Times New Roman" w:hAnsi="Times New Roman"/>
                <w:sz w:val="24"/>
                <w:szCs w:val="24"/>
              </w:rPr>
              <w:t>28,00</w:t>
            </w:r>
          </w:p>
        </w:tc>
      </w:tr>
      <w:tr w:rsidR="0088134B" w:rsidRPr="00F92765" w:rsidTr="007E2A0F">
        <w:trPr>
          <w:jc w:val="center"/>
        </w:trPr>
        <w:tc>
          <w:tcPr>
            <w:tcW w:w="1241" w:type="dxa"/>
            <w:gridSpan w:val="3"/>
            <w:vMerge/>
            <w:tcBorders>
              <w:left w:val="single" w:sz="4" w:space="0" w:color="auto"/>
              <w:right w:val="single" w:sz="4" w:space="0" w:color="auto"/>
            </w:tcBorders>
            <w:shd w:val="clear" w:color="auto" w:fill="auto"/>
            <w:vAlign w:val="center"/>
            <w:hideMark/>
          </w:tcPr>
          <w:p w:rsidR="0088134B" w:rsidRPr="00F92765" w:rsidRDefault="0088134B" w:rsidP="007E2A0F">
            <w:pPr>
              <w:spacing w:after="0" w:line="240" w:lineRule="auto"/>
              <w:rPr>
                <w:rFonts w:ascii="Times New Roman" w:hAnsi="Times New Roman"/>
                <w:sz w:val="24"/>
                <w:szCs w:val="24"/>
              </w:rPr>
            </w:pPr>
          </w:p>
        </w:tc>
        <w:tc>
          <w:tcPr>
            <w:tcW w:w="413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8134B" w:rsidRPr="00F92765" w:rsidRDefault="0088134B" w:rsidP="0088134B">
            <w:pPr>
              <w:pStyle w:val="TextBody"/>
              <w:numPr>
                <w:ilvl w:val="0"/>
                <w:numId w:val="11"/>
              </w:numPr>
              <w:rPr>
                <w:rFonts w:ascii="Times New Roman" w:hAnsi="Times New Roman"/>
                <w:sz w:val="24"/>
                <w:szCs w:val="24"/>
              </w:rPr>
            </w:pPr>
            <w:r w:rsidRPr="00F92765">
              <w:rPr>
                <w:rFonts w:ascii="Times New Roman" w:hAnsi="Times New Roman"/>
                <w:sz w:val="24"/>
                <w:szCs w:val="24"/>
              </w:rPr>
              <w:t>futbola laukums bez ģērbtuves (sporta nodarbību organizēšanai)</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8134B" w:rsidRPr="00F92765" w:rsidRDefault="0088134B" w:rsidP="007E2A0F">
            <w:pPr>
              <w:spacing w:after="0" w:line="240" w:lineRule="auto"/>
              <w:jc w:val="center"/>
              <w:rPr>
                <w:rFonts w:ascii="Times New Roman" w:hAnsi="Times New Roman"/>
                <w:sz w:val="24"/>
                <w:szCs w:val="24"/>
              </w:rPr>
            </w:pPr>
            <w:r w:rsidRPr="00F92765">
              <w:rPr>
                <w:rFonts w:ascii="Times New Roman" w:hAnsi="Times New Roman"/>
                <w:sz w:val="24"/>
                <w:szCs w:val="24"/>
              </w:rPr>
              <w:t>1 st.</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8134B" w:rsidRPr="00F92765" w:rsidRDefault="0088134B" w:rsidP="007E2A0F">
            <w:pPr>
              <w:spacing w:after="0" w:line="240" w:lineRule="auto"/>
              <w:rPr>
                <w:rFonts w:ascii="Times New Roman" w:hAnsi="Times New Roman"/>
                <w:sz w:val="24"/>
                <w:szCs w:val="24"/>
              </w:rPr>
            </w:pPr>
            <w:r w:rsidRPr="00F92765">
              <w:rPr>
                <w:rFonts w:ascii="Times New Roman" w:hAnsi="Times New Roman"/>
                <w:sz w:val="24"/>
                <w:szCs w:val="24"/>
              </w:rPr>
              <w:t>24,79</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134B" w:rsidRPr="00F92765" w:rsidRDefault="0088134B" w:rsidP="007E2A0F">
            <w:pPr>
              <w:spacing w:after="0" w:line="240" w:lineRule="auto"/>
              <w:rPr>
                <w:rFonts w:ascii="Times New Roman" w:hAnsi="Times New Roman"/>
                <w:sz w:val="24"/>
                <w:szCs w:val="24"/>
              </w:rPr>
            </w:pPr>
            <w:r>
              <w:rPr>
                <w:rFonts w:ascii="Times New Roman" w:hAnsi="Times New Roman"/>
                <w:sz w:val="24"/>
                <w:szCs w:val="24"/>
              </w:rPr>
              <w:t>5,21</w:t>
            </w:r>
          </w:p>
        </w:tc>
        <w:tc>
          <w:tcPr>
            <w:tcW w:w="113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8134B" w:rsidRPr="00F92765" w:rsidRDefault="0088134B" w:rsidP="007E2A0F">
            <w:pPr>
              <w:spacing w:after="0" w:line="240" w:lineRule="auto"/>
              <w:rPr>
                <w:rFonts w:ascii="Times New Roman" w:hAnsi="Times New Roman"/>
                <w:sz w:val="24"/>
                <w:szCs w:val="24"/>
              </w:rPr>
            </w:pPr>
            <w:r>
              <w:rPr>
                <w:rFonts w:ascii="Times New Roman" w:hAnsi="Times New Roman"/>
                <w:sz w:val="24"/>
                <w:szCs w:val="24"/>
              </w:rPr>
              <w:t>30,00</w:t>
            </w:r>
          </w:p>
        </w:tc>
      </w:tr>
      <w:tr w:rsidR="0088134B" w:rsidRPr="00F92765" w:rsidTr="007E2A0F">
        <w:trPr>
          <w:jc w:val="center"/>
        </w:trPr>
        <w:tc>
          <w:tcPr>
            <w:tcW w:w="1241" w:type="dxa"/>
            <w:gridSpan w:val="3"/>
            <w:vMerge/>
            <w:tcBorders>
              <w:left w:val="single" w:sz="4" w:space="0" w:color="auto"/>
              <w:bottom w:val="single" w:sz="4" w:space="0" w:color="auto"/>
              <w:right w:val="single" w:sz="4" w:space="0" w:color="auto"/>
            </w:tcBorders>
            <w:shd w:val="clear" w:color="auto" w:fill="auto"/>
            <w:vAlign w:val="center"/>
            <w:hideMark/>
          </w:tcPr>
          <w:p w:rsidR="0088134B" w:rsidRPr="00F92765" w:rsidRDefault="0088134B" w:rsidP="007E2A0F">
            <w:pPr>
              <w:spacing w:after="0" w:line="240" w:lineRule="auto"/>
              <w:rPr>
                <w:rFonts w:ascii="Times New Roman" w:hAnsi="Times New Roman"/>
                <w:sz w:val="24"/>
                <w:szCs w:val="24"/>
              </w:rPr>
            </w:pPr>
          </w:p>
        </w:tc>
        <w:tc>
          <w:tcPr>
            <w:tcW w:w="413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8134B" w:rsidRPr="00F92765" w:rsidRDefault="0088134B" w:rsidP="0088134B">
            <w:pPr>
              <w:pStyle w:val="TextBody"/>
              <w:numPr>
                <w:ilvl w:val="0"/>
                <w:numId w:val="11"/>
              </w:numPr>
              <w:rPr>
                <w:rFonts w:ascii="Times New Roman" w:hAnsi="Times New Roman"/>
                <w:sz w:val="24"/>
                <w:szCs w:val="24"/>
              </w:rPr>
            </w:pPr>
            <w:r w:rsidRPr="00F92765">
              <w:rPr>
                <w:rFonts w:ascii="Times New Roman" w:hAnsi="Times New Roman"/>
                <w:sz w:val="24"/>
                <w:szCs w:val="24"/>
              </w:rPr>
              <w:t>futbola laukums ar 2 ģērbtuvēm</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8134B" w:rsidRPr="00F92765" w:rsidRDefault="0088134B" w:rsidP="007E2A0F">
            <w:pPr>
              <w:spacing w:after="0" w:line="240" w:lineRule="auto"/>
              <w:jc w:val="center"/>
              <w:rPr>
                <w:rFonts w:ascii="Times New Roman" w:hAnsi="Times New Roman"/>
                <w:sz w:val="24"/>
                <w:szCs w:val="24"/>
              </w:rPr>
            </w:pPr>
            <w:r w:rsidRPr="00F92765">
              <w:rPr>
                <w:rFonts w:ascii="Times New Roman" w:hAnsi="Times New Roman"/>
                <w:sz w:val="24"/>
                <w:szCs w:val="24"/>
              </w:rPr>
              <w:t>sporta spēle</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8134B" w:rsidRPr="00F92765" w:rsidRDefault="0088134B" w:rsidP="007E2A0F">
            <w:pPr>
              <w:spacing w:after="0" w:line="240" w:lineRule="auto"/>
              <w:rPr>
                <w:rFonts w:ascii="Times New Roman" w:hAnsi="Times New Roman"/>
                <w:sz w:val="24"/>
                <w:szCs w:val="24"/>
              </w:rPr>
            </w:pPr>
            <w:r w:rsidRPr="00F92765">
              <w:rPr>
                <w:rFonts w:ascii="Times New Roman" w:hAnsi="Times New Roman"/>
                <w:sz w:val="24"/>
                <w:szCs w:val="24"/>
              </w:rPr>
              <w:t>140,50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134B" w:rsidRPr="00F92765" w:rsidRDefault="0088134B" w:rsidP="007E2A0F">
            <w:pPr>
              <w:spacing w:after="0" w:line="240" w:lineRule="auto"/>
              <w:rPr>
                <w:rFonts w:ascii="Times New Roman" w:hAnsi="Times New Roman"/>
                <w:sz w:val="24"/>
                <w:szCs w:val="24"/>
              </w:rPr>
            </w:pPr>
            <w:r>
              <w:rPr>
                <w:rFonts w:ascii="Times New Roman" w:hAnsi="Times New Roman"/>
                <w:sz w:val="24"/>
                <w:szCs w:val="24"/>
              </w:rPr>
              <w:t>29,50</w:t>
            </w:r>
          </w:p>
        </w:tc>
        <w:tc>
          <w:tcPr>
            <w:tcW w:w="113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8134B" w:rsidRPr="00F92765" w:rsidRDefault="0088134B" w:rsidP="007E2A0F">
            <w:pPr>
              <w:spacing w:after="0" w:line="240" w:lineRule="auto"/>
              <w:rPr>
                <w:rFonts w:ascii="Times New Roman" w:hAnsi="Times New Roman"/>
                <w:sz w:val="24"/>
                <w:szCs w:val="24"/>
              </w:rPr>
            </w:pPr>
            <w:r>
              <w:rPr>
                <w:rFonts w:ascii="Times New Roman" w:hAnsi="Times New Roman"/>
                <w:sz w:val="24"/>
                <w:szCs w:val="24"/>
              </w:rPr>
              <w:t>170,00</w:t>
            </w:r>
          </w:p>
        </w:tc>
      </w:tr>
      <w:tr w:rsidR="0088134B" w:rsidRPr="00F92765" w:rsidTr="007E2A0F">
        <w:trPr>
          <w:jc w:val="center"/>
        </w:trPr>
        <w:tc>
          <w:tcPr>
            <w:tcW w:w="124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8134B" w:rsidRPr="00F92765" w:rsidRDefault="0088134B" w:rsidP="007E2A0F">
            <w:pPr>
              <w:spacing w:after="0" w:line="240" w:lineRule="auto"/>
              <w:jc w:val="center"/>
              <w:rPr>
                <w:rFonts w:ascii="Times New Roman" w:hAnsi="Times New Roman"/>
                <w:sz w:val="24"/>
                <w:szCs w:val="24"/>
              </w:rPr>
            </w:pPr>
            <w:r w:rsidRPr="00F92765">
              <w:rPr>
                <w:rFonts w:ascii="Times New Roman" w:hAnsi="Times New Roman"/>
                <w:sz w:val="24"/>
                <w:szCs w:val="24"/>
              </w:rPr>
              <w:t>8.</w:t>
            </w:r>
          </w:p>
        </w:tc>
        <w:tc>
          <w:tcPr>
            <w:tcW w:w="413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8134B" w:rsidRPr="00F92765" w:rsidRDefault="0088134B" w:rsidP="007E2A0F">
            <w:pPr>
              <w:pStyle w:val="TextBody"/>
              <w:rPr>
                <w:rFonts w:ascii="Times New Roman" w:hAnsi="Times New Roman"/>
                <w:sz w:val="24"/>
                <w:szCs w:val="24"/>
              </w:rPr>
            </w:pPr>
            <w:r w:rsidRPr="00F92765">
              <w:rPr>
                <w:rFonts w:ascii="Times New Roman" w:hAnsi="Times New Roman"/>
                <w:sz w:val="24"/>
                <w:szCs w:val="24"/>
              </w:rPr>
              <w:t>Sporta laukums pasākumu organizēšanai</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8134B" w:rsidRPr="00F92765" w:rsidRDefault="0088134B" w:rsidP="007E2A0F">
            <w:pPr>
              <w:spacing w:after="0" w:line="240" w:lineRule="auto"/>
              <w:jc w:val="center"/>
              <w:rPr>
                <w:rFonts w:ascii="Times New Roman" w:hAnsi="Times New Roman"/>
                <w:sz w:val="24"/>
                <w:szCs w:val="24"/>
              </w:rPr>
            </w:pPr>
            <w:r w:rsidRPr="00F92765">
              <w:rPr>
                <w:rFonts w:ascii="Times New Roman" w:hAnsi="Times New Roman"/>
                <w:sz w:val="24"/>
                <w:szCs w:val="24"/>
              </w:rPr>
              <w:t>1 st.</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8134B" w:rsidRPr="00F92765" w:rsidRDefault="0088134B" w:rsidP="007E2A0F">
            <w:pPr>
              <w:spacing w:after="0" w:line="240" w:lineRule="auto"/>
              <w:rPr>
                <w:rFonts w:ascii="Times New Roman" w:hAnsi="Times New Roman"/>
                <w:sz w:val="24"/>
                <w:szCs w:val="24"/>
              </w:rPr>
            </w:pPr>
            <w:r>
              <w:rPr>
                <w:rFonts w:ascii="Times New Roman" w:hAnsi="Times New Roman"/>
                <w:sz w:val="24"/>
                <w:szCs w:val="24"/>
              </w:rPr>
              <w:t>177,69</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134B" w:rsidRPr="00F92765" w:rsidRDefault="0088134B" w:rsidP="007E2A0F">
            <w:pPr>
              <w:spacing w:after="0" w:line="240" w:lineRule="auto"/>
              <w:rPr>
                <w:rFonts w:ascii="Times New Roman" w:hAnsi="Times New Roman"/>
                <w:sz w:val="24"/>
                <w:szCs w:val="24"/>
              </w:rPr>
            </w:pPr>
            <w:r>
              <w:rPr>
                <w:rFonts w:ascii="Times New Roman" w:hAnsi="Times New Roman"/>
                <w:sz w:val="24"/>
                <w:szCs w:val="24"/>
              </w:rPr>
              <w:t>37,31</w:t>
            </w:r>
          </w:p>
        </w:tc>
        <w:tc>
          <w:tcPr>
            <w:tcW w:w="113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8134B" w:rsidRPr="00F92765" w:rsidRDefault="0088134B" w:rsidP="007E2A0F">
            <w:pPr>
              <w:spacing w:after="0" w:line="240" w:lineRule="auto"/>
              <w:rPr>
                <w:rFonts w:ascii="Times New Roman" w:hAnsi="Times New Roman"/>
                <w:sz w:val="24"/>
                <w:szCs w:val="24"/>
              </w:rPr>
            </w:pPr>
            <w:r>
              <w:rPr>
                <w:rFonts w:ascii="Times New Roman" w:hAnsi="Times New Roman"/>
                <w:sz w:val="24"/>
                <w:szCs w:val="24"/>
              </w:rPr>
              <w:t>215,00</w:t>
            </w:r>
          </w:p>
        </w:tc>
      </w:tr>
      <w:tr w:rsidR="0088134B" w:rsidRPr="00F92765" w:rsidTr="007E2A0F">
        <w:trPr>
          <w:jc w:val="center"/>
        </w:trPr>
        <w:tc>
          <w:tcPr>
            <w:tcW w:w="124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8134B" w:rsidRPr="00F92765" w:rsidRDefault="0088134B" w:rsidP="007E2A0F">
            <w:pPr>
              <w:spacing w:after="0" w:line="240" w:lineRule="auto"/>
              <w:jc w:val="center"/>
              <w:rPr>
                <w:rFonts w:ascii="Times New Roman" w:hAnsi="Times New Roman"/>
                <w:sz w:val="24"/>
                <w:szCs w:val="24"/>
              </w:rPr>
            </w:pPr>
            <w:r w:rsidRPr="00F92765">
              <w:rPr>
                <w:rFonts w:ascii="Times New Roman" w:hAnsi="Times New Roman"/>
                <w:sz w:val="24"/>
                <w:szCs w:val="24"/>
              </w:rPr>
              <w:t>9.</w:t>
            </w:r>
          </w:p>
        </w:tc>
        <w:tc>
          <w:tcPr>
            <w:tcW w:w="413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8134B" w:rsidRPr="00F92765" w:rsidRDefault="0088134B" w:rsidP="007E2A0F">
            <w:pPr>
              <w:pStyle w:val="TextBody"/>
              <w:rPr>
                <w:rFonts w:ascii="Times New Roman" w:hAnsi="Times New Roman"/>
                <w:sz w:val="24"/>
                <w:szCs w:val="24"/>
              </w:rPr>
            </w:pPr>
            <w:r w:rsidRPr="00F92765">
              <w:rPr>
                <w:rFonts w:ascii="Times New Roman" w:hAnsi="Times New Roman"/>
                <w:sz w:val="24"/>
                <w:szCs w:val="24"/>
              </w:rPr>
              <w:t>Ģērbtuve (līdz 25 pers.)</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8134B" w:rsidRPr="00F92765" w:rsidRDefault="0088134B" w:rsidP="007E2A0F">
            <w:pPr>
              <w:spacing w:after="0" w:line="240" w:lineRule="auto"/>
              <w:jc w:val="center"/>
              <w:rPr>
                <w:rFonts w:ascii="Times New Roman" w:hAnsi="Times New Roman"/>
                <w:sz w:val="24"/>
                <w:szCs w:val="24"/>
              </w:rPr>
            </w:pPr>
            <w:r w:rsidRPr="00F92765">
              <w:rPr>
                <w:rFonts w:ascii="Times New Roman" w:hAnsi="Times New Roman"/>
                <w:sz w:val="24"/>
                <w:szCs w:val="24"/>
              </w:rPr>
              <w:t>1 st.</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8134B" w:rsidRPr="00F92765" w:rsidRDefault="0088134B" w:rsidP="007E2A0F">
            <w:pPr>
              <w:spacing w:after="0" w:line="240" w:lineRule="auto"/>
              <w:rPr>
                <w:rFonts w:ascii="Times New Roman" w:hAnsi="Times New Roman"/>
                <w:sz w:val="24"/>
                <w:szCs w:val="24"/>
              </w:rPr>
            </w:pPr>
            <w:r>
              <w:rPr>
                <w:rFonts w:ascii="Times New Roman" w:hAnsi="Times New Roman"/>
                <w:sz w:val="24"/>
                <w:szCs w:val="24"/>
              </w:rPr>
              <w:t>13,64</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134B" w:rsidRPr="00F92765" w:rsidRDefault="0088134B" w:rsidP="007E2A0F">
            <w:pPr>
              <w:spacing w:after="0" w:line="240" w:lineRule="auto"/>
              <w:rPr>
                <w:rFonts w:ascii="Times New Roman" w:hAnsi="Times New Roman"/>
                <w:sz w:val="24"/>
                <w:szCs w:val="24"/>
              </w:rPr>
            </w:pPr>
            <w:r>
              <w:rPr>
                <w:rFonts w:ascii="Times New Roman" w:hAnsi="Times New Roman"/>
                <w:sz w:val="24"/>
                <w:szCs w:val="24"/>
              </w:rPr>
              <w:t>2,86</w:t>
            </w:r>
          </w:p>
        </w:tc>
        <w:tc>
          <w:tcPr>
            <w:tcW w:w="113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8134B" w:rsidRPr="00F92765" w:rsidRDefault="0088134B" w:rsidP="007E2A0F">
            <w:pPr>
              <w:spacing w:after="0" w:line="240" w:lineRule="auto"/>
              <w:rPr>
                <w:rFonts w:ascii="Times New Roman" w:hAnsi="Times New Roman"/>
                <w:sz w:val="24"/>
                <w:szCs w:val="24"/>
              </w:rPr>
            </w:pPr>
            <w:r>
              <w:rPr>
                <w:rFonts w:ascii="Times New Roman" w:hAnsi="Times New Roman"/>
                <w:sz w:val="24"/>
                <w:szCs w:val="24"/>
              </w:rPr>
              <w:t>16,50</w:t>
            </w:r>
          </w:p>
        </w:tc>
      </w:tr>
      <w:tr w:rsidR="0088134B" w:rsidRPr="00F92765" w:rsidTr="007E2A0F">
        <w:trPr>
          <w:jc w:val="center"/>
        </w:trPr>
        <w:tc>
          <w:tcPr>
            <w:tcW w:w="1241"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8134B" w:rsidRPr="00F92765" w:rsidRDefault="0088134B" w:rsidP="007E2A0F">
            <w:pPr>
              <w:spacing w:after="0" w:line="240" w:lineRule="auto"/>
              <w:jc w:val="center"/>
              <w:rPr>
                <w:rFonts w:ascii="Times New Roman" w:hAnsi="Times New Roman"/>
                <w:sz w:val="24"/>
                <w:szCs w:val="24"/>
              </w:rPr>
            </w:pPr>
            <w:r w:rsidRPr="00F92765">
              <w:rPr>
                <w:rFonts w:ascii="Times New Roman" w:hAnsi="Times New Roman"/>
                <w:sz w:val="24"/>
                <w:szCs w:val="24"/>
              </w:rPr>
              <w:t>10.</w:t>
            </w:r>
          </w:p>
        </w:tc>
        <w:tc>
          <w:tcPr>
            <w:tcW w:w="413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8134B" w:rsidRPr="00F92765" w:rsidRDefault="0088134B" w:rsidP="007E2A0F">
            <w:pPr>
              <w:pStyle w:val="TextBody"/>
              <w:rPr>
                <w:rFonts w:ascii="Times New Roman" w:hAnsi="Times New Roman"/>
                <w:sz w:val="24"/>
                <w:szCs w:val="24"/>
                <w:lang w:val="ru-RU"/>
              </w:rPr>
            </w:pPr>
            <w:r w:rsidRPr="00F92765">
              <w:rPr>
                <w:rFonts w:ascii="Times New Roman" w:hAnsi="Times New Roman"/>
                <w:sz w:val="24"/>
                <w:szCs w:val="24"/>
              </w:rPr>
              <w:t>Cīņas zāle:</w:t>
            </w:r>
          </w:p>
        </w:tc>
        <w:tc>
          <w:tcPr>
            <w:tcW w:w="24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8134B" w:rsidRPr="00F92765" w:rsidRDefault="0088134B" w:rsidP="007E2A0F">
            <w:pPr>
              <w:spacing w:after="0" w:line="240" w:lineRule="auto"/>
              <w:rPr>
                <w:rFonts w:ascii="Times New Roman" w:hAnsi="Times New Roman"/>
                <w:sz w:val="24"/>
                <w:szCs w:val="24"/>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134B" w:rsidRPr="00F92765" w:rsidRDefault="0088134B" w:rsidP="007E2A0F">
            <w:pPr>
              <w:spacing w:after="0" w:line="240" w:lineRule="auto"/>
              <w:rPr>
                <w:rFonts w:ascii="Times New Roman" w:hAnsi="Times New Roman"/>
                <w:sz w:val="24"/>
                <w:szCs w:val="24"/>
              </w:rPr>
            </w:pPr>
          </w:p>
        </w:tc>
        <w:tc>
          <w:tcPr>
            <w:tcW w:w="113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8134B" w:rsidRPr="00F92765" w:rsidRDefault="0088134B" w:rsidP="007E2A0F">
            <w:pPr>
              <w:spacing w:after="0" w:line="240" w:lineRule="auto"/>
              <w:rPr>
                <w:rFonts w:ascii="Times New Roman" w:hAnsi="Times New Roman"/>
                <w:sz w:val="24"/>
                <w:szCs w:val="24"/>
              </w:rPr>
            </w:pPr>
          </w:p>
        </w:tc>
      </w:tr>
      <w:tr w:rsidR="0088134B" w:rsidRPr="00F92765" w:rsidTr="007E2A0F">
        <w:trPr>
          <w:jc w:val="center"/>
        </w:trPr>
        <w:tc>
          <w:tcPr>
            <w:tcW w:w="1241" w:type="dxa"/>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8134B" w:rsidRPr="00F92765" w:rsidRDefault="0088134B" w:rsidP="007E2A0F">
            <w:pPr>
              <w:spacing w:after="0" w:line="240" w:lineRule="auto"/>
              <w:rPr>
                <w:rFonts w:ascii="Times New Roman" w:hAnsi="Times New Roman"/>
                <w:sz w:val="24"/>
                <w:szCs w:val="24"/>
              </w:rPr>
            </w:pPr>
          </w:p>
        </w:tc>
        <w:tc>
          <w:tcPr>
            <w:tcW w:w="413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8134B" w:rsidRPr="00F92765" w:rsidRDefault="0088134B" w:rsidP="0088134B">
            <w:pPr>
              <w:pStyle w:val="TextBody"/>
              <w:numPr>
                <w:ilvl w:val="0"/>
                <w:numId w:val="11"/>
              </w:numPr>
              <w:rPr>
                <w:rFonts w:ascii="Times New Roman" w:hAnsi="Times New Roman"/>
                <w:sz w:val="24"/>
                <w:szCs w:val="24"/>
              </w:rPr>
            </w:pPr>
            <w:r w:rsidRPr="00F92765">
              <w:rPr>
                <w:rFonts w:ascii="Times New Roman" w:hAnsi="Times New Roman"/>
                <w:sz w:val="24"/>
                <w:szCs w:val="24"/>
              </w:rPr>
              <w:t>cīņas zāle ar ģērbtuvi</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8134B" w:rsidRPr="00F92765" w:rsidRDefault="0088134B" w:rsidP="007E2A0F">
            <w:pPr>
              <w:spacing w:after="0" w:line="240" w:lineRule="auto"/>
              <w:jc w:val="center"/>
              <w:rPr>
                <w:rFonts w:ascii="Times New Roman" w:hAnsi="Times New Roman"/>
                <w:sz w:val="24"/>
                <w:szCs w:val="24"/>
              </w:rPr>
            </w:pPr>
            <w:r w:rsidRPr="00F92765">
              <w:rPr>
                <w:rFonts w:ascii="Times New Roman" w:hAnsi="Times New Roman"/>
                <w:sz w:val="24"/>
                <w:szCs w:val="24"/>
              </w:rPr>
              <w:t>1 st.</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8134B" w:rsidRPr="00F92765" w:rsidRDefault="0088134B" w:rsidP="007E2A0F">
            <w:pPr>
              <w:spacing w:after="0" w:line="240" w:lineRule="auto"/>
              <w:rPr>
                <w:rFonts w:ascii="Times New Roman" w:hAnsi="Times New Roman"/>
                <w:sz w:val="24"/>
                <w:szCs w:val="24"/>
              </w:rPr>
            </w:pPr>
            <w:r>
              <w:rPr>
                <w:rFonts w:ascii="Times New Roman" w:hAnsi="Times New Roman"/>
                <w:sz w:val="24"/>
                <w:szCs w:val="24"/>
              </w:rPr>
              <w:t>8,27</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134B" w:rsidRPr="00F92765" w:rsidRDefault="0088134B" w:rsidP="007E2A0F">
            <w:pPr>
              <w:spacing w:after="0" w:line="240" w:lineRule="auto"/>
              <w:rPr>
                <w:rFonts w:ascii="Times New Roman" w:hAnsi="Times New Roman"/>
                <w:sz w:val="24"/>
                <w:szCs w:val="24"/>
              </w:rPr>
            </w:pPr>
            <w:r>
              <w:rPr>
                <w:rFonts w:ascii="Times New Roman" w:hAnsi="Times New Roman"/>
                <w:sz w:val="24"/>
                <w:szCs w:val="24"/>
              </w:rPr>
              <w:t>1,73</w:t>
            </w:r>
          </w:p>
        </w:tc>
        <w:tc>
          <w:tcPr>
            <w:tcW w:w="113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8134B" w:rsidRPr="00F92765" w:rsidRDefault="0088134B" w:rsidP="007E2A0F">
            <w:pPr>
              <w:spacing w:after="0" w:line="240" w:lineRule="auto"/>
              <w:rPr>
                <w:rFonts w:ascii="Times New Roman" w:hAnsi="Times New Roman"/>
                <w:sz w:val="24"/>
                <w:szCs w:val="24"/>
              </w:rPr>
            </w:pPr>
            <w:r>
              <w:rPr>
                <w:rFonts w:ascii="Times New Roman" w:hAnsi="Times New Roman"/>
                <w:sz w:val="24"/>
                <w:szCs w:val="24"/>
              </w:rPr>
              <w:t>10,00</w:t>
            </w:r>
          </w:p>
        </w:tc>
      </w:tr>
      <w:tr w:rsidR="0088134B" w:rsidRPr="00F92765" w:rsidTr="007E2A0F">
        <w:trPr>
          <w:jc w:val="center"/>
        </w:trPr>
        <w:tc>
          <w:tcPr>
            <w:tcW w:w="124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8134B" w:rsidRPr="00F92765" w:rsidRDefault="0088134B" w:rsidP="007E2A0F">
            <w:pPr>
              <w:spacing w:after="0" w:line="240" w:lineRule="auto"/>
              <w:jc w:val="center"/>
              <w:rPr>
                <w:rFonts w:ascii="Times New Roman" w:hAnsi="Times New Roman"/>
                <w:sz w:val="24"/>
                <w:szCs w:val="24"/>
              </w:rPr>
            </w:pPr>
            <w:r w:rsidRPr="00F92765">
              <w:rPr>
                <w:rFonts w:ascii="Times New Roman" w:hAnsi="Times New Roman"/>
                <w:sz w:val="24"/>
                <w:szCs w:val="24"/>
              </w:rPr>
              <w:t>11.</w:t>
            </w:r>
          </w:p>
        </w:tc>
        <w:tc>
          <w:tcPr>
            <w:tcW w:w="413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8134B" w:rsidRPr="00F92765" w:rsidRDefault="0088134B" w:rsidP="007E2A0F">
            <w:pPr>
              <w:pStyle w:val="TextBody"/>
              <w:rPr>
                <w:rFonts w:ascii="Times New Roman" w:hAnsi="Times New Roman"/>
                <w:sz w:val="24"/>
                <w:szCs w:val="24"/>
              </w:rPr>
            </w:pPr>
            <w:r w:rsidRPr="00F92765">
              <w:rPr>
                <w:rFonts w:ascii="Times New Roman" w:hAnsi="Times New Roman"/>
                <w:sz w:val="24"/>
                <w:szCs w:val="24"/>
              </w:rPr>
              <w:t>Aerobikas zāle:</w:t>
            </w:r>
          </w:p>
        </w:tc>
        <w:tc>
          <w:tcPr>
            <w:tcW w:w="24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8134B" w:rsidRPr="00F92765" w:rsidRDefault="0088134B" w:rsidP="007E2A0F">
            <w:pPr>
              <w:spacing w:after="0" w:line="240" w:lineRule="auto"/>
              <w:rPr>
                <w:rFonts w:ascii="Times New Roman" w:hAnsi="Times New Roman"/>
                <w:sz w:val="24"/>
                <w:szCs w:val="24"/>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134B" w:rsidRPr="00F92765" w:rsidRDefault="0088134B" w:rsidP="007E2A0F">
            <w:pPr>
              <w:spacing w:after="0" w:line="240" w:lineRule="auto"/>
              <w:rPr>
                <w:rFonts w:ascii="Times New Roman" w:hAnsi="Times New Roman"/>
                <w:sz w:val="24"/>
                <w:szCs w:val="24"/>
              </w:rPr>
            </w:pPr>
          </w:p>
        </w:tc>
        <w:tc>
          <w:tcPr>
            <w:tcW w:w="113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8134B" w:rsidRPr="00F92765" w:rsidRDefault="0088134B" w:rsidP="007E2A0F">
            <w:pPr>
              <w:spacing w:after="0" w:line="240" w:lineRule="auto"/>
              <w:rPr>
                <w:rFonts w:ascii="Times New Roman" w:hAnsi="Times New Roman"/>
                <w:sz w:val="24"/>
                <w:szCs w:val="24"/>
              </w:rPr>
            </w:pPr>
          </w:p>
        </w:tc>
      </w:tr>
      <w:tr w:rsidR="0088134B" w:rsidRPr="00F92765" w:rsidTr="007E2A0F">
        <w:trPr>
          <w:jc w:val="center"/>
        </w:trPr>
        <w:tc>
          <w:tcPr>
            <w:tcW w:w="1241"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88134B" w:rsidRPr="00F92765" w:rsidRDefault="0088134B" w:rsidP="007E2A0F">
            <w:pPr>
              <w:spacing w:after="0" w:line="240" w:lineRule="auto"/>
              <w:rPr>
                <w:rFonts w:ascii="Times New Roman" w:hAnsi="Times New Roman"/>
                <w:sz w:val="24"/>
                <w:szCs w:val="24"/>
              </w:rPr>
            </w:pPr>
          </w:p>
        </w:tc>
        <w:tc>
          <w:tcPr>
            <w:tcW w:w="413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8134B" w:rsidRPr="00F92765" w:rsidRDefault="0088134B" w:rsidP="0088134B">
            <w:pPr>
              <w:pStyle w:val="TextBody"/>
              <w:numPr>
                <w:ilvl w:val="0"/>
                <w:numId w:val="11"/>
              </w:numPr>
              <w:rPr>
                <w:rFonts w:ascii="Times New Roman" w:hAnsi="Times New Roman"/>
                <w:sz w:val="24"/>
                <w:szCs w:val="24"/>
              </w:rPr>
            </w:pPr>
            <w:r w:rsidRPr="00F92765">
              <w:rPr>
                <w:rFonts w:ascii="Times New Roman" w:hAnsi="Times New Roman"/>
                <w:sz w:val="24"/>
                <w:szCs w:val="24"/>
              </w:rPr>
              <w:t>aerobikas zāle ar 1 ģērbtuvi</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8134B" w:rsidRPr="00F92765" w:rsidRDefault="0088134B" w:rsidP="007E2A0F">
            <w:pPr>
              <w:spacing w:after="0" w:line="240" w:lineRule="auto"/>
              <w:jc w:val="center"/>
              <w:rPr>
                <w:rFonts w:ascii="Times New Roman" w:hAnsi="Times New Roman"/>
                <w:sz w:val="24"/>
                <w:szCs w:val="24"/>
              </w:rPr>
            </w:pPr>
            <w:r w:rsidRPr="00F92765">
              <w:rPr>
                <w:rFonts w:ascii="Times New Roman" w:hAnsi="Times New Roman"/>
                <w:sz w:val="24"/>
                <w:szCs w:val="24"/>
              </w:rPr>
              <w:t>1 st.</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8134B" w:rsidRPr="00F92765" w:rsidRDefault="0088134B" w:rsidP="007E2A0F">
            <w:pPr>
              <w:spacing w:after="0" w:line="240" w:lineRule="auto"/>
              <w:rPr>
                <w:rFonts w:ascii="Times New Roman" w:hAnsi="Times New Roman"/>
                <w:sz w:val="24"/>
                <w:szCs w:val="24"/>
              </w:rPr>
            </w:pPr>
            <w:r>
              <w:rPr>
                <w:rFonts w:ascii="Times New Roman" w:hAnsi="Times New Roman"/>
                <w:sz w:val="24"/>
                <w:szCs w:val="24"/>
              </w:rPr>
              <w:t>10,74</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134B" w:rsidRPr="00F92765" w:rsidRDefault="0088134B" w:rsidP="007E2A0F">
            <w:pPr>
              <w:spacing w:after="0" w:line="240" w:lineRule="auto"/>
              <w:rPr>
                <w:rFonts w:ascii="Times New Roman" w:hAnsi="Times New Roman"/>
                <w:sz w:val="24"/>
                <w:szCs w:val="24"/>
              </w:rPr>
            </w:pPr>
            <w:r>
              <w:rPr>
                <w:rFonts w:ascii="Times New Roman" w:hAnsi="Times New Roman"/>
                <w:sz w:val="24"/>
                <w:szCs w:val="24"/>
              </w:rPr>
              <w:t>2,26</w:t>
            </w:r>
          </w:p>
        </w:tc>
        <w:tc>
          <w:tcPr>
            <w:tcW w:w="113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8134B" w:rsidRPr="00F92765" w:rsidRDefault="0088134B" w:rsidP="007E2A0F">
            <w:pPr>
              <w:spacing w:after="0" w:line="240" w:lineRule="auto"/>
              <w:rPr>
                <w:rFonts w:ascii="Times New Roman" w:hAnsi="Times New Roman"/>
                <w:sz w:val="24"/>
                <w:szCs w:val="24"/>
              </w:rPr>
            </w:pPr>
            <w:r>
              <w:rPr>
                <w:rFonts w:ascii="Times New Roman" w:hAnsi="Times New Roman"/>
                <w:sz w:val="24"/>
                <w:szCs w:val="24"/>
              </w:rPr>
              <w:t>13,00</w:t>
            </w:r>
          </w:p>
        </w:tc>
      </w:tr>
      <w:tr w:rsidR="0088134B" w:rsidRPr="00F92765" w:rsidTr="007E2A0F">
        <w:trPr>
          <w:jc w:val="center"/>
        </w:trPr>
        <w:tc>
          <w:tcPr>
            <w:tcW w:w="1241" w:type="dxa"/>
            <w:gridSpan w:val="3"/>
            <w:vMerge/>
            <w:tcBorders>
              <w:top w:val="nil"/>
              <w:left w:val="single" w:sz="4" w:space="0" w:color="auto"/>
              <w:bottom w:val="single" w:sz="4" w:space="0" w:color="auto"/>
              <w:right w:val="single" w:sz="4" w:space="0" w:color="auto"/>
            </w:tcBorders>
            <w:shd w:val="clear" w:color="auto" w:fill="auto"/>
            <w:vAlign w:val="center"/>
            <w:hideMark/>
          </w:tcPr>
          <w:p w:rsidR="0088134B" w:rsidRPr="00F92765" w:rsidRDefault="0088134B" w:rsidP="007E2A0F">
            <w:pPr>
              <w:spacing w:after="0" w:line="240" w:lineRule="auto"/>
              <w:rPr>
                <w:rFonts w:ascii="Times New Roman" w:hAnsi="Times New Roman"/>
                <w:sz w:val="24"/>
                <w:szCs w:val="24"/>
              </w:rPr>
            </w:pPr>
          </w:p>
        </w:tc>
        <w:tc>
          <w:tcPr>
            <w:tcW w:w="413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8134B" w:rsidRPr="00F92765" w:rsidRDefault="0088134B" w:rsidP="0088134B">
            <w:pPr>
              <w:pStyle w:val="TextBody"/>
              <w:numPr>
                <w:ilvl w:val="0"/>
                <w:numId w:val="11"/>
              </w:numPr>
              <w:rPr>
                <w:rFonts w:ascii="Times New Roman" w:hAnsi="Times New Roman"/>
                <w:sz w:val="24"/>
                <w:szCs w:val="24"/>
              </w:rPr>
            </w:pPr>
            <w:r w:rsidRPr="00F92765">
              <w:rPr>
                <w:rFonts w:ascii="Times New Roman" w:hAnsi="Times New Roman"/>
                <w:sz w:val="24"/>
                <w:szCs w:val="24"/>
              </w:rPr>
              <w:t>ģērbtuve (līdz 15 pers.)</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8134B" w:rsidRPr="00F92765" w:rsidRDefault="0088134B" w:rsidP="007E2A0F">
            <w:pPr>
              <w:spacing w:after="0" w:line="240" w:lineRule="auto"/>
              <w:jc w:val="center"/>
              <w:rPr>
                <w:rFonts w:ascii="Times New Roman" w:hAnsi="Times New Roman"/>
                <w:sz w:val="24"/>
                <w:szCs w:val="24"/>
              </w:rPr>
            </w:pPr>
            <w:r w:rsidRPr="00F92765">
              <w:rPr>
                <w:rFonts w:ascii="Times New Roman" w:hAnsi="Times New Roman"/>
                <w:sz w:val="24"/>
                <w:szCs w:val="24"/>
              </w:rPr>
              <w:t>1 st.</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8134B" w:rsidRPr="00F92765" w:rsidRDefault="0088134B" w:rsidP="007E2A0F">
            <w:pPr>
              <w:spacing w:after="0" w:line="240" w:lineRule="auto"/>
              <w:rPr>
                <w:rFonts w:ascii="Times New Roman" w:hAnsi="Times New Roman"/>
                <w:sz w:val="24"/>
                <w:szCs w:val="24"/>
              </w:rPr>
            </w:pPr>
            <w:r w:rsidRPr="00F92765">
              <w:rPr>
                <w:rFonts w:ascii="Times New Roman" w:hAnsi="Times New Roman"/>
                <w:sz w:val="24"/>
                <w:szCs w:val="24"/>
              </w:rPr>
              <w:t>7,44</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134B" w:rsidRPr="00F92765" w:rsidRDefault="0088134B" w:rsidP="007E2A0F">
            <w:pPr>
              <w:spacing w:after="0" w:line="240" w:lineRule="auto"/>
              <w:rPr>
                <w:rFonts w:ascii="Times New Roman" w:hAnsi="Times New Roman"/>
                <w:sz w:val="24"/>
                <w:szCs w:val="24"/>
              </w:rPr>
            </w:pPr>
            <w:r>
              <w:rPr>
                <w:rFonts w:ascii="Times New Roman" w:hAnsi="Times New Roman"/>
                <w:sz w:val="24"/>
                <w:szCs w:val="24"/>
              </w:rPr>
              <w:t>1,56</w:t>
            </w:r>
          </w:p>
        </w:tc>
        <w:tc>
          <w:tcPr>
            <w:tcW w:w="113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8134B" w:rsidRPr="00F92765" w:rsidRDefault="0088134B" w:rsidP="007E2A0F">
            <w:pPr>
              <w:spacing w:after="0" w:line="240" w:lineRule="auto"/>
              <w:rPr>
                <w:rFonts w:ascii="Times New Roman" w:hAnsi="Times New Roman"/>
                <w:sz w:val="24"/>
                <w:szCs w:val="24"/>
              </w:rPr>
            </w:pPr>
            <w:r>
              <w:rPr>
                <w:rFonts w:ascii="Times New Roman" w:hAnsi="Times New Roman"/>
                <w:sz w:val="24"/>
                <w:szCs w:val="24"/>
              </w:rPr>
              <w:t>9,00</w:t>
            </w:r>
          </w:p>
        </w:tc>
      </w:tr>
      <w:tr w:rsidR="0088134B" w:rsidRPr="00F92765" w:rsidTr="007E2A0F">
        <w:trPr>
          <w:jc w:val="center"/>
        </w:trPr>
        <w:tc>
          <w:tcPr>
            <w:tcW w:w="124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8134B" w:rsidRPr="00F92765" w:rsidRDefault="0088134B" w:rsidP="007E2A0F">
            <w:pPr>
              <w:spacing w:after="0" w:line="240" w:lineRule="auto"/>
              <w:jc w:val="center"/>
              <w:rPr>
                <w:rFonts w:ascii="Times New Roman" w:hAnsi="Times New Roman"/>
                <w:sz w:val="24"/>
                <w:szCs w:val="24"/>
              </w:rPr>
            </w:pPr>
            <w:r w:rsidRPr="00F92765">
              <w:rPr>
                <w:rFonts w:ascii="Times New Roman" w:hAnsi="Times New Roman"/>
                <w:sz w:val="24"/>
                <w:szCs w:val="24"/>
              </w:rPr>
              <w:t>12.</w:t>
            </w:r>
          </w:p>
        </w:tc>
        <w:tc>
          <w:tcPr>
            <w:tcW w:w="413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8134B" w:rsidRPr="00F92765" w:rsidRDefault="0088134B" w:rsidP="007E2A0F">
            <w:pPr>
              <w:pStyle w:val="TextBody"/>
              <w:rPr>
                <w:rFonts w:ascii="Times New Roman" w:hAnsi="Times New Roman"/>
                <w:sz w:val="24"/>
                <w:szCs w:val="24"/>
              </w:rPr>
            </w:pPr>
            <w:r w:rsidRPr="00F92765">
              <w:rPr>
                <w:rFonts w:ascii="Times New Roman" w:hAnsi="Times New Roman"/>
                <w:sz w:val="24"/>
                <w:szCs w:val="24"/>
              </w:rPr>
              <w:t>Telpu noma</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134B" w:rsidRPr="00F92765" w:rsidRDefault="0088134B" w:rsidP="007E2A0F">
            <w:pPr>
              <w:pStyle w:val="TextBody"/>
              <w:jc w:val="center"/>
              <w:rPr>
                <w:rFonts w:ascii="Times New Roman" w:hAnsi="Times New Roman"/>
                <w:sz w:val="24"/>
                <w:szCs w:val="24"/>
              </w:rPr>
            </w:pPr>
            <w:r w:rsidRPr="00F92765">
              <w:rPr>
                <w:rFonts w:ascii="Times New Roman" w:hAnsi="Times New Roman"/>
                <w:sz w:val="24"/>
                <w:szCs w:val="24"/>
              </w:rPr>
              <w:t>1 m2/mēnesī</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134B" w:rsidRPr="00F92765" w:rsidRDefault="0088134B" w:rsidP="007E2A0F">
            <w:pPr>
              <w:spacing w:after="0" w:line="240" w:lineRule="auto"/>
              <w:rPr>
                <w:rFonts w:ascii="Times New Roman" w:hAnsi="Times New Roman"/>
                <w:sz w:val="24"/>
                <w:szCs w:val="24"/>
              </w:rPr>
            </w:pPr>
            <w:r>
              <w:rPr>
                <w:rFonts w:ascii="Times New Roman" w:hAnsi="Times New Roman"/>
                <w:sz w:val="24"/>
                <w:szCs w:val="24"/>
              </w:rPr>
              <w:t>2,81</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134B" w:rsidRPr="00F92765" w:rsidRDefault="0088134B" w:rsidP="007E2A0F">
            <w:pPr>
              <w:spacing w:after="0" w:line="240" w:lineRule="auto"/>
              <w:rPr>
                <w:rFonts w:ascii="Times New Roman" w:hAnsi="Times New Roman"/>
                <w:sz w:val="24"/>
                <w:szCs w:val="24"/>
              </w:rPr>
            </w:pPr>
            <w:r>
              <w:rPr>
                <w:rFonts w:ascii="Times New Roman" w:hAnsi="Times New Roman"/>
                <w:sz w:val="24"/>
                <w:szCs w:val="24"/>
              </w:rPr>
              <w:t>0,59</w:t>
            </w:r>
          </w:p>
        </w:tc>
        <w:tc>
          <w:tcPr>
            <w:tcW w:w="113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8134B" w:rsidRPr="00F92765" w:rsidRDefault="0088134B" w:rsidP="007E2A0F">
            <w:pPr>
              <w:spacing w:after="0" w:line="240" w:lineRule="auto"/>
              <w:rPr>
                <w:rFonts w:ascii="Times New Roman" w:hAnsi="Times New Roman"/>
                <w:sz w:val="24"/>
                <w:szCs w:val="24"/>
              </w:rPr>
            </w:pPr>
            <w:r>
              <w:rPr>
                <w:rFonts w:ascii="Times New Roman" w:hAnsi="Times New Roman"/>
                <w:sz w:val="24"/>
                <w:szCs w:val="24"/>
              </w:rPr>
              <w:t>3,40</w:t>
            </w:r>
          </w:p>
        </w:tc>
      </w:tr>
      <w:tr w:rsidR="0088134B" w:rsidRPr="00F92765" w:rsidTr="007E2A0F">
        <w:trPr>
          <w:jc w:val="center"/>
        </w:trPr>
        <w:tc>
          <w:tcPr>
            <w:tcW w:w="7799" w:type="dxa"/>
            <w:gridSpan w:val="10"/>
            <w:tcBorders>
              <w:top w:val="single" w:sz="4" w:space="0" w:color="auto"/>
              <w:left w:val="single" w:sz="4" w:space="0" w:color="auto"/>
              <w:bottom w:val="single" w:sz="4" w:space="0" w:color="auto"/>
              <w:right w:val="nil"/>
            </w:tcBorders>
            <w:shd w:val="clear" w:color="auto" w:fill="auto"/>
            <w:vAlign w:val="center"/>
          </w:tcPr>
          <w:p w:rsidR="0088134B" w:rsidRPr="00F92765" w:rsidRDefault="0088134B" w:rsidP="007E2A0F">
            <w:pPr>
              <w:spacing w:after="0" w:line="240" w:lineRule="auto"/>
              <w:rPr>
                <w:rFonts w:ascii="Times New Roman" w:hAnsi="Times New Roman"/>
                <w:b/>
                <w:sz w:val="24"/>
                <w:szCs w:val="24"/>
              </w:rPr>
            </w:pPr>
            <w:r w:rsidRPr="00F92765">
              <w:rPr>
                <w:rFonts w:ascii="Times New Roman" w:hAnsi="Times New Roman"/>
                <w:b/>
                <w:sz w:val="24"/>
                <w:szCs w:val="24"/>
              </w:rPr>
              <w:t>Sporta bāze “Dienesta viesnīca”</w:t>
            </w:r>
          </w:p>
          <w:p w:rsidR="0088134B" w:rsidRPr="00F92765" w:rsidRDefault="0088134B" w:rsidP="007E2A0F">
            <w:pPr>
              <w:spacing w:after="0" w:line="240" w:lineRule="auto"/>
              <w:rPr>
                <w:rFonts w:ascii="Times New Roman" w:hAnsi="Times New Roman"/>
                <w:sz w:val="24"/>
                <w:szCs w:val="24"/>
              </w:rPr>
            </w:pPr>
          </w:p>
        </w:tc>
        <w:tc>
          <w:tcPr>
            <w:tcW w:w="993" w:type="dxa"/>
            <w:gridSpan w:val="2"/>
            <w:tcBorders>
              <w:top w:val="single" w:sz="4" w:space="0" w:color="auto"/>
              <w:left w:val="nil"/>
              <w:bottom w:val="single" w:sz="4" w:space="0" w:color="auto"/>
              <w:right w:val="nil"/>
            </w:tcBorders>
            <w:shd w:val="clear" w:color="auto" w:fill="auto"/>
            <w:vAlign w:val="center"/>
          </w:tcPr>
          <w:p w:rsidR="0088134B" w:rsidRDefault="0088134B" w:rsidP="007E2A0F">
            <w:pPr>
              <w:spacing w:after="0" w:line="240" w:lineRule="auto"/>
              <w:rPr>
                <w:rFonts w:ascii="Times New Roman" w:hAnsi="Times New Roman"/>
                <w:sz w:val="24"/>
                <w:szCs w:val="24"/>
              </w:rPr>
            </w:pPr>
          </w:p>
          <w:p w:rsidR="0088134B" w:rsidRPr="00F92765" w:rsidRDefault="0088134B" w:rsidP="007E2A0F">
            <w:pPr>
              <w:spacing w:after="0" w:line="240" w:lineRule="auto"/>
              <w:rPr>
                <w:rFonts w:ascii="Times New Roman" w:hAnsi="Times New Roman"/>
                <w:sz w:val="24"/>
                <w:szCs w:val="24"/>
              </w:rPr>
            </w:pPr>
          </w:p>
        </w:tc>
        <w:tc>
          <w:tcPr>
            <w:tcW w:w="1134" w:type="dxa"/>
            <w:gridSpan w:val="4"/>
            <w:tcBorders>
              <w:top w:val="single" w:sz="4" w:space="0" w:color="auto"/>
              <w:left w:val="nil"/>
              <w:bottom w:val="single" w:sz="4" w:space="0" w:color="auto"/>
              <w:right w:val="single" w:sz="4" w:space="0" w:color="auto"/>
            </w:tcBorders>
            <w:shd w:val="clear" w:color="auto" w:fill="auto"/>
            <w:vAlign w:val="center"/>
          </w:tcPr>
          <w:p w:rsidR="0088134B" w:rsidRDefault="0088134B" w:rsidP="007E2A0F">
            <w:pPr>
              <w:spacing w:after="0" w:line="240" w:lineRule="auto"/>
              <w:rPr>
                <w:rFonts w:ascii="Times New Roman" w:hAnsi="Times New Roman"/>
                <w:sz w:val="24"/>
                <w:szCs w:val="24"/>
              </w:rPr>
            </w:pPr>
          </w:p>
          <w:p w:rsidR="0088134B" w:rsidRPr="00F92765" w:rsidRDefault="0088134B" w:rsidP="007E2A0F">
            <w:pPr>
              <w:spacing w:after="0" w:line="240" w:lineRule="auto"/>
              <w:rPr>
                <w:rFonts w:ascii="Times New Roman" w:hAnsi="Times New Roman"/>
                <w:sz w:val="24"/>
                <w:szCs w:val="24"/>
              </w:rPr>
            </w:pPr>
          </w:p>
        </w:tc>
      </w:tr>
      <w:tr w:rsidR="0088134B" w:rsidRPr="00F92765" w:rsidTr="007E2A0F">
        <w:trPr>
          <w:jc w:val="center"/>
        </w:trPr>
        <w:tc>
          <w:tcPr>
            <w:tcW w:w="1241"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8134B" w:rsidRPr="00F92765" w:rsidRDefault="0088134B" w:rsidP="007E2A0F">
            <w:pPr>
              <w:spacing w:after="0" w:line="240" w:lineRule="auto"/>
              <w:jc w:val="center"/>
              <w:rPr>
                <w:rFonts w:ascii="Times New Roman" w:hAnsi="Times New Roman"/>
                <w:sz w:val="24"/>
                <w:szCs w:val="24"/>
              </w:rPr>
            </w:pPr>
            <w:r w:rsidRPr="00F92765">
              <w:rPr>
                <w:rFonts w:ascii="Times New Roman" w:hAnsi="Times New Roman"/>
                <w:sz w:val="24"/>
                <w:szCs w:val="24"/>
              </w:rPr>
              <w:t>13.</w:t>
            </w:r>
          </w:p>
        </w:tc>
        <w:tc>
          <w:tcPr>
            <w:tcW w:w="413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8134B" w:rsidRPr="00F92765" w:rsidRDefault="0088134B" w:rsidP="007E2A0F">
            <w:pPr>
              <w:pStyle w:val="TextBody"/>
              <w:rPr>
                <w:rFonts w:ascii="Times New Roman" w:hAnsi="Times New Roman"/>
                <w:sz w:val="24"/>
                <w:szCs w:val="24"/>
              </w:rPr>
            </w:pPr>
            <w:r w:rsidRPr="00F92765">
              <w:rPr>
                <w:rFonts w:ascii="Times New Roman" w:hAnsi="Times New Roman"/>
                <w:sz w:val="24"/>
                <w:szCs w:val="24"/>
              </w:rPr>
              <w:t>Viesnīca:</w:t>
            </w:r>
          </w:p>
        </w:tc>
        <w:tc>
          <w:tcPr>
            <w:tcW w:w="2421" w:type="dxa"/>
            <w:gridSpan w:val="4"/>
            <w:tcBorders>
              <w:top w:val="single" w:sz="4" w:space="0" w:color="auto"/>
              <w:left w:val="single" w:sz="4" w:space="0" w:color="auto"/>
              <w:bottom w:val="single" w:sz="4" w:space="0" w:color="auto"/>
              <w:right w:val="nil"/>
            </w:tcBorders>
            <w:shd w:val="clear" w:color="auto" w:fill="auto"/>
            <w:vAlign w:val="center"/>
          </w:tcPr>
          <w:p w:rsidR="0088134B" w:rsidRPr="00F92765" w:rsidRDefault="0088134B" w:rsidP="007E2A0F">
            <w:pPr>
              <w:pStyle w:val="TextBody"/>
              <w:rPr>
                <w:rFonts w:ascii="Times New Roman" w:hAnsi="Times New Roman"/>
                <w:sz w:val="24"/>
                <w:szCs w:val="24"/>
              </w:rPr>
            </w:pPr>
          </w:p>
        </w:tc>
        <w:tc>
          <w:tcPr>
            <w:tcW w:w="993" w:type="dxa"/>
            <w:gridSpan w:val="2"/>
            <w:tcBorders>
              <w:top w:val="single" w:sz="4" w:space="0" w:color="auto"/>
              <w:left w:val="nil"/>
              <w:bottom w:val="single" w:sz="4" w:space="0" w:color="auto"/>
              <w:right w:val="nil"/>
            </w:tcBorders>
            <w:shd w:val="clear" w:color="auto" w:fill="auto"/>
            <w:vAlign w:val="center"/>
          </w:tcPr>
          <w:p w:rsidR="0088134B" w:rsidRPr="00F92765" w:rsidRDefault="0088134B" w:rsidP="007E2A0F">
            <w:pPr>
              <w:pStyle w:val="TextBody"/>
              <w:rPr>
                <w:rFonts w:ascii="Times New Roman" w:hAnsi="Times New Roman"/>
                <w:sz w:val="24"/>
                <w:szCs w:val="24"/>
              </w:rPr>
            </w:pPr>
          </w:p>
        </w:tc>
        <w:tc>
          <w:tcPr>
            <w:tcW w:w="1134" w:type="dxa"/>
            <w:gridSpan w:val="4"/>
            <w:tcBorders>
              <w:top w:val="single" w:sz="4" w:space="0" w:color="auto"/>
              <w:left w:val="nil"/>
              <w:bottom w:val="single" w:sz="4" w:space="0" w:color="auto"/>
              <w:right w:val="single" w:sz="4" w:space="0" w:color="auto"/>
            </w:tcBorders>
            <w:shd w:val="clear" w:color="auto" w:fill="auto"/>
            <w:vAlign w:val="center"/>
          </w:tcPr>
          <w:p w:rsidR="0088134B" w:rsidRPr="00F92765" w:rsidRDefault="0088134B" w:rsidP="007E2A0F">
            <w:pPr>
              <w:pStyle w:val="TextBody"/>
              <w:rPr>
                <w:rFonts w:ascii="Times New Roman" w:hAnsi="Times New Roman"/>
                <w:sz w:val="24"/>
                <w:szCs w:val="24"/>
              </w:rPr>
            </w:pPr>
          </w:p>
        </w:tc>
      </w:tr>
      <w:tr w:rsidR="0088134B" w:rsidRPr="00F92765" w:rsidTr="007E2A0F">
        <w:trPr>
          <w:jc w:val="center"/>
        </w:trPr>
        <w:tc>
          <w:tcPr>
            <w:tcW w:w="1241" w:type="dxa"/>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8134B" w:rsidRPr="00F92765" w:rsidRDefault="0088134B" w:rsidP="007E2A0F">
            <w:pPr>
              <w:spacing w:after="0" w:line="240" w:lineRule="auto"/>
              <w:rPr>
                <w:rFonts w:ascii="Times New Roman" w:hAnsi="Times New Roman"/>
                <w:sz w:val="24"/>
                <w:szCs w:val="24"/>
              </w:rPr>
            </w:pPr>
          </w:p>
        </w:tc>
        <w:tc>
          <w:tcPr>
            <w:tcW w:w="413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8134B" w:rsidRPr="00F92765" w:rsidRDefault="0088134B" w:rsidP="0088134B">
            <w:pPr>
              <w:pStyle w:val="TextBody"/>
              <w:numPr>
                <w:ilvl w:val="0"/>
                <w:numId w:val="11"/>
              </w:numPr>
              <w:rPr>
                <w:rFonts w:ascii="Times New Roman" w:hAnsi="Times New Roman"/>
                <w:sz w:val="24"/>
                <w:szCs w:val="24"/>
              </w:rPr>
            </w:pPr>
            <w:r w:rsidRPr="00F92765">
              <w:rPr>
                <w:rFonts w:ascii="Times New Roman" w:hAnsi="Times New Roman"/>
                <w:sz w:val="24"/>
                <w:szCs w:val="24"/>
              </w:rPr>
              <w:t>viena gultas vieta</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8134B" w:rsidRPr="00F92765" w:rsidRDefault="0088134B" w:rsidP="007E2A0F">
            <w:pPr>
              <w:pStyle w:val="TextBody"/>
              <w:jc w:val="center"/>
              <w:rPr>
                <w:rFonts w:ascii="Times New Roman" w:hAnsi="Times New Roman"/>
                <w:sz w:val="24"/>
                <w:szCs w:val="24"/>
              </w:rPr>
            </w:pPr>
            <w:r w:rsidRPr="00F92765">
              <w:rPr>
                <w:rFonts w:ascii="Times New Roman" w:hAnsi="Times New Roman"/>
                <w:sz w:val="24"/>
                <w:szCs w:val="24"/>
              </w:rPr>
              <w:t>diennakts</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8134B" w:rsidRPr="00F92765" w:rsidRDefault="0088134B" w:rsidP="007E2A0F">
            <w:pPr>
              <w:pStyle w:val="TextBody"/>
              <w:rPr>
                <w:rFonts w:ascii="Times New Roman" w:hAnsi="Times New Roman"/>
                <w:sz w:val="24"/>
                <w:szCs w:val="24"/>
              </w:rPr>
            </w:pPr>
            <w:r w:rsidRPr="00F92765">
              <w:rPr>
                <w:rFonts w:ascii="Times New Roman" w:hAnsi="Times New Roman"/>
                <w:sz w:val="24"/>
                <w:szCs w:val="24"/>
              </w:rPr>
              <w:t>7,14</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134B" w:rsidRPr="00F92765" w:rsidRDefault="0088134B" w:rsidP="007E2A0F">
            <w:pPr>
              <w:pStyle w:val="TextBody"/>
              <w:rPr>
                <w:rFonts w:ascii="Times New Roman" w:hAnsi="Times New Roman"/>
                <w:sz w:val="24"/>
                <w:szCs w:val="24"/>
              </w:rPr>
            </w:pPr>
            <w:r>
              <w:rPr>
                <w:rFonts w:ascii="Times New Roman" w:hAnsi="Times New Roman"/>
                <w:sz w:val="24"/>
                <w:szCs w:val="24"/>
              </w:rPr>
              <w:t>0,86</w:t>
            </w:r>
          </w:p>
        </w:tc>
        <w:tc>
          <w:tcPr>
            <w:tcW w:w="113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8134B" w:rsidRPr="00F92765" w:rsidRDefault="0088134B" w:rsidP="007E2A0F">
            <w:pPr>
              <w:pStyle w:val="TextBody"/>
              <w:rPr>
                <w:rFonts w:ascii="Times New Roman" w:hAnsi="Times New Roman"/>
                <w:sz w:val="24"/>
                <w:szCs w:val="24"/>
              </w:rPr>
            </w:pPr>
            <w:r>
              <w:rPr>
                <w:rFonts w:ascii="Times New Roman" w:hAnsi="Times New Roman"/>
                <w:sz w:val="24"/>
                <w:szCs w:val="24"/>
              </w:rPr>
              <w:t>8,00</w:t>
            </w:r>
          </w:p>
        </w:tc>
      </w:tr>
      <w:tr w:rsidR="0088134B" w:rsidRPr="00F92765" w:rsidTr="007E2A0F">
        <w:trPr>
          <w:jc w:val="center"/>
        </w:trPr>
        <w:tc>
          <w:tcPr>
            <w:tcW w:w="124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8134B" w:rsidRPr="00F92765" w:rsidRDefault="0088134B" w:rsidP="007E2A0F">
            <w:pPr>
              <w:spacing w:after="0" w:line="240" w:lineRule="auto"/>
              <w:jc w:val="center"/>
              <w:rPr>
                <w:rFonts w:ascii="Times New Roman" w:hAnsi="Times New Roman"/>
                <w:sz w:val="24"/>
                <w:szCs w:val="24"/>
              </w:rPr>
            </w:pPr>
            <w:r w:rsidRPr="00F92765">
              <w:rPr>
                <w:rFonts w:ascii="Times New Roman" w:hAnsi="Times New Roman"/>
                <w:sz w:val="24"/>
                <w:szCs w:val="24"/>
              </w:rPr>
              <w:t>14.</w:t>
            </w:r>
          </w:p>
        </w:tc>
        <w:tc>
          <w:tcPr>
            <w:tcW w:w="413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8134B" w:rsidRPr="00F92765" w:rsidRDefault="0088134B" w:rsidP="007E2A0F">
            <w:pPr>
              <w:pStyle w:val="TextBody"/>
              <w:rPr>
                <w:rFonts w:ascii="Times New Roman" w:hAnsi="Times New Roman"/>
                <w:sz w:val="24"/>
                <w:szCs w:val="24"/>
              </w:rPr>
            </w:pPr>
            <w:r w:rsidRPr="00F92765">
              <w:rPr>
                <w:rFonts w:ascii="Times New Roman" w:hAnsi="Times New Roman"/>
                <w:sz w:val="24"/>
                <w:szCs w:val="24"/>
              </w:rPr>
              <w:t xml:space="preserve">Sauna (grupa līdz 8 </w:t>
            </w:r>
            <w:proofErr w:type="spellStart"/>
            <w:r w:rsidRPr="00F92765">
              <w:rPr>
                <w:rFonts w:ascii="Times New Roman" w:hAnsi="Times New Roman"/>
                <w:sz w:val="24"/>
                <w:szCs w:val="24"/>
              </w:rPr>
              <w:t>cilv</w:t>
            </w:r>
            <w:proofErr w:type="spellEnd"/>
            <w:r w:rsidRPr="00F92765">
              <w:rPr>
                <w:rFonts w:ascii="Times New Roman" w:hAnsi="Times New Roman"/>
                <w:sz w:val="24"/>
                <w:szCs w:val="24"/>
              </w:rPr>
              <w:t>.)</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8134B" w:rsidRPr="00F92765" w:rsidRDefault="0088134B" w:rsidP="007E2A0F">
            <w:pPr>
              <w:pStyle w:val="TextBody"/>
              <w:jc w:val="center"/>
              <w:rPr>
                <w:rFonts w:ascii="Times New Roman" w:hAnsi="Times New Roman"/>
                <w:sz w:val="24"/>
                <w:szCs w:val="24"/>
              </w:rPr>
            </w:pPr>
            <w:r w:rsidRPr="00F92765">
              <w:rPr>
                <w:rFonts w:ascii="Times New Roman" w:hAnsi="Times New Roman"/>
                <w:sz w:val="24"/>
                <w:szCs w:val="24"/>
                <w:lang w:val="en-US"/>
              </w:rPr>
              <w:t xml:space="preserve">1 </w:t>
            </w:r>
            <w:proofErr w:type="spellStart"/>
            <w:r w:rsidRPr="00F92765">
              <w:rPr>
                <w:rFonts w:ascii="Times New Roman" w:hAnsi="Times New Roman"/>
                <w:sz w:val="24"/>
                <w:szCs w:val="24"/>
                <w:lang w:val="en-US"/>
              </w:rPr>
              <w:t>st.</w:t>
            </w:r>
            <w:proofErr w:type="spellEnd"/>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8134B" w:rsidRPr="00F92765" w:rsidRDefault="0088134B" w:rsidP="007E2A0F">
            <w:pPr>
              <w:pStyle w:val="TextBody"/>
              <w:rPr>
                <w:rFonts w:ascii="Times New Roman" w:hAnsi="Times New Roman"/>
                <w:sz w:val="24"/>
                <w:szCs w:val="24"/>
              </w:rPr>
            </w:pPr>
            <w:r>
              <w:rPr>
                <w:rFonts w:ascii="Times New Roman" w:hAnsi="Times New Roman"/>
                <w:sz w:val="24"/>
                <w:szCs w:val="24"/>
              </w:rPr>
              <w:t>9,5</w:t>
            </w:r>
            <w:r w:rsidRPr="00F92765">
              <w:rPr>
                <w:rFonts w:ascii="Times New Roman" w:hAnsi="Times New Roman"/>
                <w:sz w:val="24"/>
                <w:szCs w:val="24"/>
              </w:rPr>
              <w:t>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134B" w:rsidRPr="00F92765" w:rsidRDefault="0088134B" w:rsidP="007E2A0F">
            <w:pPr>
              <w:pStyle w:val="TextBody"/>
              <w:rPr>
                <w:rFonts w:ascii="Times New Roman" w:hAnsi="Times New Roman"/>
                <w:sz w:val="24"/>
                <w:szCs w:val="24"/>
              </w:rPr>
            </w:pPr>
            <w:r>
              <w:rPr>
                <w:rFonts w:ascii="Times New Roman" w:hAnsi="Times New Roman"/>
                <w:sz w:val="24"/>
                <w:szCs w:val="24"/>
              </w:rPr>
              <w:t>2,00</w:t>
            </w:r>
          </w:p>
        </w:tc>
        <w:tc>
          <w:tcPr>
            <w:tcW w:w="113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8134B" w:rsidRPr="00F92765" w:rsidRDefault="0088134B" w:rsidP="007E2A0F">
            <w:pPr>
              <w:pStyle w:val="TextBody"/>
              <w:rPr>
                <w:rFonts w:ascii="Times New Roman" w:hAnsi="Times New Roman"/>
                <w:sz w:val="24"/>
                <w:szCs w:val="24"/>
              </w:rPr>
            </w:pPr>
            <w:r>
              <w:rPr>
                <w:rFonts w:ascii="Times New Roman" w:hAnsi="Times New Roman"/>
                <w:sz w:val="24"/>
                <w:szCs w:val="24"/>
              </w:rPr>
              <w:t>11,50</w:t>
            </w:r>
          </w:p>
        </w:tc>
      </w:tr>
      <w:tr w:rsidR="0088134B" w:rsidRPr="00F92765" w:rsidTr="007E2A0F">
        <w:trPr>
          <w:jc w:val="center"/>
        </w:trPr>
        <w:tc>
          <w:tcPr>
            <w:tcW w:w="1241" w:type="dxa"/>
            <w:gridSpan w:val="3"/>
            <w:vMerge w:val="restart"/>
            <w:tcBorders>
              <w:top w:val="single" w:sz="4" w:space="0" w:color="auto"/>
              <w:left w:val="single" w:sz="4" w:space="0" w:color="auto"/>
              <w:right w:val="single" w:sz="4" w:space="0" w:color="auto"/>
            </w:tcBorders>
            <w:shd w:val="clear" w:color="auto" w:fill="auto"/>
            <w:vAlign w:val="center"/>
            <w:hideMark/>
          </w:tcPr>
          <w:p w:rsidR="0088134B" w:rsidRPr="00F92765" w:rsidRDefault="0088134B" w:rsidP="007E2A0F">
            <w:pPr>
              <w:spacing w:after="0" w:line="240" w:lineRule="auto"/>
              <w:jc w:val="center"/>
              <w:rPr>
                <w:rFonts w:ascii="Times New Roman" w:hAnsi="Times New Roman"/>
                <w:sz w:val="24"/>
                <w:szCs w:val="24"/>
              </w:rPr>
            </w:pPr>
            <w:r w:rsidRPr="00F92765">
              <w:rPr>
                <w:rFonts w:ascii="Times New Roman" w:hAnsi="Times New Roman"/>
                <w:sz w:val="24"/>
                <w:szCs w:val="24"/>
              </w:rPr>
              <w:t>15.</w:t>
            </w:r>
          </w:p>
        </w:tc>
        <w:tc>
          <w:tcPr>
            <w:tcW w:w="413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8134B" w:rsidRPr="00F92765" w:rsidRDefault="0088134B" w:rsidP="007E2A0F">
            <w:pPr>
              <w:pStyle w:val="TextBody"/>
              <w:rPr>
                <w:rFonts w:ascii="Times New Roman" w:hAnsi="Times New Roman"/>
                <w:sz w:val="24"/>
                <w:szCs w:val="24"/>
                <w:lang w:val="en-US"/>
              </w:rPr>
            </w:pPr>
            <w:r w:rsidRPr="00F92765">
              <w:rPr>
                <w:rFonts w:ascii="Times New Roman" w:hAnsi="Times New Roman"/>
                <w:sz w:val="24"/>
                <w:szCs w:val="24"/>
              </w:rPr>
              <w:t>Trenažieru zāle:</w:t>
            </w:r>
          </w:p>
        </w:tc>
        <w:tc>
          <w:tcPr>
            <w:tcW w:w="24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8134B" w:rsidRPr="00F92765" w:rsidRDefault="0088134B" w:rsidP="007E2A0F">
            <w:pPr>
              <w:pStyle w:val="TextBody"/>
              <w:rPr>
                <w:rFonts w:ascii="Times New Roman" w:hAnsi="Times New Roman"/>
                <w:sz w:val="24"/>
                <w:szCs w:val="24"/>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134B" w:rsidRPr="00F92765" w:rsidRDefault="0088134B" w:rsidP="007E2A0F">
            <w:pPr>
              <w:pStyle w:val="TextBody"/>
              <w:rPr>
                <w:rFonts w:ascii="Times New Roman" w:hAnsi="Times New Roman"/>
                <w:sz w:val="24"/>
                <w:szCs w:val="24"/>
              </w:rPr>
            </w:pPr>
          </w:p>
        </w:tc>
        <w:tc>
          <w:tcPr>
            <w:tcW w:w="113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8134B" w:rsidRPr="00F92765" w:rsidRDefault="0088134B" w:rsidP="007E2A0F">
            <w:pPr>
              <w:pStyle w:val="TextBody"/>
              <w:rPr>
                <w:rFonts w:ascii="Times New Roman" w:hAnsi="Times New Roman"/>
                <w:sz w:val="24"/>
                <w:szCs w:val="24"/>
              </w:rPr>
            </w:pPr>
          </w:p>
        </w:tc>
      </w:tr>
      <w:tr w:rsidR="0088134B" w:rsidRPr="00F92765" w:rsidTr="007E2A0F">
        <w:trPr>
          <w:trHeight w:val="285"/>
          <w:jc w:val="center"/>
        </w:trPr>
        <w:tc>
          <w:tcPr>
            <w:tcW w:w="1241" w:type="dxa"/>
            <w:gridSpan w:val="3"/>
            <w:vMerge/>
            <w:tcBorders>
              <w:left w:val="single" w:sz="4" w:space="0" w:color="auto"/>
              <w:right w:val="single" w:sz="4" w:space="0" w:color="auto"/>
            </w:tcBorders>
            <w:shd w:val="clear" w:color="auto" w:fill="auto"/>
            <w:vAlign w:val="center"/>
            <w:hideMark/>
          </w:tcPr>
          <w:p w:rsidR="0088134B" w:rsidRPr="00F92765" w:rsidRDefault="0088134B" w:rsidP="007E2A0F">
            <w:pPr>
              <w:spacing w:after="0" w:line="240" w:lineRule="auto"/>
              <w:rPr>
                <w:rFonts w:ascii="Times New Roman" w:hAnsi="Times New Roman"/>
                <w:sz w:val="24"/>
                <w:szCs w:val="24"/>
              </w:rPr>
            </w:pPr>
          </w:p>
        </w:tc>
        <w:tc>
          <w:tcPr>
            <w:tcW w:w="413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8134B" w:rsidRPr="00F92765" w:rsidRDefault="0088134B" w:rsidP="0088134B">
            <w:pPr>
              <w:pStyle w:val="TextBody"/>
              <w:numPr>
                <w:ilvl w:val="0"/>
                <w:numId w:val="11"/>
              </w:numPr>
              <w:rPr>
                <w:rFonts w:ascii="Times New Roman" w:hAnsi="Times New Roman"/>
                <w:sz w:val="24"/>
                <w:szCs w:val="24"/>
                <w:lang w:val="en-US"/>
              </w:rPr>
            </w:pPr>
            <w:r w:rsidRPr="00F92765">
              <w:rPr>
                <w:rFonts w:ascii="Times New Roman" w:hAnsi="Times New Roman"/>
                <w:sz w:val="24"/>
                <w:szCs w:val="24"/>
              </w:rPr>
              <w:t>trenažieru zāles viens apmeklējums</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8134B" w:rsidRPr="00F92765" w:rsidRDefault="0088134B" w:rsidP="007E2A0F">
            <w:pPr>
              <w:pStyle w:val="TextBody"/>
              <w:jc w:val="center"/>
              <w:rPr>
                <w:rFonts w:ascii="Times New Roman" w:hAnsi="Times New Roman"/>
                <w:sz w:val="24"/>
                <w:szCs w:val="24"/>
              </w:rPr>
            </w:pPr>
            <w:r w:rsidRPr="00F92765">
              <w:rPr>
                <w:rFonts w:ascii="Times New Roman" w:hAnsi="Times New Roman"/>
                <w:sz w:val="24"/>
                <w:szCs w:val="24"/>
                <w:lang w:val="en-US"/>
              </w:rPr>
              <w:t>persona</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8134B" w:rsidRPr="00F92765" w:rsidRDefault="0088134B" w:rsidP="007E2A0F">
            <w:pPr>
              <w:pStyle w:val="TextBody"/>
              <w:rPr>
                <w:rFonts w:ascii="Times New Roman" w:hAnsi="Times New Roman"/>
                <w:sz w:val="24"/>
                <w:szCs w:val="24"/>
                <w:vertAlign w:val="superscript"/>
              </w:rPr>
            </w:pPr>
            <w:r w:rsidRPr="00F92765">
              <w:rPr>
                <w:rFonts w:ascii="Times New Roman" w:hAnsi="Times New Roman"/>
                <w:sz w:val="24"/>
                <w:szCs w:val="24"/>
              </w:rPr>
              <w:t>1,24</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134B" w:rsidRPr="003F4D26" w:rsidRDefault="0088134B" w:rsidP="007E2A0F">
            <w:pPr>
              <w:pStyle w:val="TextBody"/>
              <w:rPr>
                <w:rFonts w:ascii="Times New Roman" w:hAnsi="Times New Roman"/>
                <w:sz w:val="24"/>
                <w:szCs w:val="24"/>
              </w:rPr>
            </w:pPr>
            <w:r>
              <w:rPr>
                <w:rFonts w:ascii="Times New Roman" w:hAnsi="Times New Roman"/>
                <w:sz w:val="24"/>
                <w:szCs w:val="24"/>
              </w:rPr>
              <w:t>0,26</w:t>
            </w:r>
          </w:p>
        </w:tc>
        <w:tc>
          <w:tcPr>
            <w:tcW w:w="113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8134B" w:rsidRPr="003F4D26" w:rsidRDefault="0088134B" w:rsidP="007E2A0F">
            <w:pPr>
              <w:pStyle w:val="TextBody"/>
              <w:rPr>
                <w:rFonts w:ascii="Times New Roman" w:hAnsi="Times New Roman"/>
                <w:sz w:val="24"/>
                <w:szCs w:val="24"/>
              </w:rPr>
            </w:pPr>
            <w:r>
              <w:rPr>
                <w:rFonts w:ascii="Times New Roman" w:hAnsi="Times New Roman"/>
                <w:sz w:val="24"/>
                <w:szCs w:val="24"/>
              </w:rPr>
              <w:t>1,50</w:t>
            </w:r>
          </w:p>
        </w:tc>
      </w:tr>
      <w:tr w:rsidR="0088134B" w:rsidRPr="00F92765" w:rsidTr="007E2A0F">
        <w:trPr>
          <w:trHeight w:val="165"/>
          <w:jc w:val="center"/>
        </w:trPr>
        <w:tc>
          <w:tcPr>
            <w:tcW w:w="1241" w:type="dxa"/>
            <w:gridSpan w:val="3"/>
            <w:vMerge/>
            <w:tcBorders>
              <w:left w:val="single" w:sz="4" w:space="0" w:color="auto"/>
              <w:bottom w:val="single" w:sz="4" w:space="0" w:color="auto"/>
              <w:right w:val="single" w:sz="4" w:space="0" w:color="auto"/>
            </w:tcBorders>
            <w:shd w:val="clear" w:color="auto" w:fill="auto"/>
            <w:vAlign w:val="center"/>
          </w:tcPr>
          <w:p w:rsidR="0088134B" w:rsidRPr="00F92765" w:rsidRDefault="0088134B" w:rsidP="007E2A0F">
            <w:pPr>
              <w:spacing w:after="0" w:line="240" w:lineRule="auto"/>
              <w:rPr>
                <w:rFonts w:ascii="Times New Roman" w:hAnsi="Times New Roman"/>
                <w:sz w:val="24"/>
                <w:szCs w:val="24"/>
              </w:rPr>
            </w:pPr>
          </w:p>
        </w:tc>
        <w:tc>
          <w:tcPr>
            <w:tcW w:w="413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8134B" w:rsidRPr="00F92765" w:rsidRDefault="0088134B" w:rsidP="0088134B">
            <w:pPr>
              <w:pStyle w:val="TextBody"/>
              <w:numPr>
                <w:ilvl w:val="0"/>
                <w:numId w:val="11"/>
              </w:numPr>
              <w:rPr>
                <w:rFonts w:ascii="Times New Roman" w:hAnsi="Times New Roman"/>
                <w:sz w:val="24"/>
                <w:szCs w:val="24"/>
              </w:rPr>
            </w:pPr>
            <w:r w:rsidRPr="00F92765">
              <w:rPr>
                <w:rFonts w:ascii="Times New Roman" w:hAnsi="Times New Roman"/>
                <w:sz w:val="24"/>
                <w:szCs w:val="24"/>
              </w:rPr>
              <w:t>trenažieru zāles viens apmeklējums personām līdz 18 gadiem, personām ar invaliditāti un senioriem</w:t>
            </w:r>
          </w:p>
          <w:p w:rsidR="0088134B" w:rsidRPr="00F92765" w:rsidRDefault="0088134B" w:rsidP="007E2A0F">
            <w:pPr>
              <w:pStyle w:val="TextBody"/>
              <w:rPr>
                <w:rFonts w:ascii="Times New Roman" w:hAnsi="Times New Roman"/>
                <w:sz w:val="24"/>
                <w:szCs w:val="24"/>
              </w:rPr>
            </w:pPr>
            <w:r w:rsidRPr="00F92765">
              <w:rPr>
                <w:rFonts w:ascii="Times New Roman" w:hAnsi="Times New Roman"/>
                <w:i/>
                <w:sz w:val="24"/>
                <w:szCs w:val="24"/>
              </w:rPr>
              <w:t>atbilstoši 2.1. apakšpunktam</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134B" w:rsidRPr="00F92765" w:rsidRDefault="0088134B" w:rsidP="007E2A0F">
            <w:pPr>
              <w:pStyle w:val="TextBody"/>
              <w:jc w:val="center"/>
              <w:rPr>
                <w:rFonts w:ascii="Times New Roman" w:hAnsi="Times New Roman"/>
                <w:sz w:val="24"/>
                <w:szCs w:val="24"/>
                <w:lang w:val="en-US"/>
              </w:rPr>
            </w:pPr>
            <w:r w:rsidRPr="00F92765">
              <w:rPr>
                <w:rFonts w:ascii="Times New Roman" w:hAnsi="Times New Roman"/>
                <w:sz w:val="24"/>
                <w:szCs w:val="24"/>
                <w:lang w:val="en-US"/>
              </w:rPr>
              <w:t>persona</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134B" w:rsidRPr="00F92765" w:rsidRDefault="0088134B" w:rsidP="007E2A0F">
            <w:pPr>
              <w:pStyle w:val="TextBody"/>
              <w:rPr>
                <w:rFonts w:ascii="Times New Roman" w:hAnsi="Times New Roman"/>
                <w:sz w:val="24"/>
                <w:szCs w:val="24"/>
              </w:rPr>
            </w:pPr>
            <w:r w:rsidRPr="00F92765">
              <w:rPr>
                <w:rFonts w:ascii="Times New Roman" w:hAnsi="Times New Roman"/>
                <w:sz w:val="24"/>
                <w:szCs w:val="24"/>
              </w:rPr>
              <w:t>0,93</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134B" w:rsidRPr="00F92765" w:rsidRDefault="0088134B" w:rsidP="007E2A0F">
            <w:pPr>
              <w:pStyle w:val="TextBody"/>
              <w:rPr>
                <w:rFonts w:ascii="Times New Roman" w:hAnsi="Times New Roman"/>
                <w:sz w:val="24"/>
                <w:szCs w:val="24"/>
              </w:rPr>
            </w:pPr>
            <w:r>
              <w:rPr>
                <w:rFonts w:ascii="Times New Roman" w:hAnsi="Times New Roman"/>
                <w:sz w:val="24"/>
                <w:szCs w:val="24"/>
              </w:rPr>
              <w:t>0,20</w:t>
            </w:r>
          </w:p>
        </w:tc>
        <w:tc>
          <w:tcPr>
            <w:tcW w:w="113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8134B" w:rsidRPr="00F92765" w:rsidRDefault="0088134B" w:rsidP="007E2A0F">
            <w:pPr>
              <w:pStyle w:val="TextBody"/>
              <w:rPr>
                <w:rFonts w:ascii="Times New Roman" w:hAnsi="Times New Roman"/>
                <w:sz w:val="24"/>
                <w:szCs w:val="24"/>
              </w:rPr>
            </w:pPr>
            <w:r>
              <w:rPr>
                <w:rFonts w:ascii="Times New Roman" w:hAnsi="Times New Roman"/>
                <w:sz w:val="24"/>
                <w:szCs w:val="24"/>
              </w:rPr>
              <w:t>1,13</w:t>
            </w:r>
          </w:p>
        </w:tc>
      </w:tr>
      <w:tr w:rsidR="0088134B" w:rsidRPr="00F92765" w:rsidTr="007E2A0F">
        <w:trPr>
          <w:jc w:val="center"/>
        </w:trPr>
        <w:tc>
          <w:tcPr>
            <w:tcW w:w="124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8134B" w:rsidRPr="00F92765" w:rsidRDefault="0088134B" w:rsidP="007E2A0F">
            <w:pPr>
              <w:spacing w:after="0" w:line="240" w:lineRule="auto"/>
              <w:jc w:val="center"/>
              <w:rPr>
                <w:rFonts w:ascii="Times New Roman" w:hAnsi="Times New Roman"/>
                <w:sz w:val="24"/>
                <w:szCs w:val="24"/>
              </w:rPr>
            </w:pPr>
            <w:r w:rsidRPr="00F92765">
              <w:rPr>
                <w:rFonts w:ascii="Times New Roman" w:hAnsi="Times New Roman"/>
                <w:sz w:val="24"/>
                <w:szCs w:val="24"/>
              </w:rPr>
              <w:t>16.</w:t>
            </w:r>
          </w:p>
        </w:tc>
        <w:tc>
          <w:tcPr>
            <w:tcW w:w="413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8134B" w:rsidRPr="00F92765" w:rsidRDefault="0088134B" w:rsidP="007E2A0F">
            <w:pPr>
              <w:pStyle w:val="TextBody"/>
              <w:rPr>
                <w:rFonts w:ascii="Times New Roman" w:hAnsi="Times New Roman"/>
                <w:sz w:val="24"/>
                <w:szCs w:val="24"/>
                <w:lang w:val="en-US"/>
              </w:rPr>
            </w:pPr>
            <w:r w:rsidRPr="00F92765">
              <w:rPr>
                <w:rFonts w:ascii="Times New Roman" w:hAnsi="Times New Roman"/>
                <w:sz w:val="24"/>
                <w:szCs w:val="24"/>
              </w:rPr>
              <w:t>Horeogrāfijas zāle</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8134B" w:rsidRPr="00F92765" w:rsidRDefault="0088134B" w:rsidP="007E2A0F">
            <w:pPr>
              <w:pStyle w:val="TextBody"/>
              <w:jc w:val="center"/>
              <w:rPr>
                <w:rFonts w:ascii="Times New Roman" w:hAnsi="Times New Roman"/>
                <w:sz w:val="24"/>
                <w:szCs w:val="24"/>
              </w:rPr>
            </w:pPr>
            <w:r w:rsidRPr="00F92765">
              <w:rPr>
                <w:rFonts w:ascii="Times New Roman" w:hAnsi="Times New Roman"/>
                <w:sz w:val="24"/>
                <w:szCs w:val="24"/>
                <w:lang w:val="en-US"/>
              </w:rPr>
              <w:t xml:space="preserve">1 </w:t>
            </w:r>
            <w:proofErr w:type="spellStart"/>
            <w:r w:rsidRPr="00F92765">
              <w:rPr>
                <w:rFonts w:ascii="Times New Roman" w:hAnsi="Times New Roman"/>
                <w:sz w:val="24"/>
                <w:szCs w:val="24"/>
                <w:lang w:val="en-US"/>
              </w:rPr>
              <w:t>st.</w:t>
            </w:r>
            <w:proofErr w:type="spellEnd"/>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8134B" w:rsidRPr="00F92765" w:rsidRDefault="0088134B" w:rsidP="007E2A0F">
            <w:pPr>
              <w:pStyle w:val="TextBody"/>
              <w:rPr>
                <w:rFonts w:ascii="Times New Roman" w:hAnsi="Times New Roman"/>
                <w:sz w:val="24"/>
                <w:szCs w:val="24"/>
              </w:rPr>
            </w:pPr>
            <w:r>
              <w:rPr>
                <w:rFonts w:ascii="Times New Roman" w:hAnsi="Times New Roman"/>
                <w:sz w:val="24"/>
                <w:szCs w:val="24"/>
              </w:rPr>
              <w:t>5,79</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134B" w:rsidRPr="00F92765" w:rsidRDefault="0088134B" w:rsidP="007E2A0F">
            <w:pPr>
              <w:pStyle w:val="TextBody"/>
              <w:rPr>
                <w:rFonts w:ascii="Times New Roman" w:hAnsi="Times New Roman"/>
                <w:sz w:val="24"/>
                <w:szCs w:val="24"/>
              </w:rPr>
            </w:pPr>
            <w:r>
              <w:rPr>
                <w:rFonts w:ascii="Times New Roman" w:hAnsi="Times New Roman"/>
                <w:sz w:val="24"/>
                <w:szCs w:val="24"/>
              </w:rPr>
              <w:t>1,21</w:t>
            </w:r>
          </w:p>
        </w:tc>
        <w:tc>
          <w:tcPr>
            <w:tcW w:w="113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8134B" w:rsidRPr="00F92765" w:rsidRDefault="0088134B" w:rsidP="007E2A0F">
            <w:pPr>
              <w:pStyle w:val="TextBody"/>
              <w:rPr>
                <w:rFonts w:ascii="Times New Roman" w:hAnsi="Times New Roman"/>
                <w:sz w:val="24"/>
                <w:szCs w:val="24"/>
              </w:rPr>
            </w:pPr>
            <w:r>
              <w:rPr>
                <w:rFonts w:ascii="Times New Roman" w:hAnsi="Times New Roman"/>
                <w:sz w:val="24"/>
                <w:szCs w:val="24"/>
              </w:rPr>
              <w:t>7,00</w:t>
            </w:r>
          </w:p>
        </w:tc>
      </w:tr>
      <w:tr w:rsidR="0088134B" w:rsidRPr="00F92765" w:rsidTr="007E2A0F">
        <w:trPr>
          <w:jc w:val="center"/>
        </w:trPr>
        <w:tc>
          <w:tcPr>
            <w:tcW w:w="124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8134B" w:rsidRPr="00F92765" w:rsidRDefault="0088134B" w:rsidP="007E2A0F">
            <w:pPr>
              <w:spacing w:after="0" w:line="240" w:lineRule="auto"/>
              <w:jc w:val="center"/>
              <w:rPr>
                <w:rFonts w:ascii="Times New Roman" w:hAnsi="Times New Roman"/>
                <w:sz w:val="24"/>
                <w:szCs w:val="24"/>
              </w:rPr>
            </w:pPr>
            <w:r w:rsidRPr="00F92765">
              <w:rPr>
                <w:rFonts w:ascii="Times New Roman" w:hAnsi="Times New Roman"/>
                <w:sz w:val="24"/>
                <w:szCs w:val="24"/>
              </w:rPr>
              <w:t>17.</w:t>
            </w:r>
          </w:p>
        </w:tc>
        <w:tc>
          <w:tcPr>
            <w:tcW w:w="413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8134B" w:rsidRPr="00F92765" w:rsidRDefault="0088134B" w:rsidP="007E2A0F">
            <w:pPr>
              <w:pStyle w:val="TextBody"/>
              <w:rPr>
                <w:rFonts w:ascii="Times New Roman" w:hAnsi="Times New Roman"/>
                <w:sz w:val="24"/>
                <w:szCs w:val="24"/>
              </w:rPr>
            </w:pPr>
            <w:r w:rsidRPr="00F92765">
              <w:rPr>
                <w:rFonts w:ascii="Times New Roman" w:hAnsi="Times New Roman"/>
                <w:sz w:val="24"/>
                <w:szCs w:val="24"/>
              </w:rPr>
              <w:t>Telpu noma</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8134B" w:rsidRPr="00F92765" w:rsidRDefault="0088134B" w:rsidP="007E2A0F">
            <w:pPr>
              <w:spacing w:after="0" w:line="240" w:lineRule="auto"/>
              <w:rPr>
                <w:rFonts w:ascii="Times New Roman" w:hAnsi="Times New Roman"/>
                <w:sz w:val="24"/>
                <w:szCs w:val="24"/>
                <w:lang w:val="en-US"/>
              </w:rPr>
            </w:pPr>
            <w:r w:rsidRPr="00F92765">
              <w:rPr>
                <w:rFonts w:ascii="Times New Roman" w:hAnsi="Times New Roman"/>
                <w:sz w:val="24"/>
                <w:szCs w:val="24"/>
              </w:rPr>
              <w:t>1 m</w:t>
            </w:r>
            <w:r w:rsidRPr="00F92765">
              <w:rPr>
                <w:rFonts w:ascii="Times New Roman" w:hAnsi="Times New Roman"/>
                <w:sz w:val="24"/>
                <w:szCs w:val="24"/>
                <w:vertAlign w:val="superscript"/>
              </w:rPr>
              <w:t>2</w:t>
            </w:r>
            <w:r w:rsidRPr="00F92765">
              <w:rPr>
                <w:rFonts w:ascii="Times New Roman" w:hAnsi="Times New Roman"/>
                <w:sz w:val="24"/>
                <w:szCs w:val="24"/>
              </w:rPr>
              <w:t xml:space="preserve"> mēnesī</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8134B" w:rsidRPr="00F92765" w:rsidRDefault="0088134B" w:rsidP="007E2A0F">
            <w:pPr>
              <w:pStyle w:val="TextBody"/>
              <w:rPr>
                <w:rFonts w:ascii="Times New Roman" w:hAnsi="Times New Roman"/>
                <w:sz w:val="24"/>
                <w:szCs w:val="24"/>
              </w:rPr>
            </w:pPr>
            <w:r>
              <w:rPr>
                <w:rFonts w:ascii="Times New Roman" w:hAnsi="Times New Roman"/>
                <w:sz w:val="24"/>
                <w:szCs w:val="24"/>
              </w:rPr>
              <w:t>3,59</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134B" w:rsidRPr="00F92765" w:rsidRDefault="0088134B" w:rsidP="007E2A0F">
            <w:pPr>
              <w:pStyle w:val="TextBody"/>
              <w:rPr>
                <w:rFonts w:ascii="Times New Roman" w:hAnsi="Times New Roman"/>
                <w:sz w:val="24"/>
                <w:szCs w:val="24"/>
              </w:rPr>
            </w:pPr>
            <w:r>
              <w:rPr>
                <w:rFonts w:ascii="Times New Roman" w:hAnsi="Times New Roman"/>
                <w:sz w:val="24"/>
                <w:szCs w:val="24"/>
              </w:rPr>
              <w:t>0,75</w:t>
            </w:r>
          </w:p>
        </w:tc>
        <w:tc>
          <w:tcPr>
            <w:tcW w:w="113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8134B" w:rsidRPr="00F92765" w:rsidRDefault="0088134B" w:rsidP="007E2A0F">
            <w:pPr>
              <w:pStyle w:val="TextBody"/>
              <w:rPr>
                <w:rFonts w:ascii="Times New Roman" w:hAnsi="Times New Roman"/>
                <w:sz w:val="24"/>
                <w:szCs w:val="24"/>
              </w:rPr>
            </w:pPr>
            <w:r>
              <w:rPr>
                <w:rFonts w:ascii="Times New Roman" w:hAnsi="Times New Roman"/>
                <w:sz w:val="24"/>
                <w:szCs w:val="24"/>
              </w:rPr>
              <w:t>4,34</w:t>
            </w:r>
          </w:p>
        </w:tc>
      </w:tr>
      <w:tr w:rsidR="0088134B" w:rsidRPr="00F92765" w:rsidTr="007E2A0F">
        <w:trPr>
          <w:trHeight w:val="428"/>
          <w:jc w:val="center"/>
        </w:trPr>
        <w:tc>
          <w:tcPr>
            <w:tcW w:w="7799" w:type="dxa"/>
            <w:gridSpan w:val="10"/>
            <w:tcBorders>
              <w:top w:val="single" w:sz="4" w:space="0" w:color="auto"/>
              <w:left w:val="single" w:sz="4" w:space="0" w:color="auto"/>
              <w:bottom w:val="single" w:sz="4" w:space="0" w:color="auto"/>
              <w:right w:val="nil"/>
            </w:tcBorders>
            <w:shd w:val="clear" w:color="auto" w:fill="auto"/>
            <w:vAlign w:val="center"/>
          </w:tcPr>
          <w:p w:rsidR="0088134B" w:rsidRPr="00F92765" w:rsidRDefault="0088134B" w:rsidP="007E2A0F">
            <w:pPr>
              <w:spacing w:after="0" w:line="240" w:lineRule="auto"/>
              <w:rPr>
                <w:rFonts w:ascii="Times New Roman" w:hAnsi="Times New Roman"/>
                <w:b/>
                <w:sz w:val="24"/>
                <w:szCs w:val="24"/>
              </w:rPr>
            </w:pPr>
            <w:r w:rsidRPr="00F92765">
              <w:rPr>
                <w:rFonts w:ascii="Times New Roman" w:hAnsi="Times New Roman"/>
                <w:b/>
                <w:sz w:val="24"/>
                <w:szCs w:val="24"/>
              </w:rPr>
              <w:t>Sporta bāze “Ledus halle”</w:t>
            </w:r>
          </w:p>
          <w:p w:rsidR="0088134B" w:rsidRPr="00F92765" w:rsidRDefault="0088134B" w:rsidP="007E2A0F">
            <w:pPr>
              <w:spacing w:after="0" w:line="240" w:lineRule="auto"/>
              <w:rPr>
                <w:rFonts w:ascii="Times New Roman" w:hAnsi="Times New Roman"/>
                <w:b/>
                <w:sz w:val="24"/>
                <w:szCs w:val="24"/>
              </w:rPr>
            </w:pPr>
          </w:p>
        </w:tc>
        <w:tc>
          <w:tcPr>
            <w:tcW w:w="993" w:type="dxa"/>
            <w:gridSpan w:val="2"/>
            <w:tcBorders>
              <w:top w:val="single" w:sz="4" w:space="0" w:color="auto"/>
              <w:left w:val="nil"/>
              <w:bottom w:val="single" w:sz="4" w:space="0" w:color="auto"/>
              <w:right w:val="nil"/>
            </w:tcBorders>
            <w:shd w:val="clear" w:color="auto" w:fill="auto"/>
            <w:vAlign w:val="center"/>
          </w:tcPr>
          <w:p w:rsidR="0088134B" w:rsidRDefault="0088134B" w:rsidP="007E2A0F">
            <w:pPr>
              <w:spacing w:after="0" w:line="240" w:lineRule="auto"/>
              <w:rPr>
                <w:rFonts w:ascii="Times New Roman" w:hAnsi="Times New Roman"/>
                <w:b/>
                <w:sz w:val="24"/>
                <w:szCs w:val="24"/>
              </w:rPr>
            </w:pPr>
          </w:p>
          <w:p w:rsidR="0088134B" w:rsidRPr="00F92765" w:rsidRDefault="0088134B" w:rsidP="007E2A0F">
            <w:pPr>
              <w:spacing w:after="0" w:line="240" w:lineRule="auto"/>
              <w:rPr>
                <w:rFonts w:ascii="Times New Roman" w:hAnsi="Times New Roman"/>
                <w:b/>
                <w:sz w:val="24"/>
                <w:szCs w:val="24"/>
              </w:rPr>
            </w:pPr>
          </w:p>
        </w:tc>
        <w:tc>
          <w:tcPr>
            <w:tcW w:w="1134" w:type="dxa"/>
            <w:gridSpan w:val="4"/>
            <w:tcBorders>
              <w:top w:val="single" w:sz="4" w:space="0" w:color="auto"/>
              <w:left w:val="nil"/>
              <w:bottom w:val="single" w:sz="4" w:space="0" w:color="auto"/>
              <w:right w:val="single" w:sz="4" w:space="0" w:color="auto"/>
            </w:tcBorders>
            <w:shd w:val="clear" w:color="auto" w:fill="auto"/>
            <w:vAlign w:val="center"/>
          </w:tcPr>
          <w:p w:rsidR="0088134B" w:rsidRDefault="0088134B" w:rsidP="007E2A0F">
            <w:pPr>
              <w:spacing w:after="0" w:line="240" w:lineRule="auto"/>
              <w:rPr>
                <w:rFonts w:ascii="Times New Roman" w:hAnsi="Times New Roman"/>
                <w:b/>
                <w:sz w:val="24"/>
                <w:szCs w:val="24"/>
              </w:rPr>
            </w:pPr>
          </w:p>
          <w:p w:rsidR="0088134B" w:rsidRPr="00F92765" w:rsidRDefault="0088134B" w:rsidP="007E2A0F">
            <w:pPr>
              <w:spacing w:after="0" w:line="240" w:lineRule="auto"/>
              <w:rPr>
                <w:rFonts w:ascii="Times New Roman" w:hAnsi="Times New Roman"/>
                <w:b/>
                <w:sz w:val="24"/>
                <w:szCs w:val="24"/>
              </w:rPr>
            </w:pPr>
          </w:p>
        </w:tc>
      </w:tr>
      <w:tr w:rsidR="0088134B" w:rsidRPr="00F92765" w:rsidTr="007E2A0F">
        <w:trPr>
          <w:jc w:val="center"/>
        </w:trPr>
        <w:tc>
          <w:tcPr>
            <w:tcW w:w="124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8134B" w:rsidRPr="00F92765" w:rsidRDefault="0088134B" w:rsidP="007E2A0F">
            <w:pPr>
              <w:spacing w:after="0" w:line="240" w:lineRule="auto"/>
              <w:jc w:val="center"/>
              <w:rPr>
                <w:rFonts w:ascii="Times New Roman" w:hAnsi="Times New Roman"/>
                <w:sz w:val="24"/>
                <w:szCs w:val="24"/>
              </w:rPr>
            </w:pPr>
            <w:r w:rsidRPr="00F92765">
              <w:rPr>
                <w:rFonts w:ascii="Times New Roman" w:hAnsi="Times New Roman"/>
                <w:sz w:val="24"/>
                <w:szCs w:val="24"/>
              </w:rPr>
              <w:t>18.</w:t>
            </w:r>
          </w:p>
        </w:tc>
        <w:tc>
          <w:tcPr>
            <w:tcW w:w="413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8134B" w:rsidRPr="00F92765" w:rsidRDefault="0088134B" w:rsidP="007E2A0F">
            <w:pPr>
              <w:pStyle w:val="TextBody"/>
              <w:rPr>
                <w:rFonts w:ascii="Times New Roman" w:hAnsi="Times New Roman"/>
                <w:sz w:val="24"/>
                <w:szCs w:val="24"/>
              </w:rPr>
            </w:pPr>
            <w:r w:rsidRPr="00F92765">
              <w:rPr>
                <w:rFonts w:ascii="Times New Roman" w:hAnsi="Times New Roman"/>
                <w:sz w:val="24"/>
                <w:szCs w:val="24"/>
              </w:rPr>
              <w:t>Horeogrāfijas zāle ar ģērbtuvi un dušu</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8134B" w:rsidRPr="00F92765" w:rsidRDefault="0088134B" w:rsidP="007E2A0F">
            <w:pPr>
              <w:pStyle w:val="TextBody"/>
              <w:jc w:val="center"/>
              <w:rPr>
                <w:rFonts w:ascii="Times New Roman" w:hAnsi="Times New Roman"/>
                <w:sz w:val="24"/>
                <w:szCs w:val="24"/>
              </w:rPr>
            </w:pPr>
            <w:r w:rsidRPr="00F92765">
              <w:rPr>
                <w:rFonts w:ascii="Times New Roman" w:hAnsi="Times New Roman"/>
                <w:sz w:val="24"/>
                <w:szCs w:val="24"/>
                <w:lang w:val="en-US"/>
              </w:rPr>
              <w:t xml:space="preserve">1 </w:t>
            </w:r>
            <w:proofErr w:type="spellStart"/>
            <w:r w:rsidRPr="00F92765">
              <w:rPr>
                <w:rFonts w:ascii="Times New Roman" w:hAnsi="Times New Roman"/>
                <w:sz w:val="24"/>
                <w:szCs w:val="24"/>
                <w:lang w:val="en-US"/>
              </w:rPr>
              <w:t>st.</w:t>
            </w:r>
            <w:proofErr w:type="spellEnd"/>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8134B" w:rsidRPr="00F92765" w:rsidRDefault="0088134B" w:rsidP="007E2A0F">
            <w:pPr>
              <w:pStyle w:val="TextBody"/>
              <w:rPr>
                <w:rFonts w:ascii="Times New Roman" w:hAnsi="Times New Roman"/>
                <w:b/>
                <w:sz w:val="24"/>
                <w:szCs w:val="24"/>
              </w:rPr>
            </w:pPr>
            <w:r>
              <w:rPr>
                <w:rFonts w:ascii="Times New Roman" w:hAnsi="Times New Roman"/>
                <w:sz w:val="24"/>
                <w:szCs w:val="24"/>
              </w:rPr>
              <w:t>5,79</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134B" w:rsidRPr="003F4D26" w:rsidRDefault="0088134B" w:rsidP="007E2A0F">
            <w:pPr>
              <w:pStyle w:val="TextBody"/>
              <w:rPr>
                <w:rFonts w:ascii="Times New Roman" w:hAnsi="Times New Roman"/>
                <w:sz w:val="24"/>
                <w:szCs w:val="24"/>
              </w:rPr>
            </w:pPr>
            <w:r w:rsidRPr="003F4D26">
              <w:rPr>
                <w:rFonts w:ascii="Times New Roman" w:hAnsi="Times New Roman"/>
                <w:sz w:val="24"/>
                <w:szCs w:val="24"/>
              </w:rPr>
              <w:t>1,21</w:t>
            </w:r>
          </w:p>
        </w:tc>
        <w:tc>
          <w:tcPr>
            <w:tcW w:w="113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8134B" w:rsidRPr="003F4D26" w:rsidRDefault="0088134B" w:rsidP="007E2A0F">
            <w:pPr>
              <w:pStyle w:val="TextBody"/>
              <w:rPr>
                <w:rFonts w:ascii="Times New Roman" w:hAnsi="Times New Roman"/>
                <w:sz w:val="24"/>
                <w:szCs w:val="24"/>
              </w:rPr>
            </w:pPr>
            <w:r w:rsidRPr="003F4D26">
              <w:rPr>
                <w:rFonts w:ascii="Times New Roman" w:hAnsi="Times New Roman"/>
                <w:sz w:val="24"/>
                <w:szCs w:val="24"/>
              </w:rPr>
              <w:t>7,00</w:t>
            </w:r>
          </w:p>
        </w:tc>
      </w:tr>
      <w:tr w:rsidR="0088134B" w:rsidRPr="00F92765" w:rsidTr="007E2A0F">
        <w:trPr>
          <w:jc w:val="center"/>
        </w:trPr>
        <w:tc>
          <w:tcPr>
            <w:tcW w:w="1241"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8134B" w:rsidRPr="00F92765" w:rsidRDefault="0088134B" w:rsidP="007E2A0F">
            <w:pPr>
              <w:spacing w:after="0" w:line="240" w:lineRule="auto"/>
              <w:jc w:val="center"/>
              <w:rPr>
                <w:rFonts w:ascii="Times New Roman" w:hAnsi="Times New Roman"/>
                <w:sz w:val="24"/>
                <w:szCs w:val="24"/>
              </w:rPr>
            </w:pPr>
            <w:r w:rsidRPr="00F92765">
              <w:rPr>
                <w:rFonts w:ascii="Times New Roman" w:hAnsi="Times New Roman"/>
                <w:sz w:val="24"/>
                <w:szCs w:val="24"/>
              </w:rPr>
              <w:t>19.</w:t>
            </w:r>
          </w:p>
        </w:tc>
        <w:tc>
          <w:tcPr>
            <w:tcW w:w="413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8134B" w:rsidRPr="00F92765" w:rsidRDefault="0088134B" w:rsidP="007E2A0F">
            <w:pPr>
              <w:pStyle w:val="TextBody"/>
              <w:rPr>
                <w:rFonts w:ascii="Times New Roman" w:hAnsi="Times New Roman"/>
                <w:sz w:val="24"/>
                <w:szCs w:val="24"/>
              </w:rPr>
            </w:pPr>
            <w:r w:rsidRPr="00F92765">
              <w:rPr>
                <w:rFonts w:ascii="Times New Roman" w:hAnsi="Times New Roman"/>
                <w:sz w:val="24"/>
                <w:szCs w:val="24"/>
              </w:rPr>
              <w:t>Žāvētava:</w:t>
            </w:r>
          </w:p>
        </w:tc>
        <w:tc>
          <w:tcPr>
            <w:tcW w:w="24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8134B" w:rsidRPr="00F92765" w:rsidRDefault="0088134B" w:rsidP="007E2A0F">
            <w:pPr>
              <w:pStyle w:val="TextBody"/>
              <w:rPr>
                <w:rFonts w:ascii="Times New Roman" w:hAnsi="Times New Roman"/>
                <w:sz w:val="24"/>
                <w:szCs w:val="24"/>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134B" w:rsidRPr="00F92765" w:rsidRDefault="0088134B" w:rsidP="007E2A0F">
            <w:pPr>
              <w:pStyle w:val="TextBody"/>
              <w:rPr>
                <w:rFonts w:ascii="Times New Roman" w:hAnsi="Times New Roman"/>
                <w:sz w:val="24"/>
                <w:szCs w:val="24"/>
              </w:rPr>
            </w:pPr>
          </w:p>
        </w:tc>
        <w:tc>
          <w:tcPr>
            <w:tcW w:w="113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8134B" w:rsidRPr="00F92765" w:rsidRDefault="0088134B" w:rsidP="007E2A0F">
            <w:pPr>
              <w:pStyle w:val="TextBody"/>
              <w:rPr>
                <w:rFonts w:ascii="Times New Roman" w:hAnsi="Times New Roman"/>
                <w:sz w:val="24"/>
                <w:szCs w:val="24"/>
              </w:rPr>
            </w:pPr>
          </w:p>
        </w:tc>
      </w:tr>
      <w:tr w:rsidR="0088134B" w:rsidRPr="00F92765" w:rsidTr="007E2A0F">
        <w:trPr>
          <w:jc w:val="center"/>
        </w:trPr>
        <w:tc>
          <w:tcPr>
            <w:tcW w:w="1241" w:type="dxa"/>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8134B" w:rsidRPr="00F92765" w:rsidRDefault="0088134B" w:rsidP="007E2A0F">
            <w:pPr>
              <w:spacing w:after="0" w:line="240" w:lineRule="auto"/>
              <w:rPr>
                <w:rFonts w:ascii="Times New Roman" w:hAnsi="Times New Roman"/>
                <w:sz w:val="24"/>
                <w:szCs w:val="24"/>
              </w:rPr>
            </w:pPr>
          </w:p>
        </w:tc>
        <w:tc>
          <w:tcPr>
            <w:tcW w:w="413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8134B" w:rsidRPr="00F92765" w:rsidRDefault="0088134B" w:rsidP="0088134B">
            <w:pPr>
              <w:pStyle w:val="TextBody"/>
              <w:numPr>
                <w:ilvl w:val="0"/>
                <w:numId w:val="11"/>
              </w:numPr>
              <w:rPr>
                <w:rFonts w:ascii="Times New Roman" w:hAnsi="Times New Roman"/>
                <w:sz w:val="24"/>
                <w:szCs w:val="24"/>
              </w:rPr>
            </w:pPr>
            <w:r w:rsidRPr="00F92765">
              <w:rPr>
                <w:rFonts w:ascii="Times New Roman" w:hAnsi="Times New Roman"/>
                <w:sz w:val="24"/>
                <w:szCs w:val="24"/>
              </w:rPr>
              <w:t>Nr.1, Nr.2, Nr.3, Nr.4</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8134B" w:rsidRPr="00F92765" w:rsidRDefault="0088134B" w:rsidP="007E2A0F">
            <w:pPr>
              <w:pStyle w:val="TextBody"/>
              <w:jc w:val="center"/>
              <w:rPr>
                <w:rFonts w:ascii="Times New Roman" w:hAnsi="Times New Roman"/>
                <w:sz w:val="24"/>
                <w:szCs w:val="24"/>
              </w:rPr>
            </w:pPr>
            <w:r w:rsidRPr="00F92765">
              <w:rPr>
                <w:rFonts w:ascii="Times New Roman" w:hAnsi="Times New Roman"/>
                <w:sz w:val="24"/>
                <w:szCs w:val="24"/>
              </w:rPr>
              <w:t>diennakts</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8134B" w:rsidRPr="00F92765" w:rsidRDefault="0088134B" w:rsidP="007E2A0F">
            <w:pPr>
              <w:pStyle w:val="TextBody"/>
              <w:rPr>
                <w:rFonts w:ascii="Times New Roman" w:hAnsi="Times New Roman"/>
                <w:sz w:val="24"/>
                <w:szCs w:val="24"/>
              </w:rPr>
            </w:pPr>
            <w:r w:rsidRPr="00F92765">
              <w:rPr>
                <w:rFonts w:ascii="Times New Roman" w:hAnsi="Times New Roman"/>
                <w:sz w:val="24"/>
                <w:szCs w:val="24"/>
              </w:rPr>
              <w:t>4,96</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134B" w:rsidRPr="00F92765" w:rsidRDefault="0088134B" w:rsidP="007E2A0F">
            <w:pPr>
              <w:pStyle w:val="TextBody"/>
              <w:rPr>
                <w:rFonts w:ascii="Times New Roman" w:hAnsi="Times New Roman"/>
                <w:sz w:val="24"/>
                <w:szCs w:val="24"/>
              </w:rPr>
            </w:pPr>
            <w:r>
              <w:rPr>
                <w:rFonts w:ascii="Times New Roman" w:hAnsi="Times New Roman"/>
                <w:sz w:val="24"/>
                <w:szCs w:val="24"/>
              </w:rPr>
              <w:t>1,04</w:t>
            </w:r>
          </w:p>
        </w:tc>
        <w:tc>
          <w:tcPr>
            <w:tcW w:w="113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8134B" w:rsidRPr="00F92765" w:rsidRDefault="0088134B" w:rsidP="007E2A0F">
            <w:pPr>
              <w:pStyle w:val="TextBody"/>
              <w:rPr>
                <w:rFonts w:ascii="Times New Roman" w:hAnsi="Times New Roman"/>
                <w:sz w:val="24"/>
                <w:szCs w:val="24"/>
              </w:rPr>
            </w:pPr>
            <w:r>
              <w:rPr>
                <w:rFonts w:ascii="Times New Roman" w:hAnsi="Times New Roman"/>
                <w:sz w:val="24"/>
                <w:szCs w:val="24"/>
              </w:rPr>
              <w:t>6,00</w:t>
            </w:r>
          </w:p>
        </w:tc>
      </w:tr>
      <w:tr w:rsidR="0088134B" w:rsidRPr="00F92765" w:rsidTr="007E2A0F">
        <w:trPr>
          <w:jc w:val="center"/>
        </w:trPr>
        <w:tc>
          <w:tcPr>
            <w:tcW w:w="1241" w:type="dxa"/>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8134B" w:rsidRPr="00F92765" w:rsidRDefault="0088134B" w:rsidP="007E2A0F">
            <w:pPr>
              <w:spacing w:after="0" w:line="240" w:lineRule="auto"/>
              <w:rPr>
                <w:rFonts w:ascii="Times New Roman" w:hAnsi="Times New Roman"/>
                <w:sz w:val="24"/>
                <w:szCs w:val="24"/>
              </w:rPr>
            </w:pPr>
          </w:p>
        </w:tc>
        <w:tc>
          <w:tcPr>
            <w:tcW w:w="413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8134B" w:rsidRPr="00F92765" w:rsidRDefault="0088134B" w:rsidP="0088134B">
            <w:pPr>
              <w:pStyle w:val="TextBody"/>
              <w:numPr>
                <w:ilvl w:val="0"/>
                <w:numId w:val="11"/>
              </w:numPr>
              <w:rPr>
                <w:rFonts w:ascii="Times New Roman" w:hAnsi="Times New Roman"/>
                <w:sz w:val="24"/>
                <w:szCs w:val="24"/>
              </w:rPr>
            </w:pPr>
            <w:r w:rsidRPr="00F92765">
              <w:rPr>
                <w:rFonts w:ascii="Times New Roman" w:hAnsi="Times New Roman"/>
                <w:sz w:val="24"/>
                <w:szCs w:val="24"/>
              </w:rPr>
              <w:t>Nr.1, Nr.4</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8134B" w:rsidRPr="00F92765" w:rsidRDefault="0088134B" w:rsidP="007E2A0F">
            <w:pPr>
              <w:pStyle w:val="TextBody"/>
              <w:jc w:val="center"/>
              <w:rPr>
                <w:rFonts w:ascii="Times New Roman" w:hAnsi="Times New Roman"/>
                <w:sz w:val="24"/>
                <w:szCs w:val="24"/>
              </w:rPr>
            </w:pPr>
            <w:r w:rsidRPr="00F92765">
              <w:rPr>
                <w:rFonts w:ascii="Times New Roman" w:hAnsi="Times New Roman"/>
                <w:sz w:val="24"/>
                <w:szCs w:val="24"/>
              </w:rPr>
              <w:t>mēnesis</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134B" w:rsidRPr="00F92765" w:rsidRDefault="0088134B" w:rsidP="007E2A0F">
            <w:pPr>
              <w:pStyle w:val="TextBody"/>
              <w:rPr>
                <w:rFonts w:ascii="Times New Roman" w:hAnsi="Times New Roman"/>
                <w:sz w:val="24"/>
                <w:szCs w:val="24"/>
              </w:rPr>
            </w:pPr>
            <w:r>
              <w:rPr>
                <w:rFonts w:ascii="Times New Roman" w:hAnsi="Times New Roman"/>
                <w:sz w:val="24"/>
                <w:szCs w:val="24"/>
              </w:rPr>
              <w:t>57,85</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134B" w:rsidRPr="00F92765" w:rsidRDefault="0088134B" w:rsidP="007E2A0F">
            <w:pPr>
              <w:pStyle w:val="TextBody"/>
              <w:rPr>
                <w:rFonts w:ascii="Times New Roman" w:hAnsi="Times New Roman"/>
                <w:sz w:val="24"/>
                <w:szCs w:val="24"/>
              </w:rPr>
            </w:pPr>
            <w:r>
              <w:rPr>
                <w:rFonts w:ascii="Times New Roman" w:hAnsi="Times New Roman"/>
                <w:sz w:val="24"/>
                <w:szCs w:val="24"/>
              </w:rPr>
              <w:t>12,15</w:t>
            </w:r>
          </w:p>
        </w:tc>
        <w:tc>
          <w:tcPr>
            <w:tcW w:w="113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8134B" w:rsidRPr="00F92765" w:rsidRDefault="0088134B" w:rsidP="007E2A0F">
            <w:pPr>
              <w:pStyle w:val="TextBody"/>
              <w:rPr>
                <w:rFonts w:ascii="Times New Roman" w:hAnsi="Times New Roman"/>
                <w:sz w:val="24"/>
                <w:szCs w:val="24"/>
              </w:rPr>
            </w:pPr>
            <w:r>
              <w:rPr>
                <w:rFonts w:ascii="Times New Roman" w:hAnsi="Times New Roman"/>
                <w:sz w:val="24"/>
                <w:szCs w:val="24"/>
              </w:rPr>
              <w:t>70,00</w:t>
            </w:r>
          </w:p>
        </w:tc>
      </w:tr>
      <w:tr w:rsidR="0088134B" w:rsidRPr="00F92765" w:rsidTr="007E2A0F">
        <w:trPr>
          <w:jc w:val="center"/>
        </w:trPr>
        <w:tc>
          <w:tcPr>
            <w:tcW w:w="1241" w:type="dxa"/>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8134B" w:rsidRPr="00F92765" w:rsidRDefault="0088134B" w:rsidP="007E2A0F">
            <w:pPr>
              <w:spacing w:after="0" w:line="240" w:lineRule="auto"/>
              <w:rPr>
                <w:rFonts w:ascii="Times New Roman" w:hAnsi="Times New Roman"/>
                <w:sz w:val="24"/>
                <w:szCs w:val="24"/>
              </w:rPr>
            </w:pPr>
          </w:p>
        </w:tc>
        <w:tc>
          <w:tcPr>
            <w:tcW w:w="413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8134B" w:rsidRPr="00F92765" w:rsidRDefault="0088134B" w:rsidP="0088134B">
            <w:pPr>
              <w:pStyle w:val="TextBody"/>
              <w:numPr>
                <w:ilvl w:val="0"/>
                <w:numId w:val="11"/>
              </w:numPr>
              <w:rPr>
                <w:rFonts w:ascii="Times New Roman" w:hAnsi="Times New Roman"/>
                <w:sz w:val="24"/>
                <w:szCs w:val="24"/>
              </w:rPr>
            </w:pPr>
            <w:r w:rsidRPr="00F92765">
              <w:rPr>
                <w:rFonts w:ascii="Times New Roman" w:hAnsi="Times New Roman"/>
                <w:sz w:val="24"/>
                <w:szCs w:val="24"/>
              </w:rPr>
              <w:t>Nr.2, Nr.3</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8134B" w:rsidRPr="00F92765" w:rsidRDefault="0088134B" w:rsidP="007E2A0F">
            <w:pPr>
              <w:pStyle w:val="TextBody"/>
              <w:jc w:val="center"/>
              <w:rPr>
                <w:rFonts w:ascii="Times New Roman" w:hAnsi="Times New Roman"/>
                <w:sz w:val="24"/>
                <w:szCs w:val="24"/>
              </w:rPr>
            </w:pPr>
            <w:r w:rsidRPr="00F92765">
              <w:rPr>
                <w:rFonts w:ascii="Times New Roman" w:hAnsi="Times New Roman"/>
                <w:sz w:val="24"/>
                <w:szCs w:val="24"/>
              </w:rPr>
              <w:t>mēnesis</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134B" w:rsidRPr="00F92765" w:rsidRDefault="0088134B" w:rsidP="007E2A0F">
            <w:pPr>
              <w:pStyle w:val="TextBody"/>
              <w:ind w:hanging="15"/>
              <w:rPr>
                <w:rFonts w:ascii="Times New Roman" w:hAnsi="Times New Roman"/>
                <w:sz w:val="24"/>
                <w:szCs w:val="24"/>
              </w:rPr>
            </w:pPr>
            <w:r>
              <w:rPr>
                <w:rFonts w:ascii="Times New Roman" w:hAnsi="Times New Roman"/>
                <w:sz w:val="24"/>
                <w:szCs w:val="24"/>
              </w:rPr>
              <w:t>35,54</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134B" w:rsidRPr="00F92765" w:rsidRDefault="0088134B" w:rsidP="007E2A0F">
            <w:pPr>
              <w:pStyle w:val="TextBody"/>
              <w:rPr>
                <w:rFonts w:ascii="Times New Roman" w:hAnsi="Times New Roman"/>
                <w:sz w:val="24"/>
                <w:szCs w:val="24"/>
              </w:rPr>
            </w:pPr>
            <w:r>
              <w:rPr>
                <w:rFonts w:ascii="Times New Roman" w:hAnsi="Times New Roman"/>
                <w:sz w:val="24"/>
                <w:szCs w:val="24"/>
              </w:rPr>
              <w:t>7,46</w:t>
            </w:r>
          </w:p>
        </w:tc>
        <w:tc>
          <w:tcPr>
            <w:tcW w:w="113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8134B" w:rsidRPr="00F92765" w:rsidRDefault="0088134B" w:rsidP="007E2A0F">
            <w:pPr>
              <w:pStyle w:val="TextBody"/>
              <w:rPr>
                <w:rFonts w:ascii="Times New Roman" w:hAnsi="Times New Roman"/>
                <w:sz w:val="24"/>
                <w:szCs w:val="24"/>
              </w:rPr>
            </w:pPr>
            <w:r>
              <w:rPr>
                <w:rFonts w:ascii="Times New Roman" w:hAnsi="Times New Roman"/>
                <w:sz w:val="24"/>
                <w:szCs w:val="24"/>
              </w:rPr>
              <w:t>43,00</w:t>
            </w:r>
          </w:p>
        </w:tc>
      </w:tr>
      <w:tr w:rsidR="0088134B" w:rsidRPr="00F92765" w:rsidTr="007E2A0F">
        <w:trPr>
          <w:jc w:val="center"/>
        </w:trPr>
        <w:tc>
          <w:tcPr>
            <w:tcW w:w="1241"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8134B" w:rsidRPr="00F92765" w:rsidRDefault="0088134B" w:rsidP="007E2A0F">
            <w:pPr>
              <w:spacing w:after="0" w:line="240" w:lineRule="auto"/>
              <w:jc w:val="center"/>
              <w:rPr>
                <w:rFonts w:ascii="Times New Roman" w:hAnsi="Times New Roman"/>
                <w:sz w:val="24"/>
                <w:szCs w:val="24"/>
              </w:rPr>
            </w:pPr>
            <w:r w:rsidRPr="00F92765">
              <w:rPr>
                <w:rFonts w:ascii="Times New Roman" w:hAnsi="Times New Roman"/>
                <w:sz w:val="24"/>
                <w:szCs w:val="24"/>
              </w:rPr>
              <w:t>20.</w:t>
            </w:r>
          </w:p>
        </w:tc>
        <w:tc>
          <w:tcPr>
            <w:tcW w:w="413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8134B" w:rsidRPr="00F92765" w:rsidRDefault="0088134B" w:rsidP="007E2A0F">
            <w:pPr>
              <w:pStyle w:val="TextBody"/>
              <w:rPr>
                <w:rFonts w:ascii="Times New Roman" w:hAnsi="Times New Roman"/>
                <w:sz w:val="24"/>
                <w:szCs w:val="24"/>
              </w:rPr>
            </w:pPr>
            <w:r w:rsidRPr="00F92765">
              <w:rPr>
                <w:rFonts w:ascii="Times New Roman" w:hAnsi="Times New Roman"/>
                <w:sz w:val="24"/>
                <w:szCs w:val="24"/>
              </w:rPr>
              <w:t>Ģērbtuve:</w:t>
            </w:r>
          </w:p>
        </w:tc>
        <w:tc>
          <w:tcPr>
            <w:tcW w:w="24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8134B" w:rsidRPr="00F92765" w:rsidRDefault="0088134B" w:rsidP="007E2A0F">
            <w:pPr>
              <w:pStyle w:val="TextBody"/>
              <w:rPr>
                <w:rFonts w:ascii="Times New Roman" w:hAnsi="Times New Roman"/>
                <w:sz w:val="24"/>
                <w:szCs w:val="24"/>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134B" w:rsidRPr="00F92765" w:rsidRDefault="0088134B" w:rsidP="007E2A0F">
            <w:pPr>
              <w:pStyle w:val="TextBody"/>
              <w:rPr>
                <w:rFonts w:ascii="Times New Roman" w:hAnsi="Times New Roman"/>
                <w:sz w:val="24"/>
                <w:szCs w:val="24"/>
              </w:rPr>
            </w:pPr>
          </w:p>
        </w:tc>
        <w:tc>
          <w:tcPr>
            <w:tcW w:w="113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8134B" w:rsidRPr="00F92765" w:rsidRDefault="0088134B" w:rsidP="007E2A0F">
            <w:pPr>
              <w:pStyle w:val="TextBody"/>
              <w:rPr>
                <w:rFonts w:ascii="Times New Roman" w:hAnsi="Times New Roman"/>
                <w:sz w:val="24"/>
                <w:szCs w:val="24"/>
              </w:rPr>
            </w:pPr>
          </w:p>
        </w:tc>
      </w:tr>
      <w:tr w:rsidR="0088134B" w:rsidRPr="00F92765" w:rsidTr="007E2A0F">
        <w:trPr>
          <w:jc w:val="center"/>
        </w:trPr>
        <w:tc>
          <w:tcPr>
            <w:tcW w:w="1241" w:type="dxa"/>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8134B" w:rsidRPr="00F92765" w:rsidRDefault="0088134B" w:rsidP="007E2A0F">
            <w:pPr>
              <w:spacing w:after="0" w:line="240" w:lineRule="auto"/>
              <w:rPr>
                <w:rFonts w:ascii="Times New Roman" w:hAnsi="Times New Roman"/>
                <w:sz w:val="24"/>
                <w:szCs w:val="24"/>
              </w:rPr>
            </w:pPr>
          </w:p>
        </w:tc>
        <w:tc>
          <w:tcPr>
            <w:tcW w:w="413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8134B" w:rsidRPr="00F92765" w:rsidRDefault="0088134B" w:rsidP="0088134B">
            <w:pPr>
              <w:pStyle w:val="TextBody"/>
              <w:numPr>
                <w:ilvl w:val="0"/>
                <w:numId w:val="11"/>
              </w:numPr>
              <w:rPr>
                <w:rFonts w:ascii="Times New Roman" w:hAnsi="Times New Roman"/>
                <w:sz w:val="24"/>
                <w:szCs w:val="24"/>
              </w:rPr>
            </w:pPr>
            <w:r w:rsidRPr="00F92765">
              <w:rPr>
                <w:rFonts w:ascii="Times New Roman" w:hAnsi="Times New Roman"/>
                <w:sz w:val="24"/>
                <w:szCs w:val="24"/>
              </w:rPr>
              <w:t>Nr.124, Nr.125, Nr.126, Nr.127</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134B" w:rsidRPr="00F92765" w:rsidRDefault="0088134B" w:rsidP="007E2A0F">
            <w:pPr>
              <w:pStyle w:val="TextBody"/>
              <w:jc w:val="center"/>
              <w:rPr>
                <w:rFonts w:ascii="Times New Roman" w:hAnsi="Times New Roman"/>
                <w:sz w:val="24"/>
                <w:szCs w:val="24"/>
              </w:rPr>
            </w:pPr>
            <w:r w:rsidRPr="00F92765">
              <w:rPr>
                <w:rFonts w:ascii="Times New Roman" w:hAnsi="Times New Roman"/>
                <w:sz w:val="24"/>
                <w:szCs w:val="24"/>
              </w:rPr>
              <w:t>1 st.</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8134B" w:rsidRPr="00F92765" w:rsidRDefault="0088134B" w:rsidP="007E2A0F">
            <w:pPr>
              <w:pStyle w:val="TextBody"/>
              <w:rPr>
                <w:rFonts w:ascii="Times New Roman" w:hAnsi="Times New Roman"/>
                <w:sz w:val="24"/>
                <w:szCs w:val="24"/>
              </w:rPr>
            </w:pPr>
            <w:r w:rsidRPr="00F92765">
              <w:rPr>
                <w:rFonts w:ascii="Times New Roman" w:hAnsi="Times New Roman"/>
                <w:sz w:val="24"/>
                <w:szCs w:val="24"/>
              </w:rPr>
              <w:t>11,57</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134B" w:rsidRPr="00F92765" w:rsidRDefault="0088134B" w:rsidP="007E2A0F">
            <w:pPr>
              <w:pStyle w:val="TextBody"/>
              <w:rPr>
                <w:rFonts w:ascii="Times New Roman" w:hAnsi="Times New Roman"/>
                <w:sz w:val="24"/>
                <w:szCs w:val="24"/>
              </w:rPr>
            </w:pPr>
            <w:r>
              <w:rPr>
                <w:rFonts w:ascii="Times New Roman" w:hAnsi="Times New Roman"/>
                <w:sz w:val="24"/>
                <w:szCs w:val="24"/>
              </w:rPr>
              <w:t>2,43</w:t>
            </w:r>
          </w:p>
        </w:tc>
        <w:tc>
          <w:tcPr>
            <w:tcW w:w="113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8134B" w:rsidRPr="00F92765" w:rsidRDefault="0088134B" w:rsidP="007E2A0F">
            <w:pPr>
              <w:pStyle w:val="TextBody"/>
              <w:rPr>
                <w:rFonts w:ascii="Times New Roman" w:hAnsi="Times New Roman"/>
                <w:sz w:val="24"/>
                <w:szCs w:val="24"/>
              </w:rPr>
            </w:pPr>
            <w:r>
              <w:rPr>
                <w:rFonts w:ascii="Times New Roman" w:hAnsi="Times New Roman"/>
                <w:sz w:val="24"/>
                <w:szCs w:val="24"/>
              </w:rPr>
              <w:t>14,00</w:t>
            </w:r>
          </w:p>
        </w:tc>
      </w:tr>
      <w:tr w:rsidR="0088134B" w:rsidRPr="00F92765" w:rsidTr="007E2A0F">
        <w:trPr>
          <w:jc w:val="center"/>
        </w:trPr>
        <w:tc>
          <w:tcPr>
            <w:tcW w:w="1241" w:type="dxa"/>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8134B" w:rsidRPr="00F92765" w:rsidRDefault="0088134B" w:rsidP="007E2A0F">
            <w:pPr>
              <w:spacing w:after="0" w:line="240" w:lineRule="auto"/>
              <w:rPr>
                <w:rFonts w:ascii="Times New Roman" w:hAnsi="Times New Roman"/>
                <w:sz w:val="24"/>
                <w:szCs w:val="24"/>
              </w:rPr>
            </w:pPr>
          </w:p>
        </w:tc>
        <w:tc>
          <w:tcPr>
            <w:tcW w:w="413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8134B" w:rsidRPr="00F92765" w:rsidRDefault="0088134B" w:rsidP="0088134B">
            <w:pPr>
              <w:pStyle w:val="TextBody"/>
              <w:numPr>
                <w:ilvl w:val="0"/>
                <w:numId w:val="11"/>
              </w:numPr>
              <w:rPr>
                <w:rFonts w:ascii="Times New Roman" w:hAnsi="Times New Roman"/>
                <w:sz w:val="24"/>
                <w:szCs w:val="24"/>
              </w:rPr>
            </w:pPr>
            <w:r w:rsidRPr="00F92765">
              <w:rPr>
                <w:rFonts w:ascii="Times New Roman" w:hAnsi="Times New Roman"/>
                <w:sz w:val="24"/>
                <w:szCs w:val="24"/>
              </w:rPr>
              <w:t>Nr.124, Nr.125, Nr.126, Nr.127</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8134B" w:rsidRPr="00F92765" w:rsidRDefault="0088134B" w:rsidP="007E2A0F">
            <w:pPr>
              <w:pStyle w:val="TextBody"/>
              <w:jc w:val="center"/>
              <w:rPr>
                <w:rFonts w:ascii="Times New Roman" w:hAnsi="Times New Roman"/>
                <w:sz w:val="24"/>
                <w:szCs w:val="24"/>
              </w:rPr>
            </w:pPr>
            <w:r w:rsidRPr="00F92765">
              <w:rPr>
                <w:rFonts w:ascii="Times New Roman" w:hAnsi="Times New Roman"/>
                <w:sz w:val="24"/>
                <w:szCs w:val="24"/>
              </w:rPr>
              <w:t>diennakts</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8134B" w:rsidRPr="00F92765" w:rsidRDefault="0088134B" w:rsidP="007E2A0F">
            <w:pPr>
              <w:pStyle w:val="TextBody"/>
              <w:ind w:right="-141"/>
              <w:rPr>
                <w:rFonts w:ascii="Times New Roman" w:hAnsi="Times New Roman"/>
                <w:sz w:val="24"/>
                <w:szCs w:val="24"/>
                <w:vertAlign w:val="superscript"/>
              </w:rPr>
            </w:pPr>
            <w:r w:rsidRPr="00F92765">
              <w:rPr>
                <w:rFonts w:ascii="Times New Roman" w:hAnsi="Times New Roman"/>
                <w:sz w:val="24"/>
                <w:szCs w:val="24"/>
              </w:rPr>
              <w:t>28,93</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134B" w:rsidRPr="003F4D26" w:rsidRDefault="0088134B" w:rsidP="007E2A0F">
            <w:pPr>
              <w:pStyle w:val="TextBody"/>
              <w:ind w:right="-141"/>
              <w:rPr>
                <w:rFonts w:ascii="Times New Roman" w:hAnsi="Times New Roman"/>
                <w:sz w:val="24"/>
                <w:szCs w:val="24"/>
              </w:rPr>
            </w:pPr>
            <w:r>
              <w:rPr>
                <w:rFonts w:ascii="Times New Roman" w:hAnsi="Times New Roman"/>
                <w:sz w:val="24"/>
                <w:szCs w:val="24"/>
              </w:rPr>
              <w:t>6,07</w:t>
            </w:r>
          </w:p>
        </w:tc>
        <w:tc>
          <w:tcPr>
            <w:tcW w:w="113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8134B" w:rsidRPr="003F4D26" w:rsidRDefault="0088134B" w:rsidP="007E2A0F">
            <w:pPr>
              <w:pStyle w:val="TextBody"/>
              <w:ind w:right="-141"/>
              <w:rPr>
                <w:rFonts w:ascii="Times New Roman" w:hAnsi="Times New Roman"/>
                <w:sz w:val="24"/>
                <w:szCs w:val="24"/>
              </w:rPr>
            </w:pPr>
            <w:r>
              <w:rPr>
                <w:rFonts w:ascii="Times New Roman" w:hAnsi="Times New Roman"/>
                <w:sz w:val="24"/>
                <w:szCs w:val="24"/>
              </w:rPr>
              <w:t>35,00</w:t>
            </w:r>
          </w:p>
        </w:tc>
      </w:tr>
      <w:tr w:rsidR="0088134B" w:rsidRPr="00F92765" w:rsidTr="007E2A0F">
        <w:trPr>
          <w:jc w:val="center"/>
        </w:trPr>
        <w:tc>
          <w:tcPr>
            <w:tcW w:w="1241" w:type="dxa"/>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8134B" w:rsidRPr="00F92765" w:rsidRDefault="0088134B" w:rsidP="007E2A0F">
            <w:pPr>
              <w:spacing w:after="0" w:line="240" w:lineRule="auto"/>
              <w:rPr>
                <w:rFonts w:ascii="Times New Roman" w:hAnsi="Times New Roman"/>
                <w:sz w:val="24"/>
                <w:szCs w:val="24"/>
              </w:rPr>
            </w:pPr>
          </w:p>
        </w:tc>
        <w:tc>
          <w:tcPr>
            <w:tcW w:w="413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8134B" w:rsidRPr="00F92765" w:rsidRDefault="0088134B" w:rsidP="0088134B">
            <w:pPr>
              <w:pStyle w:val="TextBody"/>
              <w:numPr>
                <w:ilvl w:val="0"/>
                <w:numId w:val="11"/>
              </w:numPr>
              <w:rPr>
                <w:rFonts w:ascii="Times New Roman" w:hAnsi="Times New Roman"/>
                <w:sz w:val="24"/>
                <w:szCs w:val="24"/>
              </w:rPr>
            </w:pPr>
            <w:r w:rsidRPr="00F92765">
              <w:rPr>
                <w:rFonts w:ascii="Times New Roman" w:hAnsi="Times New Roman"/>
                <w:sz w:val="24"/>
                <w:szCs w:val="24"/>
              </w:rPr>
              <w:t>Nr.123, Nr.130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134B" w:rsidRPr="00F92765" w:rsidRDefault="0088134B" w:rsidP="007E2A0F">
            <w:pPr>
              <w:pStyle w:val="TextBody"/>
              <w:jc w:val="center"/>
              <w:rPr>
                <w:rFonts w:ascii="Times New Roman" w:hAnsi="Times New Roman"/>
                <w:sz w:val="24"/>
                <w:szCs w:val="24"/>
              </w:rPr>
            </w:pPr>
            <w:r w:rsidRPr="00F92765">
              <w:rPr>
                <w:rFonts w:ascii="Times New Roman" w:hAnsi="Times New Roman"/>
                <w:sz w:val="24"/>
                <w:szCs w:val="24"/>
              </w:rPr>
              <w:t>1 st.</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8134B" w:rsidRPr="00F92765" w:rsidRDefault="0088134B" w:rsidP="007E2A0F">
            <w:pPr>
              <w:pStyle w:val="TextBody"/>
              <w:ind w:right="-141"/>
              <w:rPr>
                <w:rFonts w:ascii="Times New Roman" w:hAnsi="Times New Roman"/>
                <w:sz w:val="24"/>
                <w:szCs w:val="24"/>
                <w:vertAlign w:val="superscript"/>
              </w:rPr>
            </w:pPr>
            <w:r w:rsidRPr="00F92765">
              <w:rPr>
                <w:rFonts w:ascii="Times New Roman" w:hAnsi="Times New Roman"/>
                <w:sz w:val="24"/>
                <w:szCs w:val="24"/>
              </w:rPr>
              <w:t>9,09</w:t>
            </w:r>
            <w:r w:rsidRPr="00F92765">
              <w:rPr>
                <w:rFonts w:ascii="Times New Roman" w:hAnsi="Times New Roman"/>
                <w:sz w:val="24"/>
                <w:szCs w:val="24"/>
                <w:vertAlign w:val="superscript"/>
              </w:rPr>
              <w:t>.</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134B" w:rsidRPr="003F4D26" w:rsidRDefault="0088134B" w:rsidP="007E2A0F">
            <w:pPr>
              <w:pStyle w:val="TextBody"/>
              <w:ind w:right="-141"/>
              <w:rPr>
                <w:rFonts w:ascii="Times New Roman" w:hAnsi="Times New Roman"/>
                <w:sz w:val="24"/>
                <w:szCs w:val="24"/>
              </w:rPr>
            </w:pPr>
            <w:r>
              <w:rPr>
                <w:rFonts w:ascii="Times New Roman" w:hAnsi="Times New Roman"/>
                <w:sz w:val="24"/>
                <w:szCs w:val="24"/>
              </w:rPr>
              <w:t>1,91</w:t>
            </w:r>
          </w:p>
        </w:tc>
        <w:tc>
          <w:tcPr>
            <w:tcW w:w="113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8134B" w:rsidRPr="003F4D26" w:rsidRDefault="0088134B" w:rsidP="007E2A0F">
            <w:pPr>
              <w:pStyle w:val="TextBody"/>
              <w:ind w:right="-141"/>
              <w:rPr>
                <w:rFonts w:ascii="Times New Roman" w:hAnsi="Times New Roman"/>
                <w:sz w:val="24"/>
                <w:szCs w:val="24"/>
              </w:rPr>
            </w:pPr>
            <w:r>
              <w:rPr>
                <w:rFonts w:ascii="Times New Roman" w:hAnsi="Times New Roman"/>
                <w:sz w:val="24"/>
                <w:szCs w:val="24"/>
              </w:rPr>
              <w:t>11,00</w:t>
            </w:r>
          </w:p>
        </w:tc>
      </w:tr>
      <w:tr w:rsidR="0088134B" w:rsidRPr="00F92765" w:rsidTr="007E2A0F">
        <w:trPr>
          <w:jc w:val="center"/>
        </w:trPr>
        <w:tc>
          <w:tcPr>
            <w:tcW w:w="1241" w:type="dxa"/>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8134B" w:rsidRPr="00F92765" w:rsidRDefault="0088134B" w:rsidP="007E2A0F">
            <w:pPr>
              <w:spacing w:after="0" w:line="240" w:lineRule="auto"/>
              <w:rPr>
                <w:rFonts w:ascii="Times New Roman" w:hAnsi="Times New Roman"/>
                <w:sz w:val="24"/>
                <w:szCs w:val="24"/>
              </w:rPr>
            </w:pPr>
          </w:p>
        </w:tc>
        <w:tc>
          <w:tcPr>
            <w:tcW w:w="413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8134B" w:rsidRPr="00F92765" w:rsidRDefault="0088134B" w:rsidP="0088134B">
            <w:pPr>
              <w:pStyle w:val="TextBody"/>
              <w:numPr>
                <w:ilvl w:val="0"/>
                <w:numId w:val="11"/>
              </w:numPr>
              <w:rPr>
                <w:rFonts w:ascii="Times New Roman" w:hAnsi="Times New Roman"/>
                <w:sz w:val="24"/>
                <w:szCs w:val="24"/>
              </w:rPr>
            </w:pPr>
            <w:r w:rsidRPr="00F92765">
              <w:rPr>
                <w:rFonts w:ascii="Times New Roman" w:hAnsi="Times New Roman"/>
                <w:sz w:val="24"/>
                <w:szCs w:val="24"/>
              </w:rPr>
              <w:t>Nr.123, Nr.130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8134B" w:rsidRPr="00F92765" w:rsidRDefault="0088134B" w:rsidP="007E2A0F">
            <w:pPr>
              <w:pStyle w:val="TextBody"/>
              <w:jc w:val="center"/>
              <w:rPr>
                <w:rFonts w:ascii="Times New Roman" w:hAnsi="Times New Roman"/>
                <w:sz w:val="24"/>
                <w:szCs w:val="24"/>
              </w:rPr>
            </w:pPr>
            <w:r w:rsidRPr="00F92765">
              <w:rPr>
                <w:rFonts w:ascii="Times New Roman" w:hAnsi="Times New Roman"/>
                <w:sz w:val="24"/>
                <w:szCs w:val="24"/>
              </w:rPr>
              <w:t>diennakts</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8134B" w:rsidRPr="00F92765" w:rsidRDefault="0088134B" w:rsidP="007E2A0F">
            <w:pPr>
              <w:pStyle w:val="TextBody"/>
              <w:ind w:right="-141"/>
              <w:rPr>
                <w:rFonts w:ascii="Times New Roman" w:hAnsi="Times New Roman"/>
                <w:sz w:val="24"/>
                <w:szCs w:val="24"/>
              </w:rPr>
            </w:pPr>
            <w:r w:rsidRPr="00F92765">
              <w:rPr>
                <w:rFonts w:ascii="Times New Roman" w:hAnsi="Times New Roman"/>
                <w:sz w:val="24"/>
                <w:szCs w:val="24"/>
              </w:rPr>
              <w:t>23,14</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134B" w:rsidRPr="00F92765" w:rsidRDefault="0088134B" w:rsidP="007E2A0F">
            <w:pPr>
              <w:pStyle w:val="TextBody"/>
              <w:ind w:right="-141"/>
              <w:rPr>
                <w:rFonts w:ascii="Times New Roman" w:hAnsi="Times New Roman"/>
                <w:sz w:val="24"/>
                <w:szCs w:val="24"/>
              </w:rPr>
            </w:pPr>
            <w:r>
              <w:rPr>
                <w:rFonts w:ascii="Times New Roman" w:hAnsi="Times New Roman"/>
                <w:sz w:val="24"/>
                <w:szCs w:val="24"/>
              </w:rPr>
              <w:t>4,86</w:t>
            </w:r>
          </w:p>
        </w:tc>
        <w:tc>
          <w:tcPr>
            <w:tcW w:w="113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8134B" w:rsidRPr="00F92765" w:rsidRDefault="0088134B" w:rsidP="007E2A0F">
            <w:pPr>
              <w:pStyle w:val="TextBody"/>
              <w:ind w:right="-141"/>
              <w:rPr>
                <w:rFonts w:ascii="Times New Roman" w:hAnsi="Times New Roman"/>
                <w:sz w:val="24"/>
                <w:szCs w:val="24"/>
              </w:rPr>
            </w:pPr>
            <w:r>
              <w:rPr>
                <w:rFonts w:ascii="Times New Roman" w:hAnsi="Times New Roman"/>
                <w:sz w:val="24"/>
                <w:szCs w:val="24"/>
              </w:rPr>
              <w:t>28,00</w:t>
            </w:r>
          </w:p>
        </w:tc>
      </w:tr>
      <w:tr w:rsidR="0088134B" w:rsidRPr="00F92765" w:rsidTr="007E2A0F">
        <w:trPr>
          <w:jc w:val="center"/>
        </w:trPr>
        <w:tc>
          <w:tcPr>
            <w:tcW w:w="1241" w:type="dxa"/>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8134B" w:rsidRPr="00F92765" w:rsidRDefault="0088134B" w:rsidP="007E2A0F">
            <w:pPr>
              <w:spacing w:after="0" w:line="240" w:lineRule="auto"/>
              <w:rPr>
                <w:rFonts w:ascii="Times New Roman" w:hAnsi="Times New Roman"/>
                <w:sz w:val="24"/>
                <w:szCs w:val="24"/>
              </w:rPr>
            </w:pPr>
          </w:p>
        </w:tc>
        <w:tc>
          <w:tcPr>
            <w:tcW w:w="413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8134B" w:rsidRPr="00F92765" w:rsidRDefault="0088134B" w:rsidP="0088134B">
            <w:pPr>
              <w:pStyle w:val="TextBody"/>
              <w:numPr>
                <w:ilvl w:val="0"/>
                <w:numId w:val="11"/>
              </w:numPr>
              <w:rPr>
                <w:rFonts w:ascii="Times New Roman" w:hAnsi="Times New Roman"/>
                <w:sz w:val="24"/>
                <w:szCs w:val="24"/>
              </w:rPr>
            </w:pPr>
            <w:r w:rsidRPr="00F92765">
              <w:rPr>
                <w:rFonts w:ascii="Times New Roman" w:hAnsi="Times New Roman"/>
                <w:sz w:val="24"/>
                <w:szCs w:val="24"/>
              </w:rPr>
              <w:t>Nr.137, Nr.148, Nr.149</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134B" w:rsidRPr="00F92765" w:rsidRDefault="0088134B" w:rsidP="007E2A0F">
            <w:pPr>
              <w:pStyle w:val="TextBody"/>
              <w:jc w:val="center"/>
              <w:rPr>
                <w:rFonts w:ascii="Times New Roman" w:hAnsi="Times New Roman"/>
                <w:sz w:val="24"/>
                <w:szCs w:val="24"/>
              </w:rPr>
            </w:pPr>
            <w:r w:rsidRPr="00F92765">
              <w:rPr>
                <w:rFonts w:ascii="Times New Roman" w:hAnsi="Times New Roman"/>
                <w:sz w:val="24"/>
                <w:szCs w:val="24"/>
              </w:rPr>
              <w:t>1 st.</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8134B" w:rsidRPr="00F92765" w:rsidRDefault="0088134B" w:rsidP="007E2A0F">
            <w:pPr>
              <w:pStyle w:val="TextBody"/>
              <w:rPr>
                <w:rFonts w:ascii="Times New Roman" w:hAnsi="Times New Roman"/>
                <w:sz w:val="24"/>
                <w:szCs w:val="24"/>
              </w:rPr>
            </w:pPr>
            <w:r>
              <w:rPr>
                <w:rFonts w:ascii="Times New Roman" w:hAnsi="Times New Roman"/>
                <w:sz w:val="24"/>
                <w:szCs w:val="24"/>
              </w:rPr>
              <w:t>14,05</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134B" w:rsidRPr="00F92765" w:rsidRDefault="0088134B" w:rsidP="007E2A0F">
            <w:pPr>
              <w:pStyle w:val="TextBody"/>
              <w:rPr>
                <w:rFonts w:ascii="Times New Roman" w:hAnsi="Times New Roman"/>
                <w:sz w:val="24"/>
                <w:szCs w:val="24"/>
              </w:rPr>
            </w:pPr>
            <w:r>
              <w:rPr>
                <w:rFonts w:ascii="Times New Roman" w:hAnsi="Times New Roman"/>
                <w:sz w:val="24"/>
                <w:szCs w:val="24"/>
              </w:rPr>
              <w:t>2,95</w:t>
            </w:r>
          </w:p>
        </w:tc>
        <w:tc>
          <w:tcPr>
            <w:tcW w:w="113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8134B" w:rsidRPr="00F92765" w:rsidRDefault="0088134B" w:rsidP="007E2A0F">
            <w:pPr>
              <w:pStyle w:val="TextBody"/>
              <w:rPr>
                <w:rFonts w:ascii="Times New Roman" w:hAnsi="Times New Roman"/>
                <w:sz w:val="24"/>
                <w:szCs w:val="24"/>
              </w:rPr>
            </w:pPr>
            <w:r>
              <w:rPr>
                <w:rFonts w:ascii="Times New Roman" w:hAnsi="Times New Roman"/>
                <w:sz w:val="24"/>
                <w:szCs w:val="24"/>
              </w:rPr>
              <w:t>17,00</w:t>
            </w:r>
          </w:p>
        </w:tc>
      </w:tr>
      <w:tr w:rsidR="0088134B" w:rsidRPr="00F92765" w:rsidTr="007E2A0F">
        <w:trPr>
          <w:jc w:val="center"/>
        </w:trPr>
        <w:tc>
          <w:tcPr>
            <w:tcW w:w="1241" w:type="dxa"/>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8134B" w:rsidRPr="00F92765" w:rsidRDefault="0088134B" w:rsidP="007E2A0F">
            <w:pPr>
              <w:spacing w:after="0" w:line="240" w:lineRule="auto"/>
              <w:rPr>
                <w:rFonts w:ascii="Times New Roman" w:hAnsi="Times New Roman"/>
                <w:sz w:val="24"/>
                <w:szCs w:val="24"/>
              </w:rPr>
            </w:pPr>
          </w:p>
        </w:tc>
        <w:tc>
          <w:tcPr>
            <w:tcW w:w="413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8134B" w:rsidRPr="00F92765" w:rsidRDefault="0088134B" w:rsidP="0088134B">
            <w:pPr>
              <w:pStyle w:val="TextBody"/>
              <w:numPr>
                <w:ilvl w:val="0"/>
                <w:numId w:val="11"/>
              </w:numPr>
              <w:rPr>
                <w:rFonts w:ascii="Times New Roman" w:hAnsi="Times New Roman"/>
                <w:sz w:val="24"/>
                <w:szCs w:val="24"/>
              </w:rPr>
            </w:pPr>
            <w:r w:rsidRPr="00F92765">
              <w:rPr>
                <w:rFonts w:ascii="Times New Roman" w:hAnsi="Times New Roman"/>
                <w:sz w:val="24"/>
                <w:szCs w:val="24"/>
              </w:rPr>
              <w:t>Nr.137, Nr.148, Nr.149</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8134B" w:rsidRPr="00F92765" w:rsidRDefault="0088134B" w:rsidP="007E2A0F">
            <w:pPr>
              <w:pStyle w:val="TextBody"/>
              <w:jc w:val="center"/>
              <w:rPr>
                <w:rFonts w:ascii="Times New Roman" w:hAnsi="Times New Roman"/>
                <w:sz w:val="24"/>
                <w:szCs w:val="24"/>
              </w:rPr>
            </w:pPr>
            <w:r w:rsidRPr="00F92765">
              <w:rPr>
                <w:rFonts w:ascii="Times New Roman" w:hAnsi="Times New Roman"/>
                <w:sz w:val="24"/>
                <w:szCs w:val="24"/>
              </w:rPr>
              <w:t>diennakts</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8134B" w:rsidRPr="00F92765" w:rsidRDefault="0088134B" w:rsidP="007E2A0F">
            <w:pPr>
              <w:pStyle w:val="TextBody"/>
              <w:ind w:right="-141"/>
              <w:rPr>
                <w:rFonts w:ascii="Times New Roman" w:hAnsi="Times New Roman"/>
                <w:sz w:val="24"/>
                <w:szCs w:val="24"/>
                <w:vertAlign w:val="superscript"/>
              </w:rPr>
            </w:pPr>
            <w:r w:rsidRPr="00F92765">
              <w:rPr>
                <w:rFonts w:ascii="Times New Roman" w:hAnsi="Times New Roman"/>
                <w:sz w:val="24"/>
                <w:szCs w:val="24"/>
              </w:rPr>
              <w:t>38,84</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134B" w:rsidRPr="003F4D26" w:rsidRDefault="0088134B" w:rsidP="007E2A0F">
            <w:pPr>
              <w:pStyle w:val="TextBody"/>
              <w:ind w:right="-141"/>
              <w:rPr>
                <w:rFonts w:ascii="Times New Roman" w:hAnsi="Times New Roman"/>
                <w:sz w:val="24"/>
                <w:szCs w:val="24"/>
              </w:rPr>
            </w:pPr>
            <w:r>
              <w:rPr>
                <w:rFonts w:ascii="Times New Roman" w:hAnsi="Times New Roman"/>
                <w:sz w:val="24"/>
                <w:szCs w:val="24"/>
              </w:rPr>
              <w:t>8,16</w:t>
            </w:r>
          </w:p>
        </w:tc>
        <w:tc>
          <w:tcPr>
            <w:tcW w:w="113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8134B" w:rsidRPr="003F4D26" w:rsidRDefault="0088134B" w:rsidP="007E2A0F">
            <w:pPr>
              <w:pStyle w:val="TextBody"/>
              <w:ind w:right="-141"/>
              <w:rPr>
                <w:rFonts w:ascii="Times New Roman" w:hAnsi="Times New Roman"/>
                <w:sz w:val="24"/>
                <w:szCs w:val="24"/>
              </w:rPr>
            </w:pPr>
            <w:r>
              <w:rPr>
                <w:rFonts w:ascii="Times New Roman" w:hAnsi="Times New Roman"/>
                <w:sz w:val="24"/>
                <w:szCs w:val="24"/>
              </w:rPr>
              <w:t>47,00</w:t>
            </w:r>
          </w:p>
        </w:tc>
      </w:tr>
      <w:tr w:rsidR="0088134B" w:rsidRPr="00F92765" w:rsidTr="007E2A0F">
        <w:trPr>
          <w:jc w:val="center"/>
        </w:trPr>
        <w:tc>
          <w:tcPr>
            <w:tcW w:w="1241"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8134B" w:rsidRPr="00F92765" w:rsidRDefault="0088134B" w:rsidP="007E2A0F">
            <w:pPr>
              <w:spacing w:after="0" w:line="240" w:lineRule="auto"/>
              <w:jc w:val="center"/>
              <w:rPr>
                <w:rFonts w:ascii="Times New Roman" w:hAnsi="Times New Roman"/>
                <w:sz w:val="24"/>
                <w:szCs w:val="24"/>
              </w:rPr>
            </w:pPr>
            <w:r w:rsidRPr="00F92765">
              <w:rPr>
                <w:rFonts w:ascii="Times New Roman" w:hAnsi="Times New Roman"/>
                <w:sz w:val="24"/>
                <w:szCs w:val="24"/>
              </w:rPr>
              <w:t>21.</w:t>
            </w:r>
          </w:p>
        </w:tc>
        <w:tc>
          <w:tcPr>
            <w:tcW w:w="413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8134B" w:rsidRPr="00F92765" w:rsidRDefault="0088134B" w:rsidP="007E2A0F">
            <w:pPr>
              <w:pStyle w:val="TextBody"/>
              <w:rPr>
                <w:rFonts w:ascii="Times New Roman" w:hAnsi="Times New Roman"/>
                <w:sz w:val="24"/>
                <w:szCs w:val="24"/>
              </w:rPr>
            </w:pPr>
            <w:r w:rsidRPr="00F92765">
              <w:rPr>
                <w:rFonts w:ascii="Times New Roman" w:hAnsi="Times New Roman"/>
                <w:sz w:val="24"/>
                <w:szCs w:val="24"/>
              </w:rPr>
              <w:t>Ledus laukums ar ģērbtuvi un dušas telpu sporta nodarbību organizēšanai</w:t>
            </w:r>
          </w:p>
        </w:tc>
        <w:tc>
          <w:tcPr>
            <w:tcW w:w="2421" w:type="dxa"/>
            <w:gridSpan w:val="4"/>
            <w:tcBorders>
              <w:top w:val="single" w:sz="4" w:space="0" w:color="auto"/>
              <w:left w:val="single" w:sz="4" w:space="0" w:color="auto"/>
              <w:bottom w:val="single" w:sz="4" w:space="0" w:color="auto"/>
              <w:right w:val="nil"/>
            </w:tcBorders>
            <w:shd w:val="clear" w:color="auto" w:fill="auto"/>
            <w:vAlign w:val="center"/>
          </w:tcPr>
          <w:p w:rsidR="0088134B" w:rsidRPr="00F92765" w:rsidRDefault="0088134B" w:rsidP="007E2A0F">
            <w:pPr>
              <w:pStyle w:val="TextBody"/>
              <w:rPr>
                <w:rFonts w:ascii="Times New Roman" w:hAnsi="Times New Roman"/>
                <w:sz w:val="24"/>
                <w:szCs w:val="24"/>
              </w:rPr>
            </w:pPr>
          </w:p>
        </w:tc>
        <w:tc>
          <w:tcPr>
            <w:tcW w:w="993" w:type="dxa"/>
            <w:gridSpan w:val="2"/>
            <w:tcBorders>
              <w:top w:val="single" w:sz="4" w:space="0" w:color="auto"/>
              <w:left w:val="nil"/>
              <w:bottom w:val="single" w:sz="4" w:space="0" w:color="auto"/>
              <w:right w:val="nil"/>
            </w:tcBorders>
            <w:shd w:val="clear" w:color="auto" w:fill="auto"/>
            <w:vAlign w:val="center"/>
          </w:tcPr>
          <w:p w:rsidR="0088134B" w:rsidRPr="00F92765" w:rsidRDefault="0088134B" w:rsidP="007E2A0F">
            <w:pPr>
              <w:pStyle w:val="TextBody"/>
              <w:rPr>
                <w:rFonts w:ascii="Times New Roman" w:hAnsi="Times New Roman"/>
                <w:sz w:val="24"/>
                <w:szCs w:val="24"/>
              </w:rPr>
            </w:pPr>
          </w:p>
        </w:tc>
        <w:tc>
          <w:tcPr>
            <w:tcW w:w="1134" w:type="dxa"/>
            <w:gridSpan w:val="4"/>
            <w:tcBorders>
              <w:top w:val="single" w:sz="4" w:space="0" w:color="auto"/>
              <w:left w:val="nil"/>
              <w:bottom w:val="single" w:sz="4" w:space="0" w:color="auto"/>
              <w:right w:val="single" w:sz="4" w:space="0" w:color="auto"/>
            </w:tcBorders>
            <w:shd w:val="clear" w:color="auto" w:fill="auto"/>
            <w:vAlign w:val="center"/>
          </w:tcPr>
          <w:p w:rsidR="0088134B" w:rsidRPr="00F92765" w:rsidRDefault="0088134B" w:rsidP="007E2A0F">
            <w:pPr>
              <w:pStyle w:val="TextBody"/>
              <w:rPr>
                <w:rFonts w:ascii="Times New Roman" w:hAnsi="Times New Roman"/>
                <w:sz w:val="24"/>
                <w:szCs w:val="24"/>
              </w:rPr>
            </w:pPr>
          </w:p>
        </w:tc>
      </w:tr>
      <w:tr w:rsidR="0088134B" w:rsidRPr="00F92765" w:rsidTr="007E2A0F">
        <w:trPr>
          <w:jc w:val="center"/>
        </w:trPr>
        <w:tc>
          <w:tcPr>
            <w:tcW w:w="1241" w:type="dxa"/>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8134B" w:rsidRPr="00F92765" w:rsidRDefault="0088134B" w:rsidP="007E2A0F">
            <w:pPr>
              <w:spacing w:after="0" w:line="240" w:lineRule="auto"/>
              <w:rPr>
                <w:rFonts w:ascii="Times New Roman" w:hAnsi="Times New Roman"/>
                <w:sz w:val="24"/>
                <w:szCs w:val="24"/>
              </w:rPr>
            </w:pPr>
          </w:p>
        </w:tc>
        <w:tc>
          <w:tcPr>
            <w:tcW w:w="413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8134B" w:rsidRPr="00F92765" w:rsidRDefault="0088134B" w:rsidP="0088134B">
            <w:pPr>
              <w:pStyle w:val="BodyText"/>
              <w:numPr>
                <w:ilvl w:val="0"/>
                <w:numId w:val="12"/>
              </w:numPr>
              <w:suppressAutoHyphens/>
              <w:spacing w:after="0" w:line="240" w:lineRule="auto"/>
              <w:rPr>
                <w:rFonts w:ascii="Times New Roman" w:hAnsi="Times New Roman"/>
                <w:sz w:val="24"/>
                <w:szCs w:val="24"/>
              </w:rPr>
            </w:pPr>
            <w:r w:rsidRPr="00F92765">
              <w:rPr>
                <w:rFonts w:ascii="Times New Roman" w:hAnsi="Times New Roman"/>
                <w:sz w:val="24"/>
                <w:szCs w:val="24"/>
              </w:rPr>
              <w:t>no plkst.6.00-12.00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8134B" w:rsidRPr="00F92765" w:rsidRDefault="0088134B" w:rsidP="007E2A0F">
            <w:pPr>
              <w:pStyle w:val="TextBody"/>
              <w:jc w:val="center"/>
              <w:rPr>
                <w:rFonts w:ascii="Times New Roman" w:hAnsi="Times New Roman"/>
                <w:sz w:val="24"/>
                <w:szCs w:val="24"/>
              </w:rPr>
            </w:pPr>
            <w:r w:rsidRPr="00F92765">
              <w:rPr>
                <w:rFonts w:ascii="Times New Roman" w:hAnsi="Times New Roman"/>
                <w:sz w:val="24"/>
                <w:szCs w:val="24"/>
              </w:rPr>
              <w:t>1 st.</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8134B" w:rsidRPr="00F92765" w:rsidRDefault="0088134B" w:rsidP="007E2A0F">
            <w:pPr>
              <w:pStyle w:val="TextBody"/>
              <w:rPr>
                <w:rFonts w:ascii="Times New Roman" w:hAnsi="Times New Roman"/>
                <w:sz w:val="24"/>
                <w:szCs w:val="24"/>
              </w:rPr>
            </w:pPr>
            <w:r>
              <w:rPr>
                <w:rFonts w:ascii="Times New Roman" w:hAnsi="Times New Roman"/>
                <w:sz w:val="24"/>
                <w:szCs w:val="24"/>
              </w:rPr>
              <w:t>58,68</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134B" w:rsidRPr="00F92765" w:rsidRDefault="0088134B" w:rsidP="007E2A0F">
            <w:pPr>
              <w:pStyle w:val="TextBody"/>
              <w:rPr>
                <w:rFonts w:ascii="Times New Roman" w:hAnsi="Times New Roman"/>
                <w:sz w:val="24"/>
                <w:szCs w:val="24"/>
              </w:rPr>
            </w:pPr>
            <w:r>
              <w:rPr>
                <w:rFonts w:ascii="Times New Roman" w:hAnsi="Times New Roman"/>
                <w:sz w:val="24"/>
                <w:szCs w:val="24"/>
              </w:rPr>
              <w:t>12,32</w:t>
            </w:r>
          </w:p>
        </w:tc>
        <w:tc>
          <w:tcPr>
            <w:tcW w:w="113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8134B" w:rsidRPr="00F92765" w:rsidRDefault="0088134B" w:rsidP="007E2A0F">
            <w:pPr>
              <w:pStyle w:val="TextBody"/>
              <w:rPr>
                <w:rFonts w:ascii="Times New Roman" w:hAnsi="Times New Roman"/>
                <w:sz w:val="24"/>
                <w:szCs w:val="24"/>
              </w:rPr>
            </w:pPr>
            <w:r>
              <w:rPr>
                <w:rFonts w:ascii="Times New Roman" w:hAnsi="Times New Roman"/>
                <w:sz w:val="24"/>
                <w:szCs w:val="24"/>
              </w:rPr>
              <w:t>71,00</w:t>
            </w:r>
          </w:p>
        </w:tc>
      </w:tr>
      <w:tr w:rsidR="0088134B" w:rsidRPr="00F92765" w:rsidTr="007E2A0F">
        <w:trPr>
          <w:jc w:val="center"/>
        </w:trPr>
        <w:tc>
          <w:tcPr>
            <w:tcW w:w="1241" w:type="dxa"/>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8134B" w:rsidRPr="00F92765" w:rsidRDefault="0088134B" w:rsidP="007E2A0F">
            <w:pPr>
              <w:spacing w:after="0" w:line="240" w:lineRule="auto"/>
              <w:rPr>
                <w:rFonts w:ascii="Times New Roman" w:hAnsi="Times New Roman"/>
                <w:sz w:val="24"/>
                <w:szCs w:val="24"/>
              </w:rPr>
            </w:pPr>
          </w:p>
        </w:tc>
        <w:tc>
          <w:tcPr>
            <w:tcW w:w="413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8134B" w:rsidRPr="00F92765" w:rsidRDefault="0088134B" w:rsidP="0088134B">
            <w:pPr>
              <w:pStyle w:val="TextBody"/>
              <w:numPr>
                <w:ilvl w:val="0"/>
                <w:numId w:val="12"/>
              </w:numPr>
              <w:rPr>
                <w:rFonts w:ascii="Times New Roman" w:hAnsi="Times New Roman"/>
                <w:sz w:val="24"/>
                <w:szCs w:val="24"/>
              </w:rPr>
            </w:pPr>
            <w:r w:rsidRPr="00F92765">
              <w:rPr>
                <w:rFonts w:ascii="Times New Roman" w:hAnsi="Times New Roman"/>
                <w:sz w:val="24"/>
                <w:szCs w:val="24"/>
              </w:rPr>
              <w:t>no plkst.12.00-17.00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8134B" w:rsidRPr="00F92765" w:rsidRDefault="0088134B" w:rsidP="007E2A0F">
            <w:pPr>
              <w:pStyle w:val="TextBody"/>
              <w:jc w:val="center"/>
              <w:rPr>
                <w:rFonts w:ascii="Times New Roman" w:hAnsi="Times New Roman"/>
                <w:sz w:val="24"/>
                <w:szCs w:val="24"/>
              </w:rPr>
            </w:pPr>
            <w:r w:rsidRPr="00F92765">
              <w:rPr>
                <w:rFonts w:ascii="Times New Roman" w:hAnsi="Times New Roman"/>
                <w:sz w:val="24"/>
                <w:szCs w:val="24"/>
              </w:rPr>
              <w:t>1 st.</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8134B" w:rsidRPr="00F92765" w:rsidRDefault="0088134B" w:rsidP="007E2A0F">
            <w:pPr>
              <w:pStyle w:val="TextBody"/>
              <w:rPr>
                <w:rFonts w:ascii="Times New Roman" w:hAnsi="Times New Roman"/>
                <w:sz w:val="24"/>
                <w:szCs w:val="24"/>
              </w:rPr>
            </w:pPr>
            <w:r>
              <w:rPr>
                <w:rFonts w:ascii="Times New Roman" w:hAnsi="Times New Roman"/>
                <w:sz w:val="24"/>
                <w:szCs w:val="24"/>
              </w:rPr>
              <w:t>94,22</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134B" w:rsidRPr="00F92765" w:rsidRDefault="0088134B" w:rsidP="007E2A0F">
            <w:pPr>
              <w:pStyle w:val="TextBody"/>
              <w:rPr>
                <w:rFonts w:ascii="Times New Roman" w:hAnsi="Times New Roman"/>
                <w:sz w:val="24"/>
                <w:szCs w:val="24"/>
              </w:rPr>
            </w:pPr>
            <w:r>
              <w:rPr>
                <w:rFonts w:ascii="Times New Roman" w:hAnsi="Times New Roman"/>
                <w:sz w:val="24"/>
                <w:szCs w:val="24"/>
              </w:rPr>
              <w:t>19,78</w:t>
            </w:r>
          </w:p>
        </w:tc>
        <w:tc>
          <w:tcPr>
            <w:tcW w:w="113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8134B" w:rsidRPr="00F92765" w:rsidRDefault="0088134B" w:rsidP="007E2A0F">
            <w:pPr>
              <w:pStyle w:val="TextBody"/>
              <w:rPr>
                <w:rFonts w:ascii="Times New Roman" w:hAnsi="Times New Roman"/>
                <w:sz w:val="24"/>
                <w:szCs w:val="24"/>
              </w:rPr>
            </w:pPr>
            <w:r>
              <w:rPr>
                <w:rFonts w:ascii="Times New Roman" w:hAnsi="Times New Roman"/>
                <w:sz w:val="24"/>
                <w:szCs w:val="24"/>
              </w:rPr>
              <w:t>114,00</w:t>
            </w:r>
          </w:p>
        </w:tc>
      </w:tr>
      <w:tr w:rsidR="0088134B" w:rsidRPr="00F92765" w:rsidTr="007E2A0F">
        <w:trPr>
          <w:jc w:val="center"/>
        </w:trPr>
        <w:tc>
          <w:tcPr>
            <w:tcW w:w="1241" w:type="dxa"/>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8134B" w:rsidRPr="00F92765" w:rsidRDefault="0088134B" w:rsidP="007E2A0F">
            <w:pPr>
              <w:spacing w:after="0" w:line="240" w:lineRule="auto"/>
              <w:rPr>
                <w:rFonts w:ascii="Times New Roman" w:hAnsi="Times New Roman"/>
                <w:sz w:val="24"/>
                <w:szCs w:val="24"/>
              </w:rPr>
            </w:pPr>
          </w:p>
        </w:tc>
        <w:tc>
          <w:tcPr>
            <w:tcW w:w="413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8134B" w:rsidRPr="00F92765" w:rsidRDefault="0088134B" w:rsidP="0088134B">
            <w:pPr>
              <w:pStyle w:val="TextBody"/>
              <w:numPr>
                <w:ilvl w:val="0"/>
                <w:numId w:val="12"/>
              </w:numPr>
              <w:rPr>
                <w:rFonts w:ascii="Times New Roman" w:hAnsi="Times New Roman"/>
                <w:sz w:val="24"/>
                <w:szCs w:val="24"/>
              </w:rPr>
            </w:pPr>
            <w:r w:rsidRPr="00F92765">
              <w:rPr>
                <w:rFonts w:ascii="Times New Roman" w:hAnsi="Times New Roman"/>
                <w:sz w:val="24"/>
                <w:szCs w:val="24"/>
              </w:rPr>
              <w:t>no plkst.17.00-21.00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8134B" w:rsidRPr="00F92765" w:rsidRDefault="0088134B" w:rsidP="007E2A0F">
            <w:pPr>
              <w:pStyle w:val="TextBody"/>
              <w:jc w:val="center"/>
              <w:rPr>
                <w:rFonts w:ascii="Times New Roman" w:hAnsi="Times New Roman"/>
                <w:sz w:val="24"/>
                <w:szCs w:val="24"/>
              </w:rPr>
            </w:pPr>
            <w:r>
              <w:rPr>
                <w:rFonts w:ascii="Times New Roman" w:hAnsi="Times New Roman"/>
                <w:sz w:val="24"/>
                <w:szCs w:val="24"/>
              </w:rPr>
              <w:t xml:space="preserve">1 </w:t>
            </w:r>
            <w:r w:rsidRPr="00F92765">
              <w:rPr>
                <w:rFonts w:ascii="Times New Roman" w:hAnsi="Times New Roman"/>
                <w:sz w:val="24"/>
                <w:szCs w:val="24"/>
              </w:rPr>
              <w:t>st.</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8134B" w:rsidRPr="00F92765" w:rsidRDefault="0088134B" w:rsidP="007E2A0F">
            <w:pPr>
              <w:pStyle w:val="TextBody"/>
              <w:rPr>
                <w:rFonts w:ascii="Times New Roman" w:hAnsi="Times New Roman"/>
                <w:sz w:val="24"/>
                <w:szCs w:val="24"/>
              </w:rPr>
            </w:pPr>
            <w:r>
              <w:rPr>
                <w:rFonts w:ascii="Times New Roman" w:hAnsi="Times New Roman"/>
                <w:sz w:val="24"/>
                <w:szCs w:val="24"/>
              </w:rPr>
              <w:t>105,79</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134B" w:rsidRPr="00F92765" w:rsidRDefault="0088134B" w:rsidP="007E2A0F">
            <w:pPr>
              <w:pStyle w:val="TextBody"/>
              <w:rPr>
                <w:rFonts w:ascii="Times New Roman" w:hAnsi="Times New Roman"/>
                <w:sz w:val="24"/>
                <w:szCs w:val="24"/>
              </w:rPr>
            </w:pPr>
            <w:r>
              <w:rPr>
                <w:rFonts w:ascii="Times New Roman" w:hAnsi="Times New Roman"/>
                <w:sz w:val="24"/>
                <w:szCs w:val="24"/>
              </w:rPr>
              <w:t>22,21</w:t>
            </w:r>
          </w:p>
        </w:tc>
        <w:tc>
          <w:tcPr>
            <w:tcW w:w="113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8134B" w:rsidRPr="00F92765" w:rsidRDefault="0088134B" w:rsidP="007E2A0F">
            <w:pPr>
              <w:pStyle w:val="TextBody"/>
              <w:rPr>
                <w:rFonts w:ascii="Times New Roman" w:hAnsi="Times New Roman"/>
                <w:sz w:val="24"/>
                <w:szCs w:val="24"/>
              </w:rPr>
            </w:pPr>
            <w:r>
              <w:rPr>
                <w:rFonts w:ascii="Times New Roman" w:hAnsi="Times New Roman"/>
                <w:sz w:val="24"/>
                <w:szCs w:val="24"/>
              </w:rPr>
              <w:t>128,00</w:t>
            </w:r>
          </w:p>
        </w:tc>
      </w:tr>
      <w:tr w:rsidR="0088134B" w:rsidRPr="00F92765" w:rsidTr="007E2A0F">
        <w:trPr>
          <w:jc w:val="center"/>
        </w:trPr>
        <w:tc>
          <w:tcPr>
            <w:tcW w:w="1241" w:type="dxa"/>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8134B" w:rsidRPr="00F92765" w:rsidRDefault="0088134B" w:rsidP="007E2A0F">
            <w:pPr>
              <w:spacing w:after="0" w:line="240" w:lineRule="auto"/>
              <w:rPr>
                <w:rFonts w:ascii="Times New Roman" w:hAnsi="Times New Roman"/>
                <w:sz w:val="24"/>
                <w:szCs w:val="24"/>
              </w:rPr>
            </w:pPr>
          </w:p>
        </w:tc>
        <w:tc>
          <w:tcPr>
            <w:tcW w:w="413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8134B" w:rsidRPr="00F92765" w:rsidRDefault="0088134B" w:rsidP="0088134B">
            <w:pPr>
              <w:pStyle w:val="TextBody"/>
              <w:numPr>
                <w:ilvl w:val="0"/>
                <w:numId w:val="12"/>
              </w:numPr>
              <w:rPr>
                <w:rFonts w:ascii="Times New Roman" w:hAnsi="Times New Roman"/>
                <w:sz w:val="24"/>
                <w:szCs w:val="24"/>
              </w:rPr>
            </w:pPr>
            <w:r w:rsidRPr="00F92765">
              <w:rPr>
                <w:rFonts w:ascii="Times New Roman" w:hAnsi="Times New Roman"/>
                <w:sz w:val="24"/>
                <w:szCs w:val="24"/>
              </w:rPr>
              <w:t>no plkst.21.00-06.00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8134B" w:rsidRPr="00F92765" w:rsidRDefault="0088134B" w:rsidP="007E2A0F">
            <w:pPr>
              <w:pStyle w:val="TextBody"/>
              <w:jc w:val="center"/>
              <w:rPr>
                <w:rFonts w:ascii="Times New Roman" w:hAnsi="Times New Roman"/>
                <w:sz w:val="24"/>
                <w:szCs w:val="24"/>
              </w:rPr>
            </w:pPr>
            <w:r>
              <w:rPr>
                <w:rFonts w:ascii="Times New Roman" w:hAnsi="Times New Roman"/>
                <w:sz w:val="24"/>
                <w:szCs w:val="24"/>
              </w:rPr>
              <w:t xml:space="preserve">1 </w:t>
            </w:r>
            <w:r w:rsidRPr="00F92765">
              <w:rPr>
                <w:rFonts w:ascii="Times New Roman" w:hAnsi="Times New Roman"/>
                <w:sz w:val="24"/>
                <w:szCs w:val="24"/>
              </w:rPr>
              <w:t>st.</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8134B" w:rsidRPr="00F92765" w:rsidRDefault="0088134B" w:rsidP="007E2A0F">
            <w:pPr>
              <w:pStyle w:val="TextBody"/>
              <w:rPr>
                <w:rFonts w:ascii="Times New Roman" w:hAnsi="Times New Roman"/>
                <w:sz w:val="24"/>
                <w:szCs w:val="24"/>
              </w:rPr>
            </w:pPr>
            <w:r>
              <w:rPr>
                <w:rFonts w:ascii="Times New Roman" w:hAnsi="Times New Roman"/>
                <w:sz w:val="24"/>
                <w:szCs w:val="24"/>
              </w:rPr>
              <w:t>82,65</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134B" w:rsidRPr="00F92765" w:rsidRDefault="0088134B" w:rsidP="007E2A0F">
            <w:pPr>
              <w:pStyle w:val="TextBody"/>
              <w:rPr>
                <w:rFonts w:ascii="Times New Roman" w:hAnsi="Times New Roman"/>
                <w:sz w:val="24"/>
                <w:szCs w:val="24"/>
              </w:rPr>
            </w:pPr>
            <w:r>
              <w:rPr>
                <w:rFonts w:ascii="Times New Roman" w:hAnsi="Times New Roman"/>
                <w:sz w:val="24"/>
                <w:szCs w:val="24"/>
              </w:rPr>
              <w:t>17,35</w:t>
            </w:r>
          </w:p>
        </w:tc>
        <w:tc>
          <w:tcPr>
            <w:tcW w:w="113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8134B" w:rsidRPr="00F92765" w:rsidRDefault="0088134B" w:rsidP="007E2A0F">
            <w:pPr>
              <w:pStyle w:val="TextBody"/>
              <w:rPr>
                <w:rFonts w:ascii="Times New Roman" w:hAnsi="Times New Roman"/>
                <w:sz w:val="24"/>
                <w:szCs w:val="24"/>
              </w:rPr>
            </w:pPr>
            <w:r>
              <w:rPr>
                <w:rFonts w:ascii="Times New Roman" w:hAnsi="Times New Roman"/>
                <w:sz w:val="24"/>
                <w:szCs w:val="24"/>
              </w:rPr>
              <w:t>100,00</w:t>
            </w:r>
          </w:p>
        </w:tc>
      </w:tr>
      <w:tr w:rsidR="0088134B" w:rsidRPr="00F92765" w:rsidTr="007E2A0F">
        <w:trPr>
          <w:jc w:val="center"/>
        </w:trPr>
        <w:tc>
          <w:tcPr>
            <w:tcW w:w="1241"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8134B" w:rsidRPr="00F92765" w:rsidRDefault="0088134B" w:rsidP="007E2A0F">
            <w:pPr>
              <w:spacing w:after="0" w:line="240" w:lineRule="auto"/>
              <w:jc w:val="center"/>
              <w:rPr>
                <w:rFonts w:ascii="Times New Roman" w:hAnsi="Times New Roman"/>
                <w:sz w:val="24"/>
                <w:szCs w:val="24"/>
              </w:rPr>
            </w:pPr>
            <w:r w:rsidRPr="00F92765">
              <w:rPr>
                <w:rFonts w:ascii="Times New Roman" w:hAnsi="Times New Roman"/>
                <w:sz w:val="24"/>
                <w:szCs w:val="24"/>
              </w:rPr>
              <w:t>22.</w:t>
            </w:r>
          </w:p>
        </w:tc>
        <w:tc>
          <w:tcPr>
            <w:tcW w:w="413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8134B" w:rsidRPr="00F92765" w:rsidRDefault="0088134B" w:rsidP="007E2A0F">
            <w:pPr>
              <w:pStyle w:val="TextBody"/>
              <w:rPr>
                <w:rFonts w:ascii="Times New Roman" w:hAnsi="Times New Roman"/>
                <w:sz w:val="24"/>
                <w:szCs w:val="24"/>
              </w:rPr>
            </w:pPr>
            <w:r w:rsidRPr="00F92765">
              <w:rPr>
                <w:rFonts w:ascii="Times New Roman" w:hAnsi="Times New Roman"/>
                <w:sz w:val="24"/>
                <w:szCs w:val="24"/>
              </w:rPr>
              <w:t>Ledus laukums, kas tiek iznomāts trīs un vairāk stundas</w:t>
            </w:r>
          </w:p>
        </w:tc>
        <w:tc>
          <w:tcPr>
            <w:tcW w:w="2421" w:type="dxa"/>
            <w:gridSpan w:val="4"/>
            <w:tcBorders>
              <w:top w:val="single" w:sz="4" w:space="0" w:color="auto"/>
              <w:left w:val="single" w:sz="4" w:space="0" w:color="auto"/>
              <w:bottom w:val="single" w:sz="4" w:space="0" w:color="auto"/>
              <w:right w:val="nil"/>
            </w:tcBorders>
            <w:shd w:val="clear" w:color="auto" w:fill="auto"/>
            <w:vAlign w:val="center"/>
          </w:tcPr>
          <w:p w:rsidR="0088134B" w:rsidRPr="00F92765" w:rsidRDefault="0088134B" w:rsidP="007E2A0F">
            <w:pPr>
              <w:pStyle w:val="TextBody"/>
              <w:rPr>
                <w:rFonts w:ascii="Times New Roman" w:hAnsi="Times New Roman"/>
                <w:sz w:val="24"/>
                <w:szCs w:val="24"/>
              </w:rPr>
            </w:pPr>
          </w:p>
        </w:tc>
        <w:tc>
          <w:tcPr>
            <w:tcW w:w="993" w:type="dxa"/>
            <w:gridSpan w:val="2"/>
            <w:tcBorders>
              <w:top w:val="single" w:sz="4" w:space="0" w:color="auto"/>
              <w:left w:val="nil"/>
              <w:bottom w:val="single" w:sz="4" w:space="0" w:color="auto"/>
              <w:right w:val="nil"/>
            </w:tcBorders>
            <w:shd w:val="clear" w:color="auto" w:fill="auto"/>
            <w:vAlign w:val="center"/>
          </w:tcPr>
          <w:p w:rsidR="0088134B" w:rsidRPr="00F92765" w:rsidRDefault="0088134B" w:rsidP="007E2A0F">
            <w:pPr>
              <w:pStyle w:val="TextBody"/>
              <w:rPr>
                <w:rFonts w:ascii="Times New Roman" w:hAnsi="Times New Roman"/>
                <w:sz w:val="24"/>
                <w:szCs w:val="24"/>
              </w:rPr>
            </w:pPr>
          </w:p>
        </w:tc>
        <w:tc>
          <w:tcPr>
            <w:tcW w:w="1134" w:type="dxa"/>
            <w:gridSpan w:val="4"/>
            <w:tcBorders>
              <w:top w:val="single" w:sz="4" w:space="0" w:color="auto"/>
              <w:left w:val="nil"/>
              <w:bottom w:val="single" w:sz="4" w:space="0" w:color="auto"/>
              <w:right w:val="single" w:sz="4" w:space="0" w:color="auto"/>
            </w:tcBorders>
            <w:shd w:val="clear" w:color="auto" w:fill="auto"/>
            <w:vAlign w:val="center"/>
          </w:tcPr>
          <w:p w:rsidR="0088134B" w:rsidRPr="00F92765" w:rsidRDefault="0088134B" w:rsidP="007E2A0F">
            <w:pPr>
              <w:pStyle w:val="TextBody"/>
              <w:rPr>
                <w:rFonts w:ascii="Times New Roman" w:hAnsi="Times New Roman"/>
                <w:sz w:val="24"/>
                <w:szCs w:val="24"/>
              </w:rPr>
            </w:pPr>
          </w:p>
        </w:tc>
      </w:tr>
      <w:tr w:rsidR="0088134B" w:rsidRPr="00F92765" w:rsidTr="007E2A0F">
        <w:trPr>
          <w:jc w:val="center"/>
        </w:trPr>
        <w:tc>
          <w:tcPr>
            <w:tcW w:w="1241" w:type="dxa"/>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8134B" w:rsidRPr="00F92765" w:rsidRDefault="0088134B" w:rsidP="007E2A0F">
            <w:pPr>
              <w:spacing w:after="0" w:line="240" w:lineRule="auto"/>
              <w:rPr>
                <w:rFonts w:ascii="Times New Roman" w:hAnsi="Times New Roman"/>
                <w:sz w:val="24"/>
                <w:szCs w:val="24"/>
              </w:rPr>
            </w:pPr>
          </w:p>
        </w:tc>
        <w:tc>
          <w:tcPr>
            <w:tcW w:w="413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8134B" w:rsidRPr="00F92765" w:rsidRDefault="0088134B" w:rsidP="0088134B">
            <w:pPr>
              <w:pStyle w:val="BodyText"/>
              <w:numPr>
                <w:ilvl w:val="0"/>
                <w:numId w:val="12"/>
              </w:numPr>
              <w:suppressAutoHyphens/>
              <w:spacing w:after="0" w:line="240" w:lineRule="auto"/>
              <w:rPr>
                <w:rFonts w:ascii="Times New Roman" w:hAnsi="Times New Roman"/>
                <w:sz w:val="24"/>
                <w:szCs w:val="24"/>
              </w:rPr>
            </w:pPr>
            <w:r w:rsidRPr="00F92765">
              <w:rPr>
                <w:rFonts w:ascii="Times New Roman" w:hAnsi="Times New Roman"/>
                <w:sz w:val="24"/>
                <w:szCs w:val="24"/>
              </w:rPr>
              <w:t>no plkst.6.00-12.00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8134B" w:rsidRPr="00F92765" w:rsidRDefault="0088134B" w:rsidP="007E2A0F">
            <w:pPr>
              <w:pStyle w:val="TextBody"/>
              <w:jc w:val="center"/>
              <w:rPr>
                <w:rFonts w:ascii="Times New Roman" w:hAnsi="Times New Roman"/>
                <w:sz w:val="24"/>
                <w:szCs w:val="24"/>
              </w:rPr>
            </w:pPr>
            <w:r w:rsidRPr="00F92765">
              <w:rPr>
                <w:rFonts w:ascii="Times New Roman" w:hAnsi="Times New Roman"/>
                <w:sz w:val="24"/>
                <w:szCs w:val="24"/>
              </w:rPr>
              <w:t>1 st.</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8134B" w:rsidRPr="00F92765" w:rsidRDefault="0088134B" w:rsidP="007E2A0F">
            <w:pPr>
              <w:pStyle w:val="TextBody"/>
              <w:rPr>
                <w:rFonts w:ascii="Times New Roman" w:hAnsi="Times New Roman"/>
                <w:sz w:val="24"/>
                <w:szCs w:val="24"/>
              </w:rPr>
            </w:pPr>
            <w:r>
              <w:rPr>
                <w:rFonts w:ascii="Times New Roman" w:hAnsi="Times New Roman"/>
                <w:sz w:val="24"/>
                <w:szCs w:val="24"/>
              </w:rPr>
              <w:t>47,11</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134B" w:rsidRPr="00F92765" w:rsidRDefault="0088134B" w:rsidP="007E2A0F">
            <w:pPr>
              <w:pStyle w:val="TextBody"/>
              <w:rPr>
                <w:rFonts w:ascii="Times New Roman" w:hAnsi="Times New Roman"/>
                <w:sz w:val="24"/>
                <w:szCs w:val="24"/>
              </w:rPr>
            </w:pPr>
            <w:r>
              <w:rPr>
                <w:rFonts w:ascii="Times New Roman" w:hAnsi="Times New Roman"/>
                <w:sz w:val="24"/>
                <w:szCs w:val="24"/>
              </w:rPr>
              <w:t>9,89</w:t>
            </w:r>
          </w:p>
        </w:tc>
        <w:tc>
          <w:tcPr>
            <w:tcW w:w="113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8134B" w:rsidRPr="00F92765" w:rsidRDefault="0088134B" w:rsidP="007E2A0F">
            <w:pPr>
              <w:pStyle w:val="TextBody"/>
              <w:rPr>
                <w:rFonts w:ascii="Times New Roman" w:hAnsi="Times New Roman"/>
                <w:sz w:val="24"/>
                <w:szCs w:val="24"/>
              </w:rPr>
            </w:pPr>
            <w:r>
              <w:rPr>
                <w:rFonts w:ascii="Times New Roman" w:hAnsi="Times New Roman"/>
                <w:sz w:val="24"/>
                <w:szCs w:val="24"/>
              </w:rPr>
              <w:t>57,00</w:t>
            </w:r>
          </w:p>
        </w:tc>
      </w:tr>
      <w:tr w:rsidR="0088134B" w:rsidRPr="00F92765" w:rsidTr="007E2A0F">
        <w:trPr>
          <w:jc w:val="center"/>
        </w:trPr>
        <w:tc>
          <w:tcPr>
            <w:tcW w:w="1241" w:type="dxa"/>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8134B" w:rsidRPr="00F92765" w:rsidRDefault="0088134B" w:rsidP="007E2A0F">
            <w:pPr>
              <w:spacing w:after="0" w:line="240" w:lineRule="auto"/>
              <w:rPr>
                <w:rFonts w:ascii="Times New Roman" w:hAnsi="Times New Roman"/>
                <w:sz w:val="24"/>
                <w:szCs w:val="24"/>
              </w:rPr>
            </w:pPr>
          </w:p>
        </w:tc>
        <w:tc>
          <w:tcPr>
            <w:tcW w:w="413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8134B" w:rsidRPr="00F92765" w:rsidRDefault="0088134B" w:rsidP="0088134B">
            <w:pPr>
              <w:pStyle w:val="TextBody"/>
              <w:numPr>
                <w:ilvl w:val="0"/>
                <w:numId w:val="12"/>
              </w:numPr>
              <w:rPr>
                <w:rFonts w:ascii="Times New Roman" w:hAnsi="Times New Roman"/>
                <w:sz w:val="24"/>
                <w:szCs w:val="24"/>
              </w:rPr>
            </w:pPr>
            <w:r w:rsidRPr="00F92765">
              <w:rPr>
                <w:rFonts w:ascii="Times New Roman" w:hAnsi="Times New Roman"/>
                <w:sz w:val="24"/>
                <w:szCs w:val="24"/>
              </w:rPr>
              <w:t>no plkst.12.00-17.00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8134B" w:rsidRPr="00F92765" w:rsidRDefault="0088134B" w:rsidP="007E2A0F">
            <w:pPr>
              <w:pStyle w:val="TextBody"/>
              <w:jc w:val="center"/>
              <w:rPr>
                <w:rFonts w:ascii="Times New Roman" w:hAnsi="Times New Roman"/>
                <w:sz w:val="24"/>
                <w:szCs w:val="24"/>
              </w:rPr>
            </w:pPr>
            <w:r w:rsidRPr="00F92765">
              <w:rPr>
                <w:rFonts w:ascii="Times New Roman" w:hAnsi="Times New Roman"/>
                <w:sz w:val="24"/>
                <w:szCs w:val="24"/>
              </w:rPr>
              <w:t>1 st.</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8134B" w:rsidRPr="00F92765" w:rsidRDefault="0088134B" w:rsidP="007E2A0F">
            <w:pPr>
              <w:pStyle w:val="TextBody"/>
              <w:rPr>
                <w:rFonts w:ascii="Times New Roman" w:hAnsi="Times New Roman"/>
                <w:sz w:val="24"/>
                <w:szCs w:val="24"/>
              </w:rPr>
            </w:pPr>
            <w:r>
              <w:rPr>
                <w:rFonts w:ascii="Times New Roman" w:hAnsi="Times New Roman"/>
                <w:sz w:val="24"/>
                <w:szCs w:val="24"/>
              </w:rPr>
              <w:t>82,65</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134B" w:rsidRPr="00F92765" w:rsidRDefault="0088134B" w:rsidP="007E2A0F">
            <w:pPr>
              <w:pStyle w:val="TextBody"/>
              <w:rPr>
                <w:rFonts w:ascii="Times New Roman" w:hAnsi="Times New Roman"/>
                <w:sz w:val="24"/>
                <w:szCs w:val="24"/>
              </w:rPr>
            </w:pPr>
            <w:r>
              <w:rPr>
                <w:rFonts w:ascii="Times New Roman" w:hAnsi="Times New Roman"/>
                <w:sz w:val="24"/>
                <w:szCs w:val="24"/>
              </w:rPr>
              <w:t>17,35</w:t>
            </w:r>
          </w:p>
        </w:tc>
        <w:tc>
          <w:tcPr>
            <w:tcW w:w="113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8134B" w:rsidRPr="00F92765" w:rsidRDefault="0088134B" w:rsidP="007E2A0F">
            <w:pPr>
              <w:pStyle w:val="TextBody"/>
              <w:rPr>
                <w:rFonts w:ascii="Times New Roman" w:hAnsi="Times New Roman"/>
                <w:sz w:val="24"/>
                <w:szCs w:val="24"/>
              </w:rPr>
            </w:pPr>
            <w:r>
              <w:rPr>
                <w:rFonts w:ascii="Times New Roman" w:hAnsi="Times New Roman"/>
                <w:sz w:val="24"/>
                <w:szCs w:val="24"/>
              </w:rPr>
              <w:t>100,00</w:t>
            </w:r>
          </w:p>
        </w:tc>
      </w:tr>
      <w:tr w:rsidR="0088134B" w:rsidRPr="00F92765" w:rsidTr="007E2A0F">
        <w:trPr>
          <w:jc w:val="center"/>
        </w:trPr>
        <w:tc>
          <w:tcPr>
            <w:tcW w:w="1241" w:type="dxa"/>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8134B" w:rsidRPr="00F92765" w:rsidRDefault="0088134B" w:rsidP="007E2A0F">
            <w:pPr>
              <w:spacing w:after="0" w:line="240" w:lineRule="auto"/>
              <w:rPr>
                <w:rFonts w:ascii="Times New Roman" w:hAnsi="Times New Roman"/>
                <w:sz w:val="24"/>
                <w:szCs w:val="24"/>
              </w:rPr>
            </w:pPr>
          </w:p>
        </w:tc>
        <w:tc>
          <w:tcPr>
            <w:tcW w:w="413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8134B" w:rsidRPr="00F92765" w:rsidRDefault="0088134B" w:rsidP="0088134B">
            <w:pPr>
              <w:pStyle w:val="TextBody"/>
              <w:numPr>
                <w:ilvl w:val="0"/>
                <w:numId w:val="12"/>
              </w:numPr>
              <w:rPr>
                <w:rFonts w:ascii="Times New Roman" w:hAnsi="Times New Roman"/>
                <w:sz w:val="24"/>
                <w:szCs w:val="24"/>
              </w:rPr>
            </w:pPr>
            <w:r w:rsidRPr="00F92765">
              <w:rPr>
                <w:rFonts w:ascii="Times New Roman" w:hAnsi="Times New Roman"/>
                <w:sz w:val="24"/>
                <w:szCs w:val="24"/>
              </w:rPr>
              <w:t>no plkst.17.00-21.00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8134B" w:rsidRPr="00F92765" w:rsidRDefault="0088134B" w:rsidP="007E2A0F">
            <w:pPr>
              <w:pStyle w:val="TextBody"/>
              <w:jc w:val="center"/>
              <w:rPr>
                <w:rFonts w:ascii="Times New Roman" w:hAnsi="Times New Roman"/>
                <w:sz w:val="24"/>
                <w:szCs w:val="24"/>
              </w:rPr>
            </w:pPr>
            <w:r>
              <w:rPr>
                <w:rFonts w:ascii="Times New Roman" w:hAnsi="Times New Roman"/>
                <w:sz w:val="24"/>
                <w:szCs w:val="24"/>
              </w:rPr>
              <w:t xml:space="preserve">1 </w:t>
            </w:r>
            <w:r w:rsidRPr="00F92765">
              <w:rPr>
                <w:rFonts w:ascii="Times New Roman" w:hAnsi="Times New Roman"/>
                <w:sz w:val="24"/>
                <w:szCs w:val="24"/>
              </w:rPr>
              <w:t>st.</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8134B" w:rsidRPr="00F92765" w:rsidRDefault="0088134B" w:rsidP="007E2A0F">
            <w:pPr>
              <w:pStyle w:val="TextBody"/>
              <w:rPr>
                <w:rFonts w:ascii="Times New Roman" w:hAnsi="Times New Roman"/>
                <w:sz w:val="24"/>
                <w:szCs w:val="24"/>
              </w:rPr>
            </w:pPr>
            <w:r>
              <w:rPr>
                <w:rFonts w:ascii="Times New Roman" w:hAnsi="Times New Roman"/>
                <w:sz w:val="24"/>
                <w:szCs w:val="24"/>
              </w:rPr>
              <w:t>94,22</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134B" w:rsidRPr="00F92765" w:rsidRDefault="0088134B" w:rsidP="007E2A0F">
            <w:pPr>
              <w:pStyle w:val="TextBody"/>
              <w:rPr>
                <w:rFonts w:ascii="Times New Roman" w:hAnsi="Times New Roman"/>
                <w:sz w:val="24"/>
                <w:szCs w:val="24"/>
              </w:rPr>
            </w:pPr>
            <w:r>
              <w:rPr>
                <w:rFonts w:ascii="Times New Roman" w:hAnsi="Times New Roman"/>
                <w:sz w:val="24"/>
                <w:szCs w:val="24"/>
              </w:rPr>
              <w:t>19,78</w:t>
            </w:r>
          </w:p>
        </w:tc>
        <w:tc>
          <w:tcPr>
            <w:tcW w:w="113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8134B" w:rsidRPr="00F92765" w:rsidRDefault="0088134B" w:rsidP="007E2A0F">
            <w:pPr>
              <w:pStyle w:val="TextBody"/>
              <w:rPr>
                <w:rFonts w:ascii="Times New Roman" w:hAnsi="Times New Roman"/>
                <w:sz w:val="24"/>
                <w:szCs w:val="24"/>
              </w:rPr>
            </w:pPr>
            <w:r>
              <w:rPr>
                <w:rFonts w:ascii="Times New Roman" w:hAnsi="Times New Roman"/>
                <w:sz w:val="24"/>
                <w:szCs w:val="24"/>
              </w:rPr>
              <w:t>114,00</w:t>
            </w:r>
          </w:p>
        </w:tc>
      </w:tr>
      <w:tr w:rsidR="0088134B" w:rsidRPr="00F92765" w:rsidTr="007E2A0F">
        <w:trPr>
          <w:jc w:val="center"/>
        </w:trPr>
        <w:tc>
          <w:tcPr>
            <w:tcW w:w="1241" w:type="dxa"/>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8134B" w:rsidRPr="00F92765" w:rsidRDefault="0088134B" w:rsidP="007E2A0F">
            <w:pPr>
              <w:spacing w:after="0" w:line="240" w:lineRule="auto"/>
              <w:rPr>
                <w:rFonts w:ascii="Times New Roman" w:hAnsi="Times New Roman"/>
                <w:sz w:val="24"/>
                <w:szCs w:val="24"/>
              </w:rPr>
            </w:pPr>
          </w:p>
        </w:tc>
        <w:tc>
          <w:tcPr>
            <w:tcW w:w="413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8134B" w:rsidRPr="00F92765" w:rsidRDefault="0088134B" w:rsidP="0088134B">
            <w:pPr>
              <w:pStyle w:val="TextBody"/>
              <w:numPr>
                <w:ilvl w:val="0"/>
                <w:numId w:val="12"/>
              </w:numPr>
              <w:rPr>
                <w:rFonts w:ascii="Times New Roman" w:hAnsi="Times New Roman"/>
                <w:sz w:val="24"/>
                <w:szCs w:val="24"/>
              </w:rPr>
            </w:pPr>
            <w:r w:rsidRPr="00F92765">
              <w:rPr>
                <w:rFonts w:ascii="Times New Roman" w:hAnsi="Times New Roman"/>
                <w:sz w:val="24"/>
                <w:szCs w:val="24"/>
              </w:rPr>
              <w:t>no plkst.21.00-06.00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8134B" w:rsidRPr="00F92765" w:rsidRDefault="0088134B" w:rsidP="007E2A0F">
            <w:pPr>
              <w:pStyle w:val="TextBody"/>
              <w:jc w:val="center"/>
              <w:rPr>
                <w:rFonts w:ascii="Times New Roman" w:hAnsi="Times New Roman"/>
                <w:sz w:val="24"/>
                <w:szCs w:val="24"/>
              </w:rPr>
            </w:pPr>
            <w:r>
              <w:rPr>
                <w:rFonts w:ascii="Times New Roman" w:hAnsi="Times New Roman"/>
                <w:sz w:val="24"/>
                <w:szCs w:val="24"/>
              </w:rPr>
              <w:t xml:space="preserve">1 </w:t>
            </w:r>
            <w:r w:rsidRPr="00F92765">
              <w:rPr>
                <w:rFonts w:ascii="Times New Roman" w:hAnsi="Times New Roman"/>
                <w:sz w:val="24"/>
                <w:szCs w:val="24"/>
              </w:rPr>
              <w:t>st.</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8134B" w:rsidRPr="00F92765" w:rsidRDefault="0088134B" w:rsidP="007E2A0F">
            <w:pPr>
              <w:pStyle w:val="TextBody"/>
              <w:rPr>
                <w:rFonts w:ascii="Times New Roman" w:hAnsi="Times New Roman"/>
                <w:sz w:val="24"/>
                <w:szCs w:val="24"/>
              </w:rPr>
            </w:pPr>
            <w:r>
              <w:rPr>
                <w:rFonts w:ascii="Times New Roman" w:hAnsi="Times New Roman"/>
                <w:sz w:val="24"/>
                <w:szCs w:val="24"/>
              </w:rPr>
              <w:t>58,68</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134B" w:rsidRPr="00F92765" w:rsidRDefault="0088134B" w:rsidP="007E2A0F">
            <w:pPr>
              <w:pStyle w:val="TextBody"/>
              <w:rPr>
                <w:rFonts w:ascii="Times New Roman" w:hAnsi="Times New Roman"/>
                <w:sz w:val="24"/>
                <w:szCs w:val="24"/>
              </w:rPr>
            </w:pPr>
            <w:r>
              <w:rPr>
                <w:rFonts w:ascii="Times New Roman" w:hAnsi="Times New Roman"/>
                <w:sz w:val="24"/>
                <w:szCs w:val="24"/>
              </w:rPr>
              <w:t>12,32</w:t>
            </w:r>
          </w:p>
        </w:tc>
        <w:tc>
          <w:tcPr>
            <w:tcW w:w="113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8134B" w:rsidRPr="00F92765" w:rsidRDefault="0088134B" w:rsidP="007E2A0F">
            <w:pPr>
              <w:pStyle w:val="TextBody"/>
              <w:rPr>
                <w:rFonts w:ascii="Times New Roman" w:hAnsi="Times New Roman"/>
                <w:sz w:val="24"/>
                <w:szCs w:val="24"/>
              </w:rPr>
            </w:pPr>
            <w:r>
              <w:rPr>
                <w:rFonts w:ascii="Times New Roman" w:hAnsi="Times New Roman"/>
                <w:sz w:val="24"/>
                <w:szCs w:val="24"/>
              </w:rPr>
              <w:t>71,00</w:t>
            </w:r>
          </w:p>
        </w:tc>
      </w:tr>
      <w:tr w:rsidR="0088134B" w:rsidRPr="00F92765" w:rsidTr="007E2A0F">
        <w:trPr>
          <w:jc w:val="center"/>
        </w:trPr>
        <w:tc>
          <w:tcPr>
            <w:tcW w:w="124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8134B" w:rsidRPr="00F92765" w:rsidRDefault="0088134B" w:rsidP="007E2A0F">
            <w:pPr>
              <w:spacing w:after="0" w:line="240" w:lineRule="auto"/>
              <w:jc w:val="center"/>
              <w:rPr>
                <w:rFonts w:ascii="Times New Roman" w:hAnsi="Times New Roman"/>
                <w:sz w:val="24"/>
                <w:szCs w:val="24"/>
              </w:rPr>
            </w:pPr>
            <w:r w:rsidRPr="00F92765">
              <w:rPr>
                <w:rFonts w:ascii="Times New Roman" w:hAnsi="Times New Roman"/>
                <w:sz w:val="24"/>
                <w:szCs w:val="24"/>
              </w:rPr>
              <w:t>23.</w:t>
            </w:r>
          </w:p>
        </w:tc>
        <w:tc>
          <w:tcPr>
            <w:tcW w:w="413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8134B" w:rsidRPr="00F92765" w:rsidRDefault="0088134B" w:rsidP="007E2A0F">
            <w:pPr>
              <w:pStyle w:val="TextBody"/>
              <w:rPr>
                <w:rFonts w:ascii="Times New Roman" w:hAnsi="Times New Roman"/>
                <w:sz w:val="24"/>
                <w:szCs w:val="24"/>
              </w:rPr>
            </w:pPr>
            <w:r w:rsidRPr="00F92765">
              <w:rPr>
                <w:rFonts w:ascii="Times New Roman" w:hAnsi="Times New Roman"/>
                <w:sz w:val="24"/>
                <w:szCs w:val="24"/>
              </w:rPr>
              <w:t>Ledus laukums atpūtas un kultūras pasākumiem</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8134B" w:rsidRPr="00F92765" w:rsidRDefault="0088134B" w:rsidP="007E2A0F">
            <w:pPr>
              <w:pStyle w:val="TextBody"/>
              <w:jc w:val="center"/>
              <w:rPr>
                <w:rFonts w:ascii="Times New Roman" w:hAnsi="Times New Roman"/>
                <w:sz w:val="24"/>
                <w:szCs w:val="24"/>
              </w:rPr>
            </w:pPr>
            <w:r w:rsidRPr="00F92765">
              <w:rPr>
                <w:rFonts w:ascii="Times New Roman" w:hAnsi="Times New Roman"/>
                <w:sz w:val="24"/>
                <w:szCs w:val="24"/>
              </w:rPr>
              <w:t>1 st.</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8134B" w:rsidRPr="00F92765" w:rsidRDefault="0088134B" w:rsidP="007E2A0F">
            <w:pPr>
              <w:pStyle w:val="TextBody"/>
              <w:rPr>
                <w:rFonts w:ascii="Times New Roman" w:hAnsi="Times New Roman"/>
                <w:sz w:val="24"/>
                <w:szCs w:val="24"/>
              </w:rPr>
            </w:pPr>
            <w:r w:rsidRPr="00F92765">
              <w:rPr>
                <w:rFonts w:ascii="Times New Roman" w:hAnsi="Times New Roman"/>
                <w:sz w:val="24"/>
                <w:szCs w:val="24"/>
              </w:rPr>
              <w:t>117,36</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134B" w:rsidRPr="00F92765" w:rsidRDefault="0088134B" w:rsidP="007E2A0F">
            <w:pPr>
              <w:pStyle w:val="TextBody"/>
              <w:rPr>
                <w:rFonts w:ascii="Times New Roman" w:hAnsi="Times New Roman"/>
                <w:sz w:val="24"/>
                <w:szCs w:val="24"/>
              </w:rPr>
            </w:pPr>
            <w:r>
              <w:rPr>
                <w:rFonts w:ascii="Times New Roman" w:hAnsi="Times New Roman"/>
                <w:sz w:val="24"/>
                <w:szCs w:val="24"/>
              </w:rPr>
              <w:t>24,64</w:t>
            </w:r>
          </w:p>
        </w:tc>
        <w:tc>
          <w:tcPr>
            <w:tcW w:w="113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8134B" w:rsidRPr="00F92765" w:rsidRDefault="0088134B" w:rsidP="007E2A0F">
            <w:pPr>
              <w:pStyle w:val="TextBody"/>
              <w:rPr>
                <w:rFonts w:ascii="Times New Roman" w:hAnsi="Times New Roman"/>
                <w:sz w:val="24"/>
                <w:szCs w:val="24"/>
              </w:rPr>
            </w:pPr>
            <w:r>
              <w:rPr>
                <w:rFonts w:ascii="Times New Roman" w:hAnsi="Times New Roman"/>
                <w:sz w:val="24"/>
                <w:szCs w:val="24"/>
              </w:rPr>
              <w:t>142,00</w:t>
            </w:r>
          </w:p>
        </w:tc>
      </w:tr>
      <w:tr w:rsidR="0088134B" w:rsidRPr="00F92765" w:rsidTr="007E2A0F">
        <w:trPr>
          <w:trHeight w:val="1170"/>
          <w:jc w:val="center"/>
        </w:trPr>
        <w:tc>
          <w:tcPr>
            <w:tcW w:w="124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8134B" w:rsidRPr="00F92765" w:rsidRDefault="0088134B" w:rsidP="007E2A0F">
            <w:pPr>
              <w:spacing w:after="0" w:line="240" w:lineRule="auto"/>
              <w:jc w:val="center"/>
              <w:rPr>
                <w:rFonts w:ascii="Times New Roman" w:hAnsi="Times New Roman"/>
                <w:sz w:val="24"/>
                <w:szCs w:val="24"/>
              </w:rPr>
            </w:pPr>
            <w:r w:rsidRPr="00F92765">
              <w:rPr>
                <w:rFonts w:ascii="Times New Roman" w:hAnsi="Times New Roman"/>
                <w:sz w:val="24"/>
                <w:szCs w:val="24"/>
              </w:rPr>
              <w:t>24.</w:t>
            </w:r>
          </w:p>
        </w:tc>
        <w:tc>
          <w:tcPr>
            <w:tcW w:w="413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8134B" w:rsidRPr="00F92765" w:rsidRDefault="0088134B" w:rsidP="007E2A0F">
            <w:pPr>
              <w:pStyle w:val="TextBody"/>
              <w:rPr>
                <w:rFonts w:ascii="Times New Roman" w:hAnsi="Times New Roman"/>
                <w:sz w:val="24"/>
                <w:szCs w:val="24"/>
              </w:rPr>
            </w:pPr>
            <w:r w:rsidRPr="00F92765">
              <w:rPr>
                <w:rFonts w:ascii="Times New Roman" w:hAnsi="Times New Roman"/>
                <w:sz w:val="24"/>
                <w:szCs w:val="24"/>
              </w:rPr>
              <w:t>Ledus laukums viesizrāžu koncertu un citu pasākumu organizēšanai</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8134B" w:rsidRPr="00F92765" w:rsidRDefault="0088134B" w:rsidP="007E2A0F">
            <w:pPr>
              <w:pStyle w:val="TextBody"/>
              <w:jc w:val="center"/>
              <w:rPr>
                <w:rFonts w:ascii="Times New Roman" w:hAnsi="Times New Roman"/>
                <w:sz w:val="24"/>
                <w:szCs w:val="24"/>
              </w:rPr>
            </w:pPr>
            <w:r w:rsidRPr="00F92765">
              <w:rPr>
                <w:rFonts w:ascii="Times New Roman" w:hAnsi="Times New Roman"/>
                <w:sz w:val="24"/>
                <w:szCs w:val="24"/>
              </w:rPr>
              <w:t>viens pasākums no plkst.10.00-</w:t>
            </w:r>
            <w:r>
              <w:rPr>
                <w:rFonts w:ascii="Times New Roman" w:hAnsi="Times New Roman"/>
                <w:sz w:val="24"/>
                <w:szCs w:val="24"/>
              </w:rPr>
              <w:t xml:space="preserve"> </w:t>
            </w:r>
            <w:r w:rsidRPr="00F92765">
              <w:rPr>
                <w:rFonts w:ascii="Times New Roman" w:hAnsi="Times New Roman"/>
                <w:sz w:val="24"/>
                <w:szCs w:val="24"/>
              </w:rPr>
              <w:t>22.00</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8134B" w:rsidRPr="00F92765" w:rsidRDefault="0088134B" w:rsidP="007E2A0F">
            <w:pPr>
              <w:pStyle w:val="TextBody"/>
              <w:rPr>
                <w:rFonts w:ascii="Times New Roman" w:hAnsi="Times New Roman"/>
                <w:sz w:val="24"/>
                <w:szCs w:val="24"/>
              </w:rPr>
            </w:pPr>
            <w:r>
              <w:rPr>
                <w:rFonts w:ascii="Times New Roman" w:hAnsi="Times New Roman"/>
                <w:sz w:val="24"/>
                <w:szCs w:val="24"/>
              </w:rPr>
              <w:t>942,15</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134B" w:rsidRPr="00F92765" w:rsidRDefault="0088134B" w:rsidP="007E2A0F">
            <w:pPr>
              <w:pStyle w:val="TextBody"/>
              <w:rPr>
                <w:rFonts w:ascii="Times New Roman" w:hAnsi="Times New Roman"/>
                <w:sz w:val="24"/>
                <w:szCs w:val="24"/>
              </w:rPr>
            </w:pPr>
            <w:r>
              <w:rPr>
                <w:rFonts w:ascii="Times New Roman" w:hAnsi="Times New Roman"/>
                <w:sz w:val="24"/>
                <w:szCs w:val="24"/>
              </w:rPr>
              <w:t>197,85</w:t>
            </w:r>
          </w:p>
        </w:tc>
        <w:tc>
          <w:tcPr>
            <w:tcW w:w="113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8134B" w:rsidRPr="00F92765" w:rsidRDefault="0088134B" w:rsidP="007E2A0F">
            <w:pPr>
              <w:pStyle w:val="TextBody"/>
              <w:rPr>
                <w:rFonts w:ascii="Times New Roman" w:hAnsi="Times New Roman"/>
                <w:sz w:val="24"/>
                <w:szCs w:val="24"/>
              </w:rPr>
            </w:pPr>
            <w:r>
              <w:rPr>
                <w:rFonts w:ascii="Times New Roman" w:hAnsi="Times New Roman"/>
                <w:sz w:val="24"/>
                <w:szCs w:val="24"/>
              </w:rPr>
              <w:t>1140,00</w:t>
            </w:r>
          </w:p>
        </w:tc>
      </w:tr>
      <w:tr w:rsidR="0088134B" w:rsidRPr="00F92765" w:rsidTr="007E2A0F">
        <w:trPr>
          <w:trHeight w:val="210"/>
          <w:jc w:val="center"/>
        </w:trPr>
        <w:tc>
          <w:tcPr>
            <w:tcW w:w="124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8134B" w:rsidRPr="00F92765" w:rsidRDefault="0088134B" w:rsidP="007E2A0F">
            <w:pPr>
              <w:spacing w:after="0" w:line="240" w:lineRule="auto"/>
              <w:jc w:val="center"/>
              <w:rPr>
                <w:rFonts w:ascii="Times New Roman" w:hAnsi="Times New Roman"/>
                <w:sz w:val="24"/>
                <w:szCs w:val="24"/>
              </w:rPr>
            </w:pPr>
            <w:r>
              <w:rPr>
                <w:rFonts w:ascii="Times New Roman" w:hAnsi="Times New Roman"/>
                <w:sz w:val="24"/>
                <w:szCs w:val="24"/>
              </w:rPr>
              <w:t>25.</w:t>
            </w:r>
          </w:p>
        </w:tc>
        <w:tc>
          <w:tcPr>
            <w:tcW w:w="413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8134B" w:rsidRPr="00F92765" w:rsidRDefault="0088134B" w:rsidP="007E2A0F">
            <w:pPr>
              <w:pStyle w:val="TextBody"/>
              <w:rPr>
                <w:rFonts w:ascii="Times New Roman" w:hAnsi="Times New Roman"/>
                <w:sz w:val="24"/>
                <w:szCs w:val="24"/>
              </w:rPr>
            </w:pPr>
            <w:r>
              <w:rPr>
                <w:rFonts w:ascii="Times New Roman" w:hAnsi="Times New Roman"/>
                <w:sz w:val="24"/>
                <w:szCs w:val="24"/>
              </w:rPr>
              <w:t>Ledus laukuma noma spēlēm Daugavpils pilsētas čempionātam</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134B" w:rsidRPr="00F92765" w:rsidRDefault="0088134B" w:rsidP="007E2A0F">
            <w:pPr>
              <w:pStyle w:val="TextBody"/>
              <w:jc w:val="center"/>
              <w:rPr>
                <w:rFonts w:ascii="Times New Roman" w:hAnsi="Times New Roman"/>
                <w:sz w:val="24"/>
                <w:szCs w:val="24"/>
              </w:rPr>
            </w:pPr>
            <w:r>
              <w:rPr>
                <w:rFonts w:ascii="Times New Roman" w:hAnsi="Times New Roman"/>
                <w:sz w:val="24"/>
                <w:szCs w:val="24"/>
              </w:rPr>
              <w:t xml:space="preserve">1 st. </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134B" w:rsidRPr="00F92765" w:rsidRDefault="0088134B" w:rsidP="007E2A0F">
            <w:pPr>
              <w:pStyle w:val="TextBody"/>
              <w:rPr>
                <w:rFonts w:ascii="Times New Roman" w:hAnsi="Times New Roman"/>
                <w:sz w:val="24"/>
                <w:szCs w:val="24"/>
              </w:rPr>
            </w:pPr>
            <w:r>
              <w:rPr>
                <w:rFonts w:ascii="Times New Roman" w:hAnsi="Times New Roman"/>
                <w:sz w:val="24"/>
                <w:szCs w:val="24"/>
              </w:rPr>
              <w:t>58,68</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134B" w:rsidRPr="00F92765" w:rsidRDefault="0088134B" w:rsidP="007E2A0F">
            <w:pPr>
              <w:pStyle w:val="TextBody"/>
              <w:rPr>
                <w:rFonts w:ascii="Times New Roman" w:hAnsi="Times New Roman"/>
                <w:sz w:val="24"/>
                <w:szCs w:val="24"/>
              </w:rPr>
            </w:pPr>
            <w:r>
              <w:rPr>
                <w:rFonts w:ascii="Times New Roman" w:hAnsi="Times New Roman"/>
                <w:sz w:val="24"/>
                <w:szCs w:val="24"/>
              </w:rPr>
              <w:t>12,32</w:t>
            </w:r>
          </w:p>
        </w:tc>
        <w:tc>
          <w:tcPr>
            <w:tcW w:w="113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8134B" w:rsidRPr="00F92765" w:rsidRDefault="0088134B" w:rsidP="007E2A0F">
            <w:pPr>
              <w:pStyle w:val="TextBody"/>
              <w:rPr>
                <w:rFonts w:ascii="Times New Roman" w:hAnsi="Times New Roman"/>
                <w:sz w:val="24"/>
                <w:szCs w:val="24"/>
              </w:rPr>
            </w:pPr>
            <w:r>
              <w:rPr>
                <w:rFonts w:ascii="Times New Roman" w:hAnsi="Times New Roman"/>
                <w:sz w:val="24"/>
                <w:szCs w:val="24"/>
              </w:rPr>
              <w:t>71,00</w:t>
            </w:r>
          </w:p>
        </w:tc>
      </w:tr>
      <w:tr w:rsidR="0088134B" w:rsidRPr="00F92765" w:rsidTr="007E2A0F">
        <w:trPr>
          <w:trHeight w:val="445"/>
          <w:jc w:val="center"/>
        </w:trPr>
        <w:tc>
          <w:tcPr>
            <w:tcW w:w="124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8134B" w:rsidRPr="00F92765" w:rsidRDefault="0088134B" w:rsidP="007E2A0F">
            <w:pPr>
              <w:spacing w:after="0" w:line="240" w:lineRule="auto"/>
              <w:jc w:val="center"/>
              <w:rPr>
                <w:rFonts w:ascii="Times New Roman" w:hAnsi="Times New Roman"/>
                <w:sz w:val="24"/>
                <w:szCs w:val="24"/>
              </w:rPr>
            </w:pPr>
            <w:r>
              <w:rPr>
                <w:rFonts w:ascii="Times New Roman" w:hAnsi="Times New Roman"/>
                <w:sz w:val="24"/>
                <w:szCs w:val="24"/>
              </w:rPr>
              <w:t>26</w:t>
            </w:r>
            <w:r w:rsidRPr="00F92765">
              <w:rPr>
                <w:rFonts w:ascii="Times New Roman" w:hAnsi="Times New Roman"/>
                <w:sz w:val="24"/>
                <w:szCs w:val="24"/>
              </w:rPr>
              <w:t>.</w:t>
            </w:r>
          </w:p>
        </w:tc>
        <w:tc>
          <w:tcPr>
            <w:tcW w:w="413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8134B" w:rsidRPr="00F92765" w:rsidRDefault="0088134B" w:rsidP="007E2A0F">
            <w:pPr>
              <w:pStyle w:val="TextBody"/>
              <w:rPr>
                <w:rFonts w:ascii="Times New Roman" w:hAnsi="Times New Roman"/>
                <w:sz w:val="24"/>
                <w:szCs w:val="24"/>
              </w:rPr>
            </w:pPr>
            <w:r w:rsidRPr="00F92765">
              <w:rPr>
                <w:rFonts w:ascii="Times New Roman" w:hAnsi="Times New Roman"/>
                <w:sz w:val="24"/>
                <w:szCs w:val="24"/>
              </w:rPr>
              <w:t>Telpu noma</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8134B" w:rsidRPr="00F92765" w:rsidRDefault="0088134B" w:rsidP="007E2A0F">
            <w:pPr>
              <w:pStyle w:val="TextBody"/>
              <w:jc w:val="center"/>
              <w:rPr>
                <w:rFonts w:ascii="Times New Roman" w:hAnsi="Times New Roman"/>
                <w:sz w:val="24"/>
                <w:szCs w:val="24"/>
              </w:rPr>
            </w:pPr>
            <w:r w:rsidRPr="00F92765">
              <w:rPr>
                <w:rFonts w:ascii="Times New Roman" w:hAnsi="Times New Roman"/>
                <w:sz w:val="24"/>
                <w:szCs w:val="24"/>
              </w:rPr>
              <w:t>1 m2/mēnesī</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8134B" w:rsidRPr="00F92765" w:rsidRDefault="0088134B" w:rsidP="007E2A0F">
            <w:pPr>
              <w:pStyle w:val="TextBody"/>
              <w:rPr>
                <w:rFonts w:ascii="Times New Roman" w:hAnsi="Times New Roman"/>
                <w:sz w:val="24"/>
                <w:szCs w:val="24"/>
              </w:rPr>
            </w:pPr>
            <w:r>
              <w:rPr>
                <w:rFonts w:ascii="Times New Roman" w:hAnsi="Times New Roman"/>
                <w:sz w:val="24"/>
                <w:szCs w:val="24"/>
              </w:rPr>
              <w:t>2,26</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134B" w:rsidRPr="00F92765" w:rsidRDefault="0088134B" w:rsidP="007E2A0F">
            <w:pPr>
              <w:pStyle w:val="TextBody"/>
              <w:rPr>
                <w:rFonts w:ascii="Times New Roman" w:hAnsi="Times New Roman"/>
                <w:sz w:val="24"/>
                <w:szCs w:val="24"/>
              </w:rPr>
            </w:pPr>
            <w:r>
              <w:rPr>
                <w:rFonts w:ascii="Times New Roman" w:hAnsi="Times New Roman"/>
                <w:sz w:val="24"/>
                <w:szCs w:val="24"/>
              </w:rPr>
              <w:t>0,47</w:t>
            </w:r>
          </w:p>
        </w:tc>
        <w:tc>
          <w:tcPr>
            <w:tcW w:w="113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8134B" w:rsidRPr="00F92765" w:rsidRDefault="0088134B" w:rsidP="007E2A0F">
            <w:pPr>
              <w:pStyle w:val="TextBody"/>
              <w:rPr>
                <w:rFonts w:ascii="Times New Roman" w:hAnsi="Times New Roman"/>
                <w:sz w:val="24"/>
                <w:szCs w:val="24"/>
              </w:rPr>
            </w:pPr>
            <w:r>
              <w:rPr>
                <w:rFonts w:ascii="Times New Roman" w:hAnsi="Times New Roman"/>
                <w:sz w:val="24"/>
                <w:szCs w:val="24"/>
              </w:rPr>
              <w:t>2,73</w:t>
            </w:r>
          </w:p>
        </w:tc>
      </w:tr>
      <w:tr w:rsidR="0088134B" w:rsidRPr="00F92765" w:rsidTr="007E2A0F">
        <w:trPr>
          <w:jc w:val="center"/>
        </w:trPr>
        <w:tc>
          <w:tcPr>
            <w:tcW w:w="1241"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8134B" w:rsidRPr="00F92765" w:rsidRDefault="0088134B" w:rsidP="007E2A0F">
            <w:pPr>
              <w:spacing w:after="0" w:line="240" w:lineRule="auto"/>
              <w:jc w:val="center"/>
              <w:rPr>
                <w:rFonts w:ascii="Times New Roman" w:hAnsi="Times New Roman"/>
                <w:sz w:val="24"/>
                <w:szCs w:val="24"/>
              </w:rPr>
            </w:pPr>
            <w:r>
              <w:rPr>
                <w:rFonts w:ascii="Times New Roman" w:hAnsi="Times New Roman"/>
                <w:sz w:val="24"/>
                <w:szCs w:val="24"/>
              </w:rPr>
              <w:t>27</w:t>
            </w:r>
            <w:r w:rsidRPr="00F92765">
              <w:rPr>
                <w:rFonts w:ascii="Times New Roman" w:hAnsi="Times New Roman"/>
                <w:sz w:val="24"/>
                <w:szCs w:val="24"/>
              </w:rPr>
              <w:t>.</w:t>
            </w:r>
          </w:p>
          <w:p w:rsidR="0088134B" w:rsidRPr="00F92765" w:rsidRDefault="0088134B" w:rsidP="007E2A0F">
            <w:pPr>
              <w:spacing w:after="0" w:line="240" w:lineRule="auto"/>
              <w:jc w:val="center"/>
              <w:rPr>
                <w:rFonts w:ascii="Times New Roman" w:hAnsi="Times New Roman"/>
                <w:sz w:val="24"/>
                <w:szCs w:val="24"/>
              </w:rPr>
            </w:pPr>
          </w:p>
        </w:tc>
        <w:tc>
          <w:tcPr>
            <w:tcW w:w="413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8134B" w:rsidRPr="00F92765" w:rsidRDefault="0088134B" w:rsidP="007E2A0F">
            <w:pPr>
              <w:pStyle w:val="TextBody"/>
              <w:rPr>
                <w:rFonts w:ascii="Times New Roman" w:hAnsi="Times New Roman"/>
                <w:sz w:val="24"/>
                <w:szCs w:val="24"/>
              </w:rPr>
            </w:pPr>
            <w:r w:rsidRPr="00F92765">
              <w:rPr>
                <w:rFonts w:ascii="Times New Roman" w:hAnsi="Times New Roman"/>
                <w:sz w:val="24"/>
                <w:szCs w:val="24"/>
              </w:rPr>
              <w:t>Ieejas biļete:</w:t>
            </w:r>
          </w:p>
        </w:tc>
        <w:tc>
          <w:tcPr>
            <w:tcW w:w="1417" w:type="dxa"/>
            <w:gridSpan w:val="2"/>
            <w:tcBorders>
              <w:top w:val="single" w:sz="4" w:space="0" w:color="auto"/>
              <w:left w:val="single" w:sz="4" w:space="0" w:color="auto"/>
              <w:bottom w:val="single" w:sz="4" w:space="0" w:color="auto"/>
              <w:right w:val="nil"/>
            </w:tcBorders>
            <w:shd w:val="clear" w:color="auto" w:fill="auto"/>
            <w:vAlign w:val="center"/>
          </w:tcPr>
          <w:p w:rsidR="0088134B" w:rsidRPr="00F92765" w:rsidRDefault="0088134B" w:rsidP="007E2A0F">
            <w:pPr>
              <w:pStyle w:val="TextBody"/>
              <w:jc w:val="center"/>
              <w:rPr>
                <w:rFonts w:ascii="Times New Roman" w:hAnsi="Times New Roman"/>
                <w:sz w:val="24"/>
                <w:szCs w:val="24"/>
              </w:rPr>
            </w:pPr>
          </w:p>
        </w:tc>
        <w:tc>
          <w:tcPr>
            <w:tcW w:w="1004" w:type="dxa"/>
            <w:gridSpan w:val="2"/>
            <w:tcBorders>
              <w:top w:val="single" w:sz="4" w:space="0" w:color="auto"/>
              <w:left w:val="nil"/>
              <w:bottom w:val="single" w:sz="4" w:space="0" w:color="auto"/>
              <w:right w:val="nil"/>
            </w:tcBorders>
            <w:shd w:val="clear" w:color="auto" w:fill="auto"/>
          </w:tcPr>
          <w:p w:rsidR="0088134B" w:rsidRPr="00F92765" w:rsidRDefault="0088134B" w:rsidP="007E2A0F">
            <w:pPr>
              <w:pStyle w:val="TextBody"/>
              <w:rPr>
                <w:rFonts w:ascii="Times New Roman" w:hAnsi="Times New Roman"/>
                <w:sz w:val="24"/>
                <w:szCs w:val="24"/>
              </w:rPr>
            </w:pPr>
          </w:p>
        </w:tc>
        <w:tc>
          <w:tcPr>
            <w:tcW w:w="993" w:type="dxa"/>
            <w:gridSpan w:val="2"/>
            <w:tcBorders>
              <w:top w:val="single" w:sz="4" w:space="0" w:color="auto"/>
              <w:left w:val="nil"/>
              <w:bottom w:val="single" w:sz="4" w:space="0" w:color="auto"/>
              <w:right w:val="nil"/>
            </w:tcBorders>
            <w:shd w:val="clear" w:color="auto" w:fill="auto"/>
          </w:tcPr>
          <w:p w:rsidR="0088134B" w:rsidRPr="00F92765" w:rsidRDefault="0088134B" w:rsidP="007E2A0F">
            <w:pPr>
              <w:pStyle w:val="TextBody"/>
              <w:rPr>
                <w:rFonts w:ascii="Times New Roman" w:hAnsi="Times New Roman"/>
                <w:sz w:val="24"/>
                <w:szCs w:val="24"/>
              </w:rPr>
            </w:pPr>
          </w:p>
        </w:tc>
        <w:tc>
          <w:tcPr>
            <w:tcW w:w="1134" w:type="dxa"/>
            <w:gridSpan w:val="4"/>
            <w:tcBorders>
              <w:top w:val="single" w:sz="4" w:space="0" w:color="auto"/>
              <w:left w:val="nil"/>
              <w:bottom w:val="single" w:sz="4" w:space="0" w:color="auto"/>
              <w:right w:val="single" w:sz="4" w:space="0" w:color="auto"/>
            </w:tcBorders>
            <w:shd w:val="clear" w:color="auto" w:fill="auto"/>
          </w:tcPr>
          <w:p w:rsidR="0088134B" w:rsidRPr="00F92765" w:rsidRDefault="0088134B" w:rsidP="007E2A0F">
            <w:pPr>
              <w:pStyle w:val="TextBody"/>
              <w:rPr>
                <w:rFonts w:ascii="Times New Roman" w:hAnsi="Times New Roman"/>
                <w:sz w:val="24"/>
                <w:szCs w:val="24"/>
              </w:rPr>
            </w:pPr>
          </w:p>
        </w:tc>
      </w:tr>
      <w:tr w:rsidR="0088134B" w:rsidRPr="00F92765" w:rsidTr="007E2A0F">
        <w:trPr>
          <w:jc w:val="center"/>
        </w:trPr>
        <w:tc>
          <w:tcPr>
            <w:tcW w:w="1241" w:type="dxa"/>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8134B" w:rsidRPr="00F92765" w:rsidRDefault="0088134B" w:rsidP="007E2A0F">
            <w:pPr>
              <w:spacing w:after="0" w:line="240" w:lineRule="auto"/>
              <w:rPr>
                <w:rFonts w:ascii="Times New Roman" w:hAnsi="Times New Roman"/>
                <w:sz w:val="24"/>
                <w:szCs w:val="24"/>
              </w:rPr>
            </w:pPr>
          </w:p>
        </w:tc>
        <w:tc>
          <w:tcPr>
            <w:tcW w:w="413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8134B" w:rsidRPr="00F92765" w:rsidRDefault="0088134B" w:rsidP="0088134B">
            <w:pPr>
              <w:pStyle w:val="TextBody"/>
              <w:numPr>
                <w:ilvl w:val="0"/>
                <w:numId w:val="13"/>
              </w:numPr>
              <w:rPr>
                <w:rFonts w:ascii="Times New Roman" w:hAnsi="Times New Roman"/>
                <w:sz w:val="24"/>
                <w:szCs w:val="24"/>
              </w:rPr>
            </w:pPr>
            <w:r w:rsidRPr="00F92765">
              <w:rPr>
                <w:rFonts w:ascii="Times New Roman" w:hAnsi="Times New Roman"/>
                <w:sz w:val="24"/>
                <w:szCs w:val="24"/>
              </w:rPr>
              <w:t>pieaugušajiem uz hokeja spēlēm</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8134B" w:rsidRPr="00F92765" w:rsidRDefault="0088134B" w:rsidP="007E2A0F">
            <w:pPr>
              <w:pStyle w:val="TextBody"/>
              <w:jc w:val="center"/>
              <w:rPr>
                <w:rFonts w:ascii="Times New Roman" w:hAnsi="Times New Roman"/>
                <w:sz w:val="24"/>
                <w:szCs w:val="24"/>
              </w:rPr>
            </w:pPr>
            <w:r w:rsidRPr="00F92765">
              <w:rPr>
                <w:rFonts w:ascii="Times New Roman" w:hAnsi="Times New Roman"/>
                <w:sz w:val="24"/>
                <w:szCs w:val="24"/>
              </w:rPr>
              <w:t>persona</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8134B" w:rsidRPr="00F92765" w:rsidRDefault="0088134B" w:rsidP="007E2A0F">
            <w:pPr>
              <w:pStyle w:val="TextBody"/>
              <w:rPr>
                <w:rFonts w:ascii="Times New Roman" w:hAnsi="Times New Roman"/>
                <w:sz w:val="24"/>
                <w:szCs w:val="24"/>
              </w:rPr>
            </w:pPr>
            <w:r w:rsidRPr="00F92765">
              <w:rPr>
                <w:rFonts w:ascii="Times New Roman" w:hAnsi="Times New Roman"/>
                <w:sz w:val="24"/>
                <w:szCs w:val="24"/>
              </w:rPr>
              <w:t>1,24</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134B" w:rsidRPr="00F92765" w:rsidRDefault="0088134B" w:rsidP="007E2A0F">
            <w:pPr>
              <w:pStyle w:val="TextBody"/>
              <w:rPr>
                <w:rFonts w:ascii="Times New Roman" w:hAnsi="Times New Roman"/>
                <w:sz w:val="24"/>
                <w:szCs w:val="24"/>
              </w:rPr>
            </w:pPr>
            <w:r>
              <w:rPr>
                <w:rFonts w:ascii="Times New Roman" w:hAnsi="Times New Roman"/>
                <w:sz w:val="24"/>
                <w:szCs w:val="24"/>
              </w:rPr>
              <w:t>0,26</w:t>
            </w:r>
          </w:p>
        </w:tc>
        <w:tc>
          <w:tcPr>
            <w:tcW w:w="113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8134B" w:rsidRPr="00F92765" w:rsidRDefault="0088134B" w:rsidP="007E2A0F">
            <w:pPr>
              <w:pStyle w:val="TextBody"/>
              <w:rPr>
                <w:rFonts w:ascii="Times New Roman" w:hAnsi="Times New Roman"/>
                <w:sz w:val="24"/>
                <w:szCs w:val="24"/>
              </w:rPr>
            </w:pPr>
            <w:r>
              <w:rPr>
                <w:rFonts w:ascii="Times New Roman" w:hAnsi="Times New Roman"/>
                <w:sz w:val="24"/>
                <w:szCs w:val="24"/>
              </w:rPr>
              <w:t>1,50</w:t>
            </w:r>
          </w:p>
        </w:tc>
      </w:tr>
      <w:tr w:rsidR="0088134B" w:rsidRPr="00F92765" w:rsidTr="007E2A0F">
        <w:trPr>
          <w:jc w:val="center"/>
        </w:trPr>
        <w:tc>
          <w:tcPr>
            <w:tcW w:w="1241" w:type="dxa"/>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8134B" w:rsidRPr="00F92765" w:rsidRDefault="0088134B" w:rsidP="007E2A0F">
            <w:pPr>
              <w:spacing w:after="0" w:line="240" w:lineRule="auto"/>
              <w:rPr>
                <w:rFonts w:ascii="Times New Roman" w:hAnsi="Times New Roman"/>
                <w:sz w:val="24"/>
                <w:szCs w:val="24"/>
              </w:rPr>
            </w:pPr>
          </w:p>
        </w:tc>
        <w:tc>
          <w:tcPr>
            <w:tcW w:w="413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8134B" w:rsidRPr="00F92765" w:rsidRDefault="0088134B" w:rsidP="0088134B">
            <w:pPr>
              <w:pStyle w:val="TextBody"/>
              <w:numPr>
                <w:ilvl w:val="0"/>
                <w:numId w:val="13"/>
              </w:numPr>
              <w:rPr>
                <w:rFonts w:ascii="Times New Roman" w:hAnsi="Times New Roman"/>
                <w:sz w:val="24"/>
                <w:szCs w:val="24"/>
              </w:rPr>
            </w:pPr>
            <w:r w:rsidRPr="00F92765">
              <w:rPr>
                <w:rFonts w:ascii="Times New Roman" w:hAnsi="Times New Roman"/>
                <w:sz w:val="24"/>
                <w:szCs w:val="24"/>
              </w:rPr>
              <w:t>bērniem, skolēniem, studentiem un pensionāriem (uzrādot apliecību) uz hokeja spēlēm un citiem ledus pasākumiem</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8134B" w:rsidRPr="00F92765" w:rsidRDefault="0088134B" w:rsidP="007E2A0F">
            <w:pPr>
              <w:pStyle w:val="TextBody"/>
              <w:jc w:val="center"/>
              <w:rPr>
                <w:rFonts w:ascii="Times New Roman" w:hAnsi="Times New Roman"/>
                <w:sz w:val="24"/>
                <w:szCs w:val="24"/>
              </w:rPr>
            </w:pPr>
            <w:r w:rsidRPr="00F92765">
              <w:rPr>
                <w:rFonts w:ascii="Times New Roman" w:hAnsi="Times New Roman"/>
                <w:sz w:val="24"/>
                <w:szCs w:val="24"/>
              </w:rPr>
              <w:t>persona</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8134B" w:rsidRPr="00F92765" w:rsidRDefault="0088134B" w:rsidP="007E2A0F">
            <w:pPr>
              <w:pStyle w:val="TextBody"/>
              <w:rPr>
                <w:rFonts w:ascii="Times New Roman" w:hAnsi="Times New Roman"/>
                <w:sz w:val="24"/>
                <w:szCs w:val="24"/>
              </w:rPr>
            </w:pPr>
            <w:r w:rsidRPr="00F92765">
              <w:rPr>
                <w:rFonts w:ascii="Times New Roman" w:hAnsi="Times New Roman"/>
                <w:sz w:val="24"/>
                <w:szCs w:val="24"/>
              </w:rPr>
              <w:t>0,66</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134B" w:rsidRPr="00F92765" w:rsidRDefault="0088134B" w:rsidP="007E2A0F">
            <w:pPr>
              <w:pStyle w:val="TextBody"/>
              <w:rPr>
                <w:rFonts w:ascii="Times New Roman" w:hAnsi="Times New Roman"/>
                <w:sz w:val="24"/>
                <w:szCs w:val="24"/>
              </w:rPr>
            </w:pPr>
            <w:r>
              <w:rPr>
                <w:rFonts w:ascii="Times New Roman" w:hAnsi="Times New Roman"/>
                <w:sz w:val="24"/>
                <w:szCs w:val="24"/>
              </w:rPr>
              <w:t>0,14</w:t>
            </w:r>
          </w:p>
        </w:tc>
        <w:tc>
          <w:tcPr>
            <w:tcW w:w="113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8134B" w:rsidRPr="00F92765" w:rsidRDefault="0088134B" w:rsidP="007E2A0F">
            <w:pPr>
              <w:pStyle w:val="TextBody"/>
              <w:rPr>
                <w:rFonts w:ascii="Times New Roman" w:hAnsi="Times New Roman"/>
                <w:sz w:val="24"/>
                <w:szCs w:val="24"/>
              </w:rPr>
            </w:pPr>
            <w:r>
              <w:rPr>
                <w:rFonts w:ascii="Times New Roman" w:hAnsi="Times New Roman"/>
                <w:sz w:val="24"/>
                <w:szCs w:val="24"/>
              </w:rPr>
              <w:t>0,80</w:t>
            </w:r>
          </w:p>
        </w:tc>
      </w:tr>
      <w:tr w:rsidR="0088134B" w:rsidRPr="00F92765" w:rsidTr="007E2A0F">
        <w:trPr>
          <w:jc w:val="center"/>
        </w:trPr>
        <w:tc>
          <w:tcPr>
            <w:tcW w:w="1241" w:type="dxa"/>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8134B" w:rsidRPr="00F92765" w:rsidRDefault="0088134B" w:rsidP="007E2A0F">
            <w:pPr>
              <w:spacing w:after="0" w:line="240" w:lineRule="auto"/>
              <w:rPr>
                <w:rFonts w:ascii="Times New Roman" w:hAnsi="Times New Roman"/>
                <w:sz w:val="24"/>
                <w:szCs w:val="24"/>
              </w:rPr>
            </w:pPr>
          </w:p>
        </w:tc>
        <w:tc>
          <w:tcPr>
            <w:tcW w:w="413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8134B" w:rsidRPr="00F92765" w:rsidRDefault="0088134B" w:rsidP="0088134B">
            <w:pPr>
              <w:pStyle w:val="TextBody"/>
              <w:numPr>
                <w:ilvl w:val="0"/>
                <w:numId w:val="13"/>
              </w:numPr>
              <w:rPr>
                <w:rFonts w:ascii="Times New Roman" w:hAnsi="Times New Roman"/>
                <w:sz w:val="24"/>
                <w:szCs w:val="24"/>
              </w:rPr>
            </w:pPr>
            <w:r w:rsidRPr="00F92765">
              <w:rPr>
                <w:rFonts w:ascii="Times New Roman" w:hAnsi="Times New Roman"/>
                <w:sz w:val="24"/>
                <w:szCs w:val="24"/>
              </w:rPr>
              <w:t>pieaugušajiem uz citiem ledus pasākumiem</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8134B" w:rsidRPr="00F92765" w:rsidRDefault="0088134B" w:rsidP="007E2A0F">
            <w:pPr>
              <w:pStyle w:val="TextBody"/>
              <w:jc w:val="center"/>
              <w:rPr>
                <w:rFonts w:ascii="Times New Roman" w:hAnsi="Times New Roman"/>
                <w:sz w:val="24"/>
                <w:szCs w:val="24"/>
              </w:rPr>
            </w:pPr>
            <w:r w:rsidRPr="00F92765">
              <w:rPr>
                <w:rFonts w:ascii="Times New Roman" w:hAnsi="Times New Roman"/>
                <w:sz w:val="24"/>
                <w:szCs w:val="24"/>
              </w:rPr>
              <w:t>persona</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8134B" w:rsidRPr="00F92765" w:rsidRDefault="0088134B" w:rsidP="007E2A0F">
            <w:pPr>
              <w:pStyle w:val="TextBody"/>
              <w:rPr>
                <w:rFonts w:ascii="Times New Roman" w:hAnsi="Times New Roman"/>
                <w:sz w:val="24"/>
                <w:szCs w:val="24"/>
              </w:rPr>
            </w:pPr>
            <w:r w:rsidRPr="00F92765">
              <w:rPr>
                <w:rFonts w:ascii="Times New Roman" w:hAnsi="Times New Roman"/>
                <w:sz w:val="24"/>
                <w:szCs w:val="24"/>
              </w:rPr>
              <w:t>1,65</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134B" w:rsidRPr="00F92765" w:rsidRDefault="0088134B" w:rsidP="007E2A0F">
            <w:pPr>
              <w:pStyle w:val="TextBody"/>
              <w:rPr>
                <w:rFonts w:ascii="Times New Roman" w:hAnsi="Times New Roman"/>
                <w:sz w:val="24"/>
                <w:szCs w:val="24"/>
              </w:rPr>
            </w:pPr>
            <w:r>
              <w:rPr>
                <w:rFonts w:ascii="Times New Roman" w:hAnsi="Times New Roman"/>
                <w:sz w:val="24"/>
                <w:szCs w:val="24"/>
              </w:rPr>
              <w:t>0,35</w:t>
            </w:r>
          </w:p>
        </w:tc>
        <w:tc>
          <w:tcPr>
            <w:tcW w:w="113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8134B" w:rsidRPr="00F92765" w:rsidRDefault="0088134B" w:rsidP="007E2A0F">
            <w:pPr>
              <w:pStyle w:val="TextBody"/>
              <w:rPr>
                <w:rFonts w:ascii="Times New Roman" w:hAnsi="Times New Roman"/>
                <w:sz w:val="24"/>
                <w:szCs w:val="24"/>
              </w:rPr>
            </w:pPr>
            <w:r>
              <w:rPr>
                <w:rFonts w:ascii="Times New Roman" w:hAnsi="Times New Roman"/>
                <w:sz w:val="24"/>
                <w:szCs w:val="24"/>
              </w:rPr>
              <w:t>2,00</w:t>
            </w:r>
          </w:p>
        </w:tc>
      </w:tr>
      <w:tr w:rsidR="0088134B" w:rsidRPr="00F92765" w:rsidTr="007E2A0F">
        <w:trPr>
          <w:jc w:val="center"/>
        </w:trPr>
        <w:tc>
          <w:tcPr>
            <w:tcW w:w="1241"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8134B" w:rsidRPr="00F92765" w:rsidRDefault="0088134B" w:rsidP="007E2A0F">
            <w:pPr>
              <w:spacing w:after="0" w:line="240" w:lineRule="auto"/>
              <w:jc w:val="center"/>
              <w:rPr>
                <w:rFonts w:ascii="Times New Roman" w:hAnsi="Times New Roman"/>
                <w:sz w:val="24"/>
                <w:szCs w:val="24"/>
              </w:rPr>
            </w:pPr>
            <w:r>
              <w:rPr>
                <w:rFonts w:ascii="Times New Roman" w:hAnsi="Times New Roman"/>
                <w:sz w:val="24"/>
                <w:szCs w:val="24"/>
              </w:rPr>
              <w:t>28</w:t>
            </w:r>
            <w:r w:rsidRPr="00F92765">
              <w:rPr>
                <w:rFonts w:ascii="Times New Roman" w:hAnsi="Times New Roman"/>
                <w:sz w:val="24"/>
                <w:szCs w:val="24"/>
              </w:rPr>
              <w:t>.</w:t>
            </w:r>
          </w:p>
        </w:tc>
        <w:tc>
          <w:tcPr>
            <w:tcW w:w="413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8134B" w:rsidRPr="00F92765" w:rsidRDefault="0088134B" w:rsidP="007E2A0F">
            <w:pPr>
              <w:pStyle w:val="TextBody"/>
              <w:rPr>
                <w:rFonts w:ascii="Times New Roman" w:hAnsi="Times New Roman"/>
                <w:sz w:val="24"/>
                <w:szCs w:val="24"/>
              </w:rPr>
            </w:pPr>
            <w:r w:rsidRPr="00F92765">
              <w:rPr>
                <w:rFonts w:ascii="Times New Roman" w:hAnsi="Times New Roman"/>
                <w:sz w:val="24"/>
                <w:szCs w:val="24"/>
              </w:rPr>
              <w:t>Slidošana:</w:t>
            </w:r>
          </w:p>
        </w:tc>
        <w:tc>
          <w:tcPr>
            <w:tcW w:w="2421" w:type="dxa"/>
            <w:gridSpan w:val="4"/>
            <w:tcBorders>
              <w:top w:val="single" w:sz="4" w:space="0" w:color="auto"/>
              <w:left w:val="single" w:sz="4" w:space="0" w:color="auto"/>
              <w:bottom w:val="single" w:sz="4" w:space="0" w:color="auto"/>
              <w:right w:val="nil"/>
            </w:tcBorders>
            <w:shd w:val="clear" w:color="auto" w:fill="auto"/>
            <w:vAlign w:val="center"/>
          </w:tcPr>
          <w:p w:rsidR="0088134B" w:rsidRPr="00F92765" w:rsidRDefault="0088134B" w:rsidP="007E2A0F">
            <w:pPr>
              <w:pStyle w:val="TextBody"/>
              <w:rPr>
                <w:rFonts w:ascii="Times New Roman" w:hAnsi="Times New Roman"/>
                <w:sz w:val="24"/>
                <w:szCs w:val="24"/>
              </w:rPr>
            </w:pPr>
          </w:p>
        </w:tc>
        <w:tc>
          <w:tcPr>
            <w:tcW w:w="993" w:type="dxa"/>
            <w:gridSpan w:val="2"/>
            <w:tcBorders>
              <w:top w:val="single" w:sz="4" w:space="0" w:color="auto"/>
              <w:left w:val="nil"/>
              <w:bottom w:val="single" w:sz="4" w:space="0" w:color="auto"/>
              <w:right w:val="nil"/>
            </w:tcBorders>
            <w:shd w:val="clear" w:color="auto" w:fill="auto"/>
            <w:vAlign w:val="center"/>
          </w:tcPr>
          <w:p w:rsidR="0088134B" w:rsidRPr="00F92765" w:rsidRDefault="0088134B" w:rsidP="007E2A0F">
            <w:pPr>
              <w:pStyle w:val="TextBody"/>
              <w:rPr>
                <w:rFonts w:ascii="Times New Roman" w:hAnsi="Times New Roman"/>
                <w:sz w:val="24"/>
                <w:szCs w:val="24"/>
              </w:rPr>
            </w:pPr>
          </w:p>
        </w:tc>
        <w:tc>
          <w:tcPr>
            <w:tcW w:w="1134" w:type="dxa"/>
            <w:gridSpan w:val="4"/>
            <w:tcBorders>
              <w:top w:val="single" w:sz="4" w:space="0" w:color="auto"/>
              <w:left w:val="nil"/>
              <w:bottom w:val="single" w:sz="4" w:space="0" w:color="auto"/>
              <w:right w:val="single" w:sz="4" w:space="0" w:color="auto"/>
            </w:tcBorders>
            <w:shd w:val="clear" w:color="auto" w:fill="auto"/>
            <w:vAlign w:val="center"/>
          </w:tcPr>
          <w:p w:rsidR="0088134B" w:rsidRPr="00F92765" w:rsidRDefault="0088134B" w:rsidP="007E2A0F">
            <w:pPr>
              <w:pStyle w:val="TextBody"/>
              <w:rPr>
                <w:rFonts w:ascii="Times New Roman" w:hAnsi="Times New Roman"/>
                <w:sz w:val="24"/>
                <w:szCs w:val="24"/>
              </w:rPr>
            </w:pPr>
          </w:p>
        </w:tc>
      </w:tr>
      <w:tr w:rsidR="0088134B" w:rsidRPr="00F92765" w:rsidTr="007E2A0F">
        <w:trPr>
          <w:jc w:val="center"/>
        </w:trPr>
        <w:tc>
          <w:tcPr>
            <w:tcW w:w="1241" w:type="dxa"/>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8134B" w:rsidRPr="00F92765" w:rsidRDefault="0088134B" w:rsidP="007E2A0F">
            <w:pPr>
              <w:spacing w:after="0" w:line="240" w:lineRule="auto"/>
              <w:rPr>
                <w:rFonts w:ascii="Times New Roman" w:hAnsi="Times New Roman"/>
                <w:sz w:val="24"/>
                <w:szCs w:val="24"/>
              </w:rPr>
            </w:pPr>
          </w:p>
        </w:tc>
        <w:tc>
          <w:tcPr>
            <w:tcW w:w="413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8134B" w:rsidRPr="00F92765" w:rsidRDefault="0088134B" w:rsidP="0088134B">
            <w:pPr>
              <w:pStyle w:val="TextBody"/>
              <w:numPr>
                <w:ilvl w:val="0"/>
                <w:numId w:val="13"/>
              </w:numPr>
              <w:rPr>
                <w:rFonts w:ascii="Times New Roman" w:hAnsi="Times New Roman"/>
                <w:sz w:val="24"/>
                <w:szCs w:val="24"/>
              </w:rPr>
            </w:pPr>
            <w:r w:rsidRPr="00F92765">
              <w:rPr>
                <w:rFonts w:ascii="Times New Roman" w:hAnsi="Times New Roman"/>
                <w:sz w:val="24"/>
                <w:szCs w:val="24"/>
              </w:rPr>
              <w:t>pieaugušajiem</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8134B" w:rsidRPr="00F92765" w:rsidRDefault="0088134B" w:rsidP="007E2A0F">
            <w:pPr>
              <w:pStyle w:val="TextBody"/>
              <w:jc w:val="center"/>
              <w:rPr>
                <w:rFonts w:ascii="Times New Roman" w:hAnsi="Times New Roman"/>
                <w:sz w:val="24"/>
                <w:szCs w:val="24"/>
              </w:rPr>
            </w:pPr>
            <w:r w:rsidRPr="00F92765">
              <w:rPr>
                <w:rFonts w:ascii="Times New Roman" w:hAnsi="Times New Roman"/>
                <w:sz w:val="24"/>
                <w:szCs w:val="24"/>
              </w:rPr>
              <w:t>1st./persona</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8134B" w:rsidRPr="00F92765" w:rsidRDefault="0088134B" w:rsidP="007E2A0F">
            <w:pPr>
              <w:pStyle w:val="TextBody"/>
              <w:rPr>
                <w:rFonts w:ascii="Times New Roman" w:hAnsi="Times New Roman"/>
                <w:sz w:val="24"/>
                <w:szCs w:val="24"/>
              </w:rPr>
            </w:pPr>
            <w:r w:rsidRPr="00F92765">
              <w:rPr>
                <w:rFonts w:ascii="Times New Roman" w:hAnsi="Times New Roman"/>
                <w:sz w:val="24"/>
                <w:szCs w:val="24"/>
              </w:rPr>
              <w:t>2,07</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134B" w:rsidRPr="00F92765" w:rsidRDefault="0088134B" w:rsidP="007E2A0F">
            <w:pPr>
              <w:pStyle w:val="TextBody"/>
              <w:rPr>
                <w:rFonts w:ascii="Times New Roman" w:hAnsi="Times New Roman"/>
                <w:sz w:val="24"/>
                <w:szCs w:val="24"/>
              </w:rPr>
            </w:pPr>
            <w:r>
              <w:rPr>
                <w:rFonts w:ascii="Times New Roman" w:hAnsi="Times New Roman"/>
                <w:sz w:val="24"/>
                <w:szCs w:val="24"/>
              </w:rPr>
              <w:t>0,43</w:t>
            </w:r>
          </w:p>
        </w:tc>
        <w:tc>
          <w:tcPr>
            <w:tcW w:w="113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8134B" w:rsidRPr="00F92765" w:rsidRDefault="0088134B" w:rsidP="007E2A0F">
            <w:pPr>
              <w:pStyle w:val="TextBody"/>
              <w:rPr>
                <w:rFonts w:ascii="Times New Roman" w:hAnsi="Times New Roman"/>
                <w:sz w:val="24"/>
                <w:szCs w:val="24"/>
              </w:rPr>
            </w:pPr>
            <w:r>
              <w:rPr>
                <w:rFonts w:ascii="Times New Roman" w:hAnsi="Times New Roman"/>
                <w:sz w:val="24"/>
                <w:szCs w:val="24"/>
              </w:rPr>
              <w:t>2,50</w:t>
            </w:r>
          </w:p>
        </w:tc>
      </w:tr>
      <w:tr w:rsidR="0088134B" w:rsidRPr="00F92765" w:rsidTr="007E2A0F">
        <w:trPr>
          <w:jc w:val="center"/>
        </w:trPr>
        <w:tc>
          <w:tcPr>
            <w:tcW w:w="1241" w:type="dxa"/>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8134B" w:rsidRPr="00F92765" w:rsidRDefault="0088134B" w:rsidP="007E2A0F">
            <w:pPr>
              <w:spacing w:after="0" w:line="240" w:lineRule="auto"/>
              <w:rPr>
                <w:rFonts w:ascii="Times New Roman" w:hAnsi="Times New Roman"/>
                <w:sz w:val="24"/>
                <w:szCs w:val="24"/>
              </w:rPr>
            </w:pPr>
          </w:p>
        </w:tc>
        <w:tc>
          <w:tcPr>
            <w:tcW w:w="413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8134B" w:rsidRPr="00F92765" w:rsidRDefault="0088134B" w:rsidP="0088134B">
            <w:pPr>
              <w:pStyle w:val="TextBody"/>
              <w:numPr>
                <w:ilvl w:val="0"/>
                <w:numId w:val="13"/>
              </w:numPr>
              <w:rPr>
                <w:rFonts w:ascii="Times New Roman" w:hAnsi="Times New Roman"/>
                <w:sz w:val="24"/>
                <w:szCs w:val="24"/>
              </w:rPr>
            </w:pPr>
            <w:r w:rsidRPr="00F92765">
              <w:rPr>
                <w:rFonts w:ascii="Times New Roman" w:hAnsi="Times New Roman"/>
                <w:sz w:val="24"/>
                <w:szCs w:val="24"/>
              </w:rPr>
              <w:t>bērniem līdz 18 gadu vecumam un senioriem no 60 gadu vecuma</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8134B" w:rsidRPr="00F92765" w:rsidRDefault="0088134B" w:rsidP="007E2A0F">
            <w:pPr>
              <w:pStyle w:val="TextBody"/>
              <w:jc w:val="center"/>
              <w:rPr>
                <w:rFonts w:ascii="Times New Roman" w:hAnsi="Times New Roman"/>
                <w:sz w:val="24"/>
                <w:szCs w:val="24"/>
              </w:rPr>
            </w:pPr>
            <w:r w:rsidRPr="00F92765">
              <w:rPr>
                <w:rFonts w:ascii="Times New Roman" w:hAnsi="Times New Roman"/>
                <w:sz w:val="24"/>
                <w:szCs w:val="24"/>
              </w:rPr>
              <w:t>1</w:t>
            </w:r>
            <w:r>
              <w:rPr>
                <w:rFonts w:ascii="Times New Roman" w:hAnsi="Times New Roman"/>
                <w:sz w:val="24"/>
                <w:szCs w:val="24"/>
              </w:rPr>
              <w:t xml:space="preserve"> </w:t>
            </w:r>
            <w:r w:rsidRPr="00F92765">
              <w:rPr>
                <w:rFonts w:ascii="Times New Roman" w:hAnsi="Times New Roman"/>
                <w:sz w:val="24"/>
                <w:szCs w:val="24"/>
              </w:rPr>
              <w:t>st./persona</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8134B" w:rsidRPr="00F92765" w:rsidRDefault="0088134B" w:rsidP="007E2A0F">
            <w:pPr>
              <w:pStyle w:val="TextBody"/>
              <w:rPr>
                <w:rFonts w:ascii="Times New Roman" w:hAnsi="Times New Roman"/>
                <w:sz w:val="24"/>
                <w:szCs w:val="24"/>
              </w:rPr>
            </w:pPr>
            <w:r w:rsidRPr="00F92765">
              <w:rPr>
                <w:rFonts w:ascii="Times New Roman" w:hAnsi="Times New Roman"/>
                <w:sz w:val="24"/>
                <w:szCs w:val="24"/>
              </w:rPr>
              <w:t>1,24</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134B" w:rsidRPr="00F92765" w:rsidRDefault="0088134B" w:rsidP="007E2A0F">
            <w:pPr>
              <w:pStyle w:val="TextBody"/>
              <w:rPr>
                <w:rFonts w:ascii="Times New Roman" w:hAnsi="Times New Roman"/>
                <w:sz w:val="24"/>
                <w:szCs w:val="24"/>
              </w:rPr>
            </w:pPr>
            <w:r>
              <w:rPr>
                <w:rFonts w:ascii="Times New Roman" w:hAnsi="Times New Roman"/>
                <w:sz w:val="24"/>
                <w:szCs w:val="24"/>
              </w:rPr>
              <w:t>0,26</w:t>
            </w:r>
          </w:p>
        </w:tc>
        <w:tc>
          <w:tcPr>
            <w:tcW w:w="113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8134B" w:rsidRPr="00F92765" w:rsidRDefault="0088134B" w:rsidP="007E2A0F">
            <w:pPr>
              <w:pStyle w:val="TextBody"/>
              <w:rPr>
                <w:rFonts w:ascii="Times New Roman" w:hAnsi="Times New Roman"/>
                <w:sz w:val="24"/>
                <w:szCs w:val="24"/>
              </w:rPr>
            </w:pPr>
            <w:r>
              <w:rPr>
                <w:rFonts w:ascii="Times New Roman" w:hAnsi="Times New Roman"/>
                <w:sz w:val="24"/>
                <w:szCs w:val="24"/>
              </w:rPr>
              <w:t>1,50</w:t>
            </w:r>
          </w:p>
        </w:tc>
      </w:tr>
      <w:tr w:rsidR="0088134B" w:rsidRPr="00F92765" w:rsidTr="007E2A0F">
        <w:trPr>
          <w:jc w:val="center"/>
        </w:trPr>
        <w:tc>
          <w:tcPr>
            <w:tcW w:w="1241" w:type="dxa"/>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8134B" w:rsidRPr="00F92765" w:rsidRDefault="0088134B" w:rsidP="007E2A0F">
            <w:pPr>
              <w:spacing w:after="0" w:line="240" w:lineRule="auto"/>
              <w:rPr>
                <w:rFonts w:ascii="Times New Roman" w:hAnsi="Times New Roman"/>
                <w:sz w:val="24"/>
                <w:szCs w:val="24"/>
              </w:rPr>
            </w:pPr>
          </w:p>
        </w:tc>
        <w:tc>
          <w:tcPr>
            <w:tcW w:w="413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8134B" w:rsidRPr="00F92765" w:rsidRDefault="0088134B" w:rsidP="0088134B">
            <w:pPr>
              <w:pStyle w:val="TextBody"/>
              <w:numPr>
                <w:ilvl w:val="0"/>
                <w:numId w:val="13"/>
              </w:numPr>
              <w:rPr>
                <w:rFonts w:ascii="Times New Roman" w:hAnsi="Times New Roman"/>
                <w:sz w:val="24"/>
                <w:szCs w:val="24"/>
              </w:rPr>
            </w:pPr>
            <w:r w:rsidRPr="00F92765">
              <w:rPr>
                <w:rFonts w:ascii="Times New Roman" w:hAnsi="Times New Roman"/>
                <w:sz w:val="24"/>
                <w:szCs w:val="24"/>
              </w:rPr>
              <w:t>slidošana ar nūju</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8134B" w:rsidRPr="00F92765" w:rsidRDefault="0088134B" w:rsidP="007E2A0F">
            <w:pPr>
              <w:pStyle w:val="TextBody"/>
              <w:jc w:val="center"/>
              <w:rPr>
                <w:rFonts w:ascii="Times New Roman" w:hAnsi="Times New Roman"/>
                <w:sz w:val="24"/>
                <w:szCs w:val="24"/>
              </w:rPr>
            </w:pPr>
            <w:r>
              <w:rPr>
                <w:rFonts w:ascii="Times New Roman" w:hAnsi="Times New Roman"/>
                <w:sz w:val="24"/>
                <w:szCs w:val="24"/>
              </w:rPr>
              <w:t xml:space="preserve">1 </w:t>
            </w:r>
            <w:r w:rsidRPr="00F92765">
              <w:rPr>
                <w:rFonts w:ascii="Times New Roman" w:hAnsi="Times New Roman"/>
                <w:sz w:val="24"/>
                <w:szCs w:val="24"/>
              </w:rPr>
              <w:t>st./persona</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8134B" w:rsidRPr="00F92765" w:rsidRDefault="0088134B" w:rsidP="007E2A0F">
            <w:pPr>
              <w:pStyle w:val="TextBody"/>
              <w:rPr>
                <w:rFonts w:ascii="Times New Roman" w:hAnsi="Times New Roman"/>
                <w:sz w:val="24"/>
                <w:szCs w:val="24"/>
              </w:rPr>
            </w:pPr>
            <w:r w:rsidRPr="00F92765">
              <w:rPr>
                <w:rFonts w:ascii="Times New Roman" w:hAnsi="Times New Roman"/>
                <w:sz w:val="24"/>
                <w:szCs w:val="24"/>
              </w:rPr>
              <w:t>2,89</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134B" w:rsidRPr="00F92765" w:rsidRDefault="0088134B" w:rsidP="007E2A0F">
            <w:pPr>
              <w:pStyle w:val="TextBody"/>
              <w:rPr>
                <w:rFonts w:ascii="Times New Roman" w:hAnsi="Times New Roman"/>
                <w:sz w:val="24"/>
                <w:szCs w:val="24"/>
              </w:rPr>
            </w:pPr>
            <w:r>
              <w:rPr>
                <w:rFonts w:ascii="Times New Roman" w:hAnsi="Times New Roman"/>
                <w:sz w:val="24"/>
                <w:szCs w:val="24"/>
              </w:rPr>
              <w:t>0,61</w:t>
            </w:r>
          </w:p>
        </w:tc>
        <w:tc>
          <w:tcPr>
            <w:tcW w:w="113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8134B" w:rsidRPr="00F92765" w:rsidRDefault="0088134B" w:rsidP="007E2A0F">
            <w:pPr>
              <w:pStyle w:val="TextBody"/>
              <w:rPr>
                <w:rFonts w:ascii="Times New Roman" w:hAnsi="Times New Roman"/>
                <w:sz w:val="24"/>
                <w:szCs w:val="24"/>
              </w:rPr>
            </w:pPr>
            <w:r>
              <w:rPr>
                <w:rFonts w:ascii="Times New Roman" w:hAnsi="Times New Roman"/>
                <w:sz w:val="24"/>
                <w:szCs w:val="24"/>
              </w:rPr>
              <w:t>3,50</w:t>
            </w:r>
          </w:p>
        </w:tc>
      </w:tr>
      <w:tr w:rsidR="0088134B" w:rsidRPr="00F92765" w:rsidTr="007E2A0F">
        <w:trPr>
          <w:jc w:val="center"/>
        </w:trPr>
        <w:tc>
          <w:tcPr>
            <w:tcW w:w="124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8134B" w:rsidRPr="00F92765" w:rsidRDefault="0088134B" w:rsidP="007E2A0F">
            <w:pPr>
              <w:spacing w:after="0" w:line="240" w:lineRule="auto"/>
              <w:jc w:val="center"/>
              <w:rPr>
                <w:rFonts w:ascii="Times New Roman" w:hAnsi="Times New Roman"/>
                <w:sz w:val="24"/>
                <w:szCs w:val="24"/>
              </w:rPr>
            </w:pPr>
            <w:r>
              <w:rPr>
                <w:rFonts w:ascii="Times New Roman" w:hAnsi="Times New Roman"/>
                <w:sz w:val="24"/>
                <w:szCs w:val="24"/>
              </w:rPr>
              <w:t>29</w:t>
            </w:r>
            <w:r w:rsidRPr="00F92765">
              <w:rPr>
                <w:rFonts w:ascii="Times New Roman" w:hAnsi="Times New Roman"/>
                <w:sz w:val="24"/>
                <w:szCs w:val="24"/>
              </w:rPr>
              <w:t>.</w:t>
            </w:r>
          </w:p>
        </w:tc>
        <w:tc>
          <w:tcPr>
            <w:tcW w:w="413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8134B" w:rsidRPr="00F92765" w:rsidRDefault="0088134B" w:rsidP="007E2A0F">
            <w:pPr>
              <w:pStyle w:val="TextBody"/>
              <w:rPr>
                <w:rFonts w:ascii="Times New Roman" w:hAnsi="Times New Roman"/>
                <w:sz w:val="24"/>
                <w:szCs w:val="24"/>
              </w:rPr>
            </w:pPr>
            <w:r w:rsidRPr="00F92765">
              <w:rPr>
                <w:rFonts w:ascii="Times New Roman" w:hAnsi="Times New Roman"/>
                <w:sz w:val="24"/>
                <w:szCs w:val="24"/>
              </w:rPr>
              <w:t>Slidu izmantošana</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8134B" w:rsidRPr="00F92765" w:rsidRDefault="0088134B" w:rsidP="007E2A0F">
            <w:pPr>
              <w:pStyle w:val="TextBody"/>
              <w:jc w:val="center"/>
              <w:rPr>
                <w:rFonts w:ascii="Times New Roman" w:hAnsi="Times New Roman"/>
                <w:sz w:val="24"/>
                <w:szCs w:val="24"/>
              </w:rPr>
            </w:pPr>
            <w:r w:rsidRPr="00F92765">
              <w:rPr>
                <w:rFonts w:ascii="Times New Roman" w:hAnsi="Times New Roman"/>
                <w:sz w:val="24"/>
                <w:szCs w:val="24"/>
              </w:rPr>
              <w:t>1 st./persona</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8134B" w:rsidRPr="00F92765" w:rsidRDefault="0088134B" w:rsidP="007E2A0F">
            <w:pPr>
              <w:pStyle w:val="TextBody"/>
              <w:rPr>
                <w:rFonts w:ascii="Times New Roman" w:hAnsi="Times New Roman"/>
                <w:sz w:val="24"/>
                <w:szCs w:val="24"/>
              </w:rPr>
            </w:pPr>
            <w:r w:rsidRPr="00F92765">
              <w:rPr>
                <w:rFonts w:ascii="Times New Roman" w:hAnsi="Times New Roman"/>
                <w:sz w:val="24"/>
                <w:szCs w:val="24"/>
              </w:rPr>
              <w:t>1,24</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134B" w:rsidRPr="00F92765" w:rsidRDefault="0088134B" w:rsidP="007E2A0F">
            <w:pPr>
              <w:pStyle w:val="TextBody"/>
              <w:rPr>
                <w:rFonts w:ascii="Times New Roman" w:hAnsi="Times New Roman"/>
                <w:sz w:val="24"/>
                <w:szCs w:val="24"/>
              </w:rPr>
            </w:pPr>
            <w:r>
              <w:rPr>
                <w:rFonts w:ascii="Times New Roman" w:hAnsi="Times New Roman"/>
                <w:sz w:val="24"/>
                <w:szCs w:val="24"/>
              </w:rPr>
              <w:t>0,26</w:t>
            </w:r>
          </w:p>
        </w:tc>
        <w:tc>
          <w:tcPr>
            <w:tcW w:w="113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8134B" w:rsidRPr="00F92765" w:rsidRDefault="0088134B" w:rsidP="007E2A0F">
            <w:pPr>
              <w:pStyle w:val="TextBody"/>
              <w:rPr>
                <w:rFonts w:ascii="Times New Roman" w:hAnsi="Times New Roman"/>
                <w:sz w:val="24"/>
                <w:szCs w:val="24"/>
              </w:rPr>
            </w:pPr>
            <w:r>
              <w:rPr>
                <w:rFonts w:ascii="Times New Roman" w:hAnsi="Times New Roman"/>
                <w:sz w:val="24"/>
                <w:szCs w:val="24"/>
              </w:rPr>
              <w:t>1,50</w:t>
            </w:r>
          </w:p>
        </w:tc>
      </w:tr>
      <w:tr w:rsidR="0088134B" w:rsidRPr="00F92765" w:rsidTr="007E2A0F">
        <w:trPr>
          <w:jc w:val="center"/>
        </w:trPr>
        <w:tc>
          <w:tcPr>
            <w:tcW w:w="124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8134B" w:rsidRPr="00F92765" w:rsidRDefault="0088134B" w:rsidP="007E2A0F">
            <w:pPr>
              <w:spacing w:after="0" w:line="240" w:lineRule="auto"/>
              <w:jc w:val="center"/>
              <w:rPr>
                <w:rFonts w:ascii="Times New Roman" w:hAnsi="Times New Roman"/>
                <w:sz w:val="24"/>
                <w:szCs w:val="24"/>
              </w:rPr>
            </w:pPr>
            <w:r>
              <w:rPr>
                <w:rFonts w:ascii="Times New Roman" w:hAnsi="Times New Roman"/>
                <w:sz w:val="24"/>
                <w:szCs w:val="24"/>
              </w:rPr>
              <w:t>30</w:t>
            </w:r>
            <w:r w:rsidRPr="00F92765">
              <w:rPr>
                <w:rFonts w:ascii="Times New Roman" w:hAnsi="Times New Roman"/>
                <w:sz w:val="24"/>
                <w:szCs w:val="24"/>
              </w:rPr>
              <w:t>.</w:t>
            </w:r>
          </w:p>
        </w:tc>
        <w:tc>
          <w:tcPr>
            <w:tcW w:w="413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8134B" w:rsidRPr="00F92765" w:rsidRDefault="0088134B" w:rsidP="007E2A0F">
            <w:pPr>
              <w:pStyle w:val="TextBody"/>
              <w:rPr>
                <w:rFonts w:ascii="Times New Roman" w:hAnsi="Times New Roman"/>
                <w:sz w:val="24"/>
                <w:szCs w:val="24"/>
              </w:rPr>
            </w:pPr>
            <w:r w:rsidRPr="00F92765">
              <w:rPr>
                <w:rFonts w:ascii="Times New Roman" w:hAnsi="Times New Roman"/>
                <w:sz w:val="24"/>
                <w:szCs w:val="24"/>
              </w:rPr>
              <w:t>Slidotavas skapīša izmantošana</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8134B" w:rsidRPr="00F92765" w:rsidRDefault="0088134B" w:rsidP="007E2A0F">
            <w:pPr>
              <w:pStyle w:val="TextBody"/>
              <w:jc w:val="center"/>
              <w:rPr>
                <w:rFonts w:ascii="Times New Roman" w:hAnsi="Times New Roman"/>
                <w:sz w:val="24"/>
                <w:szCs w:val="24"/>
              </w:rPr>
            </w:pPr>
            <w:r w:rsidRPr="00F92765">
              <w:rPr>
                <w:rFonts w:ascii="Times New Roman" w:hAnsi="Times New Roman"/>
                <w:sz w:val="24"/>
                <w:szCs w:val="24"/>
              </w:rPr>
              <w:t>1 st.</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8134B" w:rsidRPr="00F92765" w:rsidRDefault="0088134B" w:rsidP="007E2A0F">
            <w:pPr>
              <w:pStyle w:val="TextBody"/>
              <w:rPr>
                <w:rFonts w:ascii="Times New Roman" w:hAnsi="Times New Roman"/>
                <w:sz w:val="24"/>
                <w:szCs w:val="24"/>
              </w:rPr>
            </w:pPr>
            <w:r w:rsidRPr="00F92765">
              <w:rPr>
                <w:rFonts w:ascii="Times New Roman" w:hAnsi="Times New Roman"/>
                <w:sz w:val="24"/>
                <w:szCs w:val="24"/>
              </w:rPr>
              <w:t>0,41</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134B" w:rsidRPr="00F92765" w:rsidRDefault="0088134B" w:rsidP="007E2A0F">
            <w:pPr>
              <w:pStyle w:val="TextBody"/>
              <w:rPr>
                <w:rFonts w:ascii="Times New Roman" w:hAnsi="Times New Roman"/>
                <w:sz w:val="24"/>
                <w:szCs w:val="24"/>
              </w:rPr>
            </w:pPr>
            <w:r>
              <w:rPr>
                <w:rFonts w:ascii="Times New Roman" w:hAnsi="Times New Roman"/>
                <w:sz w:val="24"/>
                <w:szCs w:val="24"/>
              </w:rPr>
              <w:t>0,09</w:t>
            </w:r>
          </w:p>
        </w:tc>
        <w:tc>
          <w:tcPr>
            <w:tcW w:w="113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8134B" w:rsidRPr="00F92765" w:rsidRDefault="0088134B" w:rsidP="007E2A0F">
            <w:pPr>
              <w:pStyle w:val="TextBody"/>
              <w:rPr>
                <w:rFonts w:ascii="Times New Roman" w:hAnsi="Times New Roman"/>
                <w:sz w:val="24"/>
                <w:szCs w:val="24"/>
              </w:rPr>
            </w:pPr>
            <w:r>
              <w:rPr>
                <w:rFonts w:ascii="Times New Roman" w:hAnsi="Times New Roman"/>
                <w:sz w:val="24"/>
                <w:szCs w:val="24"/>
              </w:rPr>
              <w:t>0,50</w:t>
            </w:r>
          </w:p>
        </w:tc>
      </w:tr>
      <w:tr w:rsidR="0088134B" w:rsidRPr="00F92765" w:rsidTr="007E2A0F">
        <w:trPr>
          <w:jc w:val="center"/>
        </w:trPr>
        <w:tc>
          <w:tcPr>
            <w:tcW w:w="124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8134B" w:rsidRPr="00F92765" w:rsidRDefault="0088134B" w:rsidP="007E2A0F">
            <w:pPr>
              <w:spacing w:after="0" w:line="240" w:lineRule="auto"/>
              <w:jc w:val="center"/>
              <w:rPr>
                <w:rFonts w:ascii="Times New Roman" w:hAnsi="Times New Roman"/>
                <w:sz w:val="24"/>
                <w:szCs w:val="24"/>
              </w:rPr>
            </w:pPr>
            <w:r w:rsidRPr="00F92765">
              <w:rPr>
                <w:rFonts w:ascii="Times New Roman" w:hAnsi="Times New Roman"/>
                <w:sz w:val="24"/>
                <w:szCs w:val="24"/>
              </w:rPr>
              <w:t>3</w:t>
            </w:r>
            <w:r>
              <w:rPr>
                <w:rFonts w:ascii="Times New Roman" w:hAnsi="Times New Roman"/>
                <w:sz w:val="24"/>
                <w:szCs w:val="24"/>
              </w:rPr>
              <w:t>1</w:t>
            </w:r>
            <w:r w:rsidRPr="00F92765">
              <w:rPr>
                <w:rFonts w:ascii="Times New Roman" w:hAnsi="Times New Roman"/>
                <w:sz w:val="24"/>
                <w:szCs w:val="24"/>
              </w:rPr>
              <w:t>.</w:t>
            </w:r>
          </w:p>
        </w:tc>
        <w:tc>
          <w:tcPr>
            <w:tcW w:w="413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8134B" w:rsidRPr="00F92765" w:rsidRDefault="0088134B" w:rsidP="007E2A0F">
            <w:pPr>
              <w:pStyle w:val="TextBody"/>
              <w:rPr>
                <w:rFonts w:ascii="Times New Roman" w:hAnsi="Times New Roman"/>
                <w:sz w:val="24"/>
                <w:szCs w:val="24"/>
              </w:rPr>
            </w:pPr>
            <w:r w:rsidRPr="00F92765">
              <w:rPr>
                <w:rFonts w:ascii="Times New Roman" w:hAnsi="Times New Roman"/>
                <w:sz w:val="24"/>
                <w:szCs w:val="24"/>
              </w:rPr>
              <w:t>Tablo izmantošana</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8134B" w:rsidRPr="00F92765" w:rsidRDefault="0088134B" w:rsidP="007E2A0F">
            <w:pPr>
              <w:pStyle w:val="TextBody"/>
              <w:jc w:val="center"/>
              <w:rPr>
                <w:rFonts w:ascii="Times New Roman" w:hAnsi="Times New Roman"/>
                <w:sz w:val="24"/>
                <w:szCs w:val="24"/>
              </w:rPr>
            </w:pPr>
            <w:r w:rsidRPr="00F92765">
              <w:rPr>
                <w:rFonts w:ascii="Times New Roman" w:hAnsi="Times New Roman"/>
                <w:sz w:val="24"/>
                <w:szCs w:val="24"/>
              </w:rPr>
              <w:t>1 st.</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8134B" w:rsidRPr="00F92765" w:rsidRDefault="0088134B" w:rsidP="007E2A0F">
            <w:pPr>
              <w:pStyle w:val="TextBody"/>
              <w:rPr>
                <w:rFonts w:ascii="Times New Roman" w:hAnsi="Times New Roman"/>
                <w:sz w:val="24"/>
                <w:szCs w:val="24"/>
              </w:rPr>
            </w:pPr>
            <w:r w:rsidRPr="00F92765">
              <w:rPr>
                <w:rFonts w:ascii="Times New Roman" w:hAnsi="Times New Roman"/>
                <w:sz w:val="24"/>
                <w:szCs w:val="24"/>
              </w:rPr>
              <w:t>5,79</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134B" w:rsidRPr="00F92765" w:rsidRDefault="0088134B" w:rsidP="007E2A0F">
            <w:pPr>
              <w:pStyle w:val="TextBody"/>
              <w:rPr>
                <w:rFonts w:ascii="Times New Roman" w:hAnsi="Times New Roman"/>
                <w:sz w:val="24"/>
                <w:szCs w:val="24"/>
              </w:rPr>
            </w:pPr>
            <w:r>
              <w:rPr>
                <w:rFonts w:ascii="Times New Roman" w:hAnsi="Times New Roman"/>
                <w:sz w:val="24"/>
                <w:szCs w:val="24"/>
              </w:rPr>
              <w:t>1,21</w:t>
            </w:r>
          </w:p>
        </w:tc>
        <w:tc>
          <w:tcPr>
            <w:tcW w:w="113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8134B" w:rsidRPr="00F92765" w:rsidRDefault="0088134B" w:rsidP="007E2A0F">
            <w:pPr>
              <w:pStyle w:val="TextBody"/>
              <w:rPr>
                <w:rFonts w:ascii="Times New Roman" w:hAnsi="Times New Roman"/>
                <w:sz w:val="24"/>
                <w:szCs w:val="24"/>
              </w:rPr>
            </w:pPr>
            <w:r>
              <w:rPr>
                <w:rFonts w:ascii="Times New Roman" w:hAnsi="Times New Roman"/>
                <w:sz w:val="24"/>
                <w:szCs w:val="24"/>
              </w:rPr>
              <w:t>7,00</w:t>
            </w:r>
          </w:p>
        </w:tc>
      </w:tr>
      <w:tr w:rsidR="0088134B" w:rsidRPr="00F92765" w:rsidTr="007E2A0F">
        <w:trPr>
          <w:jc w:val="center"/>
        </w:trPr>
        <w:tc>
          <w:tcPr>
            <w:tcW w:w="7799" w:type="dxa"/>
            <w:gridSpan w:val="10"/>
            <w:tcBorders>
              <w:top w:val="single" w:sz="4" w:space="0" w:color="auto"/>
              <w:left w:val="single" w:sz="4" w:space="0" w:color="auto"/>
              <w:bottom w:val="single" w:sz="4" w:space="0" w:color="auto"/>
              <w:right w:val="nil"/>
            </w:tcBorders>
            <w:shd w:val="clear" w:color="auto" w:fill="auto"/>
            <w:vAlign w:val="center"/>
          </w:tcPr>
          <w:p w:rsidR="0088134B" w:rsidRPr="00F92765" w:rsidRDefault="0088134B" w:rsidP="007E2A0F">
            <w:pPr>
              <w:pStyle w:val="TextBody"/>
              <w:rPr>
                <w:rFonts w:ascii="Times New Roman" w:hAnsi="Times New Roman"/>
                <w:b/>
                <w:sz w:val="24"/>
                <w:szCs w:val="24"/>
              </w:rPr>
            </w:pPr>
            <w:r w:rsidRPr="00F92765">
              <w:rPr>
                <w:rFonts w:ascii="Times New Roman" w:hAnsi="Times New Roman"/>
                <w:b/>
                <w:sz w:val="24"/>
                <w:szCs w:val="24"/>
              </w:rPr>
              <w:t>Sporta bāze “Vieglatlētikas manēža”</w:t>
            </w:r>
          </w:p>
          <w:p w:rsidR="0088134B" w:rsidRPr="00F92765" w:rsidRDefault="0088134B" w:rsidP="007E2A0F">
            <w:pPr>
              <w:pStyle w:val="TextBody"/>
              <w:rPr>
                <w:rFonts w:ascii="Times New Roman" w:hAnsi="Times New Roman"/>
                <w:b/>
                <w:sz w:val="24"/>
                <w:szCs w:val="24"/>
              </w:rPr>
            </w:pPr>
          </w:p>
        </w:tc>
        <w:tc>
          <w:tcPr>
            <w:tcW w:w="993" w:type="dxa"/>
            <w:gridSpan w:val="2"/>
            <w:tcBorders>
              <w:top w:val="single" w:sz="4" w:space="0" w:color="auto"/>
              <w:left w:val="nil"/>
              <w:bottom w:val="single" w:sz="4" w:space="0" w:color="auto"/>
              <w:right w:val="nil"/>
            </w:tcBorders>
            <w:shd w:val="clear" w:color="auto" w:fill="auto"/>
            <w:vAlign w:val="center"/>
          </w:tcPr>
          <w:p w:rsidR="0088134B" w:rsidRDefault="0088134B" w:rsidP="007E2A0F">
            <w:pPr>
              <w:spacing w:after="0" w:line="240" w:lineRule="auto"/>
              <w:rPr>
                <w:rFonts w:ascii="Times New Roman" w:hAnsi="Times New Roman"/>
                <w:b/>
                <w:sz w:val="24"/>
                <w:szCs w:val="24"/>
              </w:rPr>
            </w:pPr>
          </w:p>
          <w:p w:rsidR="0088134B" w:rsidRPr="00F92765" w:rsidRDefault="0088134B" w:rsidP="007E2A0F">
            <w:pPr>
              <w:pStyle w:val="TextBody"/>
              <w:rPr>
                <w:rFonts w:ascii="Times New Roman" w:hAnsi="Times New Roman"/>
                <w:b/>
                <w:sz w:val="24"/>
                <w:szCs w:val="24"/>
              </w:rPr>
            </w:pPr>
          </w:p>
        </w:tc>
        <w:tc>
          <w:tcPr>
            <w:tcW w:w="1134" w:type="dxa"/>
            <w:gridSpan w:val="4"/>
            <w:tcBorders>
              <w:top w:val="single" w:sz="4" w:space="0" w:color="auto"/>
              <w:left w:val="nil"/>
              <w:bottom w:val="single" w:sz="4" w:space="0" w:color="auto"/>
              <w:right w:val="single" w:sz="4" w:space="0" w:color="auto"/>
            </w:tcBorders>
            <w:shd w:val="clear" w:color="auto" w:fill="auto"/>
            <w:vAlign w:val="center"/>
          </w:tcPr>
          <w:p w:rsidR="0088134B" w:rsidRDefault="0088134B" w:rsidP="007E2A0F">
            <w:pPr>
              <w:spacing w:after="0" w:line="240" w:lineRule="auto"/>
              <w:rPr>
                <w:rFonts w:ascii="Times New Roman" w:hAnsi="Times New Roman"/>
                <w:b/>
                <w:sz w:val="24"/>
                <w:szCs w:val="24"/>
              </w:rPr>
            </w:pPr>
          </w:p>
          <w:p w:rsidR="0088134B" w:rsidRPr="00F92765" w:rsidRDefault="0088134B" w:rsidP="007E2A0F">
            <w:pPr>
              <w:pStyle w:val="TextBody"/>
              <w:rPr>
                <w:rFonts w:ascii="Times New Roman" w:hAnsi="Times New Roman"/>
                <w:b/>
                <w:sz w:val="24"/>
                <w:szCs w:val="24"/>
              </w:rPr>
            </w:pPr>
          </w:p>
        </w:tc>
      </w:tr>
      <w:tr w:rsidR="0088134B" w:rsidRPr="00F92765" w:rsidTr="007E2A0F">
        <w:trPr>
          <w:jc w:val="center"/>
        </w:trPr>
        <w:tc>
          <w:tcPr>
            <w:tcW w:w="124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8134B" w:rsidRPr="00F92765" w:rsidRDefault="0088134B" w:rsidP="007E2A0F">
            <w:pPr>
              <w:spacing w:after="0" w:line="240" w:lineRule="auto"/>
              <w:jc w:val="center"/>
              <w:rPr>
                <w:rFonts w:ascii="Times New Roman" w:hAnsi="Times New Roman"/>
                <w:sz w:val="24"/>
                <w:szCs w:val="24"/>
              </w:rPr>
            </w:pPr>
            <w:r>
              <w:rPr>
                <w:rFonts w:ascii="Times New Roman" w:hAnsi="Times New Roman"/>
                <w:sz w:val="24"/>
                <w:szCs w:val="24"/>
              </w:rPr>
              <w:t>32</w:t>
            </w:r>
            <w:r w:rsidRPr="00F92765">
              <w:rPr>
                <w:rFonts w:ascii="Times New Roman" w:hAnsi="Times New Roman"/>
                <w:sz w:val="24"/>
                <w:szCs w:val="24"/>
              </w:rPr>
              <w:t>.</w:t>
            </w:r>
          </w:p>
        </w:tc>
        <w:tc>
          <w:tcPr>
            <w:tcW w:w="413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8134B" w:rsidRPr="00F92765" w:rsidRDefault="0088134B" w:rsidP="007E2A0F">
            <w:pPr>
              <w:pStyle w:val="TextBody"/>
              <w:rPr>
                <w:rFonts w:ascii="Times New Roman" w:hAnsi="Times New Roman"/>
                <w:sz w:val="24"/>
                <w:szCs w:val="24"/>
              </w:rPr>
            </w:pPr>
            <w:r w:rsidRPr="00F92765">
              <w:rPr>
                <w:rFonts w:ascii="Times New Roman" w:hAnsi="Times New Roman"/>
                <w:sz w:val="24"/>
                <w:szCs w:val="24"/>
              </w:rPr>
              <w:t>Vieglatlētikas manēža ar ģērbtuvi (sporta sacensību, nodarbību organizēšanai)</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134B" w:rsidRPr="00F92765" w:rsidRDefault="0088134B" w:rsidP="007E2A0F">
            <w:pPr>
              <w:pStyle w:val="TextBody"/>
              <w:jc w:val="center"/>
              <w:rPr>
                <w:rFonts w:ascii="Times New Roman" w:hAnsi="Times New Roman"/>
                <w:sz w:val="24"/>
                <w:szCs w:val="24"/>
              </w:rPr>
            </w:pPr>
            <w:r w:rsidRPr="00F92765">
              <w:rPr>
                <w:rFonts w:ascii="Times New Roman" w:hAnsi="Times New Roman"/>
                <w:sz w:val="24"/>
                <w:szCs w:val="24"/>
              </w:rPr>
              <w:t>1 st.</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8134B" w:rsidRPr="00F92765" w:rsidRDefault="0088134B" w:rsidP="007E2A0F">
            <w:pPr>
              <w:pStyle w:val="TextBody"/>
              <w:rPr>
                <w:rFonts w:ascii="Times New Roman" w:hAnsi="Times New Roman"/>
                <w:sz w:val="24"/>
                <w:szCs w:val="24"/>
              </w:rPr>
            </w:pPr>
            <w:r w:rsidRPr="00F92765">
              <w:rPr>
                <w:rFonts w:ascii="Times New Roman" w:hAnsi="Times New Roman"/>
                <w:sz w:val="24"/>
                <w:szCs w:val="24"/>
              </w:rPr>
              <w:t>28,93</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134B" w:rsidRPr="00F92765" w:rsidRDefault="0088134B" w:rsidP="007E2A0F">
            <w:pPr>
              <w:pStyle w:val="TextBody"/>
              <w:rPr>
                <w:rFonts w:ascii="Times New Roman" w:hAnsi="Times New Roman"/>
                <w:sz w:val="24"/>
                <w:szCs w:val="24"/>
              </w:rPr>
            </w:pPr>
            <w:r>
              <w:rPr>
                <w:rFonts w:ascii="Times New Roman" w:hAnsi="Times New Roman"/>
                <w:sz w:val="24"/>
                <w:szCs w:val="24"/>
              </w:rPr>
              <w:t>6,07</w:t>
            </w:r>
          </w:p>
        </w:tc>
        <w:tc>
          <w:tcPr>
            <w:tcW w:w="113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8134B" w:rsidRPr="00F92765" w:rsidRDefault="0088134B" w:rsidP="007E2A0F">
            <w:pPr>
              <w:pStyle w:val="TextBody"/>
              <w:rPr>
                <w:rFonts w:ascii="Times New Roman" w:hAnsi="Times New Roman"/>
                <w:sz w:val="24"/>
                <w:szCs w:val="24"/>
              </w:rPr>
            </w:pPr>
            <w:r>
              <w:rPr>
                <w:rFonts w:ascii="Times New Roman" w:hAnsi="Times New Roman"/>
                <w:sz w:val="24"/>
                <w:szCs w:val="24"/>
              </w:rPr>
              <w:t>35,00</w:t>
            </w:r>
          </w:p>
        </w:tc>
      </w:tr>
      <w:tr w:rsidR="0088134B" w:rsidRPr="00F92765" w:rsidTr="007E2A0F">
        <w:trPr>
          <w:jc w:val="center"/>
        </w:trPr>
        <w:tc>
          <w:tcPr>
            <w:tcW w:w="124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8134B" w:rsidRPr="00F92765" w:rsidRDefault="0088134B" w:rsidP="007E2A0F">
            <w:pPr>
              <w:spacing w:after="0" w:line="240" w:lineRule="auto"/>
              <w:jc w:val="center"/>
              <w:rPr>
                <w:rFonts w:ascii="Times New Roman" w:hAnsi="Times New Roman"/>
                <w:sz w:val="24"/>
                <w:szCs w:val="24"/>
              </w:rPr>
            </w:pPr>
            <w:r>
              <w:rPr>
                <w:rFonts w:ascii="Times New Roman" w:hAnsi="Times New Roman"/>
                <w:sz w:val="24"/>
                <w:szCs w:val="24"/>
              </w:rPr>
              <w:t>33</w:t>
            </w:r>
            <w:r w:rsidRPr="00F92765">
              <w:rPr>
                <w:rFonts w:ascii="Times New Roman" w:hAnsi="Times New Roman"/>
                <w:sz w:val="24"/>
                <w:szCs w:val="24"/>
              </w:rPr>
              <w:t>.</w:t>
            </w:r>
          </w:p>
        </w:tc>
        <w:tc>
          <w:tcPr>
            <w:tcW w:w="413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8134B" w:rsidRPr="00F92765" w:rsidRDefault="0088134B" w:rsidP="007E2A0F">
            <w:pPr>
              <w:pStyle w:val="TextBody"/>
              <w:rPr>
                <w:rFonts w:ascii="Times New Roman" w:hAnsi="Times New Roman"/>
                <w:sz w:val="24"/>
                <w:szCs w:val="24"/>
              </w:rPr>
            </w:pPr>
            <w:r w:rsidRPr="00F92765">
              <w:rPr>
                <w:rFonts w:ascii="Times New Roman" w:hAnsi="Times New Roman"/>
                <w:sz w:val="24"/>
                <w:szCs w:val="24"/>
              </w:rPr>
              <w:t>Papildus ģērbtuve (līdz 15 pers.)</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8134B" w:rsidRPr="00F92765" w:rsidRDefault="0088134B" w:rsidP="007E2A0F">
            <w:pPr>
              <w:pStyle w:val="TextBody"/>
              <w:jc w:val="center"/>
              <w:rPr>
                <w:rFonts w:ascii="Times New Roman" w:hAnsi="Times New Roman"/>
                <w:sz w:val="24"/>
                <w:szCs w:val="24"/>
              </w:rPr>
            </w:pPr>
            <w:r w:rsidRPr="00F92765">
              <w:rPr>
                <w:rFonts w:ascii="Times New Roman" w:hAnsi="Times New Roman"/>
                <w:sz w:val="24"/>
                <w:szCs w:val="24"/>
              </w:rPr>
              <w:t>1 st.</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8134B" w:rsidRPr="00F92765" w:rsidRDefault="0088134B" w:rsidP="007E2A0F">
            <w:pPr>
              <w:pStyle w:val="TextBody"/>
              <w:rPr>
                <w:rFonts w:ascii="Times New Roman" w:hAnsi="Times New Roman"/>
                <w:sz w:val="24"/>
                <w:szCs w:val="24"/>
              </w:rPr>
            </w:pPr>
            <w:r w:rsidRPr="00F92765">
              <w:rPr>
                <w:rFonts w:ascii="Times New Roman" w:hAnsi="Times New Roman"/>
                <w:sz w:val="24"/>
                <w:szCs w:val="24"/>
              </w:rPr>
              <w:t>7,44</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134B" w:rsidRPr="00F92765" w:rsidRDefault="0088134B" w:rsidP="007E2A0F">
            <w:pPr>
              <w:pStyle w:val="TextBody"/>
              <w:rPr>
                <w:rFonts w:ascii="Times New Roman" w:hAnsi="Times New Roman"/>
                <w:sz w:val="24"/>
                <w:szCs w:val="24"/>
              </w:rPr>
            </w:pPr>
            <w:r>
              <w:rPr>
                <w:rFonts w:ascii="Times New Roman" w:hAnsi="Times New Roman"/>
                <w:sz w:val="24"/>
                <w:szCs w:val="24"/>
              </w:rPr>
              <w:t>1,56</w:t>
            </w:r>
          </w:p>
        </w:tc>
        <w:tc>
          <w:tcPr>
            <w:tcW w:w="113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8134B" w:rsidRPr="00F92765" w:rsidRDefault="0088134B" w:rsidP="007E2A0F">
            <w:pPr>
              <w:pStyle w:val="TextBody"/>
              <w:rPr>
                <w:rFonts w:ascii="Times New Roman" w:hAnsi="Times New Roman"/>
                <w:sz w:val="24"/>
                <w:szCs w:val="24"/>
              </w:rPr>
            </w:pPr>
            <w:r>
              <w:rPr>
                <w:rFonts w:ascii="Times New Roman" w:hAnsi="Times New Roman"/>
                <w:sz w:val="24"/>
                <w:szCs w:val="24"/>
              </w:rPr>
              <w:t>9,00</w:t>
            </w:r>
          </w:p>
        </w:tc>
      </w:tr>
      <w:tr w:rsidR="0088134B" w:rsidRPr="00F92765" w:rsidTr="007E2A0F">
        <w:trPr>
          <w:jc w:val="center"/>
        </w:trPr>
        <w:tc>
          <w:tcPr>
            <w:tcW w:w="124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8134B" w:rsidRPr="00F92765" w:rsidRDefault="0088134B" w:rsidP="007E2A0F">
            <w:pPr>
              <w:spacing w:after="0" w:line="240" w:lineRule="auto"/>
              <w:jc w:val="center"/>
              <w:rPr>
                <w:rFonts w:ascii="Times New Roman" w:hAnsi="Times New Roman"/>
                <w:sz w:val="24"/>
                <w:szCs w:val="24"/>
              </w:rPr>
            </w:pPr>
            <w:r>
              <w:rPr>
                <w:rFonts w:ascii="Times New Roman" w:hAnsi="Times New Roman"/>
                <w:sz w:val="24"/>
                <w:szCs w:val="24"/>
              </w:rPr>
              <w:t>34</w:t>
            </w:r>
            <w:r w:rsidRPr="00F92765">
              <w:rPr>
                <w:rFonts w:ascii="Times New Roman" w:hAnsi="Times New Roman"/>
                <w:sz w:val="24"/>
                <w:szCs w:val="24"/>
              </w:rPr>
              <w:t>.</w:t>
            </w:r>
          </w:p>
        </w:tc>
        <w:tc>
          <w:tcPr>
            <w:tcW w:w="413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8134B" w:rsidRPr="00F92765" w:rsidRDefault="0088134B" w:rsidP="007E2A0F">
            <w:pPr>
              <w:pStyle w:val="TextBody"/>
              <w:rPr>
                <w:rFonts w:ascii="Times New Roman" w:hAnsi="Times New Roman"/>
                <w:sz w:val="24"/>
                <w:szCs w:val="24"/>
              </w:rPr>
            </w:pPr>
            <w:r w:rsidRPr="00F92765">
              <w:rPr>
                <w:rFonts w:ascii="Times New Roman" w:hAnsi="Times New Roman"/>
                <w:sz w:val="24"/>
                <w:szCs w:val="24"/>
              </w:rPr>
              <w:t>Vieglatlētikas manēža treniņprocesam</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8134B" w:rsidRPr="00F92765" w:rsidRDefault="0088134B" w:rsidP="007E2A0F">
            <w:pPr>
              <w:pStyle w:val="TextBody"/>
              <w:jc w:val="center"/>
              <w:rPr>
                <w:rFonts w:ascii="Times New Roman" w:hAnsi="Times New Roman"/>
                <w:sz w:val="24"/>
                <w:szCs w:val="24"/>
              </w:rPr>
            </w:pPr>
            <w:r w:rsidRPr="00F92765">
              <w:rPr>
                <w:rFonts w:ascii="Times New Roman" w:hAnsi="Times New Roman"/>
                <w:sz w:val="24"/>
                <w:szCs w:val="24"/>
              </w:rPr>
              <w:t>persona</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8134B" w:rsidRPr="00F92765" w:rsidRDefault="0088134B" w:rsidP="007E2A0F">
            <w:pPr>
              <w:pStyle w:val="TextBody"/>
              <w:rPr>
                <w:rFonts w:ascii="Times New Roman" w:hAnsi="Times New Roman"/>
                <w:sz w:val="24"/>
                <w:szCs w:val="24"/>
              </w:rPr>
            </w:pPr>
            <w:r>
              <w:rPr>
                <w:rFonts w:ascii="Times New Roman" w:hAnsi="Times New Roman"/>
                <w:sz w:val="24"/>
                <w:szCs w:val="24"/>
              </w:rPr>
              <w:t>1,49</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134B" w:rsidRPr="00F92765" w:rsidRDefault="0088134B" w:rsidP="007E2A0F">
            <w:pPr>
              <w:pStyle w:val="TextBody"/>
              <w:rPr>
                <w:rFonts w:ascii="Times New Roman" w:hAnsi="Times New Roman"/>
                <w:sz w:val="24"/>
                <w:szCs w:val="24"/>
              </w:rPr>
            </w:pPr>
            <w:r>
              <w:rPr>
                <w:rFonts w:ascii="Times New Roman" w:hAnsi="Times New Roman"/>
                <w:sz w:val="24"/>
                <w:szCs w:val="24"/>
              </w:rPr>
              <w:t>0,31</w:t>
            </w:r>
          </w:p>
        </w:tc>
        <w:tc>
          <w:tcPr>
            <w:tcW w:w="113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8134B" w:rsidRPr="00F92765" w:rsidRDefault="0088134B" w:rsidP="007E2A0F">
            <w:pPr>
              <w:pStyle w:val="TextBody"/>
              <w:rPr>
                <w:rFonts w:ascii="Times New Roman" w:hAnsi="Times New Roman"/>
                <w:sz w:val="24"/>
                <w:szCs w:val="24"/>
              </w:rPr>
            </w:pPr>
            <w:r>
              <w:rPr>
                <w:rFonts w:ascii="Times New Roman" w:hAnsi="Times New Roman"/>
                <w:sz w:val="24"/>
                <w:szCs w:val="24"/>
              </w:rPr>
              <w:t>1,80</w:t>
            </w:r>
          </w:p>
        </w:tc>
      </w:tr>
      <w:tr w:rsidR="0088134B" w:rsidRPr="00F92765" w:rsidTr="007E2A0F">
        <w:trPr>
          <w:jc w:val="center"/>
        </w:trPr>
        <w:tc>
          <w:tcPr>
            <w:tcW w:w="124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8134B" w:rsidRPr="00F92765" w:rsidRDefault="0088134B" w:rsidP="007E2A0F">
            <w:pPr>
              <w:spacing w:after="0" w:line="240" w:lineRule="auto"/>
              <w:jc w:val="center"/>
              <w:rPr>
                <w:rFonts w:ascii="Times New Roman" w:hAnsi="Times New Roman"/>
                <w:sz w:val="24"/>
                <w:szCs w:val="24"/>
              </w:rPr>
            </w:pPr>
            <w:r>
              <w:rPr>
                <w:rFonts w:ascii="Times New Roman" w:hAnsi="Times New Roman"/>
                <w:sz w:val="24"/>
                <w:szCs w:val="24"/>
              </w:rPr>
              <w:t>35</w:t>
            </w:r>
            <w:r w:rsidRPr="00F92765">
              <w:rPr>
                <w:rFonts w:ascii="Times New Roman" w:hAnsi="Times New Roman"/>
                <w:sz w:val="24"/>
                <w:szCs w:val="24"/>
              </w:rPr>
              <w:t>.</w:t>
            </w:r>
          </w:p>
        </w:tc>
        <w:tc>
          <w:tcPr>
            <w:tcW w:w="413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8134B" w:rsidRPr="00F92765" w:rsidRDefault="0088134B" w:rsidP="007E2A0F">
            <w:pPr>
              <w:pStyle w:val="TextBody"/>
              <w:rPr>
                <w:rFonts w:ascii="Times New Roman" w:hAnsi="Times New Roman"/>
                <w:sz w:val="24"/>
                <w:szCs w:val="24"/>
              </w:rPr>
            </w:pPr>
            <w:r w:rsidRPr="00F92765">
              <w:rPr>
                <w:rFonts w:ascii="Times New Roman" w:hAnsi="Times New Roman"/>
                <w:sz w:val="24"/>
                <w:szCs w:val="24"/>
              </w:rPr>
              <w:t>Cīņas zāle ar ģērbtuvēm</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8134B" w:rsidRPr="00F92765" w:rsidRDefault="0088134B" w:rsidP="007E2A0F">
            <w:pPr>
              <w:pStyle w:val="TextBody"/>
              <w:jc w:val="center"/>
              <w:rPr>
                <w:rFonts w:ascii="Times New Roman" w:hAnsi="Times New Roman"/>
                <w:sz w:val="24"/>
                <w:szCs w:val="24"/>
              </w:rPr>
            </w:pPr>
            <w:r w:rsidRPr="00F92765">
              <w:rPr>
                <w:rFonts w:ascii="Times New Roman" w:hAnsi="Times New Roman"/>
                <w:sz w:val="24"/>
                <w:szCs w:val="24"/>
              </w:rPr>
              <w:t>1 st.</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8134B" w:rsidRPr="00F92765" w:rsidRDefault="0088134B" w:rsidP="007E2A0F">
            <w:pPr>
              <w:pStyle w:val="TextBody"/>
              <w:rPr>
                <w:rFonts w:ascii="Times New Roman" w:hAnsi="Times New Roman"/>
                <w:sz w:val="24"/>
                <w:szCs w:val="24"/>
              </w:rPr>
            </w:pPr>
            <w:r>
              <w:rPr>
                <w:rFonts w:ascii="Times New Roman" w:hAnsi="Times New Roman"/>
                <w:sz w:val="24"/>
                <w:szCs w:val="24"/>
              </w:rPr>
              <w:t>5,79</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134B" w:rsidRPr="00F92765" w:rsidRDefault="0088134B" w:rsidP="007E2A0F">
            <w:pPr>
              <w:pStyle w:val="TextBody"/>
              <w:rPr>
                <w:rFonts w:ascii="Times New Roman" w:hAnsi="Times New Roman"/>
                <w:sz w:val="24"/>
                <w:szCs w:val="24"/>
              </w:rPr>
            </w:pPr>
            <w:r>
              <w:rPr>
                <w:rFonts w:ascii="Times New Roman" w:hAnsi="Times New Roman"/>
                <w:sz w:val="24"/>
                <w:szCs w:val="24"/>
              </w:rPr>
              <w:t>1,21</w:t>
            </w:r>
          </w:p>
        </w:tc>
        <w:tc>
          <w:tcPr>
            <w:tcW w:w="113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8134B" w:rsidRPr="00F92765" w:rsidRDefault="0088134B" w:rsidP="007E2A0F">
            <w:pPr>
              <w:pStyle w:val="TextBody"/>
              <w:rPr>
                <w:rFonts w:ascii="Times New Roman" w:hAnsi="Times New Roman"/>
                <w:sz w:val="24"/>
                <w:szCs w:val="24"/>
              </w:rPr>
            </w:pPr>
            <w:r>
              <w:rPr>
                <w:rFonts w:ascii="Times New Roman" w:hAnsi="Times New Roman"/>
                <w:sz w:val="24"/>
                <w:szCs w:val="24"/>
              </w:rPr>
              <w:t>7,00</w:t>
            </w:r>
          </w:p>
        </w:tc>
      </w:tr>
      <w:tr w:rsidR="0088134B" w:rsidRPr="00F92765" w:rsidTr="007E2A0F">
        <w:trPr>
          <w:jc w:val="center"/>
        </w:trPr>
        <w:tc>
          <w:tcPr>
            <w:tcW w:w="7799"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88134B" w:rsidRPr="00F92765" w:rsidRDefault="0088134B" w:rsidP="007E2A0F">
            <w:pPr>
              <w:pStyle w:val="TextBody"/>
              <w:rPr>
                <w:rFonts w:ascii="Times New Roman" w:hAnsi="Times New Roman"/>
                <w:b/>
                <w:sz w:val="24"/>
                <w:szCs w:val="24"/>
              </w:rPr>
            </w:pPr>
            <w:r w:rsidRPr="00F92765">
              <w:rPr>
                <w:rFonts w:ascii="Times New Roman" w:hAnsi="Times New Roman"/>
                <w:b/>
                <w:sz w:val="24"/>
                <w:szCs w:val="24"/>
              </w:rPr>
              <w:t>Sporta bāze „Dzintariņš”</w:t>
            </w:r>
          </w:p>
          <w:p w:rsidR="0088134B" w:rsidRPr="00F92765" w:rsidRDefault="0088134B" w:rsidP="007E2A0F">
            <w:pPr>
              <w:pStyle w:val="TextBody"/>
              <w:rPr>
                <w:rFonts w:ascii="Times New Roman" w:hAnsi="Times New Roman"/>
                <w:b/>
                <w:sz w:val="24"/>
                <w:szCs w:val="24"/>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134B" w:rsidRDefault="0088134B" w:rsidP="007E2A0F">
            <w:pPr>
              <w:spacing w:after="0" w:line="240" w:lineRule="auto"/>
              <w:rPr>
                <w:rFonts w:ascii="Times New Roman" w:hAnsi="Times New Roman"/>
                <w:b/>
                <w:sz w:val="24"/>
                <w:szCs w:val="24"/>
              </w:rPr>
            </w:pPr>
          </w:p>
          <w:p w:rsidR="0088134B" w:rsidRPr="00F92765" w:rsidRDefault="0088134B" w:rsidP="007E2A0F">
            <w:pPr>
              <w:pStyle w:val="TextBody"/>
              <w:rPr>
                <w:rFonts w:ascii="Times New Roman" w:hAnsi="Times New Roman"/>
                <w:b/>
                <w:sz w:val="24"/>
                <w:szCs w:val="24"/>
              </w:rPr>
            </w:pPr>
          </w:p>
        </w:tc>
        <w:tc>
          <w:tcPr>
            <w:tcW w:w="113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8134B" w:rsidRDefault="0088134B" w:rsidP="007E2A0F">
            <w:pPr>
              <w:spacing w:after="0" w:line="240" w:lineRule="auto"/>
              <w:rPr>
                <w:rFonts w:ascii="Times New Roman" w:hAnsi="Times New Roman"/>
                <w:b/>
                <w:sz w:val="24"/>
                <w:szCs w:val="24"/>
              </w:rPr>
            </w:pPr>
          </w:p>
          <w:p w:rsidR="0088134B" w:rsidRPr="00F92765" w:rsidRDefault="0088134B" w:rsidP="007E2A0F">
            <w:pPr>
              <w:pStyle w:val="TextBody"/>
              <w:rPr>
                <w:rFonts w:ascii="Times New Roman" w:hAnsi="Times New Roman"/>
                <w:b/>
                <w:sz w:val="24"/>
                <w:szCs w:val="24"/>
              </w:rPr>
            </w:pPr>
          </w:p>
        </w:tc>
      </w:tr>
      <w:tr w:rsidR="0088134B" w:rsidRPr="00F92765" w:rsidTr="007E2A0F">
        <w:trPr>
          <w:jc w:val="center"/>
        </w:trPr>
        <w:tc>
          <w:tcPr>
            <w:tcW w:w="1241"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8134B" w:rsidRPr="00F92765" w:rsidRDefault="0088134B" w:rsidP="007E2A0F">
            <w:pPr>
              <w:spacing w:after="0" w:line="240" w:lineRule="auto"/>
              <w:jc w:val="center"/>
              <w:rPr>
                <w:rFonts w:ascii="Times New Roman" w:hAnsi="Times New Roman"/>
                <w:sz w:val="24"/>
                <w:szCs w:val="24"/>
              </w:rPr>
            </w:pPr>
            <w:r>
              <w:rPr>
                <w:rFonts w:ascii="Times New Roman" w:hAnsi="Times New Roman"/>
                <w:sz w:val="24"/>
                <w:szCs w:val="24"/>
              </w:rPr>
              <w:t>36</w:t>
            </w:r>
            <w:r w:rsidRPr="00F92765">
              <w:rPr>
                <w:rFonts w:ascii="Times New Roman" w:hAnsi="Times New Roman"/>
                <w:sz w:val="24"/>
                <w:szCs w:val="24"/>
              </w:rPr>
              <w:t>.</w:t>
            </w:r>
          </w:p>
        </w:tc>
        <w:tc>
          <w:tcPr>
            <w:tcW w:w="413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8134B" w:rsidRPr="00F92765" w:rsidRDefault="0088134B" w:rsidP="007E2A0F">
            <w:pPr>
              <w:pStyle w:val="TextBody"/>
              <w:rPr>
                <w:rFonts w:ascii="Times New Roman" w:hAnsi="Times New Roman"/>
                <w:sz w:val="24"/>
                <w:szCs w:val="24"/>
              </w:rPr>
            </w:pPr>
            <w:r w:rsidRPr="00F92765">
              <w:rPr>
                <w:rFonts w:ascii="Times New Roman" w:hAnsi="Times New Roman"/>
                <w:sz w:val="24"/>
                <w:szCs w:val="24"/>
              </w:rPr>
              <w:t>Sporta bāzes numuri:</w:t>
            </w:r>
          </w:p>
        </w:tc>
        <w:tc>
          <w:tcPr>
            <w:tcW w:w="2421" w:type="dxa"/>
            <w:gridSpan w:val="4"/>
            <w:tcBorders>
              <w:top w:val="single" w:sz="4" w:space="0" w:color="auto"/>
              <w:left w:val="single" w:sz="4" w:space="0" w:color="auto"/>
              <w:bottom w:val="single" w:sz="4" w:space="0" w:color="auto"/>
              <w:right w:val="nil"/>
            </w:tcBorders>
            <w:shd w:val="clear" w:color="auto" w:fill="auto"/>
            <w:vAlign w:val="center"/>
          </w:tcPr>
          <w:p w:rsidR="0088134B" w:rsidRPr="00F92765" w:rsidRDefault="0088134B" w:rsidP="007E2A0F">
            <w:pPr>
              <w:pStyle w:val="TextBody"/>
              <w:rPr>
                <w:rFonts w:ascii="Times New Roman" w:hAnsi="Times New Roman"/>
                <w:sz w:val="24"/>
                <w:szCs w:val="24"/>
              </w:rPr>
            </w:pPr>
          </w:p>
        </w:tc>
        <w:tc>
          <w:tcPr>
            <w:tcW w:w="993" w:type="dxa"/>
            <w:gridSpan w:val="2"/>
            <w:tcBorders>
              <w:top w:val="single" w:sz="4" w:space="0" w:color="auto"/>
              <w:left w:val="nil"/>
              <w:bottom w:val="single" w:sz="4" w:space="0" w:color="auto"/>
              <w:right w:val="nil"/>
            </w:tcBorders>
            <w:shd w:val="clear" w:color="auto" w:fill="auto"/>
            <w:vAlign w:val="center"/>
          </w:tcPr>
          <w:p w:rsidR="0088134B" w:rsidRPr="00F92765" w:rsidRDefault="0088134B" w:rsidP="007E2A0F">
            <w:pPr>
              <w:pStyle w:val="TextBody"/>
              <w:rPr>
                <w:rFonts w:ascii="Times New Roman" w:hAnsi="Times New Roman"/>
                <w:sz w:val="24"/>
                <w:szCs w:val="24"/>
              </w:rPr>
            </w:pPr>
          </w:p>
        </w:tc>
        <w:tc>
          <w:tcPr>
            <w:tcW w:w="1134" w:type="dxa"/>
            <w:gridSpan w:val="4"/>
            <w:tcBorders>
              <w:top w:val="single" w:sz="4" w:space="0" w:color="auto"/>
              <w:left w:val="nil"/>
              <w:bottom w:val="single" w:sz="4" w:space="0" w:color="auto"/>
              <w:right w:val="single" w:sz="4" w:space="0" w:color="auto"/>
            </w:tcBorders>
            <w:shd w:val="clear" w:color="auto" w:fill="auto"/>
            <w:vAlign w:val="center"/>
          </w:tcPr>
          <w:p w:rsidR="0088134B" w:rsidRPr="00F92765" w:rsidRDefault="0088134B" w:rsidP="007E2A0F">
            <w:pPr>
              <w:pStyle w:val="TextBody"/>
              <w:rPr>
                <w:rFonts w:ascii="Times New Roman" w:hAnsi="Times New Roman"/>
                <w:sz w:val="24"/>
                <w:szCs w:val="24"/>
              </w:rPr>
            </w:pPr>
          </w:p>
        </w:tc>
      </w:tr>
      <w:tr w:rsidR="0088134B" w:rsidRPr="00F92765" w:rsidTr="007E2A0F">
        <w:trPr>
          <w:jc w:val="center"/>
        </w:trPr>
        <w:tc>
          <w:tcPr>
            <w:tcW w:w="1241" w:type="dxa"/>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8134B" w:rsidRPr="00F92765" w:rsidRDefault="0088134B" w:rsidP="007E2A0F">
            <w:pPr>
              <w:spacing w:after="0" w:line="240" w:lineRule="auto"/>
              <w:rPr>
                <w:rFonts w:ascii="Times New Roman" w:hAnsi="Times New Roman"/>
                <w:sz w:val="24"/>
                <w:szCs w:val="24"/>
              </w:rPr>
            </w:pPr>
          </w:p>
        </w:tc>
        <w:tc>
          <w:tcPr>
            <w:tcW w:w="413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8134B" w:rsidRPr="00F92765" w:rsidRDefault="0088134B" w:rsidP="0088134B">
            <w:pPr>
              <w:pStyle w:val="TextBody"/>
              <w:numPr>
                <w:ilvl w:val="0"/>
                <w:numId w:val="13"/>
              </w:numPr>
              <w:rPr>
                <w:rFonts w:ascii="Times New Roman" w:hAnsi="Times New Roman"/>
                <w:sz w:val="24"/>
                <w:szCs w:val="24"/>
              </w:rPr>
            </w:pPr>
            <w:r w:rsidRPr="00F92765">
              <w:rPr>
                <w:rFonts w:ascii="Times New Roman" w:hAnsi="Times New Roman"/>
                <w:sz w:val="24"/>
                <w:szCs w:val="24"/>
              </w:rPr>
              <w:t>viena gultas vieta</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8134B" w:rsidRPr="00F92765" w:rsidRDefault="0088134B" w:rsidP="007E2A0F">
            <w:pPr>
              <w:pStyle w:val="TextBody"/>
              <w:jc w:val="center"/>
              <w:rPr>
                <w:rFonts w:ascii="Times New Roman" w:hAnsi="Times New Roman"/>
                <w:sz w:val="24"/>
                <w:szCs w:val="24"/>
              </w:rPr>
            </w:pPr>
            <w:r w:rsidRPr="00F92765">
              <w:rPr>
                <w:rFonts w:ascii="Times New Roman" w:hAnsi="Times New Roman"/>
                <w:sz w:val="24"/>
                <w:szCs w:val="24"/>
              </w:rPr>
              <w:t>diennakts/ gultasvieta</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8134B" w:rsidRPr="00F92765" w:rsidRDefault="0088134B" w:rsidP="007E2A0F">
            <w:pPr>
              <w:pStyle w:val="TextBody"/>
              <w:rPr>
                <w:rFonts w:ascii="Times New Roman" w:hAnsi="Times New Roman"/>
                <w:sz w:val="24"/>
                <w:szCs w:val="24"/>
              </w:rPr>
            </w:pPr>
            <w:r>
              <w:rPr>
                <w:rFonts w:ascii="Times New Roman" w:hAnsi="Times New Roman"/>
                <w:sz w:val="24"/>
                <w:szCs w:val="24"/>
              </w:rPr>
              <w:t>5,36</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134B" w:rsidRPr="00F92765" w:rsidRDefault="0088134B" w:rsidP="007E2A0F">
            <w:pPr>
              <w:pStyle w:val="TextBody"/>
              <w:rPr>
                <w:rFonts w:ascii="Times New Roman" w:hAnsi="Times New Roman"/>
                <w:sz w:val="24"/>
                <w:szCs w:val="24"/>
              </w:rPr>
            </w:pPr>
            <w:r>
              <w:rPr>
                <w:rFonts w:ascii="Times New Roman" w:hAnsi="Times New Roman"/>
                <w:sz w:val="24"/>
                <w:szCs w:val="24"/>
              </w:rPr>
              <w:t>0,64</w:t>
            </w:r>
          </w:p>
        </w:tc>
        <w:tc>
          <w:tcPr>
            <w:tcW w:w="113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8134B" w:rsidRPr="00F92765" w:rsidRDefault="0088134B" w:rsidP="007E2A0F">
            <w:pPr>
              <w:pStyle w:val="TextBody"/>
              <w:rPr>
                <w:rFonts w:ascii="Times New Roman" w:hAnsi="Times New Roman"/>
                <w:sz w:val="24"/>
                <w:szCs w:val="24"/>
              </w:rPr>
            </w:pPr>
            <w:r>
              <w:rPr>
                <w:rFonts w:ascii="Times New Roman" w:hAnsi="Times New Roman"/>
                <w:sz w:val="24"/>
                <w:szCs w:val="24"/>
              </w:rPr>
              <w:t>6,00</w:t>
            </w:r>
          </w:p>
        </w:tc>
      </w:tr>
      <w:tr w:rsidR="0088134B" w:rsidRPr="00F92765" w:rsidTr="007E2A0F">
        <w:trPr>
          <w:jc w:val="center"/>
        </w:trPr>
        <w:tc>
          <w:tcPr>
            <w:tcW w:w="124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8134B" w:rsidRPr="00F92765" w:rsidRDefault="0088134B" w:rsidP="007E2A0F">
            <w:pPr>
              <w:spacing w:after="0" w:line="240" w:lineRule="auto"/>
              <w:jc w:val="center"/>
              <w:rPr>
                <w:rFonts w:ascii="Times New Roman" w:hAnsi="Times New Roman"/>
                <w:sz w:val="24"/>
                <w:szCs w:val="24"/>
              </w:rPr>
            </w:pPr>
            <w:r>
              <w:rPr>
                <w:rFonts w:ascii="Times New Roman" w:hAnsi="Times New Roman"/>
                <w:sz w:val="24"/>
                <w:szCs w:val="24"/>
              </w:rPr>
              <w:t>37</w:t>
            </w:r>
            <w:r w:rsidRPr="00F92765">
              <w:rPr>
                <w:rFonts w:ascii="Times New Roman" w:hAnsi="Times New Roman"/>
                <w:sz w:val="24"/>
                <w:szCs w:val="24"/>
              </w:rPr>
              <w:t>.</w:t>
            </w:r>
          </w:p>
        </w:tc>
        <w:tc>
          <w:tcPr>
            <w:tcW w:w="413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8134B" w:rsidRPr="00F92765" w:rsidRDefault="0088134B" w:rsidP="007E2A0F">
            <w:pPr>
              <w:pStyle w:val="TextBody"/>
              <w:rPr>
                <w:rFonts w:ascii="Times New Roman" w:hAnsi="Times New Roman"/>
                <w:sz w:val="24"/>
                <w:szCs w:val="24"/>
                <w:lang w:val="en-US"/>
              </w:rPr>
            </w:pPr>
            <w:r w:rsidRPr="00F92765">
              <w:rPr>
                <w:rFonts w:ascii="Times New Roman" w:hAnsi="Times New Roman"/>
                <w:sz w:val="24"/>
                <w:szCs w:val="24"/>
              </w:rPr>
              <w:t>Semināru telpas noma</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8134B" w:rsidRPr="00F92765" w:rsidRDefault="0088134B" w:rsidP="007E2A0F">
            <w:pPr>
              <w:pStyle w:val="TextBody"/>
              <w:jc w:val="center"/>
              <w:rPr>
                <w:rFonts w:ascii="Times New Roman" w:hAnsi="Times New Roman"/>
                <w:sz w:val="24"/>
                <w:szCs w:val="24"/>
              </w:rPr>
            </w:pPr>
            <w:r w:rsidRPr="00F92765">
              <w:rPr>
                <w:rFonts w:ascii="Times New Roman" w:hAnsi="Times New Roman"/>
                <w:sz w:val="24"/>
                <w:szCs w:val="24"/>
                <w:lang w:val="en-US"/>
              </w:rPr>
              <w:t xml:space="preserve">1 </w:t>
            </w:r>
            <w:proofErr w:type="spellStart"/>
            <w:r w:rsidRPr="00F92765">
              <w:rPr>
                <w:rFonts w:ascii="Times New Roman" w:hAnsi="Times New Roman"/>
                <w:sz w:val="24"/>
                <w:szCs w:val="24"/>
                <w:lang w:val="en-US"/>
              </w:rPr>
              <w:t>st.</w:t>
            </w:r>
            <w:proofErr w:type="spellEnd"/>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8134B" w:rsidRPr="00F92765" w:rsidRDefault="0088134B" w:rsidP="007E2A0F">
            <w:pPr>
              <w:pStyle w:val="TextBody"/>
              <w:rPr>
                <w:rFonts w:ascii="Times New Roman" w:hAnsi="Times New Roman"/>
                <w:sz w:val="24"/>
                <w:szCs w:val="24"/>
              </w:rPr>
            </w:pPr>
            <w:r>
              <w:rPr>
                <w:rFonts w:ascii="Times New Roman" w:hAnsi="Times New Roman"/>
                <w:sz w:val="24"/>
                <w:szCs w:val="24"/>
              </w:rPr>
              <w:t>7,44</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134B" w:rsidRPr="00F92765" w:rsidRDefault="0088134B" w:rsidP="007E2A0F">
            <w:pPr>
              <w:pStyle w:val="TextBody"/>
              <w:rPr>
                <w:rFonts w:ascii="Times New Roman" w:hAnsi="Times New Roman"/>
                <w:sz w:val="24"/>
                <w:szCs w:val="24"/>
              </w:rPr>
            </w:pPr>
            <w:r>
              <w:rPr>
                <w:rFonts w:ascii="Times New Roman" w:hAnsi="Times New Roman"/>
                <w:sz w:val="24"/>
                <w:szCs w:val="24"/>
              </w:rPr>
              <w:t>1,56</w:t>
            </w:r>
          </w:p>
        </w:tc>
        <w:tc>
          <w:tcPr>
            <w:tcW w:w="113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8134B" w:rsidRPr="00F92765" w:rsidRDefault="0088134B" w:rsidP="007E2A0F">
            <w:pPr>
              <w:pStyle w:val="TextBody"/>
              <w:rPr>
                <w:rFonts w:ascii="Times New Roman" w:hAnsi="Times New Roman"/>
                <w:sz w:val="24"/>
                <w:szCs w:val="24"/>
              </w:rPr>
            </w:pPr>
            <w:r>
              <w:rPr>
                <w:rFonts w:ascii="Times New Roman" w:hAnsi="Times New Roman"/>
                <w:sz w:val="24"/>
                <w:szCs w:val="24"/>
              </w:rPr>
              <w:t>9,00</w:t>
            </w:r>
          </w:p>
        </w:tc>
      </w:tr>
      <w:tr w:rsidR="0088134B" w:rsidRPr="00F92765" w:rsidTr="007E2A0F">
        <w:trPr>
          <w:jc w:val="center"/>
        </w:trPr>
        <w:tc>
          <w:tcPr>
            <w:tcW w:w="124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8134B" w:rsidRPr="00F92765" w:rsidRDefault="0088134B" w:rsidP="007E2A0F">
            <w:pPr>
              <w:spacing w:after="0" w:line="240" w:lineRule="auto"/>
              <w:jc w:val="center"/>
              <w:rPr>
                <w:rFonts w:ascii="Times New Roman" w:hAnsi="Times New Roman"/>
                <w:sz w:val="24"/>
                <w:szCs w:val="24"/>
              </w:rPr>
            </w:pPr>
            <w:r>
              <w:rPr>
                <w:rFonts w:ascii="Times New Roman" w:hAnsi="Times New Roman"/>
                <w:sz w:val="24"/>
                <w:szCs w:val="24"/>
              </w:rPr>
              <w:t>38</w:t>
            </w:r>
            <w:r w:rsidRPr="00F92765">
              <w:rPr>
                <w:rFonts w:ascii="Times New Roman" w:hAnsi="Times New Roman"/>
                <w:sz w:val="24"/>
                <w:szCs w:val="24"/>
              </w:rPr>
              <w:t>.</w:t>
            </w:r>
          </w:p>
        </w:tc>
        <w:tc>
          <w:tcPr>
            <w:tcW w:w="413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8134B" w:rsidRPr="00F92765" w:rsidRDefault="0088134B" w:rsidP="007E2A0F">
            <w:pPr>
              <w:pStyle w:val="TextBody"/>
              <w:rPr>
                <w:rFonts w:ascii="Times New Roman" w:hAnsi="Times New Roman"/>
                <w:sz w:val="24"/>
                <w:szCs w:val="24"/>
              </w:rPr>
            </w:pPr>
            <w:r w:rsidRPr="00F92765">
              <w:rPr>
                <w:rFonts w:ascii="Times New Roman" w:hAnsi="Times New Roman"/>
                <w:sz w:val="24"/>
                <w:szCs w:val="24"/>
              </w:rPr>
              <w:t>Ēdnīcas ēkas noma</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8134B" w:rsidRPr="00F92765" w:rsidRDefault="0088134B" w:rsidP="007E2A0F">
            <w:pPr>
              <w:pStyle w:val="TextBody"/>
              <w:jc w:val="center"/>
              <w:rPr>
                <w:rFonts w:ascii="Times New Roman" w:hAnsi="Times New Roman"/>
                <w:sz w:val="24"/>
                <w:szCs w:val="24"/>
              </w:rPr>
            </w:pPr>
            <w:r w:rsidRPr="00F92765">
              <w:rPr>
                <w:rFonts w:ascii="Times New Roman" w:hAnsi="Times New Roman"/>
                <w:sz w:val="24"/>
                <w:szCs w:val="24"/>
              </w:rPr>
              <w:t>mēnesis</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8134B" w:rsidRPr="00F92765" w:rsidRDefault="0088134B" w:rsidP="007E2A0F">
            <w:pPr>
              <w:pStyle w:val="TextBody"/>
              <w:rPr>
                <w:rFonts w:ascii="Times New Roman" w:hAnsi="Times New Roman"/>
                <w:sz w:val="24"/>
                <w:szCs w:val="24"/>
              </w:rPr>
            </w:pPr>
            <w:r w:rsidRPr="00F92765">
              <w:rPr>
                <w:rFonts w:ascii="Times New Roman" w:hAnsi="Times New Roman"/>
                <w:sz w:val="24"/>
                <w:szCs w:val="24"/>
              </w:rPr>
              <w:t>176,03</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134B" w:rsidRPr="00F92765" w:rsidRDefault="0088134B" w:rsidP="007E2A0F">
            <w:pPr>
              <w:pStyle w:val="TextBody"/>
              <w:rPr>
                <w:rFonts w:ascii="Times New Roman" w:hAnsi="Times New Roman"/>
                <w:sz w:val="24"/>
                <w:szCs w:val="24"/>
              </w:rPr>
            </w:pPr>
            <w:r>
              <w:rPr>
                <w:rFonts w:ascii="Times New Roman" w:hAnsi="Times New Roman"/>
                <w:sz w:val="24"/>
                <w:szCs w:val="24"/>
              </w:rPr>
              <w:t>36,97</w:t>
            </w:r>
          </w:p>
        </w:tc>
        <w:tc>
          <w:tcPr>
            <w:tcW w:w="113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8134B" w:rsidRPr="00F92765" w:rsidRDefault="0088134B" w:rsidP="007E2A0F">
            <w:pPr>
              <w:pStyle w:val="TextBody"/>
              <w:rPr>
                <w:rFonts w:ascii="Times New Roman" w:hAnsi="Times New Roman"/>
                <w:sz w:val="24"/>
                <w:szCs w:val="24"/>
              </w:rPr>
            </w:pPr>
            <w:r>
              <w:rPr>
                <w:rFonts w:ascii="Times New Roman" w:hAnsi="Times New Roman"/>
                <w:sz w:val="24"/>
                <w:szCs w:val="24"/>
              </w:rPr>
              <w:t>213,00</w:t>
            </w:r>
          </w:p>
        </w:tc>
      </w:tr>
      <w:tr w:rsidR="0088134B" w:rsidRPr="00F92765" w:rsidTr="007E2A0F">
        <w:trPr>
          <w:jc w:val="center"/>
        </w:trPr>
        <w:tc>
          <w:tcPr>
            <w:tcW w:w="124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8134B" w:rsidRPr="00F92765" w:rsidRDefault="0088134B" w:rsidP="007E2A0F">
            <w:pPr>
              <w:spacing w:after="0" w:line="240" w:lineRule="auto"/>
              <w:jc w:val="center"/>
              <w:rPr>
                <w:rFonts w:ascii="Times New Roman" w:hAnsi="Times New Roman"/>
                <w:sz w:val="24"/>
                <w:szCs w:val="24"/>
              </w:rPr>
            </w:pPr>
            <w:r>
              <w:rPr>
                <w:rFonts w:ascii="Times New Roman" w:hAnsi="Times New Roman"/>
                <w:sz w:val="24"/>
                <w:szCs w:val="24"/>
              </w:rPr>
              <w:lastRenderedPageBreak/>
              <w:t>39</w:t>
            </w:r>
            <w:r w:rsidRPr="00F92765">
              <w:rPr>
                <w:rFonts w:ascii="Times New Roman" w:hAnsi="Times New Roman"/>
                <w:sz w:val="24"/>
                <w:szCs w:val="24"/>
              </w:rPr>
              <w:t>.</w:t>
            </w:r>
          </w:p>
        </w:tc>
        <w:tc>
          <w:tcPr>
            <w:tcW w:w="413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8134B" w:rsidRPr="00F92765" w:rsidRDefault="0088134B" w:rsidP="007E2A0F">
            <w:pPr>
              <w:pStyle w:val="TextBody"/>
              <w:rPr>
                <w:rFonts w:ascii="Times New Roman" w:hAnsi="Times New Roman"/>
                <w:sz w:val="24"/>
                <w:szCs w:val="24"/>
              </w:rPr>
            </w:pPr>
            <w:r w:rsidRPr="00F92765">
              <w:rPr>
                <w:rFonts w:ascii="Times New Roman" w:hAnsi="Times New Roman"/>
                <w:sz w:val="24"/>
                <w:szCs w:val="24"/>
              </w:rPr>
              <w:t>Vasaras mājiņa</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8134B" w:rsidRPr="00F92765" w:rsidRDefault="0088134B" w:rsidP="007E2A0F">
            <w:pPr>
              <w:pStyle w:val="TextBody"/>
              <w:jc w:val="center"/>
              <w:rPr>
                <w:rFonts w:ascii="Times New Roman" w:hAnsi="Times New Roman"/>
                <w:sz w:val="24"/>
                <w:szCs w:val="24"/>
              </w:rPr>
            </w:pPr>
            <w:r w:rsidRPr="00F92765">
              <w:rPr>
                <w:rFonts w:ascii="Times New Roman" w:hAnsi="Times New Roman"/>
                <w:sz w:val="24"/>
                <w:szCs w:val="24"/>
              </w:rPr>
              <w:t>diennakts/ gultasvieta</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8134B" w:rsidRPr="00F92765" w:rsidRDefault="0088134B" w:rsidP="007E2A0F">
            <w:pPr>
              <w:pStyle w:val="TextBody"/>
              <w:rPr>
                <w:rFonts w:ascii="Times New Roman" w:hAnsi="Times New Roman"/>
                <w:sz w:val="24"/>
                <w:szCs w:val="24"/>
              </w:rPr>
            </w:pPr>
            <w:r>
              <w:rPr>
                <w:rFonts w:ascii="Times New Roman" w:hAnsi="Times New Roman"/>
                <w:sz w:val="24"/>
                <w:szCs w:val="24"/>
              </w:rPr>
              <w:t>3,30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134B" w:rsidRPr="00F92765" w:rsidRDefault="0088134B" w:rsidP="007E2A0F">
            <w:pPr>
              <w:pStyle w:val="TextBody"/>
              <w:rPr>
                <w:rFonts w:ascii="Times New Roman" w:hAnsi="Times New Roman"/>
                <w:sz w:val="24"/>
                <w:szCs w:val="24"/>
              </w:rPr>
            </w:pPr>
            <w:r>
              <w:rPr>
                <w:rFonts w:ascii="Times New Roman" w:hAnsi="Times New Roman"/>
                <w:sz w:val="24"/>
                <w:szCs w:val="24"/>
              </w:rPr>
              <w:t>0,40</w:t>
            </w:r>
          </w:p>
        </w:tc>
        <w:tc>
          <w:tcPr>
            <w:tcW w:w="113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8134B" w:rsidRPr="00F92765" w:rsidRDefault="0088134B" w:rsidP="007E2A0F">
            <w:pPr>
              <w:pStyle w:val="TextBody"/>
              <w:rPr>
                <w:rFonts w:ascii="Times New Roman" w:hAnsi="Times New Roman"/>
                <w:sz w:val="24"/>
                <w:szCs w:val="24"/>
              </w:rPr>
            </w:pPr>
            <w:r>
              <w:rPr>
                <w:rFonts w:ascii="Times New Roman" w:hAnsi="Times New Roman"/>
                <w:sz w:val="24"/>
                <w:szCs w:val="24"/>
              </w:rPr>
              <w:t>3,70</w:t>
            </w:r>
          </w:p>
        </w:tc>
      </w:tr>
      <w:tr w:rsidR="0088134B" w:rsidRPr="00F92765" w:rsidTr="007E2A0F">
        <w:trPr>
          <w:trHeight w:val="135"/>
          <w:jc w:val="center"/>
        </w:trPr>
        <w:tc>
          <w:tcPr>
            <w:tcW w:w="124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8134B" w:rsidRPr="00F92765" w:rsidRDefault="0088134B" w:rsidP="007E2A0F">
            <w:pPr>
              <w:spacing w:after="0" w:line="240" w:lineRule="auto"/>
              <w:jc w:val="center"/>
              <w:rPr>
                <w:rFonts w:ascii="Times New Roman" w:hAnsi="Times New Roman"/>
                <w:sz w:val="24"/>
                <w:szCs w:val="24"/>
              </w:rPr>
            </w:pPr>
            <w:r>
              <w:rPr>
                <w:rFonts w:ascii="Times New Roman" w:hAnsi="Times New Roman"/>
                <w:sz w:val="24"/>
                <w:szCs w:val="24"/>
              </w:rPr>
              <w:t>40</w:t>
            </w:r>
            <w:r w:rsidRPr="00F92765">
              <w:rPr>
                <w:rFonts w:ascii="Times New Roman" w:hAnsi="Times New Roman"/>
                <w:sz w:val="24"/>
                <w:szCs w:val="24"/>
              </w:rPr>
              <w:t>.</w:t>
            </w:r>
          </w:p>
        </w:tc>
        <w:tc>
          <w:tcPr>
            <w:tcW w:w="413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8134B" w:rsidRPr="00F92765" w:rsidRDefault="0088134B" w:rsidP="007E2A0F">
            <w:pPr>
              <w:pStyle w:val="TextBody"/>
              <w:rPr>
                <w:rFonts w:ascii="Times New Roman" w:hAnsi="Times New Roman"/>
                <w:sz w:val="24"/>
                <w:szCs w:val="24"/>
              </w:rPr>
            </w:pPr>
            <w:r w:rsidRPr="00F92765">
              <w:rPr>
                <w:rFonts w:ascii="Times New Roman" w:hAnsi="Times New Roman"/>
                <w:sz w:val="24"/>
                <w:szCs w:val="24"/>
              </w:rPr>
              <w:t>Saunas noma</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8134B" w:rsidRPr="00F92765" w:rsidRDefault="0088134B" w:rsidP="007E2A0F">
            <w:pPr>
              <w:pStyle w:val="TextBody"/>
              <w:jc w:val="center"/>
              <w:rPr>
                <w:rFonts w:ascii="Times New Roman" w:hAnsi="Times New Roman"/>
                <w:sz w:val="24"/>
                <w:szCs w:val="24"/>
              </w:rPr>
            </w:pPr>
            <w:r w:rsidRPr="00F92765">
              <w:rPr>
                <w:rFonts w:ascii="Times New Roman" w:hAnsi="Times New Roman"/>
                <w:sz w:val="24"/>
                <w:szCs w:val="24"/>
                <w:lang w:val="en-US"/>
              </w:rPr>
              <w:t xml:space="preserve">1 </w:t>
            </w:r>
            <w:proofErr w:type="spellStart"/>
            <w:r w:rsidRPr="00F92765">
              <w:rPr>
                <w:rFonts w:ascii="Times New Roman" w:hAnsi="Times New Roman"/>
                <w:sz w:val="24"/>
                <w:szCs w:val="24"/>
                <w:lang w:val="en-US"/>
              </w:rPr>
              <w:t>st.</w:t>
            </w:r>
            <w:proofErr w:type="spellEnd"/>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8134B" w:rsidRPr="00F92765" w:rsidRDefault="0088134B" w:rsidP="007E2A0F">
            <w:pPr>
              <w:pStyle w:val="TextBody"/>
              <w:rPr>
                <w:rFonts w:ascii="Times New Roman" w:hAnsi="Times New Roman"/>
                <w:sz w:val="24"/>
                <w:szCs w:val="24"/>
              </w:rPr>
            </w:pPr>
            <w:r>
              <w:rPr>
                <w:rFonts w:ascii="Times New Roman" w:hAnsi="Times New Roman"/>
                <w:sz w:val="24"/>
                <w:szCs w:val="24"/>
              </w:rPr>
              <w:t>8,27</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134B" w:rsidRPr="00F92765" w:rsidRDefault="0088134B" w:rsidP="007E2A0F">
            <w:pPr>
              <w:pStyle w:val="TextBody"/>
              <w:rPr>
                <w:rFonts w:ascii="Times New Roman" w:hAnsi="Times New Roman"/>
                <w:sz w:val="24"/>
                <w:szCs w:val="24"/>
              </w:rPr>
            </w:pPr>
            <w:r>
              <w:rPr>
                <w:rFonts w:ascii="Times New Roman" w:hAnsi="Times New Roman"/>
                <w:sz w:val="24"/>
                <w:szCs w:val="24"/>
              </w:rPr>
              <w:t>1,73</w:t>
            </w:r>
          </w:p>
        </w:tc>
        <w:tc>
          <w:tcPr>
            <w:tcW w:w="113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8134B" w:rsidRPr="00F92765" w:rsidRDefault="0088134B" w:rsidP="007E2A0F">
            <w:pPr>
              <w:pStyle w:val="TextBody"/>
              <w:rPr>
                <w:rFonts w:ascii="Times New Roman" w:hAnsi="Times New Roman"/>
                <w:sz w:val="24"/>
                <w:szCs w:val="24"/>
              </w:rPr>
            </w:pPr>
            <w:r>
              <w:rPr>
                <w:rFonts w:ascii="Times New Roman" w:hAnsi="Times New Roman"/>
                <w:sz w:val="24"/>
                <w:szCs w:val="24"/>
              </w:rPr>
              <w:t>10,00</w:t>
            </w:r>
          </w:p>
        </w:tc>
      </w:tr>
      <w:tr w:rsidR="0088134B" w:rsidRPr="00F92765" w:rsidTr="007E2A0F">
        <w:trPr>
          <w:trHeight w:val="111"/>
          <w:jc w:val="center"/>
        </w:trPr>
        <w:tc>
          <w:tcPr>
            <w:tcW w:w="124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8134B" w:rsidRDefault="0088134B" w:rsidP="007E2A0F">
            <w:pPr>
              <w:spacing w:after="0" w:line="240" w:lineRule="auto"/>
              <w:jc w:val="center"/>
              <w:rPr>
                <w:rFonts w:ascii="Times New Roman" w:hAnsi="Times New Roman"/>
                <w:sz w:val="24"/>
                <w:szCs w:val="24"/>
              </w:rPr>
            </w:pPr>
            <w:r>
              <w:rPr>
                <w:rFonts w:ascii="Times New Roman" w:hAnsi="Times New Roman"/>
                <w:sz w:val="24"/>
                <w:szCs w:val="24"/>
              </w:rPr>
              <w:t>41.</w:t>
            </w:r>
          </w:p>
        </w:tc>
        <w:tc>
          <w:tcPr>
            <w:tcW w:w="413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8134B" w:rsidRPr="00F92765" w:rsidRDefault="0088134B" w:rsidP="007E2A0F">
            <w:pPr>
              <w:pStyle w:val="TextBody"/>
              <w:rPr>
                <w:rFonts w:ascii="Times New Roman" w:hAnsi="Times New Roman"/>
                <w:sz w:val="24"/>
                <w:szCs w:val="24"/>
              </w:rPr>
            </w:pPr>
            <w:r>
              <w:rPr>
                <w:rFonts w:ascii="Times New Roman" w:hAnsi="Times New Roman"/>
                <w:sz w:val="24"/>
                <w:szCs w:val="24"/>
              </w:rPr>
              <w:t>Laika skaitīšanas iekārtas noma “</w:t>
            </w:r>
            <w:proofErr w:type="spellStart"/>
            <w:r>
              <w:rPr>
                <w:rFonts w:ascii="Times New Roman" w:hAnsi="Times New Roman"/>
                <w:sz w:val="24"/>
                <w:szCs w:val="24"/>
              </w:rPr>
              <w:t>MyLaps</w:t>
            </w:r>
            <w:proofErr w:type="spellEnd"/>
            <w:r>
              <w:rPr>
                <w:rFonts w:ascii="Times New Roman" w:hAnsi="Times New Roman"/>
                <w:sz w:val="24"/>
                <w:szCs w:val="24"/>
              </w:rPr>
              <w:t>” 4 metri</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134B" w:rsidRPr="009B5AAC" w:rsidRDefault="0088134B" w:rsidP="007E2A0F">
            <w:pPr>
              <w:pStyle w:val="TextBody"/>
              <w:jc w:val="center"/>
              <w:rPr>
                <w:rFonts w:ascii="Times New Roman" w:hAnsi="Times New Roman"/>
                <w:sz w:val="24"/>
                <w:szCs w:val="24"/>
              </w:rPr>
            </w:pPr>
            <w:r>
              <w:rPr>
                <w:rFonts w:ascii="Times New Roman" w:hAnsi="Times New Roman"/>
                <w:sz w:val="24"/>
                <w:szCs w:val="24"/>
              </w:rPr>
              <w:t>1 diennakts</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134B" w:rsidRDefault="0088134B" w:rsidP="007E2A0F">
            <w:pPr>
              <w:pStyle w:val="TextBody"/>
              <w:rPr>
                <w:rFonts w:ascii="Times New Roman" w:hAnsi="Times New Roman"/>
                <w:sz w:val="24"/>
                <w:szCs w:val="24"/>
              </w:rPr>
            </w:pPr>
            <w:r>
              <w:rPr>
                <w:rFonts w:ascii="Times New Roman" w:hAnsi="Times New Roman"/>
                <w:sz w:val="24"/>
                <w:szCs w:val="24"/>
              </w:rPr>
              <w:t>123,97</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134B" w:rsidRDefault="0088134B" w:rsidP="007E2A0F">
            <w:pPr>
              <w:pStyle w:val="TextBody"/>
              <w:rPr>
                <w:rFonts w:ascii="Times New Roman" w:hAnsi="Times New Roman"/>
                <w:sz w:val="24"/>
                <w:szCs w:val="24"/>
              </w:rPr>
            </w:pPr>
            <w:r>
              <w:rPr>
                <w:rFonts w:ascii="Times New Roman" w:hAnsi="Times New Roman"/>
                <w:sz w:val="24"/>
                <w:szCs w:val="24"/>
              </w:rPr>
              <w:t>26,03</w:t>
            </w:r>
          </w:p>
        </w:tc>
        <w:tc>
          <w:tcPr>
            <w:tcW w:w="113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8134B" w:rsidRDefault="0088134B" w:rsidP="007E2A0F">
            <w:pPr>
              <w:pStyle w:val="TextBody"/>
              <w:rPr>
                <w:rFonts w:ascii="Times New Roman" w:hAnsi="Times New Roman"/>
                <w:sz w:val="24"/>
                <w:szCs w:val="24"/>
              </w:rPr>
            </w:pPr>
            <w:r>
              <w:rPr>
                <w:rFonts w:ascii="Times New Roman" w:hAnsi="Times New Roman"/>
                <w:sz w:val="24"/>
                <w:szCs w:val="24"/>
              </w:rPr>
              <w:t>150,00</w:t>
            </w:r>
          </w:p>
        </w:tc>
      </w:tr>
      <w:tr w:rsidR="0088134B" w:rsidRPr="00F92765" w:rsidTr="007E2A0F">
        <w:trPr>
          <w:trHeight w:val="150"/>
          <w:jc w:val="center"/>
        </w:trPr>
        <w:tc>
          <w:tcPr>
            <w:tcW w:w="124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8134B" w:rsidRDefault="0088134B" w:rsidP="007E2A0F">
            <w:pPr>
              <w:spacing w:after="0" w:line="240" w:lineRule="auto"/>
              <w:jc w:val="center"/>
              <w:rPr>
                <w:rFonts w:ascii="Times New Roman" w:hAnsi="Times New Roman"/>
                <w:sz w:val="24"/>
                <w:szCs w:val="24"/>
              </w:rPr>
            </w:pPr>
            <w:r>
              <w:rPr>
                <w:rFonts w:ascii="Times New Roman" w:hAnsi="Times New Roman"/>
                <w:sz w:val="24"/>
                <w:szCs w:val="24"/>
              </w:rPr>
              <w:t>42.</w:t>
            </w:r>
          </w:p>
        </w:tc>
        <w:tc>
          <w:tcPr>
            <w:tcW w:w="413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8134B" w:rsidRPr="00F92765" w:rsidRDefault="0088134B" w:rsidP="007E2A0F">
            <w:pPr>
              <w:pStyle w:val="TextBody"/>
              <w:rPr>
                <w:rFonts w:ascii="Times New Roman" w:hAnsi="Times New Roman"/>
                <w:sz w:val="24"/>
                <w:szCs w:val="24"/>
              </w:rPr>
            </w:pPr>
            <w:r>
              <w:rPr>
                <w:rFonts w:ascii="Times New Roman" w:hAnsi="Times New Roman"/>
                <w:sz w:val="24"/>
                <w:szCs w:val="24"/>
              </w:rPr>
              <w:t>Laika skaitīšanas iekārtas noma “</w:t>
            </w:r>
            <w:proofErr w:type="spellStart"/>
            <w:r>
              <w:rPr>
                <w:rFonts w:ascii="Times New Roman" w:hAnsi="Times New Roman"/>
                <w:sz w:val="24"/>
                <w:szCs w:val="24"/>
              </w:rPr>
              <w:t>MyLaps</w:t>
            </w:r>
            <w:proofErr w:type="spellEnd"/>
            <w:r>
              <w:rPr>
                <w:rFonts w:ascii="Times New Roman" w:hAnsi="Times New Roman"/>
                <w:sz w:val="24"/>
                <w:szCs w:val="24"/>
              </w:rPr>
              <w:t>” 8 metri</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134B" w:rsidRPr="00F92765" w:rsidRDefault="0088134B" w:rsidP="007E2A0F">
            <w:pPr>
              <w:pStyle w:val="TextBody"/>
              <w:jc w:val="center"/>
              <w:rPr>
                <w:rFonts w:ascii="Times New Roman" w:hAnsi="Times New Roman"/>
                <w:sz w:val="24"/>
                <w:szCs w:val="24"/>
                <w:lang w:val="en-US"/>
              </w:rPr>
            </w:pPr>
            <w:r>
              <w:rPr>
                <w:rFonts w:ascii="Times New Roman" w:hAnsi="Times New Roman"/>
                <w:sz w:val="24"/>
                <w:szCs w:val="24"/>
              </w:rPr>
              <w:t>1 diennakts</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134B" w:rsidRDefault="0088134B" w:rsidP="007E2A0F">
            <w:pPr>
              <w:pStyle w:val="TextBody"/>
              <w:rPr>
                <w:rFonts w:ascii="Times New Roman" w:hAnsi="Times New Roman"/>
                <w:sz w:val="24"/>
                <w:szCs w:val="24"/>
              </w:rPr>
            </w:pPr>
            <w:r>
              <w:rPr>
                <w:rFonts w:ascii="Times New Roman" w:hAnsi="Times New Roman"/>
                <w:sz w:val="24"/>
                <w:szCs w:val="24"/>
              </w:rPr>
              <w:t>148,76</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134B" w:rsidRDefault="0088134B" w:rsidP="007E2A0F">
            <w:pPr>
              <w:pStyle w:val="TextBody"/>
              <w:rPr>
                <w:rFonts w:ascii="Times New Roman" w:hAnsi="Times New Roman"/>
                <w:sz w:val="24"/>
                <w:szCs w:val="24"/>
              </w:rPr>
            </w:pPr>
            <w:r>
              <w:rPr>
                <w:rFonts w:ascii="Times New Roman" w:hAnsi="Times New Roman"/>
                <w:sz w:val="24"/>
                <w:szCs w:val="24"/>
              </w:rPr>
              <w:t>31,24</w:t>
            </w:r>
          </w:p>
        </w:tc>
        <w:tc>
          <w:tcPr>
            <w:tcW w:w="113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8134B" w:rsidRDefault="0088134B" w:rsidP="007E2A0F">
            <w:pPr>
              <w:pStyle w:val="TextBody"/>
              <w:rPr>
                <w:rFonts w:ascii="Times New Roman" w:hAnsi="Times New Roman"/>
                <w:sz w:val="24"/>
                <w:szCs w:val="24"/>
              </w:rPr>
            </w:pPr>
            <w:r>
              <w:rPr>
                <w:rFonts w:ascii="Times New Roman" w:hAnsi="Times New Roman"/>
                <w:sz w:val="24"/>
                <w:szCs w:val="24"/>
              </w:rPr>
              <w:t>180,00</w:t>
            </w:r>
          </w:p>
        </w:tc>
      </w:tr>
      <w:tr w:rsidR="0088134B" w:rsidRPr="00F92765" w:rsidTr="007E2A0F">
        <w:trPr>
          <w:trHeight w:val="330"/>
          <w:jc w:val="center"/>
        </w:trPr>
        <w:tc>
          <w:tcPr>
            <w:tcW w:w="7799" w:type="dxa"/>
            <w:gridSpan w:val="10"/>
            <w:tcBorders>
              <w:top w:val="single" w:sz="4" w:space="0" w:color="auto"/>
              <w:left w:val="single" w:sz="4" w:space="0" w:color="auto"/>
              <w:bottom w:val="single" w:sz="4" w:space="0" w:color="auto"/>
              <w:right w:val="nil"/>
            </w:tcBorders>
            <w:shd w:val="clear" w:color="auto" w:fill="auto"/>
            <w:vAlign w:val="center"/>
          </w:tcPr>
          <w:p w:rsidR="0088134B" w:rsidRPr="00F92765" w:rsidRDefault="0088134B" w:rsidP="007E2A0F">
            <w:pPr>
              <w:pStyle w:val="TextBody"/>
              <w:rPr>
                <w:rFonts w:ascii="Times New Roman" w:hAnsi="Times New Roman"/>
                <w:b/>
                <w:sz w:val="24"/>
                <w:szCs w:val="24"/>
              </w:rPr>
            </w:pPr>
            <w:r>
              <w:rPr>
                <w:rFonts w:ascii="Times New Roman" w:hAnsi="Times New Roman"/>
                <w:b/>
                <w:sz w:val="24"/>
                <w:szCs w:val="24"/>
              </w:rPr>
              <w:t>Sporta bāze “Boksa zāle”</w:t>
            </w:r>
          </w:p>
        </w:tc>
        <w:tc>
          <w:tcPr>
            <w:tcW w:w="993" w:type="dxa"/>
            <w:gridSpan w:val="2"/>
            <w:tcBorders>
              <w:top w:val="single" w:sz="4" w:space="0" w:color="auto"/>
              <w:left w:val="nil"/>
              <w:bottom w:val="single" w:sz="4" w:space="0" w:color="auto"/>
              <w:right w:val="nil"/>
            </w:tcBorders>
            <w:shd w:val="clear" w:color="auto" w:fill="auto"/>
            <w:vAlign w:val="center"/>
          </w:tcPr>
          <w:p w:rsidR="0088134B" w:rsidRPr="00F92765" w:rsidRDefault="0088134B" w:rsidP="007E2A0F">
            <w:pPr>
              <w:pStyle w:val="TextBody"/>
              <w:rPr>
                <w:rFonts w:ascii="Times New Roman" w:hAnsi="Times New Roman"/>
                <w:b/>
                <w:sz w:val="24"/>
                <w:szCs w:val="24"/>
              </w:rPr>
            </w:pPr>
          </w:p>
        </w:tc>
        <w:tc>
          <w:tcPr>
            <w:tcW w:w="1134" w:type="dxa"/>
            <w:gridSpan w:val="4"/>
            <w:tcBorders>
              <w:top w:val="single" w:sz="4" w:space="0" w:color="auto"/>
              <w:left w:val="nil"/>
              <w:bottom w:val="single" w:sz="4" w:space="0" w:color="auto"/>
              <w:right w:val="single" w:sz="4" w:space="0" w:color="auto"/>
            </w:tcBorders>
            <w:shd w:val="clear" w:color="auto" w:fill="auto"/>
            <w:vAlign w:val="center"/>
          </w:tcPr>
          <w:p w:rsidR="0088134B" w:rsidRPr="00F92765" w:rsidRDefault="0088134B" w:rsidP="007E2A0F">
            <w:pPr>
              <w:pStyle w:val="TextBody"/>
              <w:rPr>
                <w:rFonts w:ascii="Times New Roman" w:hAnsi="Times New Roman"/>
                <w:b/>
                <w:sz w:val="24"/>
                <w:szCs w:val="24"/>
              </w:rPr>
            </w:pPr>
          </w:p>
        </w:tc>
      </w:tr>
      <w:tr w:rsidR="0088134B" w:rsidRPr="00F92765" w:rsidTr="007E2A0F">
        <w:trPr>
          <w:trHeight w:val="126"/>
          <w:jc w:val="center"/>
        </w:trPr>
        <w:tc>
          <w:tcPr>
            <w:tcW w:w="1230" w:type="dxa"/>
            <w:gridSpan w:val="2"/>
            <w:tcBorders>
              <w:top w:val="single" w:sz="4" w:space="0" w:color="auto"/>
              <w:left w:val="single" w:sz="4" w:space="0" w:color="auto"/>
              <w:bottom w:val="nil"/>
              <w:right w:val="single" w:sz="4" w:space="0" w:color="auto"/>
            </w:tcBorders>
            <w:shd w:val="clear" w:color="auto" w:fill="auto"/>
            <w:vAlign w:val="center"/>
          </w:tcPr>
          <w:p w:rsidR="0088134B" w:rsidRDefault="0088134B" w:rsidP="007E2A0F">
            <w:pPr>
              <w:pStyle w:val="TextBody"/>
              <w:rPr>
                <w:rFonts w:ascii="Times New Roman" w:hAnsi="Times New Roman"/>
                <w:b/>
                <w:sz w:val="24"/>
                <w:szCs w:val="24"/>
              </w:rPr>
            </w:pPr>
          </w:p>
        </w:tc>
        <w:tc>
          <w:tcPr>
            <w:tcW w:w="41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8134B" w:rsidRDefault="0088134B" w:rsidP="007E2A0F">
            <w:pPr>
              <w:pStyle w:val="TextBody"/>
              <w:rPr>
                <w:rFonts w:ascii="Times New Roman" w:hAnsi="Times New Roman"/>
                <w:b/>
                <w:sz w:val="24"/>
                <w:szCs w:val="24"/>
              </w:rPr>
            </w:pPr>
            <w:r w:rsidRPr="00F92765">
              <w:rPr>
                <w:rFonts w:ascii="Times New Roman" w:hAnsi="Times New Roman"/>
                <w:sz w:val="24"/>
                <w:szCs w:val="24"/>
              </w:rPr>
              <w:t>Trenažieru zāle:</w:t>
            </w:r>
          </w:p>
        </w:tc>
        <w:tc>
          <w:tcPr>
            <w:tcW w:w="1437" w:type="dxa"/>
            <w:gridSpan w:val="4"/>
            <w:tcBorders>
              <w:top w:val="single" w:sz="4" w:space="0" w:color="auto"/>
              <w:left w:val="single" w:sz="4" w:space="0" w:color="auto"/>
              <w:bottom w:val="single" w:sz="4" w:space="0" w:color="auto"/>
              <w:right w:val="nil"/>
            </w:tcBorders>
            <w:shd w:val="clear" w:color="auto" w:fill="auto"/>
            <w:vAlign w:val="center"/>
          </w:tcPr>
          <w:p w:rsidR="0088134B" w:rsidRDefault="0088134B" w:rsidP="007E2A0F">
            <w:pPr>
              <w:pStyle w:val="TextBody"/>
              <w:rPr>
                <w:rFonts w:ascii="Times New Roman" w:hAnsi="Times New Roman"/>
                <w:b/>
                <w:sz w:val="24"/>
                <w:szCs w:val="24"/>
              </w:rPr>
            </w:pPr>
          </w:p>
        </w:tc>
        <w:tc>
          <w:tcPr>
            <w:tcW w:w="992" w:type="dxa"/>
            <w:tcBorders>
              <w:top w:val="single" w:sz="4" w:space="0" w:color="auto"/>
              <w:left w:val="nil"/>
              <w:bottom w:val="single" w:sz="4" w:space="0" w:color="auto"/>
              <w:right w:val="nil"/>
            </w:tcBorders>
            <w:shd w:val="clear" w:color="auto" w:fill="auto"/>
            <w:vAlign w:val="center"/>
          </w:tcPr>
          <w:p w:rsidR="0088134B" w:rsidRDefault="0088134B" w:rsidP="007E2A0F">
            <w:pPr>
              <w:pStyle w:val="TextBody"/>
              <w:rPr>
                <w:rFonts w:ascii="Times New Roman" w:hAnsi="Times New Roman"/>
                <w:b/>
                <w:sz w:val="24"/>
                <w:szCs w:val="24"/>
              </w:rPr>
            </w:pPr>
          </w:p>
        </w:tc>
        <w:tc>
          <w:tcPr>
            <w:tcW w:w="993" w:type="dxa"/>
            <w:gridSpan w:val="2"/>
            <w:tcBorders>
              <w:top w:val="single" w:sz="4" w:space="0" w:color="auto"/>
              <w:left w:val="nil"/>
              <w:bottom w:val="single" w:sz="4" w:space="0" w:color="auto"/>
              <w:right w:val="nil"/>
            </w:tcBorders>
            <w:shd w:val="clear" w:color="auto" w:fill="auto"/>
            <w:vAlign w:val="center"/>
          </w:tcPr>
          <w:p w:rsidR="0088134B" w:rsidRPr="00F92765" w:rsidRDefault="0088134B" w:rsidP="007E2A0F">
            <w:pPr>
              <w:pStyle w:val="TextBody"/>
              <w:rPr>
                <w:rFonts w:ascii="Times New Roman" w:hAnsi="Times New Roman"/>
                <w:b/>
                <w:sz w:val="24"/>
                <w:szCs w:val="24"/>
              </w:rPr>
            </w:pPr>
          </w:p>
        </w:tc>
        <w:tc>
          <w:tcPr>
            <w:tcW w:w="1134" w:type="dxa"/>
            <w:gridSpan w:val="4"/>
            <w:tcBorders>
              <w:top w:val="single" w:sz="4" w:space="0" w:color="auto"/>
              <w:left w:val="nil"/>
              <w:bottom w:val="single" w:sz="4" w:space="0" w:color="auto"/>
              <w:right w:val="single" w:sz="4" w:space="0" w:color="auto"/>
            </w:tcBorders>
            <w:shd w:val="clear" w:color="auto" w:fill="auto"/>
            <w:vAlign w:val="center"/>
          </w:tcPr>
          <w:p w:rsidR="0088134B" w:rsidRPr="00F92765" w:rsidRDefault="0088134B" w:rsidP="007E2A0F">
            <w:pPr>
              <w:pStyle w:val="TextBody"/>
              <w:rPr>
                <w:rFonts w:ascii="Times New Roman" w:hAnsi="Times New Roman"/>
                <w:b/>
                <w:sz w:val="24"/>
                <w:szCs w:val="24"/>
              </w:rPr>
            </w:pPr>
          </w:p>
        </w:tc>
      </w:tr>
      <w:tr w:rsidR="0088134B" w:rsidRPr="00F92765" w:rsidTr="007E2A0F">
        <w:trPr>
          <w:trHeight w:val="135"/>
          <w:jc w:val="center"/>
        </w:trPr>
        <w:tc>
          <w:tcPr>
            <w:tcW w:w="1230" w:type="dxa"/>
            <w:gridSpan w:val="2"/>
            <w:tcBorders>
              <w:top w:val="nil"/>
              <w:left w:val="single" w:sz="4" w:space="0" w:color="auto"/>
              <w:bottom w:val="nil"/>
              <w:right w:val="single" w:sz="4" w:space="0" w:color="auto"/>
            </w:tcBorders>
            <w:shd w:val="clear" w:color="auto" w:fill="auto"/>
            <w:vAlign w:val="center"/>
          </w:tcPr>
          <w:p w:rsidR="0088134B" w:rsidRDefault="0088134B" w:rsidP="007E2A0F">
            <w:pPr>
              <w:pStyle w:val="TextBody"/>
              <w:rPr>
                <w:rFonts w:ascii="Times New Roman" w:hAnsi="Times New Roman"/>
                <w:b/>
                <w:sz w:val="24"/>
                <w:szCs w:val="24"/>
              </w:rPr>
            </w:pPr>
          </w:p>
        </w:tc>
        <w:tc>
          <w:tcPr>
            <w:tcW w:w="41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8134B" w:rsidRDefault="0088134B" w:rsidP="0088134B">
            <w:pPr>
              <w:pStyle w:val="TextBody"/>
              <w:numPr>
                <w:ilvl w:val="0"/>
                <w:numId w:val="13"/>
              </w:numPr>
              <w:rPr>
                <w:rFonts w:ascii="Times New Roman" w:hAnsi="Times New Roman"/>
                <w:b/>
                <w:sz w:val="24"/>
                <w:szCs w:val="24"/>
              </w:rPr>
            </w:pPr>
            <w:r w:rsidRPr="00F92765">
              <w:rPr>
                <w:rFonts w:ascii="Times New Roman" w:hAnsi="Times New Roman"/>
                <w:sz w:val="24"/>
                <w:szCs w:val="24"/>
              </w:rPr>
              <w:t>viena nodarbība</w:t>
            </w:r>
          </w:p>
        </w:tc>
        <w:tc>
          <w:tcPr>
            <w:tcW w:w="14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8134B" w:rsidRDefault="0088134B" w:rsidP="007E2A0F">
            <w:pPr>
              <w:pStyle w:val="TextBody"/>
              <w:rPr>
                <w:rFonts w:ascii="Times New Roman" w:hAnsi="Times New Roman"/>
                <w:b/>
                <w:sz w:val="24"/>
                <w:szCs w:val="24"/>
              </w:rPr>
            </w:pPr>
            <w:r w:rsidRPr="00F92765">
              <w:rPr>
                <w:rFonts w:ascii="Times New Roman" w:hAnsi="Times New Roman"/>
                <w:sz w:val="24"/>
                <w:szCs w:val="24"/>
                <w:lang w:val="en-US"/>
              </w:rPr>
              <w:t>persona</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134B" w:rsidRPr="00B67E58" w:rsidRDefault="0088134B" w:rsidP="007E2A0F">
            <w:pPr>
              <w:pStyle w:val="TextBody"/>
              <w:rPr>
                <w:rFonts w:ascii="Times New Roman" w:hAnsi="Times New Roman"/>
                <w:sz w:val="24"/>
                <w:szCs w:val="24"/>
              </w:rPr>
            </w:pPr>
            <w:r>
              <w:rPr>
                <w:rFonts w:ascii="Times New Roman" w:hAnsi="Times New Roman"/>
                <w:sz w:val="24"/>
                <w:szCs w:val="24"/>
              </w:rPr>
              <w:t>2,</w:t>
            </w:r>
            <w:r w:rsidRPr="00B67E58">
              <w:rPr>
                <w:rFonts w:ascii="Times New Roman" w:hAnsi="Times New Roman"/>
                <w:sz w:val="24"/>
                <w:szCs w:val="24"/>
              </w:rPr>
              <w:t>48</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134B" w:rsidRPr="00B67E58" w:rsidRDefault="0088134B" w:rsidP="007E2A0F">
            <w:pPr>
              <w:pStyle w:val="TextBody"/>
              <w:rPr>
                <w:rFonts w:ascii="Times New Roman" w:hAnsi="Times New Roman"/>
                <w:sz w:val="24"/>
                <w:szCs w:val="24"/>
              </w:rPr>
            </w:pPr>
            <w:r>
              <w:rPr>
                <w:rFonts w:ascii="Times New Roman" w:hAnsi="Times New Roman"/>
                <w:sz w:val="24"/>
                <w:szCs w:val="24"/>
              </w:rPr>
              <w:t>0,</w:t>
            </w:r>
            <w:r w:rsidRPr="00B67E58">
              <w:rPr>
                <w:rFonts w:ascii="Times New Roman" w:hAnsi="Times New Roman"/>
                <w:sz w:val="24"/>
                <w:szCs w:val="24"/>
              </w:rPr>
              <w:t>52</w:t>
            </w:r>
          </w:p>
        </w:tc>
        <w:tc>
          <w:tcPr>
            <w:tcW w:w="113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8134B" w:rsidRPr="00B67E58" w:rsidRDefault="0088134B" w:rsidP="007E2A0F">
            <w:pPr>
              <w:pStyle w:val="TextBody"/>
              <w:rPr>
                <w:rFonts w:ascii="Times New Roman" w:hAnsi="Times New Roman"/>
                <w:sz w:val="24"/>
                <w:szCs w:val="24"/>
              </w:rPr>
            </w:pPr>
            <w:r>
              <w:rPr>
                <w:rFonts w:ascii="Times New Roman" w:hAnsi="Times New Roman"/>
                <w:sz w:val="24"/>
                <w:szCs w:val="24"/>
              </w:rPr>
              <w:t>3,</w:t>
            </w:r>
            <w:r w:rsidRPr="00B67E58">
              <w:rPr>
                <w:rFonts w:ascii="Times New Roman" w:hAnsi="Times New Roman"/>
                <w:sz w:val="24"/>
                <w:szCs w:val="24"/>
              </w:rPr>
              <w:t>00</w:t>
            </w:r>
          </w:p>
        </w:tc>
      </w:tr>
      <w:tr w:rsidR="0088134B" w:rsidRPr="00F92765" w:rsidTr="007E2A0F">
        <w:trPr>
          <w:trHeight w:val="126"/>
          <w:jc w:val="center"/>
        </w:trPr>
        <w:tc>
          <w:tcPr>
            <w:tcW w:w="1230" w:type="dxa"/>
            <w:gridSpan w:val="2"/>
            <w:tcBorders>
              <w:top w:val="nil"/>
              <w:left w:val="single" w:sz="4" w:space="0" w:color="auto"/>
              <w:bottom w:val="nil"/>
              <w:right w:val="single" w:sz="4" w:space="0" w:color="auto"/>
            </w:tcBorders>
            <w:shd w:val="clear" w:color="auto" w:fill="auto"/>
            <w:vAlign w:val="center"/>
          </w:tcPr>
          <w:p w:rsidR="0088134B" w:rsidRPr="00B67E58" w:rsidRDefault="0088134B" w:rsidP="007E2A0F">
            <w:pPr>
              <w:pStyle w:val="TextBody"/>
              <w:rPr>
                <w:rFonts w:ascii="Times New Roman" w:hAnsi="Times New Roman"/>
                <w:sz w:val="24"/>
                <w:szCs w:val="24"/>
              </w:rPr>
            </w:pPr>
          </w:p>
        </w:tc>
        <w:tc>
          <w:tcPr>
            <w:tcW w:w="41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8134B" w:rsidRDefault="0088134B" w:rsidP="007E2A0F">
            <w:pPr>
              <w:pStyle w:val="TextBody"/>
              <w:rPr>
                <w:rFonts w:ascii="Times New Roman" w:hAnsi="Times New Roman"/>
                <w:b/>
                <w:sz w:val="24"/>
                <w:szCs w:val="24"/>
              </w:rPr>
            </w:pPr>
            <w:r>
              <w:rPr>
                <w:rFonts w:ascii="Times New Roman" w:hAnsi="Times New Roman"/>
                <w:b/>
                <w:sz w:val="24"/>
                <w:szCs w:val="24"/>
              </w:rPr>
              <w:t xml:space="preserve">       - </w:t>
            </w:r>
            <w:r>
              <w:rPr>
                <w:rFonts w:ascii="Times New Roman" w:hAnsi="Times New Roman"/>
                <w:sz w:val="24"/>
                <w:szCs w:val="24"/>
              </w:rPr>
              <w:t>abonements (12</w:t>
            </w:r>
            <w:r w:rsidRPr="00F92765">
              <w:rPr>
                <w:rFonts w:ascii="Times New Roman" w:hAnsi="Times New Roman"/>
                <w:sz w:val="24"/>
                <w:szCs w:val="24"/>
              </w:rPr>
              <w:t xml:space="preserve"> apmeklējumi mēnesī)</w:t>
            </w:r>
          </w:p>
        </w:tc>
        <w:tc>
          <w:tcPr>
            <w:tcW w:w="14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8134B" w:rsidRDefault="0088134B" w:rsidP="007E2A0F">
            <w:pPr>
              <w:pStyle w:val="TextBody"/>
              <w:rPr>
                <w:rFonts w:ascii="Times New Roman" w:hAnsi="Times New Roman"/>
                <w:b/>
                <w:sz w:val="24"/>
                <w:szCs w:val="24"/>
              </w:rPr>
            </w:pPr>
            <w:r w:rsidRPr="00F92765">
              <w:rPr>
                <w:rFonts w:ascii="Times New Roman" w:hAnsi="Times New Roman"/>
                <w:sz w:val="24"/>
                <w:szCs w:val="24"/>
                <w:lang w:val="en-US"/>
              </w:rPr>
              <w:t>persona</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134B" w:rsidRPr="00B67E58" w:rsidRDefault="0088134B" w:rsidP="007E2A0F">
            <w:pPr>
              <w:pStyle w:val="TextBody"/>
              <w:rPr>
                <w:rFonts w:ascii="Times New Roman" w:hAnsi="Times New Roman"/>
                <w:sz w:val="24"/>
                <w:szCs w:val="24"/>
              </w:rPr>
            </w:pPr>
            <w:r>
              <w:rPr>
                <w:rFonts w:ascii="Times New Roman" w:hAnsi="Times New Roman"/>
                <w:sz w:val="24"/>
                <w:szCs w:val="24"/>
              </w:rPr>
              <w:t>24,79</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134B" w:rsidRPr="00B67E58" w:rsidRDefault="0088134B" w:rsidP="007E2A0F">
            <w:pPr>
              <w:pStyle w:val="TextBody"/>
              <w:rPr>
                <w:rFonts w:ascii="Times New Roman" w:hAnsi="Times New Roman"/>
                <w:sz w:val="24"/>
                <w:szCs w:val="24"/>
              </w:rPr>
            </w:pPr>
            <w:r>
              <w:rPr>
                <w:rFonts w:ascii="Times New Roman" w:hAnsi="Times New Roman"/>
                <w:sz w:val="24"/>
                <w:szCs w:val="24"/>
              </w:rPr>
              <w:t>5,</w:t>
            </w:r>
            <w:r w:rsidRPr="00B67E58">
              <w:rPr>
                <w:rFonts w:ascii="Times New Roman" w:hAnsi="Times New Roman"/>
                <w:sz w:val="24"/>
                <w:szCs w:val="24"/>
              </w:rPr>
              <w:t>21</w:t>
            </w:r>
          </w:p>
        </w:tc>
        <w:tc>
          <w:tcPr>
            <w:tcW w:w="113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8134B" w:rsidRPr="00B67E58" w:rsidRDefault="0088134B" w:rsidP="007E2A0F">
            <w:pPr>
              <w:pStyle w:val="TextBody"/>
              <w:rPr>
                <w:rFonts w:ascii="Times New Roman" w:hAnsi="Times New Roman"/>
                <w:sz w:val="24"/>
                <w:szCs w:val="24"/>
              </w:rPr>
            </w:pPr>
            <w:r>
              <w:rPr>
                <w:rFonts w:ascii="Times New Roman" w:hAnsi="Times New Roman"/>
                <w:sz w:val="24"/>
                <w:szCs w:val="24"/>
              </w:rPr>
              <w:t>30,</w:t>
            </w:r>
            <w:r w:rsidRPr="00B67E58">
              <w:rPr>
                <w:rFonts w:ascii="Times New Roman" w:hAnsi="Times New Roman"/>
                <w:sz w:val="24"/>
                <w:szCs w:val="24"/>
              </w:rPr>
              <w:t>00</w:t>
            </w:r>
          </w:p>
        </w:tc>
      </w:tr>
      <w:tr w:rsidR="0088134B" w:rsidRPr="00F92765" w:rsidTr="007E2A0F">
        <w:trPr>
          <w:trHeight w:val="180"/>
          <w:jc w:val="center"/>
        </w:trPr>
        <w:tc>
          <w:tcPr>
            <w:tcW w:w="1230" w:type="dxa"/>
            <w:gridSpan w:val="2"/>
            <w:tcBorders>
              <w:top w:val="nil"/>
              <w:left w:val="single" w:sz="4" w:space="0" w:color="auto"/>
              <w:bottom w:val="nil"/>
              <w:right w:val="single" w:sz="4" w:space="0" w:color="auto"/>
            </w:tcBorders>
            <w:shd w:val="clear" w:color="auto" w:fill="auto"/>
            <w:vAlign w:val="center"/>
          </w:tcPr>
          <w:p w:rsidR="0088134B" w:rsidRPr="00E3253C" w:rsidRDefault="0088134B" w:rsidP="007E2A0F">
            <w:pPr>
              <w:pStyle w:val="TextBody"/>
              <w:jc w:val="center"/>
              <w:rPr>
                <w:rFonts w:ascii="Times New Roman" w:hAnsi="Times New Roman"/>
                <w:sz w:val="24"/>
                <w:szCs w:val="24"/>
              </w:rPr>
            </w:pPr>
            <w:r w:rsidRPr="00E3253C">
              <w:rPr>
                <w:rFonts w:ascii="Times New Roman" w:hAnsi="Times New Roman"/>
                <w:sz w:val="24"/>
                <w:szCs w:val="24"/>
              </w:rPr>
              <w:t>43.</w:t>
            </w:r>
          </w:p>
        </w:tc>
        <w:tc>
          <w:tcPr>
            <w:tcW w:w="41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8134B" w:rsidRPr="00F92765" w:rsidRDefault="0088134B" w:rsidP="0088134B">
            <w:pPr>
              <w:pStyle w:val="TextBody"/>
              <w:numPr>
                <w:ilvl w:val="0"/>
                <w:numId w:val="13"/>
              </w:numPr>
              <w:rPr>
                <w:rFonts w:ascii="Times New Roman" w:hAnsi="Times New Roman"/>
                <w:sz w:val="24"/>
                <w:szCs w:val="24"/>
              </w:rPr>
            </w:pPr>
            <w:r w:rsidRPr="00F92765">
              <w:rPr>
                <w:rFonts w:ascii="Times New Roman" w:hAnsi="Times New Roman"/>
                <w:sz w:val="24"/>
                <w:szCs w:val="24"/>
              </w:rPr>
              <w:t>personām līdz 18 gadiem, personām ar invaliditāti un senioriem</w:t>
            </w:r>
          </w:p>
          <w:p w:rsidR="0088134B" w:rsidRDefault="0088134B" w:rsidP="007E2A0F">
            <w:pPr>
              <w:pStyle w:val="TextBody"/>
              <w:rPr>
                <w:rFonts w:ascii="Times New Roman" w:hAnsi="Times New Roman"/>
                <w:b/>
                <w:sz w:val="24"/>
                <w:szCs w:val="24"/>
              </w:rPr>
            </w:pPr>
            <w:r w:rsidRPr="00F92765">
              <w:rPr>
                <w:rFonts w:ascii="Times New Roman" w:hAnsi="Times New Roman"/>
                <w:i/>
                <w:sz w:val="24"/>
                <w:szCs w:val="24"/>
              </w:rPr>
              <w:t>atbilstoši 2.1. apakšpunktam</w:t>
            </w:r>
          </w:p>
        </w:tc>
        <w:tc>
          <w:tcPr>
            <w:tcW w:w="14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8134B" w:rsidRDefault="0088134B" w:rsidP="007E2A0F">
            <w:pPr>
              <w:pStyle w:val="TextBody"/>
              <w:rPr>
                <w:rFonts w:ascii="Times New Roman" w:hAnsi="Times New Roman"/>
                <w:b/>
                <w:sz w:val="24"/>
                <w:szCs w:val="24"/>
              </w:rPr>
            </w:pPr>
            <w:r w:rsidRPr="00F92765">
              <w:rPr>
                <w:rFonts w:ascii="Times New Roman" w:hAnsi="Times New Roman"/>
                <w:sz w:val="24"/>
                <w:szCs w:val="24"/>
                <w:lang w:val="en-US"/>
              </w:rPr>
              <w:t>persona</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134B" w:rsidRPr="00B67E58" w:rsidRDefault="0088134B" w:rsidP="007E2A0F">
            <w:pPr>
              <w:pStyle w:val="TextBody"/>
              <w:rPr>
                <w:rFonts w:ascii="Times New Roman" w:hAnsi="Times New Roman"/>
                <w:sz w:val="24"/>
                <w:szCs w:val="24"/>
              </w:rPr>
            </w:pPr>
            <w:r>
              <w:rPr>
                <w:rFonts w:ascii="Times New Roman" w:hAnsi="Times New Roman"/>
                <w:sz w:val="24"/>
                <w:szCs w:val="24"/>
              </w:rPr>
              <w:t>1,</w:t>
            </w:r>
            <w:r w:rsidRPr="00B67E58">
              <w:rPr>
                <w:rFonts w:ascii="Times New Roman" w:hAnsi="Times New Roman"/>
                <w:sz w:val="24"/>
                <w:szCs w:val="24"/>
              </w:rPr>
              <w:t>86</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134B" w:rsidRPr="00B67E58" w:rsidRDefault="0088134B" w:rsidP="007E2A0F">
            <w:pPr>
              <w:pStyle w:val="TextBody"/>
              <w:rPr>
                <w:rFonts w:ascii="Times New Roman" w:hAnsi="Times New Roman"/>
                <w:sz w:val="24"/>
                <w:szCs w:val="24"/>
              </w:rPr>
            </w:pPr>
            <w:r>
              <w:rPr>
                <w:rFonts w:ascii="Times New Roman" w:hAnsi="Times New Roman"/>
                <w:sz w:val="24"/>
                <w:szCs w:val="24"/>
              </w:rPr>
              <w:t>0,</w:t>
            </w:r>
            <w:r w:rsidRPr="00B67E58">
              <w:rPr>
                <w:rFonts w:ascii="Times New Roman" w:hAnsi="Times New Roman"/>
                <w:sz w:val="24"/>
                <w:szCs w:val="24"/>
              </w:rPr>
              <w:t>39</w:t>
            </w:r>
          </w:p>
        </w:tc>
        <w:tc>
          <w:tcPr>
            <w:tcW w:w="113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8134B" w:rsidRPr="00B67E58" w:rsidRDefault="0088134B" w:rsidP="007E2A0F">
            <w:pPr>
              <w:pStyle w:val="TextBody"/>
              <w:rPr>
                <w:rFonts w:ascii="Times New Roman" w:hAnsi="Times New Roman"/>
                <w:sz w:val="24"/>
                <w:szCs w:val="24"/>
              </w:rPr>
            </w:pPr>
            <w:r>
              <w:rPr>
                <w:rFonts w:ascii="Times New Roman" w:hAnsi="Times New Roman"/>
                <w:sz w:val="24"/>
                <w:szCs w:val="24"/>
              </w:rPr>
              <w:t>2,</w:t>
            </w:r>
            <w:r w:rsidRPr="00B67E58">
              <w:rPr>
                <w:rFonts w:ascii="Times New Roman" w:hAnsi="Times New Roman"/>
                <w:sz w:val="24"/>
                <w:szCs w:val="24"/>
              </w:rPr>
              <w:t>25</w:t>
            </w:r>
          </w:p>
        </w:tc>
      </w:tr>
      <w:tr w:rsidR="0088134B" w:rsidRPr="00F92765" w:rsidTr="007E2A0F">
        <w:trPr>
          <w:trHeight w:val="126"/>
          <w:jc w:val="center"/>
        </w:trPr>
        <w:tc>
          <w:tcPr>
            <w:tcW w:w="1230" w:type="dxa"/>
            <w:gridSpan w:val="2"/>
            <w:tcBorders>
              <w:top w:val="nil"/>
              <w:left w:val="single" w:sz="4" w:space="0" w:color="auto"/>
              <w:bottom w:val="single" w:sz="4" w:space="0" w:color="auto"/>
              <w:right w:val="single" w:sz="4" w:space="0" w:color="auto"/>
            </w:tcBorders>
            <w:shd w:val="clear" w:color="auto" w:fill="auto"/>
            <w:vAlign w:val="center"/>
          </w:tcPr>
          <w:p w:rsidR="0088134B" w:rsidRDefault="0088134B" w:rsidP="007E2A0F">
            <w:pPr>
              <w:pStyle w:val="TextBody"/>
              <w:rPr>
                <w:rFonts w:ascii="Times New Roman" w:hAnsi="Times New Roman"/>
                <w:b/>
                <w:sz w:val="24"/>
                <w:szCs w:val="24"/>
              </w:rPr>
            </w:pPr>
          </w:p>
        </w:tc>
        <w:tc>
          <w:tcPr>
            <w:tcW w:w="41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8134B" w:rsidRPr="00F92765" w:rsidRDefault="0088134B" w:rsidP="0088134B">
            <w:pPr>
              <w:pStyle w:val="TextBody"/>
              <w:numPr>
                <w:ilvl w:val="0"/>
                <w:numId w:val="13"/>
              </w:numPr>
              <w:rPr>
                <w:rFonts w:ascii="Times New Roman" w:hAnsi="Times New Roman"/>
                <w:sz w:val="24"/>
                <w:szCs w:val="24"/>
              </w:rPr>
            </w:pPr>
            <w:r w:rsidRPr="00F92765">
              <w:rPr>
                <w:rFonts w:ascii="Times New Roman" w:hAnsi="Times New Roman"/>
                <w:sz w:val="24"/>
                <w:szCs w:val="24"/>
              </w:rPr>
              <w:t>personām līdz 18 gadiem, personām ar invaliditāti un senioriem</w:t>
            </w:r>
            <w:r>
              <w:rPr>
                <w:rFonts w:ascii="Times New Roman" w:hAnsi="Times New Roman"/>
                <w:sz w:val="24"/>
                <w:szCs w:val="24"/>
              </w:rPr>
              <w:t xml:space="preserve"> (12</w:t>
            </w:r>
            <w:r w:rsidRPr="00F92765">
              <w:rPr>
                <w:rFonts w:ascii="Times New Roman" w:hAnsi="Times New Roman"/>
                <w:sz w:val="24"/>
                <w:szCs w:val="24"/>
              </w:rPr>
              <w:t xml:space="preserve"> apmeklējumi mēnesī)</w:t>
            </w:r>
          </w:p>
          <w:p w:rsidR="0088134B" w:rsidRDefault="0088134B" w:rsidP="007E2A0F">
            <w:pPr>
              <w:pStyle w:val="TextBody"/>
              <w:rPr>
                <w:rFonts w:ascii="Times New Roman" w:hAnsi="Times New Roman"/>
                <w:b/>
                <w:sz w:val="24"/>
                <w:szCs w:val="24"/>
              </w:rPr>
            </w:pPr>
            <w:r w:rsidRPr="00F92765">
              <w:rPr>
                <w:rFonts w:ascii="Times New Roman" w:hAnsi="Times New Roman"/>
                <w:i/>
                <w:sz w:val="24"/>
                <w:szCs w:val="24"/>
              </w:rPr>
              <w:t>atbilstoši 2.1. apakšpunktam</w:t>
            </w:r>
          </w:p>
        </w:tc>
        <w:tc>
          <w:tcPr>
            <w:tcW w:w="14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8134B" w:rsidRDefault="0088134B" w:rsidP="007E2A0F">
            <w:pPr>
              <w:pStyle w:val="TextBody"/>
              <w:rPr>
                <w:rFonts w:ascii="Times New Roman" w:hAnsi="Times New Roman"/>
                <w:b/>
                <w:sz w:val="24"/>
                <w:szCs w:val="24"/>
              </w:rPr>
            </w:pPr>
            <w:r w:rsidRPr="00F92765">
              <w:rPr>
                <w:rFonts w:ascii="Times New Roman" w:hAnsi="Times New Roman"/>
                <w:sz w:val="24"/>
                <w:szCs w:val="24"/>
                <w:lang w:val="en-US"/>
              </w:rPr>
              <w:t>persona</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134B" w:rsidRPr="00931DDD" w:rsidRDefault="0088134B" w:rsidP="007E2A0F">
            <w:pPr>
              <w:pStyle w:val="TextBody"/>
              <w:rPr>
                <w:rFonts w:ascii="Times New Roman" w:hAnsi="Times New Roman"/>
                <w:sz w:val="24"/>
                <w:szCs w:val="24"/>
              </w:rPr>
            </w:pPr>
            <w:r>
              <w:rPr>
                <w:rFonts w:ascii="Times New Roman" w:hAnsi="Times New Roman"/>
                <w:sz w:val="24"/>
                <w:szCs w:val="24"/>
              </w:rPr>
              <w:t>18,</w:t>
            </w:r>
            <w:r w:rsidRPr="00931DDD">
              <w:rPr>
                <w:rFonts w:ascii="Times New Roman" w:hAnsi="Times New Roman"/>
                <w:sz w:val="24"/>
                <w:szCs w:val="24"/>
              </w:rPr>
              <w:t>60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134B" w:rsidRPr="00931DDD" w:rsidRDefault="0088134B" w:rsidP="007E2A0F">
            <w:pPr>
              <w:pStyle w:val="TextBody"/>
              <w:rPr>
                <w:rFonts w:ascii="Times New Roman" w:hAnsi="Times New Roman"/>
                <w:sz w:val="24"/>
                <w:szCs w:val="24"/>
              </w:rPr>
            </w:pPr>
            <w:r>
              <w:rPr>
                <w:rFonts w:ascii="Times New Roman" w:hAnsi="Times New Roman"/>
                <w:sz w:val="24"/>
                <w:szCs w:val="24"/>
              </w:rPr>
              <w:t>3,</w:t>
            </w:r>
            <w:r w:rsidRPr="00931DDD">
              <w:rPr>
                <w:rFonts w:ascii="Times New Roman" w:hAnsi="Times New Roman"/>
                <w:sz w:val="24"/>
                <w:szCs w:val="24"/>
              </w:rPr>
              <w:t>90</w:t>
            </w:r>
          </w:p>
        </w:tc>
        <w:tc>
          <w:tcPr>
            <w:tcW w:w="113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8134B" w:rsidRPr="00931DDD" w:rsidRDefault="0088134B" w:rsidP="007E2A0F">
            <w:pPr>
              <w:pStyle w:val="TextBody"/>
              <w:rPr>
                <w:rFonts w:ascii="Times New Roman" w:hAnsi="Times New Roman"/>
                <w:sz w:val="24"/>
                <w:szCs w:val="24"/>
              </w:rPr>
            </w:pPr>
            <w:r w:rsidRPr="00931DDD">
              <w:rPr>
                <w:rFonts w:ascii="Times New Roman" w:hAnsi="Times New Roman"/>
                <w:sz w:val="24"/>
                <w:szCs w:val="24"/>
              </w:rPr>
              <w:t>22</w:t>
            </w:r>
            <w:r>
              <w:rPr>
                <w:rFonts w:ascii="Times New Roman" w:hAnsi="Times New Roman"/>
                <w:sz w:val="24"/>
                <w:szCs w:val="24"/>
              </w:rPr>
              <w:t>,</w:t>
            </w:r>
            <w:r w:rsidRPr="00931DDD">
              <w:rPr>
                <w:rFonts w:ascii="Times New Roman" w:hAnsi="Times New Roman"/>
                <w:sz w:val="24"/>
                <w:szCs w:val="24"/>
              </w:rPr>
              <w:t>50</w:t>
            </w:r>
          </w:p>
        </w:tc>
      </w:tr>
      <w:tr w:rsidR="0088134B" w:rsidRPr="00F92765" w:rsidTr="007E2A0F">
        <w:trPr>
          <w:trHeight w:val="126"/>
          <w:jc w:val="center"/>
        </w:trPr>
        <w:tc>
          <w:tcPr>
            <w:tcW w:w="12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134B" w:rsidRPr="00931DDD" w:rsidRDefault="0088134B" w:rsidP="007E2A0F">
            <w:pPr>
              <w:pStyle w:val="TextBody"/>
              <w:jc w:val="center"/>
              <w:rPr>
                <w:rFonts w:ascii="Times New Roman" w:hAnsi="Times New Roman"/>
                <w:sz w:val="24"/>
                <w:szCs w:val="24"/>
              </w:rPr>
            </w:pPr>
            <w:r>
              <w:rPr>
                <w:rFonts w:ascii="Times New Roman" w:hAnsi="Times New Roman"/>
                <w:sz w:val="24"/>
                <w:szCs w:val="24"/>
              </w:rPr>
              <w:t>44</w:t>
            </w:r>
            <w:r w:rsidRPr="00931DDD">
              <w:rPr>
                <w:rFonts w:ascii="Times New Roman" w:hAnsi="Times New Roman"/>
                <w:sz w:val="24"/>
                <w:szCs w:val="24"/>
              </w:rPr>
              <w:t>.</w:t>
            </w:r>
          </w:p>
        </w:tc>
        <w:tc>
          <w:tcPr>
            <w:tcW w:w="41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8134B" w:rsidRPr="00931DDD" w:rsidRDefault="0088134B" w:rsidP="007E2A0F">
            <w:pPr>
              <w:pStyle w:val="TextBody"/>
              <w:rPr>
                <w:rFonts w:ascii="Times New Roman" w:hAnsi="Times New Roman"/>
                <w:sz w:val="24"/>
                <w:szCs w:val="24"/>
              </w:rPr>
            </w:pPr>
            <w:r w:rsidRPr="00931DDD">
              <w:rPr>
                <w:rFonts w:ascii="Times New Roman" w:hAnsi="Times New Roman"/>
                <w:sz w:val="24"/>
                <w:szCs w:val="24"/>
              </w:rPr>
              <w:t>Sauna grupai līdz 10 personām</w:t>
            </w:r>
          </w:p>
        </w:tc>
        <w:tc>
          <w:tcPr>
            <w:tcW w:w="14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8134B" w:rsidRPr="00931DDD" w:rsidRDefault="0088134B" w:rsidP="007E2A0F">
            <w:pPr>
              <w:pStyle w:val="TextBody"/>
              <w:jc w:val="center"/>
              <w:rPr>
                <w:rFonts w:ascii="Times New Roman" w:hAnsi="Times New Roman"/>
                <w:sz w:val="24"/>
                <w:szCs w:val="24"/>
              </w:rPr>
            </w:pPr>
            <w:r w:rsidRPr="00931DDD">
              <w:rPr>
                <w:rFonts w:ascii="Times New Roman" w:hAnsi="Times New Roman"/>
                <w:sz w:val="24"/>
                <w:szCs w:val="24"/>
              </w:rPr>
              <w:t>1 st.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134B" w:rsidRPr="00931DDD" w:rsidRDefault="0088134B" w:rsidP="007E2A0F">
            <w:pPr>
              <w:pStyle w:val="TextBody"/>
              <w:rPr>
                <w:rFonts w:ascii="Times New Roman" w:hAnsi="Times New Roman"/>
                <w:sz w:val="24"/>
                <w:szCs w:val="24"/>
              </w:rPr>
            </w:pPr>
            <w:r>
              <w:rPr>
                <w:rFonts w:ascii="Times New Roman" w:hAnsi="Times New Roman"/>
                <w:sz w:val="24"/>
                <w:szCs w:val="24"/>
              </w:rPr>
              <w:t>24,</w:t>
            </w:r>
            <w:r w:rsidRPr="00931DDD">
              <w:rPr>
                <w:rFonts w:ascii="Times New Roman" w:hAnsi="Times New Roman"/>
                <w:sz w:val="24"/>
                <w:szCs w:val="24"/>
              </w:rPr>
              <w:t>79</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134B" w:rsidRPr="00931DDD" w:rsidRDefault="0088134B" w:rsidP="007E2A0F">
            <w:pPr>
              <w:pStyle w:val="TextBody"/>
              <w:rPr>
                <w:rFonts w:ascii="Times New Roman" w:hAnsi="Times New Roman"/>
                <w:sz w:val="24"/>
                <w:szCs w:val="24"/>
              </w:rPr>
            </w:pPr>
            <w:r>
              <w:rPr>
                <w:rFonts w:ascii="Times New Roman" w:hAnsi="Times New Roman"/>
                <w:sz w:val="24"/>
                <w:szCs w:val="24"/>
              </w:rPr>
              <w:t>5,</w:t>
            </w:r>
            <w:r w:rsidRPr="00931DDD">
              <w:rPr>
                <w:rFonts w:ascii="Times New Roman" w:hAnsi="Times New Roman"/>
                <w:sz w:val="24"/>
                <w:szCs w:val="24"/>
              </w:rPr>
              <w:t>21</w:t>
            </w:r>
          </w:p>
        </w:tc>
        <w:tc>
          <w:tcPr>
            <w:tcW w:w="113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8134B" w:rsidRPr="00931DDD" w:rsidRDefault="0088134B" w:rsidP="007E2A0F">
            <w:pPr>
              <w:pStyle w:val="TextBody"/>
              <w:rPr>
                <w:rFonts w:ascii="Times New Roman" w:hAnsi="Times New Roman"/>
                <w:sz w:val="24"/>
                <w:szCs w:val="24"/>
              </w:rPr>
            </w:pPr>
            <w:r>
              <w:rPr>
                <w:rFonts w:ascii="Times New Roman" w:hAnsi="Times New Roman"/>
                <w:sz w:val="24"/>
                <w:szCs w:val="24"/>
              </w:rPr>
              <w:t>30,</w:t>
            </w:r>
            <w:r w:rsidRPr="00931DDD">
              <w:rPr>
                <w:rFonts w:ascii="Times New Roman" w:hAnsi="Times New Roman"/>
                <w:sz w:val="24"/>
                <w:szCs w:val="24"/>
              </w:rPr>
              <w:t>00</w:t>
            </w:r>
          </w:p>
        </w:tc>
      </w:tr>
      <w:tr w:rsidR="0088134B" w:rsidRPr="00F92765" w:rsidTr="007E2A0F">
        <w:trPr>
          <w:trHeight w:val="105"/>
          <w:jc w:val="center"/>
        </w:trPr>
        <w:tc>
          <w:tcPr>
            <w:tcW w:w="1230" w:type="dxa"/>
            <w:gridSpan w:val="2"/>
            <w:vMerge w:val="restart"/>
            <w:tcBorders>
              <w:top w:val="single" w:sz="4" w:space="0" w:color="auto"/>
              <w:left w:val="single" w:sz="4" w:space="0" w:color="auto"/>
              <w:right w:val="single" w:sz="4" w:space="0" w:color="auto"/>
            </w:tcBorders>
            <w:shd w:val="clear" w:color="auto" w:fill="auto"/>
            <w:vAlign w:val="center"/>
          </w:tcPr>
          <w:p w:rsidR="0088134B" w:rsidRPr="00931DDD" w:rsidRDefault="0088134B" w:rsidP="007E2A0F">
            <w:pPr>
              <w:pStyle w:val="TextBody"/>
              <w:jc w:val="center"/>
              <w:rPr>
                <w:rFonts w:ascii="Times New Roman" w:hAnsi="Times New Roman"/>
                <w:sz w:val="24"/>
                <w:szCs w:val="24"/>
              </w:rPr>
            </w:pPr>
            <w:r>
              <w:rPr>
                <w:rFonts w:ascii="Times New Roman" w:hAnsi="Times New Roman"/>
                <w:sz w:val="24"/>
                <w:szCs w:val="24"/>
              </w:rPr>
              <w:t>45</w:t>
            </w:r>
            <w:r w:rsidRPr="00931DDD">
              <w:rPr>
                <w:rFonts w:ascii="Times New Roman" w:hAnsi="Times New Roman"/>
                <w:sz w:val="24"/>
                <w:szCs w:val="24"/>
              </w:rPr>
              <w:t>.</w:t>
            </w:r>
          </w:p>
        </w:tc>
        <w:tc>
          <w:tcPr>
            <w:tcW w:w="41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8134B" w:rsidRPr="00931DDD" w:rsidRDefault="0088134B" w:rsidP="007E2A0F">
            <w:pPr>
              <w:pStyle w:val="TextBody"/>
              <w:rPr>
                <w:rFonts w:ascii="Times New Roman" w:hAnsi="Times New Roman"/>
                <w:sz w:val="24"/>
                <w:szCs w:val="24"/>
              </w:rPr>
            </w:pPr>
            <w:r w:rsidRPr="00931DDD">
              <w:rPr>
                <w:rFonts w:ascii="Times New Roman" w:hAnsi="Times New Roman"/>
                <w:sz w:val="24"/>
                <w:szCs w:val="24"/>
              </w:rPr>
              <w:t>Ma</w:t>
            </w:r>
            <w:r>
              <w:rPr>
                <w:rFonts w:ascii="Times New Roman" w:hAnsi="Times New Roman"/>
                <w:sz w:val="24"/>
                <w:szCs w:val="24"/>
              </w:rPr>
              <w:t>i</w:t>
            </w:r>
            <w:r w:rsidRPr="00931DDD">
              <w:rPr>
                <w:rFonts w:ascii="Times New Roman" w:hAnsi="Times New Roman"/>
                <w:sz w:val="24"/>
                <w:szCs w:val="24"/>
              </w:rPr>
              <w:t>siņu zāle</w:t>
            </w:r>
          </w:p>
        </w:tc>
        <w:tc>
          <w:tcPr>
            <w:tcW w:w="1437" w:type="dxa"/>
            <w:gridSpan w:val="4"/>
            <w:tcBorders>
              <w:top w:val="single" w:sz="4" w:space="0" w:color="auto"/>
              <w:left w:val="single" w:sz="4" w:space="0" w:color="auto"/>
              <w:bottom w:val="single" w:sz="4" w:space="0" w:color="auto"/>
              <w:right w:val="nil"/>
            </w:tcBorders>
            <w:shd w:val="clear" w:color="auto" w:fill="auto"/>
            <w:vAlign w:val="center"/>
          </w:tcPr>
          <w:p w:rsidR="0088134B" w:rsidRDefault="0088134B" w:rsidP="007E2A0F">
            <w:pPr>
              <w:pStyle w:val="TextBody"/>
              <w:rPr>
                <w:rFonts w:ascii="Times New Roman" w:hAnsi="Times New Roman"/>
                <w:b/>
                <w:sz w:val="24"/>
                <w:szCs w:val="24"/>
              </w:rPr>
            </w:pPr>
          </w:p>
        </w:tc>
        <w:tc>
          <w:tcPr>
            <w:tcW w:w="992" w:type="dxa"/>
            <w:tcBorders>
              <w:top w:val="single" w:sz="4" w:space="0" w:color="auto"/>
              <w:left w:val="nil"/>
              <w:bottom w:val="single" w:sz="4" w:space="0" w:color="auto"/>
              <w:right w:val="nil"/>
            </w:tcBorders>
            <w:shd w:val="clear" w:color="auto" w:fill="auto"/>
            <w:vAlign w:val="center"/>
          </w:tcPr>
          <w:p w:rsidR="0088134B" w:rsidRDefault="0088134B" w:rsidP="007E2A0F">
            <w:pPr>
              <w:pStyle w:val="TextBody"/>
              <w:rPr>
                <w:rFonts w:ascii="Times New Roman" w:hAnsi="Times New Roman"/>
                <w:b/>
                <w:sz w:val="24"/>
                <w:szCs w:val="24"/>
              </w:rPr>
            </w:pPr>
          </w:p>
        </w:tc>
        <w:tc>
          <w:tcPr>
            <w:tcW w:w="993" w:type="dxa"/>
            <w:gridSpan w:val="2"/>
            <w:tcBorders>
              <w:top w:val="single" w:sz="4" w:space="0" w:color="auto"/>
              <w:left w:val="nil"/>
              <w:bottom w:val="single" w:sz="4" w:space="0" w:color="auto"/>
              <w:right w:val="nil"/>
            </w:tcBorders>
            <w:shd w:val="clear" w:color="auto" w:fill="auto"/>
            <w:vAlign w:val="center"/>
          </w:tcPr>
          <w:p w:rsidR="0088134B" w:rsidRPr="00F92765" w:rsidRDefault="0088134B" w:rsidP="007E2A0F">
            <w:pPr>
              <w:pStyle w:val="TextBody"/>
              <w:rPr>
                <w:rFonts w:ascii="Times New Roman" w:hAnsi="Times New Roman"/>
                <w:b/>
                <w:sz w:val="24"/>
                <w:szCs w:val="24"/>
              </w:rPr>
            </w:pPr>
          </w:p>
        </w:tc>
        <w:tc>
          <w:tcPr>
            <w:tcW w:w="1134" w:type="dxa"/>
            <w:gridSpan w:val="4"/>
            <w:tcBorders>
              <w:top w:val="single" w:sz="4" w:space="0" w:color="auto"/>
              <w:left w:val="nil"/>
              <w:bottom w:val="single" w:sz="4" w:space="0" w:color="auto"/>
              <w:right w:val="single" w:sz="4" w:space="0" w:color="auto"/>
            </w:tcBorders>
            <w:shd w:val="clear" w:color="auto" w:fill="auto"/>
            <w:vAlign w:val="center"/>
          </w:tcPr>
          <w:p w:rsidR="0088134B" w:rsidRPr="00F92765" w:rsidRDefault="0088134B" w:rsidP="007E2A0F">
            <w:pPr>
              <w:pStyle w:val="TextBody"/>
              <w:rPr>
                <w:rFonts w:ascii="Times New Roman" w:hAnsi="Times New Roman"/>
                <w:b/>
                <w:sz w:val="24"/>
                <w:szCs w:val="24"/>
              </w:rPr>
            </w:pPr>
          </w:p>
        </w:tc>
      </w:tr>
      <w:tr w:rsidR="0088134B" w:rsidRPr="00F92765" w:rsidTr="007E2A0F">
        <w:trPr>
          <w:trHeight w:val="111"/>
          <w:jc w:val="center"/>
        </w:trPr>
        <w:tc>
          <w:tcPr>
            <w:tcW w:w="1230" w:type="dxa"/>
            <w:gridSpan w:val="2"/>
            <w:vMerge/>
            <w:tcBorders>
              <w:left w:val="single" w:sz="4" w:space="0" w:color="auto"/>
              <w:right w:val="single" w:sz="4" w:space="0" w:color="auto"/>
            </w:tcBorders>
            <w:shd w:val="clear" w:color="auto" w:fill="auto"/>
            <w:vAlign w:val="center"/>
          </w:tcPr>
          <w:p w:rsidR="0088134B" w:rsidRDefault="0088134B" w:rsidP="007E2A0F">
            <w:pPr>
              <w:pStyle w:val="TextBody"/>
              <w:rPr>
                <w:rFonts w:ascii="Times New Roman" w:hAnsi="Times New Roman"/>
                <w:b/>
                <w:sz w:val="24"/>
                <w:szCs w:val="24"/>
              </w:rPr>
            </w:pPr>
          </w:p>
        </w:tc>
        <w:tc>
          <w:tcPr>
            <w:tcW w:w="41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8134B" w:rsidRPr="00931DDD" w:rsidRDefault="0088134B" w:rsidP="0088134B">
            <w:pPr>
              <w:pStyle w:val="TextBody"/>
              <w:numPr>
                <w:ilvl w:val="0"/>
                <w:numId w:val="13"/>
              </w:numPr>
              <w:rPr>
                <w:rFonts w:ascii="Times New Roman" w:hAnsi="Times New Roman"/>
                <w:sz w:val="24"/>
                <w:szCs w:val="24"/>
              </w:rPr>
            </w:pPr>
            <w:r w:rsidRPr="00931DDD">
              <w:rPr>
                <w:rFonts w:ascii="Times New Roman" w:hAnsi="Times New Roman"/>
                <w:sz w:val="24"/>
                <w:szCs w:val="24"/>
              </w:rPr>
              <w:t>viena nodarbība individuālais apmeklējums</w:t>
            </w:r>
          </w:p>
        </w:tc>
        <w:tc>
          <w:tcPr>
            <w:tcW w:w="14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8134B" w:rsidRPr="00931DDD" w:rsidRDefault="0088134B" w:rsidP="007E2A0F">
            <w:pPr>
              <w:pStyle w:val="TextBody"/>
              <w:jc w:val="center"/>
              <w:rPr>
                <w:rFonts w:ascii="Times New Roman" w:hAnsi="Times New Roman"/>
                <w:sz w:val="24"/>
                <w:szCs w:val="24"/>
              </w:rPr>
            </w:pPr>
            <w:r w:rsidRPr="00931DDD">
              <w:rPr>
                <w:rFonts w:ascii="Times New Roman" w:hAnsi="Times New Roman"/>
                <w:sz w:val="24"/>
                <w:szCs w:val="24"/>
              </w:rPr>
              <w:t>1 st.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134B" w:rsidRPr="00931DDD" w:rsidRDefault="0088134B" w:rsidP="007E2A0F">
            <w:pPr>
              <w:pStyle w:val="TextBody"/>
              <w:rPr>
                <w:rFonts w:ascii="Times New Roman" w:hAnsi="Times New Roman"/>
                <w:sz w:val="24"/>
                <w:szCs w:val="24"/>
              </w:rPr>
            </w:pPr>
            <w:r>
              <w:rPr>
                <w:rFonts w:ascii="Times New Roman" w:hAnsi="Times New Roman"/>
                <w:sz w:val="24"/>
                <w:szCs w:val="24"/>
              </w:rPr>
              <w:t>3,</w:t>
            </w:r>
            <w:r w:rsidRPr="00931DDD">
              <w:rPr>
                <w:rFonts w:ascii="Times New Roman" w:hAnsi="Times New Roman"/>
                <w:sz w:val="24"/>
                <w:szCs w:val="24"/>
              </w:rPr>
              <w:t>31</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134B" w:rsidRPr="00931DDD" w:rsidRDefault="0088134B" w:rsidP="007E2A0F">
            <w:pPr>
              <w:pStyle w:val="TextBody"/>
              <w:rPr>
                <w:rFonts w:ascii="Times New Roman" w:hAnsi="Times New Roman"/>
                <w:sz w:val="24"/>
                <w:szCs w:val="24"/>
              </w:rPr>
            </w:pPr>
            <w:r>
              <w:rPr>
                <w:rFonts w:ascii="Times New Roman" w:hAnsi="Times New Roman"/>
                <w:sz w:val="24"/>
                <w:szCs w:val="24"/>
              </w:rPr>
              <w:t>0,69</w:t>
            </w:r>
          </w:p>
        </w:tc>
        <w:tc>
          <w:tcPr>
            <w:tcW w:w="113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8134B" w:rsidRPr="00931DDD" w:rsidRDefault="0088134B" w:rsidP="007E2A0F">
            <w:pPr>
              <w:pStyle w:val="TextBody"/>
              <w:rPr>
                <w:rFonts w:ascii="Times New Roman" w:hAnsi="Times New Roman"/>
                <w:sz w:val="24"/>
                <w:szCs w:val="24"/>
              </w:rPr>
            </w:pPr>
            <w:r>
              <w:rPr>
                <w:rFonts w:ascii="Times New Roman" w:hAnsi="Times New Roman"/>
                <w:sz w:val="24"/>
                <w:szCs w:val="24"/>
              </w:rPr>
              <w:t>4,</w:t>
            </w:r>
            <w:r w:rsidRPr="00931DDD">
              <w:rPr>
                <w:rFonts w:ascii="Times New Roman" w:hAnsi="Times New Roman"/>
                <w:sz w:val="24"/>
                <w:szCs w:val="24"/>
              </w:rPr>
              <w:t>00</w:t>
            </w:r>
          </w:p>
        </w:tc>
      </w:tr>
      <w:tr w:rsidR="0088134B" w:rsidRPr="00F92765" w:rsidTr="007E2A0F">
        <w:trPr>
          <w:trHeight w:val="150"/>
          <w:jc w:val="center"/>
        </w:trPr>
        <w:tc>
          <w:tcPr>
            <w:tcW w:w="1230" w:type="dxa"/>
            <w:gridSpan w:val="2"/>
            <w:vMerge/>
            <w:tcBorders>
              <w:left w:val="single" w:sz="4" w:space="0" w:color="auto"/>
              <w:right w:val="single" w:sz="4" w:space="0" w:color="auto"/>
            </w:tcBorders>
            <w:shd w:val="clear" w:color="auto" w:fill="auto"/>
            <w:vAlign w:val="center"/>
          </w:tcPr>
          <w:p w:rsidR="0088134B" w:rsidRDefault="0088134B" w:rsidP="007E2A0F">
            <w:pPr>
              <w:pStyle w:val="TextBody"/>
              <w:rPr>
                <w:rFonts w:ascii="Times New Roman" w:hAnsi="Times New Roman"/>
                <w:b/>
                <w:sz w:val="24"/>
                <w:szCs w:val="24"/>
              </w:rPr>
            </w:pPr>
          </w:p>
        </w:tc>
        <w:tc>
          <w:tcPr>
            <w:tcW w:w="41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8134B" w:rsidRPr="00931DDD" w:rsidRDefault="0088134B" w:rsidP="0088134B">
            <w:pPr>
              <w:pStyle w:val="TextBody"/>
              <w:numPr>
                <w:ilvl w:val="0"/>
                <w:numId w:val="13"/>
              </w:numPr>
              <w:rPr>
                <w:rFonts w:ascii="Times New Roman" w:hAnsi="Times New Roman"/>
                <w:sz w:val="24"/>
                <w:szCs w:val="24"/>
              </w:rPr>
            </w:pPr>
            <w:r w:rsidRPr="00931DDD">
              <w:rPr>
                <w:rFonts w:ascii="Times New Roman" w:hAnsi="Times New Roman"/>
                <w:sz w:val="24"/>
                <w:szCs w:val="24"/>
              </w:rPr>
              <w:t>abonements (12 apmeklējumi mēnesī)</w:t>
            </w:r>
          </w:p>
        </w:tc>
        <w:tc>
          <w:tcPr>
            <w:tcW w:w="14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8134B" w:rsidRPr="00931DDD" w:rsidRDefault="0088134B" w:rsidP="007E2A0F">
            <w:pPr>
              <w:pStyle w:val="TextBody"/>
              <w:jc w:val="center"/>
              <w:rPr>
                <w:rFonts w:ascii="Times New Roman" w:hAnsi="Times New Roman"/>
                <w:sz w:val="24"/>
                <w:szCs w:val="24"/>
              </w:rPr>
            </w:pPr>
            <w:r w:rsidRPr="00931DDD">
              <w:rPr>
                <w:rFonts w:ascii="Times New Roman" w:hAnsi="Times New Roman"/>
                <w:sz w:val="24"/>
                <w:szCs w:val="24"/>
              </w:rPr>
              <w:t>persona</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134B" w:rsidRPr="00931DDD" w:rsidRDefault="0088134B" w:rsidP="007E2A0F">
            <w:pPr>
              <w:pStyle w:val="TextBody"/>
              <w:rPr>
                <w:rFonts w:ascii="Times New Roman" w:hAnsi="Times New Roman"/>
                <w:sz w:val="24"/>
                <w:szCs w:val="24"/>
              </w:rPr>
            </w:pPr>
            <w:r>
              <w:rPr>
                <w:rFonts w:ascii="Times New Roman" w:hAnsi="Times New Roman"/>
                <w:sz w:val="24"/>
                <w:szCs w:val="24"/>
              </w:rPr>
              <w:t>33,06</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134B" w:rsidRPr="00931DDD" w:rsidRDefault="0088134B" w:rsidP="007E2A0F">
            <w:pPr>
              <w:pStyle w:val="TextBody"/>
              <w:rPr>
                <w:rFonts w:ascii="Times New Roman" w:hAnsi="Times New Roman"/>
                <w:sz w:val="24"/>
                <w:szCs w:val="24"/>
              </w:rPr>
            </w:pPr>
            <w:r>
              <w:rPr>
                <w:rFonts w:ascii="Times New Roman" w:hAnsi="Times New Roman"/>
                <w:sz w:val="24"/>
                <w:szCs w:val="24"/>
              </w:rPr>
              <w:t>6,94</w:t>
            </w:r>
          </w:p>
        </w:tc>
        <w:tc>
          <w:tcPr>
            <w:tcW w:w="113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8134B" w:rsidRPr="00931DDD" w:rsidRDefault="0088134B" w:rsidP="007E2A0F">
            <w:pPr>
              <w:pStyle w:val="TextBody"/>
              <w:rPr>
                <w:rFonts w:ascii="Times New Roman" w:hAnsi="Times New Roman"/>
                <w:sz w:val="24"/>
                <w:szCs w:val="24"/>
              </w:rPr>
            </w:pPr>
            <w:r>
              <w:rPr>
                <w:rFonts w:ascii="Times New Roman" w:hAnsi="Times New Roman"/>
                <w:sz w:val="24"/>
                <w:szCs w:val="24"/>
              </w:rPr>
              <w:t>40,00</w:t>
            </w:r>
          </w:p>
        </w:tc>
      </w:tr>
      <w:tr w:rsidR="0088134B" w:rsidRPr="00F92765" w:rsidTr="007E2A0F">
        <w:trPr>
          <w:trHeight w:val="450"/>
          <w:jc w:val="center"/>
        </w:trPr>
        <w:tc>
          <w:tcPr>
            <w:tcW w:w="1230" w:type="dxa"/>
            <w:gridSpan w:val="2"/>
            <w:vMerge/>
            <w:tcBorders>
              <w:left w:val="single" w:sz="4" w:space="0" w:color="auto"/>
              <w:bottom w:val="single" w:sz="4" w:space="0" w:color="auto"/>
              <w:right w:val="single" w:sz="4" w:space="0" w:color="auto"/>
            </w:tcBorders>
            <w:shd w:val="clear" w:color="auto" w:fill="auto"/>
            <w:vAlign w:val="center"/>
          </w:tcPr>
          <w:p w:rsidR="0088134B" w:rsidRDefault="0088134B" w:rsidP="007E2A0F">
            <w:pPr>
              <w:pStyle w:val="TextBody"/>
              <w:rPr>
                <w:rFonts w:ascii="Times New Roman" w:hAnsi="Times New Roman"/>
                <w:b/>
                <w:sz w:val="24"/>
                <w:szCs w:val="24"/>
              </w:rPr>
            </w:pPr>
          </w:p>
        </w:tc>
        <w:tc>
          <w:tcPr>
            <w:tcW w:w="41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8134B" w:rsidRPr="00931DDD" w:rsidRDefault="0088134B" w:rsidP="0088134B">
            <w:pPr>
              <w:pStyle w:val="TextBody"/>
              <w:numPr>
                <w:ilvl w:val="0"/>
                <w:numId w:val="13"/>
              </w:numPr>
              <w:rPr>
                <w:rFonts w:ascii="Times New Roman" w:hAnsi="Times New Roman"/>
                <w:sz w:val="24"/>
                <w:szCs w:val="24"/>
              </w:rPr>
            </w:pPr>
            <w:r w:rsidRPr="00931DDD">
              <w:rPr>
                <w:rFonts w:ascii="Times New Roman" w:hAnsi="Times New Roman"/>
                <w:sz w:val="24"/>
                <w:szCs w:val="24"/>
              </w:rPr>
              <w:t xml:space="preserve">viena nodarbība grupai līdz (10 pers.) </w:t>
            </w:r>
          </w:p>
        </w:tc>
        <w:tc>
          <w:tcPr>
            <w:tcW w:w="14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8134B" w:rsidRPr="00931DDD" w:rsidRDefault="0088134B" w:rsidP="007E2A0F">
            <w:pPr>
              <w:pStyle w:val="TextBody"/>
              <w:jc w:val="center"/>
              <w:rPr>
                <w:rFonts w:ascii="Times New Roman" w:hAnsi="Times New Roman"/>
                <w:sz w:val="24"/>
                <w:szCs w:val="24"/>
              </w:rPr>
            </w:pPr>
            <w:r w:rsidRPr="00931DDD">
              <w:rPr>
                <w:rFonts w:ascii="Times New Roman" w:hAnsi="Times New Roman"/>
                <w:sz w:val="24"/>
                <w:szCs w:val="24"/>
              </w:rPr>
              <w:t>1 st.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134B" w:rsidRPr="00931DDD" w:rsidRDefault="0088134B" w:rsidP="007E2A0F">
            <w:pPr>
              <w:pStyle w:val="TextBody"/>
              <w:rPr>
                <w:rFonts w:ascii="Times New Roman" w:hAnsi="Times New Roman"/>
                <w:sz w:val="24"/>
                <w:szCs w:val="24"/>
              </w:rPr>
            </w:pPr>
            <w:r>
              <w:rPr>
                <w:rFonts w:ascii="Times New Roman" w:hAnsi="Times New Roman"/>
                <w:sz w:val="24"/>
                <w:szCs w:val="24"/>
              </w:rPr>
              <w:t>8,26</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134B" w:rsidRPr="00931DDD" w:rsidRDefault="0088134B" w:rsidP="007E2A0F">
            <w:pPr>
              <w:pStyle w:val="TextBody"/>
              <w:rPr>
                <w:rFonts w:ascii="Times New Roman" w:hAnsi="Times New Roman"/>
                <w:sz w:val="24"/>
                <w:szCs w:val="24"/>
              </w:rPr>
            </w:pPr>
            <w:r>
              <w:rPr>
                <w:rFonts w:ascii="Times New Roman" w:hAnsi="Times New Roman"/>
                <w:sz w:val="24"/>
                <w:szCs w:val="24"/>
              </w:rPr>
              <w:t>1,</w:t>
            </w:r>
            <w:r w:rsidRPr="00931DDD">
              <w:rPr>
                <w:rFonts w:ascii="Times New Roman" w:hAnsi="Times New Roman"/>
                <w:sz w:val="24"/>
                <w:szCs w:val="24"/>
              </w:rPr>
              <w:t>74</w:t>
            </w:r>
          </w:p>
        </w:tc>
        <w:tc>
          <w:tcPr>
            <w:tcW w:w="113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8134B" w:rsidRPr="00931DDD" w:rsidRDefault="0088134B" w:rsidP="007E2A0F">
            <w:pPr>
              <w:pStyle w:val="TextBody"/>
              <w:rPr>
                <w:rFonts w:ascii="Times New Roman" w:hAnsi="Times New Roman"/>
                <w:sz w:val="24"/>
                <w:szCs w:val="24"/>
              </w:rPr>
            </w:pPr>
            <w:r w:rsidRPr="00931DDD">
              <w:rPr>
                <w:rFonts w:ascii="Times New Roman" w:hAnsi="Times New Roman"/>
                <w:sz w:val="24"/>
                <w:szCs w:val="24"/>
              </w:rPr>
              <w:t>10</w:t>
            </w:r>
            <w:r>
              <w:rPr>
                <w:rFonts w:ascii="Times New Roman" w:hAnsi="Times New Roman"/>
                <w:sz w:val="24"/>
                <w:szCs w:val="24"/>
              </w:rPr>
              <w:t>,</w:t>
            </w:r>
            <w:r w:rsidRPr="00931DDD">
              <w:rPr>
                <w:rFonts w:ascii="Times New Roman" w:hAnsi="Times New Roman"/>
                <w:sz w:val="24"/>
                <w:szCs w:val="24"/>
              </w:rPr>
              <w:t>00</w:t>
            </w:r>
          </w:p>
        </w:tc>
      </w:tr>
      <w:tr w:rsidR="0088134B" w:rsidRPr="00F92765" w:rsidTr="007E2A0F">
        <w:trPr>
          <w:trHeight w:val="135"/>
          <w:jc w:val="center"/>
        </w:trPr>
        <w:tc>
          <w:tcPr>
            <w:tcW w:w="1230" w:type="dxa"/>
            <w:gridSpan w:val="2"/>
            <w:vMerge w:val="restart"/>
            <w:tcBorders>
              <w:left w:val="single" w:sz="4" w:space="0" w:color="auto"/>
              <w:right w:val="single" w:sz="4" w:space="0" w:color="auto"/>
            </w:tcBorders>
            <w:shd w:val="clear" w:color="auto" w:fill="auto"/>
            <w:vAlign w:val="center"/>
          </w:tcPr>
          <w:p w:rsidR="0088134B" w:rsidRPr="00232AC2" w:rsidRDefault="0088134B" w:rsidP="007E2A0F">
            <w:pPr>
              <w:pStyle w:val="TextBody"/>
              <w:jc w:val="center"/>
              <w:rPr>
                <w:rFonts w:ascii="Times New Roman" w:hAnsi="Times New Roman"/>
                <w:sz w:val="24"/>
                <w:szCs w:val="24"/>
              </w:rPr>
            </w:pPr>
            <w:r>
              <w:rPr>
                <w:rFonts w:ascii="Times New Roman" w:hAnsi="Times New Roman"/>
                <w:sz w:val="24"/>
                <w:szCs w:val="24"/>
              </w:rPr>
              <w:t>46</w:t>
            </w:r>
            <w:r w:rsidRPr="00232AC2">
              <w:rPr>
                <w:rFonts w:ascii="Times New Roman" w:hAnsi="Times New Roman"/>
                <w:sz w:val="24"/>
                <w:szCs w:val="24"/>
              </w:rPr>
              <w:t>.</w:t>
            </w:r>
          </w:p>
        </w:tc>
        <w:tc>
          <w:tcPr>
            <w:tcW w:w="41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8134B" w:rsidRPr="00931DDD" w:rsidRDefault="0088134B" w:rsidP="007E2A0F">
            <w:pPr>
              <w:pStyle w:val="TextBody"/>
              <w:rPr>
                <w:rFonts w:ascii="Times New Roman" w:hAnsi="Times New Roman"/>
                <w:sz w:val="24"/>
                <w:szCs w:val="24"/>
              </w:rPr>
            </w:pPr>
            <w:r>
              <w:rPr>
                <w:rFonts w:ascii="Times New Roman" w:hAnsi="Times New Roman"/>
                <w:sz w:val="24"/>
                <w:szCs w:val="24"/>
              </w:rPr>
              <w:t>Boksa zāle</w:t>
            </w:r>
          </w:p>
        </w:tc>
        <w:tc>
          <w:tcPr>
            <w:tcW w:w="1437" w:type="dxa"/>
            <w:gridSpan w:val="4"/>
            <w:tcBorders>
              <w:top w:val="single" w:sz="4" w:space="0" w:color="auto"/>
              <w:left w:val="single" w:sz="4" w:space="0" w:color="auto"/>
              <w:bottom w:val="single" w:sz="4" w:space="0" w:color="auto"/>
              <w:right w:val="nil"/>
            </w:tcBorders>
            <w:shd w:val="clear" w:color="auto" w:fill="auto"/>
            <w:vAlign w:val="center"/>
          </w:tcPr>
          <w:p w:rsidR="0088134B" w:rsidRPr="00931DDD" w:rsidRDefault="0088134B" w:rsidP="007E2A0F">
            <w:pPr>
              <w:pStyle w:val="TextBody"/>
              <w:jc w:val="center"/>
              <w:rPr>
                <w:rFonts w:ascii="Times New Roman" w:hAnsi="Times New Roman"/>
                <w:sz w:val="24"/>
                <w:szCs w:val="24"/>
              </w:rPr>
            </w:pPr>
          </w:p>
        </w:tc>
        <w:tc>
          <w:tcPr>
            <w:tcW w:w="992" w:type="dxa"/>
            <w:tcBorders>
              <w:top w:val="single" w:sz="4" w:space="0" w:color="auto"/>
              <w:left w:val="nil"/>
              <w:bottom w:val="single" w:sz="4" w:space="0" w:color="auto"/>
              <w:right w:val="nil"/>
            </w:tcBorders>
            <w:shd w:val="clear" w:color="auto" w:fill="auto"/>
            <w:vAlign w:val="center"/>
          </w:tcPr>
          <w:p w:rsidR="0088134B" w:rsidRPr="00931DDD" w:rsidRDefault="0088134B" w:rsidP="007E2A0F">
            <w:pPr>
              <w:pStyle w:val="TextBody"/>
              <w:rPr>
                <w:rFonts w:ascii="Times New Roman" w:hAnsi="Times New Roman"/>
                <w:sz w:val="24"/>
                <w:szCs w:val="24"/>
              </w:rPr>
            </w:pPr>
          </w:p>
        </w:tc>
        <w:tc>
          <w:tcPr>
            <w:tcW w:w="993" w:type="dxa"/>
            <w:gridSpan w:val="2"/>
            <w:tcBorders>
              <w:top w:val="single" w:sz="4" w:space="0" w:color="auto"/>
              <w:left w:val="nil"/>
              <w:bottom w:val="single" w:sz="4" w:space="0" w:color="auto"/>
              <w:right w:val="nil"/>
            </w:tcBorders>
            <w:shd w:val="clear" w:color="auto" w:fill="auto"/>
            <w:vAlign w:val="center"/>
          </w:tcPr>
          <w:p w:rsidR="0088134B" w:rsidRPr="00931DDD" w:rsidRDefault="0088134B" w:rsidP="007E2A0F">
            <w:pPr>
              <w:pStyle w:val="TextBody"/>
              <w:rPr>
                <w:rFonts w:ascii="Times New Roman" w:hAnsi="Times New Roman"/>
                <w:sz w:val="24"/>
                <w:szCs w:val="24"/>
              </w:rPr>
            </w:pPr>
          </w:p>
        </w:tc>
        <w:tc>
          <w:tcPr>
            <w:tcW w:w="1134" w:type="dxa"/>
            <w:gridSpan w:val="4"/>
            <w:tcBorders>
              <w:top w:val="single" w:sz="4" w:space="0" w:color="auto"/>
              <w:left w:val="nil"/>
              <w:bottom w:val="single" w:sz="4" w:space="0" w:color="auto"/>
              <w:right w:val="single" w:sz="4" w:space="0" w:color="auto"/>
            </w:tcBorders>
            <w:shd w:val="clear" w:color="auto" w:fill="auto"/>
            <w:vAlign w:val="center"/>
          </w:tcPr>
          <w:p w:rsidR="0088134B" w:rsidRPr="00931DDD" w:rsidRDefault="0088134B" w:rsidP="007E2A0F">
            <w:pPr>
              <w:pStyle w:val="TextBody"/>
              <w:rPr>
                <w:rFonts w:ascii="Times New Roman" w:hAnsi="Times New Roman"/>
                <w:sz w:val="24"/>
                <w:szCs w:val="24"/>
              </w:rPr>
            </w:pPr>
          </w:p>
        </w:tc>
      </w:tr>
      <w:tr w:rsidR="0088134B" w:rsidRPr="00F92765" w:rsidTr="007E2A0F">
        <w:trPr>
          <w:trHeight w:val="135"/>
          <w:jc w:val="center"/>
        </w:trPr>
        <w:tc>
          <w:tcPr>
            <w:tcW w:w="1230" w:type="dxa"/>
            <w:gridSpan w:val="2"/>
            <w:vMerge/>
            <w:tcBorders>
              <w:left w:val="single" w:sz="4" w:space="0" w:color="auto"/>
              <w:right w:val="single" w:sz="4" w:space="0" w:color="auto"/>
            </w:tcBorders>
            <w:shd w:val="clear" w:color="auto" w:fill="auto"/>
            <w:vAlign w:val="center"/>
          </w:tcPr>
          <w:p w:rsidR="0088134B" w:rsidRPr="00232AC2" w:rsidRDefault="0088134B" w:rsidP="007E2A0F">
            <w:pPr>
              <w:pStyle w:val="TextBody"/>
              <w:jc w:val="center"/>
              <w:rPr>
                <w:rFonts w:ascii="Times New Roman" w:hAnsi="Times New Roman"/>
                <w:sz w:val="24"/>
                <w:szCs w:val="24"/>
              </w:rPr>
            </w:pPr>
          </w:p>
        </w:tc>
        <w:tc>
          <w:tcPr>
            <w:tcW w:w="41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8134B" w:rsidRPr="00931DDD" w:rsidRDefault="0088134B" w:rsidP="0088134B">
            <w:pPr>
              <w:pStyle w:val="TextBody"/>
              <w:numPr>
                <w:ilvl w:val="0"/>
                <w:numId w:val="13"/>
              </w:numPr>
              <w:rPr>
                <w:rFonts w:ascii="Times New Roman" w:hAnsi="Times New Roman"/>
                <w:sz w:val="24"/>
                <w:szCs w:val="24"/>
              </w:rPr>
            </w:pPr>
            <w:r>
              <w:rPr>
                <w:rFonts w:ascii="Times New Roman" w:hAnsi="Times New Roman"/>
                <w:sz w:val="24"/>
                <w:szCs w:val="24"/>
              </w:rPr>
              <w:t xml:space="preserve">viena nodarbība </w:t>
            </w:r>
            <w:r w:rsidRPr="00931DDD">
              <w:rPr>
                <w:rFonts w:ascii="Times New Roman" w:hAnsi="Times New Roman"/>
                <w:sz w:val="24"/>
                <w:szCs w:val="24"/>
              </w:rPr>
              <w:t>individuālais apmeklējums</w:t>
            </w:r>
          </w:p>
        </w:tc>
        <w:tc>
          <w:tcPr>
            <w:tcW w:w="14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8134B" w:rsidRPr="00931DDD" w:rsidRDefault="0088134B" w:rsidP="007E2A0F">
            <w:pPr>
              <w:pStyle w:val="TextBody"/>
              <w:jc w:val="center"/>
              <w:rPr>
                <w:rFonts w:ascii="Times New Roman" w:hAnsi="Times New Roman"/>
                <w:sz w:val="24"/>
                <w:szCs w:val="24"/>
              </w:rPr>
            </w:pPr>
            <w:r>
              <w:rPr>
                <w:rFonts w:ascii="Times New Roman" w:hAnsi="Times New Roman"/>
                <w:sz w:val="24"/>
                <w:szCs w:val="24"/>
              </w:rPr>
              <w:t>1 st.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134B" w:rsidRPr="00931DDD" w:rsidRDefault="0088134B" w:rsidP="007E2A0F">
            <w:pPr>
              <w:pStyle w:val="TextBody"/>
              <w:rPr>
                <w:rFonts w:ascii="Times New Roman" w:hAnsi="Times New Roman"/>
                <w:sz w:val="24"/>
                <w:szCs w:val="24"/>
              </w:rPr>
            </w:pPr>
            <w:r>
              <w:rPr>
                <w:rFonts w:ascii="Times New Roman" w:hAnsi="Times New Roman"/>
                <w:sz w:val="24"/>
                <w:szCs w:val="24"/>
              </w:rPr>
              <w:t>3,31</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134B" w:rsidRPr="00931DDD" w:rsidRDefault="0088134B" w:rsidP="007E2A0F">
            <w:pPr>
              <w:pStyle w:val="TextBody"/>
              <w:rPr>
                <w:rFonts w:ascii="Times New Roman" w:hAnsi="Times New Roman"/>
                <w:sz w:val="24"/>
                <w:szCs w:val="24"/>
              </w:rPr>
            </w:pPr>
            <w:r>
              <w:rPr>
                <w:rFonts w:ascii="Times New Roman" w:hAnsi="Times New Roman"/>
                <w:sz w:val="24"/>
                <w:szCs w:val="24"/>
              </w:rPr>
              <w:t>0,69</w:t>
            </w:r>
          </w:p>
        </w:tc>
        <w:tc>
          <w:tcPr>
            <w:tcW w:w="113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8134B" w:rsidRPr="00931DDD" w:rsidRDefault="0088134B" w:rsidP="007E2A0F">
            <w:pPr>
              <w:pStyle w:val="TextBody"/>
              <w:rPr>
                <w:rFonts w:ascii="Times New Roman" w:hAnsi="Times New Roman"/>
                <w:sz w:val="24"/>
                <w:szCs w:val="24"/>
              </w:rPr>
            </w:pPr>
            <w:r>
              <w:rPr>
                <w:rFonts w:ascii="Times New Roman" w:hAnsi="Times New Roman"/>
                <w:sz w:val="24"/>
                <w:szCs w:val="24"/>
              </w:rPr>
              <w:t>4,00</w:t>
            </w:r>
          </w:p>
        </w:tc>
      </w:tr>
      <w:tr w:rsidR="0088134B" w:rsidRPr="00F92765" w:rsidTr="007E2A0F">
        <w:trPr>
          <w:trHeight w:val="165"/>
          <w:jc w:val="center"/>
        </w:trPr>
        <w:tc>
          <w:tcPr>
            <w:tcW w:w="1230" w:type="dxa"/>
            <w:gridSpan w:val="2"/>
            <w:vMerge/>
            <w:tcBorders>
              <w:left w:val="single" w:sz="4" w:space="0" w:color="auto"/>
              <w:right w:val="single" w:sz="4" w:space="0" w:color="auto"/>
            </w:tcBorders>
            <w:shd w:val="clear" w:color="auto" w:fill="auto"/>
            <w:vAlign w:val="center"/>
          </w:tcPr>
          <w:p w:rsidR="0088134B" w:rsidRPr="00232AC2" w:rsidRDefault="0088134B" w:rsidP="007E2A0F">
            <w:pPr>
              <w:pStyle w:val="TextBody"/>
              <w:jc w:val="center"/>
              <w:rPr>
                <w:rFonts w:ascii="Times New Roman" w:hAnsi="Times New Roman"/>
                <w:sz w:val="24"/>
                <w:szCs w:val="24"/>
              </w:rPr>
            </w:pPr>
          </w:p>
        </w:tc>
        <w:tc>
          <w:tcPr>
            <w:tcW w:w="41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8134B" w:rsidRPr="00931DDD" w:rsidRDefault="0088134B" w:rsidP="0088134B">
            <w:pPr>
              <w:pStyle w:val="TextBody"/>
              <w:numPr>
                <w:ilvl w:val="0"/>
                <w:numId w:val="13"/>
              </w:numPr>
              <w:rPr>
                <w:rFonts w:ascii="Times New Roman" w:hAnsi="Times New Roman"/>
                <w:sz w:val="24"/>
                <w:szCs w:val="24"/>
              </w:rPr>
            </w:pPr>
            <w:r w:rsidRPr="00931DDD">
              <w:rPr>
                <w:rFonts w:ascii="Times New Roman" w:hAnsi="Times New Roman"/>
                <w:sz w:val="24"/>
                <w:szCs w:val="24"/>
              </w:rPr>
              <w:t>abonements (12 apmeklējumi mēnesī)</w:t>
            </w:r>
          </w:p>
        </w:tc>
        <w:tc>
          <w:tcPr>
            <w:tcW w:w="14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8134B" w:rsidRPr="00931DDD" w:rsidRDefault="0088134B" w:rsidP="007E2A0F">
            <w:pPr>
              <w:pStyle w:val="TextBody"/>
              <w:jc w:val="center"/>
              <w:rPr>
                <w:rFonts w:ascii="Times New Roman" w:hAnsi="Times New Roman"/>
                <w:sz w:val="24"/>
                <w:szCs w:val="24"/>
              </w:rPr>
            </w:pPr>
            <w:r>
              <w:rPr>
                <w:rFonts w:ascii="Times New Roman" w:hAnsi="Times New Roman"/>
                <w:sz w:val="24"/>
                <w:szCs w:val="24"/>
              </w:rPr>
              <w:t>1 st.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134B" w:rsidRPr="00931DDD" w:rsidRDefault="0088134B" w:rsidP="007E2A0F">
            <w:pPr>
              <w:pStyle w:val="TextBody"/>
              <w:rPr>
                <w:rFonts w:ascii="Times New Roman" w:hAnsi="Times New Roman"/>
                <w:sz w:val="24"/>
                <w:szCs w:val="24"/>
              </w:rPr>
            </w:pPr>
            <w:r>
              <w:rPr>
                <w:rFonts w:ascii="Times New Roman" w:hAnsi="Times New Roman"/>
                <w:sz w:val="24"/>
                <w:szCs w:val="24"/>
              </w:rPr>
              <w:t>33,06</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134B" w:rsidRPr="00931DDD" w:rsidRDefault="0088134B" w:rsidP="007E2A0F">
            <w:pPr>
              <w:pStyle w:val="TextBody"/>
              <w:rPr>
                <w:rFonts w:ascii="Times New Roman" w:hAnsi="Times New Roman"/>
                <w:sz w:val="24"/>
                <w:szCs w:val="24"/>
              </w:rPr>
            </w:pPr>
            <w:r>
              <w:rPr>
                <w:rFonts w:ascii="Times New Roman" w:hAnsi="Times New Roman"/>
                <w:sz w:val="24"/>
                <w:szCs w:val="24"/>
              </w:rPr>
              <w:t>6,94</w:t>
            </w:r>
          </w:p>
        </w:tc>
        <w:tc>
          <w:tcPr>
            <w:tcW w:w="113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8134B" w:rsidRPr="00931DDD" w:rsidRDefault="0088134B" w:rsidP="007E2A0F">
            <w:pPr>
              <w:pStyle w:val="TextBody"/>
              <w:rPr>
                <w:rFonts w:ascii="Times New Roman" w:hAnsi="Times New Roman"/>
                <w:sz w:val="24"/>
                <w:szCs w:val="24"/>
              </w:rPr>
            </w:pPr>
            <w:r>
              <w:rPr>
                <w:rFonts w:ascii="Times New Roman" w:hAnsi="Times New Roman"/>
                <w:sz w:val="24"/>
                <w:szCs w:val="24"/>
              </w:rPr>
              <w:t>40,00</w:t>
            </w:r>
          </w:p>
        </w:tc>
      </w:tr>
      <w:tr w:rsidR="0088134B" w:rsidRPr="00F92765" w:rsidTr="007E2A0F">
        <w:trPr>
          <w:trHeight w:val="135"/>
          <w:jc w:val="center"/>
        </w:trPr>
        <w:tc>
          <w:tcPr>
            <w:tcW w:w="1230" w:type="dxa"/>
            <w:gridSpan w:val="2"/>
            <w:vMerge/>
            <w:tcBorders>
              <w:left w:val="single" w:sz="4" w:space="0" w:color="auto"/>
              <w:bottom w:val="single" w:sz="4" w:space="0" w:color="auto"/>
              <w:right w:val="single" w:sz="4" w:space="0" w:color="auto"/>
            </w:tcBorders>
            <w:shd w:val="clear" w:color="auto" w:fill="auto"/>
            <w:vAlign w:val="center"/>
          </w:tcPr>
          <w:p w:rsidR="0088134B" w:rsidRPr="00232AC2" w:rsidRDefault="0088134B" w:rsidP="007E2A0F">
            <w:pPr>
              <w:pStyle w:val="TextBody"/>
              <w:jc w:val="center"/>
              <w:rPr>
                <w:rFonts w:ascii="Times New Roman" w:hAnsi="Times New Roman"/>
                <w:sz w:val="24"/>
                <w:szCs w:val="24"/>
              </w:rPr>
            </w:pPr>
          </w:p>
        </w:tc>
        <w:tc>
          <w:tcPr>
            <w:tcW w:w="41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8134B" w:rsidRPr="00931DDD" w:rsidRDefault="0088134B" w:rsidP="0088134B">
            <w:pPr>
              <w:pStyle w:val="TextBody"/>
              <w:numPr>
                <w:ilvl w:val="0"/>
                <w:numId w:val="13"/>
              </w:numPr>
              <w:rPr>
                <w:rFonts w:ascii="Times New Roman" w:hAnsi="Times New Roman"/>
                <w:sz w:val="24"/>
                <w:szCs w:val="24"/>
              </w:rPr>
            </w:pPr>
            <w:r w:rsidRPr="00931DDD">
              <w:rPr>
                <w:rFonts w:ascii="Times New Roman" w:hAnsi="Times New Roman"/>
                <w:sz w:val="24"/>
                <w:szCs w:val="24"/>
              </w:rPr>
              <w:t>viena nodarbība</w:t>
            </w:r>
            <w:r>
              <w:rPr>
                <w:rFonts w:ascii="Times New Roman" w:hAnsi="Times New Roman"/>
                <w:sz w:val="24"/>
                <w:szCs w:val="24"/>
              </w:rPr>
              <w:t xml:space="preserve"> grupai līdz 10 </w:t>
            </w:r>
            <w:r w:rsidRPr="00931DDD">
              <w:rPr>
                <w:rFonts w:ascii="Times New Roman" w:hAnsi="Times New Roman"/>
                <w:sz w:val="24"/>
                <w:szCs w:val="24"/>
              </w:rPr>
              <w:t>pers.</w:t>
            </w:r>
          </w:p>
        </w:tc>
        <w:tc>
          <w:tcPr>
            <w:tcW w:w="14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8134B" w:rsidRPr="00931DDD" w:rsidRDefault="0088134B" w:rsidP="007E2A0F">
            <w:pPr>
              <w:pStyle w:val="TextBody"/>
              <w:jc w:val="center"/>
              <w:rPr>
                <w:rFonts w:ascii="Times New Roman" w:hAnsi="Times New Roman"/>
                <w:sz w:val="24"/>
                <w:szCs w:val="24"/>
              </w:rPr>
            </w:pPr>
            <w:r>
              <w:rPr>
                <w:rFonts w:ascii="Times New Roman" w:hAnsi="Times New Roman"/>
                <w:sz w:val="24"/>
                <w:szCs w:val="24"/>
              </w:rPr>
              <w:t>1 st.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134B" w:rsidRPr="00931DDD" w:rsidRDefault="0088134B" w:rsidP="007E2A0F">
            <w:pPr>
              <w:pStyle w:val="TextBody"/>
              <w:rPr>
                <w:rFonts w:ascii="Times New Roman" w:hAnsi="Times New Roman"/>
                <w:sz w:val="24"/>
                <w:szCs w:val="24"/>
              </w:rPr>
            </w:pPr>
            <w:r>
              <w:rPr>
                <w:rFonts w:ascii="Times New Roman" w:hAnsi="Times New Roman"/>
                <w:sz w:val="24"/>
                <w:szCs w:val="24"/>
              </w:rPr>
              <w:t>8,26</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134B" w:rsidRPr="00931DDD" w:rsidRDefault="0088134B" w:rsidP="007E2A0F">
            <w:pPr>
              <w:pStyle w:val="TextBody"/>
              <w:rPr>
                <w:rFonts w:ascii="Times New Roman" w:hAnsi="Times New Roman"/>
                <w:sz w:val="24"/>
                <w:szCs w:val="24"/>
              </w:rPr>
            </w:pPr>
            <w:r>
              <w:rPr>
                <w:rFonts w:ascii="Times New Roman" w:hAnsi="Times New Roman"/>
                <w:sz w:val="24"/>
                <w:szCs w:val="24"/>
              </w:rPr>
              <w:t xml:space="preserve">1,74 </w:t>
            </w:r>
          </w:p>
        </w:tc>
        <w:tc>
          <w:tcPr>
            <w:tcW w:w="113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8134B" w:rsidRPr="00931DDD" w:rsidRDefault="0088134B" w:rsidP="007E2A0F">
            <w:pPr>
              <w:pStyle w:val="TextBody"/>
              <w:rPr>
                <w:rFonts w:ascii="Times New Roman" w:hAnsi="Times New Roman"/>
                <w:sz w:val="24"/>
                <w:szCs w:val="24"/>
              </w:rPr>
            </w:pPr>
            <w:r>
              <w:rPr>
                <w:rFonts w:ascii="Times New Roman" w:hAnsi="Times New Roman"/>
                <w:sz w:val="24"/>
                <w:szCs w:val="24"/>
              </w:rPr>
              <w:t>10,00</w:t>
            </w:r>
          </w:p>
        </w:tc>
      </w:tr>
      <w:tr w:rsidR="0088134B" w:rsidRPr="00F92765" w:rsidTr="007E2A0F">
        <w:trPr>
          <w:trHeight w:val="105"/>
          <w:jc w:val="center"/>
        </w:trPr>
        <w:tc>
          <w:tcPr>
            <w:tcW w:w="1230" w:type="dxa"/>
            <w:gridSpan w:val="2"/>
            <w:tcBorders>
              <w:left w:val="single" w:sz="4" w:space="0" w:color="auto"/>
              <w:bottom w:val="single" w:sz="4" w:space="0" w:color="auto"/>
              <w:right w:val="single" w:sz="4" w:space="0" w:color="auto"/>
            </w:tcBorders>
            <w:shd w:val="clear" w:color="auto" w:fill="auto"/>
            <w:vAlign w:val="center"/>
          </w:tcPr>
          <w:p w:rsidR="0088134B" w:rsidRPr="00232AC2" w:rsidRDefault="0088134B" w:rsidP="007E2A0F">
            <w:pPr>
              <w:pStyle w:val="TextBody"/>
              <w:jc w:val="center"/>
              <w:rPr>
                <w:rFonts w:ascii="Times New Roman" w:hAnsi="Times New Roman"/>
                <w:sz w:val="24"/>
                <w:szCs w:val="24"/>
              </w:rPr>
            </w:pPr>
            <w:r>
              <w:rPr>
                <w:rFonts w:ascii="Times New Roman" w:hAnsi="Times New Roman"/>
                <w:sz w:val="24"/>
                <w:szCs w:val="24"/>
              </w:rPr>
              <w:t>47</w:t>
            </w:r>
            <w:r w:rsidRPr="00232AC2">
              <w:rPr>
                <w:rFonts w:ascii="Times New Roman" w:hAnsi="Times New Roman"/>
                <w:sz w:val="24"/>
                <w:szCs w:val="24"/>
              </w:rPr>
              <w:t>.</w:t>
            </w:r>
          </w:p>
        </w:tc>
        <w:tc>
          <w:tcPr>
            <w:tcW w:w="41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8134B" w:rsidRPr="00931DDD" w:rsidRDefault="0088134B" w:rsidP="007E2A0F">
            <w:pPr>
              <w:pStyle w:val="TextBody"/>
              <w:rPr>
                <w:rFonts w:ascii="Times New Roman" w:hAnsi="Times New Roman"/>
                <w:sz w:val="24"/>
                <w:szCs w:val="24"/>
              </w:rPr>
            </w:pPr>
            <w:r>
              <w:rPr>
                <w:rFonts w:ascii="Times New Roman" w:hAnsi="Times New Roman"/>
                <w:sz w:val="24"/>
                <w:szCs w:val="24"/>
              </w:rPr>
              <w:t>Sporta pasākumam</w:t>
            </w:r>
          </w:p>
        </w:tc>
        <w:tc>
          <w:tcPr>
            <w:tcW w:w="14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8134B" w:rsidRPr="00931DDD" w:rsidRDefault="0088134B" w:rsidP="007E2A0F">
            <w:pPr>
              <w:pStyle w:val="TextBody"/>
              <w:jc w:val="center"/>
              <w:rPr>
                <w:rFonts w:ascii="Times New Roman" w:hAnsi="Times New Roman"/>
                <w:sz w:val="24"/>
                <w:szCs w:val="24"/>
              </w:rPr>
            </w:pPr>
            <w:r>
              <w:rPr>
                <w:rFonts w:ascii="Times New Roman" w:hAnsi="Times New Roman"/>
                <w:sz w:val="24"/>
                <w:szCs w:val="24"/>
              </w:rPr>
              <w:t>1 st.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134B" w:rsidRPr="00931DDD" w:rsidRDefault="0088134B" w:rsidP="007E2A0F">
            <w:pPr>
              <w:pStyle w:val="TextBody"/>
              <w:rPr>
                <w:rFonts w:ascii="Times New Roman" w:hAnsi="Times New Roman"/>
                <w:sz w:val="24"/>
                <w:szCs w:val="24"/>
              </w:rPr>
            </w:pPr>
            <w:r>
              <w:rPr>
                <w:rFonts w:ascii="Times New Roman" w:hAnsi="Times New Roman"/>
                <w:sz w:val="24"/>
                <w:szCs w:val="24"/>
              </w:rPr>
              <w:t>20,66</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134B" w:rsidRPr="00931DDD" w:rsidRDefault="0088134B" w:rsidP="007E2A0F">
            <w:pPr>
              <w:pStyle w:val="TextBody"/>
              <w:rPr>
                <w:rFonts w:ascii="Times New Roman" w:hAnsi="Times New Roman"/>
                <w:sz w:val="24"/>
                <w:szCs w:val="24"/>
              </w:rPr>
            </w:pPr>
            <w:r>
              <w:rPr>
                <w:rFonts w:ascii="Times New Roman" w:hAnsi="Times New Roman"/>
                <w:sz w:val="24"/>
                <w:szCs w:val="24"/>
              </w:rPr>
              <w:t>4,34</w:t>
            </w:r>
          </w:p>
        </w:tc>
        <w:tc>
          <w:tcPr>
            <w:tcW w:w="113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8134B" w:rsidRPr="00931DDD" w:rsidRDefault="0088134B" w:rsidP="007E2A0F">
            <w:pPr>
              <w:pStyle w:val="TextBody"/>
              <w:rPr>
                <w:rFonts w:ascii="Times New Roman" w:hAnsi="Times New Roman"/>
                <w:sz w:val="24"/>
                <w:szCs w:val="24"/>
              </w:rPr>
            </w:pPr>
            <w:r>
              <w:rPr>
                <w:rFonts w:ascii="Times New Roman" w:hAnsi="Times New Roman"/>
                <w:sz w:val="24"/>
                <w:szCs w:val="24"/>
              </w:rPr>
              <w:t>25,00</w:t>
            </w:r>
          </w:p>
        </w:tc>
      </w:tr>
      <w:tr w:rsidR="0088134B" w:rsidRPr="00F92765" w:rsidTr="007E2A0F">
        <w:trPr>
          <w:trHeight w:val="165"/>
          <w:jc w:val="center"/>
        </w:trPr>
        <w:tc>
          <w:tcPr>
            <w:tcW w:w="1230" w:type="dxa"/>
            <w:gridSpan w:val="2"/>
            <w:tcBorders>
              <w:left w:val="single" w:sz="4" w:space="0" w:color="auto"/>
              <w:bottom w:val="single" w:sz="4" w:space="0" w:color="auto"/>
              <w:right w:val="single" w:sz="4" w:space="0" w:color="auto"/>
            </w:tcBorders>
            <w:shd w:val="clear" w:color="auto" w:fill="auto"/>
            <w:vAlign w:val="center"/>
          </w:tcPr>
          <w:p w:rsidR="0088134B" w:rsidRPr="00232AC2" w:rsidRDefault="0088134B" w:rsidP="007E2A0F">
            <w:pPr>
              <w:pStyle w:val="TextBody"/>
              <w:jc w:val="center"/>
              <w:rPr>
                <w:rFonts w:ascii="Times New Roman" w:hAnsi="Times New Roman"/>
                <w:sz w:val="24"/>
                <w:szCs w:val="24"/>
              </w:rPr>
            </w:pPr>
            <w:r>
              <w:rPr>
                <w:rFonts w:ascii="Times New Roman" w:hAnsi="Times New Roman"/>
                <w:sz w:val="24"/>
                <w:szCs w:val="24"/>
              </w:rPr>
              <w:t>48</w:t>
            </w:r>
            <w:r w:rsidRPr="00232AC2">
              <w:rPr>
                <w:rFonts w:ascii="Times New Roman" w:hAnsi="Times New Roman"/>
                <w:sz w:val="24"/>
                <w:szCs w:val="24"/>
              </w:rPr>
              <w:t>.</w:t>
            </w:r>
          </w:p>
        </w:tc>
        <w:tc>
          <w:tcPr>
            <w:tcW w:w="41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8134B" w:rsidRPr="00931DDD" w:rsidRDefault="0088134B" w:rsidP="007E2A0F">
            <w:pPr>
              <w:pStyle w:val="TextBody"/>
              <w:rPr>
                <w:rFonts w:ascii="Times New Roman" w:hAnsi="Times New Roman"/>
                <w:sz w:val="24"/>
                <w:szCs w:val="24"/>
              </w:rPr>
            </w:pPr>
            <w:r>
              <w:rPr>
                <w:rFonts w:ascii="Times New Roman" w:hAnsi="Times New Roman"/>
                <w:sz w:val="24"/>
                <w:szCs w:val="24"/>
              </w:rPr>
              <w:t>Konferenču zāle</w:t>
            </w:r>
          </w:p>
        </w:tc>
        <w:tc>
          <w:tcPr>
            <w:tcW w:w="14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8134B" w:rsidRPr="00931DDD" w:rsidRDefault="0088134B" w:rsidP="007E2A0F">
            <w:pPr>
              <w:pStyle w:val="TextBody"/>
              <w:jc w:val="center"/>
              <w:rPr>
                <w:rFonts w:ascii="Times New Roman" w:hAnsi="Times New Roman"/>
                <w:sz w:val="24"/>
                <w:szCs w:val="24"/>
              </w:rPr>
            </w:pPr>
            <w:r>
              <w:rPr>
                <w:rFonts w:ascii="Times New Roman" w:hAnsi="Times New Roman"/>
                <w:sz w:val="24"/>
                <w:szCs w:val="24"/>
              </w:rPr>
              <w:t>1 st.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134B" w:rsidRPr="00931DDD" w:rsidRDefault="0088134B" w:rsidP="007E2A0F">
            <w:pPr>
              <w:pStyle w:val="TextBody"/>
              <w:rPr>
                <w:rFonts w:ascii="Times New Roman" w:hAnsi="Times New Roman"/>
                <w:sz w:val="24"/>
                <w:szCs w:val="24"/>
              </w:rPr>
            </w:pPr>
            <w:r>
              <w:rPr>
                <w:rFonts w:ascii="Times New Roman" w:hAnsi="Times New Roman"/>
                <w:sz w:val="24"/>
                <w:szCs w:val="24"/>
              </w:rPr>
              <w:t>6,61</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134B" w:rsidRPr="00931DDD" w:rsidRDefault="0088134B" w:rsidP="007E2A0F">
            <w:pPr>
              <w:pStyle w:val="TextBody"/>
              <w:rPr>
                <w:rFonts w:ascii="Times New Roman" w:hAnsi="Times New Roman"/>
                <w:sz w:val="24"/>
                <w:szCs w:val="24"/>
              </w:rPr>
            </w:pPr>
            <w:r>
              <w:rPr>
                <w:rFonts w:ascii="Times New Roman" w:hAnsi="Times New Roman"/>
                <w:sz w:val="24"/>
                <w:szCs w:val="24"/>
              </w:rPr>
              <w:t>1,39</w:t>
            </w:r>
          </w:p>
        </w:tc>
        <w:tc>
          <w:tcPr>
            <w:tcW w:w="113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8134B" w:rsidRPr="00931DDD" w:rsidRDefault="0088134B" w:rsidP="007E2A0F">
            <w:pPr>
              <w:pStyle w:val="TextBody"/>
              <w:rPr>
                <w:rFonts w:ascii="Times New Roman" w:hAnsi="Times New Roman"/>
                <w:sz w:val="24"/>
                <w:szCs w:val="24"/>
              </w:rPr>
            </w:pPr>
            <w:r>
              <w:rPr>
                <w:rFonts w:ascii="Times New Roman" w:hAnsi="Times New Roman"/>
                <w:sz w:val="24"/>
                <w:szCs w:val="24"/>
              </w:rPr>
              <w:t>8,00</w:t>
            </w:r>
          </w:p>
        </w:tc>
      </w:tr>
      <w:tr w:rsidR="0088134B" w:rsidRPr="00F92765" w:rsidTr="007E2A0F">
        <w:trPr>
          <w:trHeight w:val="111"/>
          <w:jc w:val="center"/>
        </w:trPr>
        <w:tc>
          <w:tcPr>
            <w:tcW w:w="7799"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88134B" w:rsidRPr="00F92765" w:rsidRDefault="0088134B" w:rsidP="007E2A0F">
            <w:pPr>
              <w:pStyle w:val="TextBody"/>
              <w:rPr>
                <w:rFonts w:ascii="Times New Roman" w:hAnsi="Times New Roman"/>
                <w:b/>
                <w:sz w:val="24"/>
                <w:szCs w:val="24"/>
              </w:rPr>
            </w:pPr>
            <w:r>
              <w:rPr>
                <w:rFonts w:ascii="Times New Roman" w:hAnsi="Times New Roman"/>
                <w:b/>
                <w:sz w:val="24"/>
                <w:szCs w:val="24"/>
              </w:rPr>
              <w:t>Sporta bāze “Šautuve”</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134B" w:rsidRDefault="0088134B" w:rsidP="007E2A0F">
            <w:pPr>
              <w:pStyle w:val="TextBody"/>
              <w:rPr>
                <w:rFonts w:ascii="Times New Roman" w:hAnsi="Times New Roman"/>
                <w:b/>
                <w:sz w:val="24"/>
                <w:szCs w:val="24"/>
              </w:rPr>
            </w:pPr>
          </w:p>
        </w:tc>
        <w:tc>
          <w:tcPr>
            <w:tcW w:w="113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8134B" w:rsidRDefault="0088134B" w:rsidP="007E2A0F">
            <w:pPr>
              <w:pStyle w:val="TextBody"/>
              <w:rPr>
                <w:rFonts w:ascii="Times New Roman" w:hAnsi="Times New Roman"/>
                <w:b/>
                <w:sz w:val="24"/>
                <w:szCs w:val="24"/>
              </w:rPr>
            </w:pPr>
          </w:p>
        </w:tc>
      </w:tr>
      <w:tr w:rsidR="0088134B" w:rsidRPr="00F92765" w:rsidTr="007E2A0F">
        <w:trPr>
          <w:trHeight w:val="81"/>
          <w:jc w:val="center"/>
        </w:trPr>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88134B" w:rsidRPr="00232AC2" w:rsidRDefault="0088134B" w:rsidP="007E2A0F">
            <w:pPr>
              <w:pStyle w:val="TextBody"/>
              <w:jc w:val="center"/>
              <w:rPr>
                <w:rFonts w:ascii="Times New Roman" w:hAnsi="Times New Roman"/>
                <w:sz w:val="24"/>
                <w:szCs w:val="24"/>
              </w:rPr>
            </w:pPr>
            <w:r>
              <w:rPr>
                <w:rFonts w:ascii="Times New Roman" w:hAnsi="Times New Roman"/>
                <w:sz w:val="24"/>
                <w:szCs w:val="24"/>
              </w:rPr>
              <w:t>49</w:t>
            </w:r>
            <w:r w:rsidRPr="00232AC2">
              <w:rPr>
                <w:rFonts w:ascii="Times New Roman" w:hAnsi="Times New Roman"/>
                <w:sz w:val="24"/>
                <w:szCs w:val="24"/>
              </w:rPr>
              <w:t>.</w:t>
            </w:r>
          </w:p>
        </w:tc>
        <w:tc>
          <w:tcPr>
            <w:tcW w:w="415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8134B" w:rsidRPr="00232AC2" w:rsidRDefault="0088134B" w:rsidP="007E2A0F">
            <w:pPr>
              <w:pStyle w:val="TextBody"/>
              <w:rPr>
                <w:rFonts w:ascii="Times New Roman" w:hAnsi="Times New Roman"/>
                <w:sz w:val="24"/>
                <w:szCs w:val="24"/>
              </w:rPr>
            </w:pPr>
            <w:r w:rsidRPr="00232AC2">
              <w:rPr>
                <w:rFonts w:ascii="Times New Roman" w:hAnsi="Times New Roman"/>
                <w:sz w:val="24"/>
                <w:szCs w:val="24"/>
              </w:rPr>
              <w:t>Šautuves telpa</w:t>
            </w:r>
          </w:p>
        </w:tc>
        <w:tc>
          <w:tcPr>
            <w:tcW w:w="14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8134B" w:rsidRPr="00232AC2" w:rsidRDefault="0088134B" w:rsidP="007E2A0F">
            <w:pPr>
              <w:pStyle w:val="TextBody"/>
              <w:jc w:val="center"/>
              <w:rPr>
                <w:rFonts w:ascii="Times New Roman" w:hAnsi="Times New Roman"/>
                <w:sz w:val="24"/>
                <w:szCs w:val="24"/>
              </w:rPr>
            </w:pPr>
            <w:r w:rsidRPr="00232AC2">
              <w:rPr>
                <w:rFonts w:ascii="Times New Roman" w:hAnsi="Times New Roman"/>
                <w:sz w:val="24"/>
                <w:szCs w:val="24"/>
              </w:rPr>
              <w:t>1 st.</w:t>
            </w:r>
          </w:p>
        </w:tc>
        <w:tc>
          <w:tcPr>
            <w:tcW w:w="10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8134B" w:rsidRPr="00232AC2" w:rsidRDefault="0088134B" w:rsidP="007E2A0F">
            <w:pPr>
              <w:pStyle w:val="TextBody"/>
              <w:rPr>
                <w:rFonts w:ascii="Times New Roman" w:hAnsi="Times New Roman"/>
                <w:sz w:val="24"/>
                <w:szCs w:val="24"/>
              </w:rPr>
            </w:pPr>
            <w:r>
              <w:rPr>
                <w:rFonts w:ascii="Times New Roman" w:hAnsi="Times New Roman"/>
                <w:sz w:val="24"/>
                <w:szCs w:val="24"/>
              </w:rPr>
              <w:t>7,</w:t>
            </w:r>
            <w:r w:rsidRPr="00232AC2">
              <w:rPr>
                <w:rFonts w:ascii="Times New Roman" w:hAnsi="Times New Roman"/>
                <w:sz w:val="24"/>
                <w:szCs w:val="24"/>
              </w:rPr>
              <w:t>11</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134B" w:rsidRPr="00232AC2" w:rsidRDefault="0088134B" w:rsidP="007E2A0F">
            <w:pPr>
              <w:pStyle w:val="TextBody"/>
              <w:rPr>
                <w:rFonts w:ascii="Times New Roman" w:hAnsi="Times New Roman"/>
                <w:sz w:val="24"/>
                <w:szCs w:val="24"/>
              </w:rPr>
            </w:pPr>
            <w:r>
              <w:rPr>
                <w:rFonts w:ascii="Times New Roman" w:hAnsi="Times New Roman"/>
                <w:sz w:val="24"/>
                <w:szCs w:val="24"/>
              </w:rPr>
              <w:t>1,</w:t>
            </w:r>
            <w:r w:rsidRPr="00232AC2">
              <w:rPr>
                <w:rFonts w:ascii="Times New Roman" w:hAnsi="Times New Roman"/>
                <w:sz w:val="24"/>
                <w:szCs w:val="24"/>
              </w:rPr>
              <w:t>49</w:t>
            </w:r>
          </w:p>
        </w:tc>
        <w:tc>
          <w:tcPr>
            <w:tcW w:w="113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8134B" w:rsidRPr="00232AC2" w:rsidRDefault="0088134B" w:rsidP="007E2A0F">
            <w:pPr>
              <w:pStyle w:val="TextBody"/>
              <w:rPr>
                <w:rFonts w:ascii="Times New Roman" w:hAnsi="Times New Roman"/>
                <w:sz w:val="24"/>
                <w:szCs w:val="24"/>
              </w:rPr>
            </w:pPr>
            <w:r>
              <w:rPr>
                <w:rFonts w:ascii="Times New Roman" w:hAnsi="Times New Roman"/>
                <w:sz w:val="24"/>
                <w:szCs w:val="24"/>
              </w:rPr>
              <w:t>8,</w:t>
            </w:r>
            <w:r w:rsidRPr="00232AC2">
              <w:rPr>
                <w:rFonts w:ascii="Times New Roman" w:hAnsi="Times New Roman"/>
                <w:sz w:val="24"/>
                <w:szCs w:val="24"/>
              </w:rPr>
              <w:t>60</w:t>
            </w:r>
          </w:p>
        </w:tc>
      </w:tr>
      <w:tr w:rsidR="0088134B" w:rsidRPr="00F92765" w:rsidTr="007E2A0F">
        <w:trPr>
          <w:trHeight w:val="96"/>
          <w:jc w:val="center"/>
        </w:trPr>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88134B" w:rsidRPr="00232AC2" w:rsidRDefault="0088134B" w:rsidP="007E2A0F">
            <w:pPr>
              <w:pStyle w:val="TextBody"/>
              <w:jc w:val="center"/>
              <w:rPr>
                <w:rFonts w:ascii="Times New Roman" w:hAnsi="Times New Roman"/>
                <w:sz w:val="24"/>
                <w:szCs w:val="24"/>
              </w:rPr>
            </w:pPr>
            <w:r>
              <w:rPr>
                <w:rFonts w:ascii="Times New Roman" w:hAnsi="Times New Roman"/>
                <w:sz w:val="24"/>
                <w:szCs w:val="24"/>
              </w:rPr>
              <w:t>50</w:t>
            </w:r>
            <w:r w:rsidRPr="00232AC2">
              <w:rPr>
                <w:rFonts w:ascii="Times New Roman" w:hAnsi="Times New Roman"/>
                <w:sz w:val="24"/>
                <w:szCs w:val="24"/>
              </w:rPr>
              <w:t>.</w:t>
            </w:r>
          </w:p>
        </w:tc>
        <w:tc>
          <w:tcPr>
            <w:tcW w:w="415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8134B" w:rsidRPr="00232AC2" w:rsidRDefault="0088134B" w:rsidP="007E2A0F">
            <w:pPr>
              <w:pStyle w:val="TextBody"/>
              <w:rPr>
                <w:rFonts w:ascii="Times New Roman" w:hAnsi="Times New Roman"/>
                <w:sz w:val="24"/>
                <w:szCs w:val="24"/>
              </w:rPr>
            </w:pPr>
            <w:r w:rsidRPr="00232AC2">
              <w:rPr>
                <w:rFonts w:ascii="Times New Roman" w:hAnsi="Times New Roman"/>
                <w:sz w:val="24"/>
                <w:szCs w:val="24"/>
              </w:rPr>
              <w:t>Šautuves ieroču pārbaude</w:t>
            </w:r>
          </w:p>
        </w:tc>
        <w:tc>
          <w:tcPr>
            <w:tcW w:w="14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8134B" w:rsidRPr="00F92765" w:rsidRDefault="0088134B" w:rsidP="007E2A0F">
            <w:pPr>
              <w:pStyle w:val="TextBody"/>
              <w:jc w:val="center"/>
              <w:rPr>
                <w:rFonts w:ascii="Times New Roman" w:hAnsi="Times New Roman"/>
                <w:b/>
                <w:sz w:val="24"/>
                <w:szCs w:val="24"/>
              </w:rPr>
            </w:pPr>
            <w:r w:rsidRPr="00232AC2">
              <w:rPr>
                <w:rFonts w:ascii="Times New Roman" w:hAnsi="Times New Roman"/>
                <w:sz w:val="24"/>
                <w:szCs w:val="24"/>
              </w:rPr>
              <w:t>1 st.</w:t>
            </w:r>
          </w:p>
        </w:tc>
        <w:tc>
          <w:tcPr>
            <w:tcW w:w="10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8134B" w:rsidRPr="00232AC2" w:rsidRDefault="0088134B" w:rsidP="007E2A0F">
            <w:pPr>
              <w:pStyle w:val="TextBody"/>
              <w:rPr>
                <w:rFonts w:ascii="Times New Roman" w:hAnsi="Times New Roman"/>
                <w:sz w:val="24"/>
                <w:szCs w:val="24"/>
              </w:rPr>
            </w:pPr>
            <w:r>
              <w:rPr>
                <w:rFonts w:ascii="Times New Roman" w:hAnsi="Times New Roman"/>
                <w:sz w:val="24"/>
                <w:szCs w:val="24"/>
              </w:rPr>
              <w:t>2,</w:t>
            </w:r>
            <w:r w:rsidRPr="00232AC2">
              <w:rPr>
                <w:rFonts w:ascii="Times New Roman" w:hAnsi="Times New Roman"/>
                <w:sz w:val="24"/>
                <w:szCs w:val="24"/>
              </w:rPr>
              <w:t>48</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134B" w:rsidRPr="00232AC2" w:rsidRDefault="0088134B" w:rsidP="007E2A0F">
            <w:pPr>
              <w:pStyle w:val="TextBody"/>
              <w:rPr>
                <w:rFonts w:ascii="Times New Roman" w:hAnsi="Times New Roman"/>
                <w:sz w:val="24"/>
                <w:szCs w:val="24"/>
              </w:rPr>
            </w:pPr>
            <w:r>
              <w:rPr>
                <w:rFonts w:ascii="Times New Roman" w:hAnsi="Times New Roman"/>
                <w:sz w:val="24"/>
                <w:szCs w:val="24"/>
              </w:rPr>
              <w:t>0,</w:t>
            </w:r>
            <w:r w:rsidRPr="00232AC2">
              <w:rPr>
                <w:rFonts w:ascii="Times New Roman" w:hAnsi="Times New Roman"/>
                <w:sz w:val="24"/>
                <w:szCs w:val="24"/>
              </w:rPr>
              <w:t>52</w:t>
            </w:r>
          </w:p>
        </w:tc>
        <w:tc>
          <w:tcPr>
            <w:tcW w:w="113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8134B" w:rsidRPr="00232AC2" w:rsidRDefault="0088134B" w:rsidP="007E2A0F">
            <w:pPr>
              <w:pStyle w:val="TextBody"/>
              <w:rPr>
                <w:rFonts w:ascii="Times New Roman" w:hAnsi="Times New Roman"/>
                <w:sz w:val="24"/>
                <w:szCs w:val="24"/>
              </w:rPr>
            </w:pPr>
            <w:r>
              <w:rPr>
                <w:rFonts w:ascii="Times New Roman" w:hAnsi="Times New Roman"/>
                <w:sz w:val="24"/>
                <w:szCs w:val="24"/>
              </w:rPr>
              <w:t>3,</w:t>
            </w:r>
            <w:r w:rsidRPr="00232AC2">
              <w:rPr>
                <w:rFonts w:ascii="Times New Roman" w:hAnsi="Times New Roman"/>
                <w:sz w:val="24"/>
                <w:szCs w:val="24"/>
              </w:rPr>
              <w:t>00</w:t>
            </w:r>
          </w:p>
        </w:tc>
      </w:tr>
      <w:tr w:rsidR="0088134B" w:rsidRPr="00F92765" w:rsidTr="007E2A0F">
        <w:trPr>
          <w:trHeight w:val="345"/>
          <w:jc w:val="center"/>
        </w:trPr>
        <w:tc>
          <w:tcPr>
            <w:tcW w:w="7799"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88134B" w:rsidRDefault="0088134B" w:rsidP="007E2A0F">
            <w:pPr>
              <w:pStyle w:val="TextBody"/>
              <w:rPr>
                <w:rFonts w:ascii="Times New Roman" w:hAnsi="Times New Roman"/>
                <w:b/>
                <w:sz w:val="24"/>
                <w:szCs w:val="24"/>
              </w:rPr>
            </w:pPr>
            <w:r w:rsidRPr="00F92765">
              <w:rPr>
                <w:rFonts w:ascii="Times New Roman" w:hAnsi="Times New Roman"/>
                <w:b/>
                <w:sz w:val="24"/>
                <w:szCs w:val="24"/>
              </w:rPr>
              <w:t>Sporta bāze “Sporta skola”</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134B" w:rsidRDefault="0088134B" w:rsidP="007E2A0F">
            <w:pPr>
              <w:pStyle w:val="TextBody"/>
              <w:rPr>
                <w:rFonts w:ascii="Times New Roman" w:hAnsi="Times New Roman"/>
                <w:b/>
                <w:sz w:val="24"/>
                <w:szCs w:val="24"/>
              </w:rPr>
            </w:pPr>
          </w:p>
        </w:tc>
        <w:tc>
          <w:tcPr>
            <w:tcW w:w="113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8134B" w:rsidRDefault="0088134B" w:rsidP="007E2A0F">
            <w:pPr>
              <w:pStyle w:val="TextBody"/>
              <w:rPr>
                <w:rFonts w:ascii="Times New Roman" w:hAnsi="Times New Roman"/>
                <w:b/>
                <w:sz w:val="24"/>
                <w:szCs w:val="24"/>
              </w:rPr>
            </w:pPr>
          </w:p>
        </w:tc>
      </w:tr>
      <w:tr w:rsidR="0088134B" w:rsidRPr="00F92765" w:rsidTr="007E2A0F">
        <w:trPr>
          <w:trHeight w:val="450"/>
          <w:jc w:val="center"/>
        </w:trPr>
        <w:tc>
          <w:tcPr>
            <w:tcW w:w="1241" w:type="dxa"/>
            <w:gridSpan w:val="3"/>
            <w:vMerge w:val="restart"/>
            <w:tcBorders>
              <w:top w:val="single" w:sz="4" w:space="0" w:color="auto"/>
              <w:left w:val="single" w:sz="4" w:space="0" w:color="auto"/>
              <w:right w:val="single" w:sz="4" w:space="0" w:color="auto"/>
            </w:tcBorders>
            <w:shd w:val="clear" w:color="auto" w:fill="auto"/>
            <w:vAlign w:val="center"/>
            <w:hideMark/>
          </w:tcPr>
          <w:p w:rsidR="0088134B" w:rsidRPr="00F92765" w:rsidRDefault="0088134B" w:rsidP="007E2A0F">
            <w:pPr>
              <w:spacing w:after="0" w:line="240" w:lineRule="auto"/>
              <w:jc w:val="center"/>
              <w:rPr>
                <w:rFonts w:ascii="Times New Roman" w:hAnsi="Times New Roman"/>
                <w:sz w:val="24"/>
                <w:szCs w:val="24"/>
              </w:rPr>
            </w:pPr>
            <w:r>
              <w:rPr>
                <w:rFonts w:ascii="Times New Roman" w:hAnsi="Times New Roman"/>
                <w:sz w:val="24"/>
                <w:szCs w:val="24"/>
              </w:rPr>
              <w:t>51</w:t>
            </w:r>
            <w:r w:rsidRPr="00F92765">
              <w:rPr>
                <w:rFonts w:ascii="Times New Roman" w:hAnsi="Times New Roman"/>
                <w:sz w:val="24"/>
                <w:szCs w:val="24"/>
              </w:rPr>
              <w:t>.</w:t>
            </w:r>
          </w:p>
        </w:tc>
        <w:tc>
          <w:tcPr>
            <w:tcW w:w="413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8134B" w:rsidRPr="00F92765" w:rsidRDefault="0088134B" w:rsidP="007E2A0F">
            <w:pPr>
              <w:pStyle w:val="TextBody"/>
              <w:rPr>
                <w:rFonts w:ascii="Times New Roman" w:hAnsi="Times New Roman"/>
                <w:sz w:val="24"/>
                <w:szCs w:val="24"/>
              </w:rPr>
            </w:pPr>
            <w:r w:rsidRPr="00F92765">
              <w:rPr>
                <w:rFonts w:ascii="Times New Roman" w:hAnsi="Times New Roman"/>
                <w:sz w:val="24"/>
                <w:szCs w:val="24"/>
              </w:rPr>
              <w:t>Sauna grupai līdz 15 personām ar atpūtas zāli ar baseinu</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134B" w:rsidRPr="00F92765" w:rsidRDefault="0088134B" w:rsidP="007E2A0F">
            <w:pPr>
              <w:pStyle w:val="TextBody"/>
              <w:jc w:val="center"/>
              <w:rPr>
                <w:rFonts w:ascii="Times New Roman" w:hAnsi="Times New Roman"/>
                <w:sz w:val="24"/>
                <w:szCs w:val="24"/>
              </w:rPr>
            </w:pPr>
            <w:r w:rsidRPr="00F92765">
              <w:rPr>
                <w:rFonts w:ascii="Times New Roman" w:hAnsi="Times New Roman"/>
                <w:sz w:val="24"/>
                <w:szCs w:val="24"/>
              </w:rPr>
              <w:t>1 st.</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134B" w:rsidRPr="00F92765" w:rsidRDefault="0088134B" w:rsidP="007E2A0F">
            <w:pPr>
              <w:pStyle w:val="TextBody"/>
              <w:rPr>
                <w:rFonts w:ascii="Times New Roman" w:hAnsi="Times New Roman"/>
                <w:sz w:val="24"/>
                <w:szCs w:val="24"/>
              </w:rPr>
            </w:pPr>
            <w:r w:rsidRPr="00F92765">
              <w:rPr>
                <w:rFonts w:ascii="Times New Roman" w:hAnsi="Times New Roman"/>
                <w:sz w:val="24"/>
                <w:szCs w:val="24"/>
              </w:rPr>
              <w:t>37,19</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134B" w:rsidRPr="00F92765" w:rsidRDefault="0088134B" w:rsidP="007E2A0F">
            <w:pPr>
              <w:pStyle w:val="TextBody"/>
              <w:rPr>
                <w:rFonts w:ascii="Times New Roman" w:hAnsi="Times New Roman"/>
                <w:sz w:val="24"/>
                <w:szCs w:val="24"/>
              </w:rPr>
            </w:pPr>
            <w:r>
              <w:rPr>
                <w:rFonts w:ascii="Times New Roman" w:hAnsi="Times New Roman"/>
                <w:sz w:val="24"/>
                <w:szCs w:val="24"/>
              </w:rPr>
              <w:t>7,81</w:t>
            </w:r>
          </w:p>
        </w:tc>
        <w:tc>
          <w:tcPr>
            <w:tcW w:w="113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8134B" w:rsidRPr="00F92765" w:rsidRDefault="0088134B" w:rsidP="007E2A0F">
            <w:pPr>
              <w:pStyle w:val="TextBody"/>
              <w:rPr>
                <w:rFonts w:ascii="Times New Roman" w:hAnsi="Times New Roman"/>
                <w:sz w:val="24"/>
                <w:szCs w:val="24"/>
              </w:rPr>
            </w:pPr>
            <w:r>
              <w:rPr>
                <w:rFonts w:ascii="Times New Roman" w:hAnsi="Times New Roman"/>
                <w:sz w:val="24"/>
                <w:szCs w:val="24"/>
              </w:rPr>
              <w:t>45,00</w:t>
            </w:r>
          </w:p>
        </w:tc>
      </w:tr>
      <w:tr w:rsidR="0088134B" w:rsidRPr="00F92765" w:rsidTr="007E2A0F">
        <w:trPr>
          <w:trHeight w:val="105"/>
          <w:jc w:val="center"/>
        </w:trPr>
        <w:tc>
          <w:tcPr>
            <w:tcW w:w="1241" w:type="dxa"/>
            <w:gridSpan w:val="3"/>
            <w:vMerge/>
            <w:tcBorders>
              <w:left w:val="single" w:sz="4" w:space="0" w:color="auto"/>
              <w:bottom w:val="single" w:sz="4" w:space="0" w:color="auto"/>
              <w:right w:val="single" w:sz="4" w:space="0" w:color="auto"/>
            </w:tcBorders>
            <w:shd w:val="clear" w:color="auto" w:fill="auto"/>
            <w:vAlign w:val="center"/>
          </w:tcPr>
          <w:p w:rsidR="0088134B" w:rsidRPr="00F92765" w:rsidRDefault="0088134B" w:rsidP="007E2A0F">
            <w:pPr>
              <w:spacing w:after="0" w:line="240" w:lineRule="auto"/>
              <w:jc w:val="center"/>
              <w:rPr>
                <w:rFonts w:ascii="Times New Roman" w:hAnsi="Times New Roman"/>
                <w:sz w:val="24"/>
                <w:szCs w:val="24"/>
              </w:rPr>
            </w:pPr>
          </w:p>
        </w:tc>
        <w:tc>
          <w:tcPr>
            <w:tcW w:w="413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8134B" w:rsidRPr="00F92765" w:rsidRDefault="0088134B" w:rsidP="007E2A0F">
            <w:pPr>
              <w:pStyle w:val="TextBody"/>
              <w:rPr>
                <w:rFonts w:ascii="Times New Roman" w:hAnsi="Times New Roman"/>
                <w:sz w:val="24"/>
                <w:szCs w:val="24"/>
              </w:rPr>
            </w:pPr>
            <w:r>
              <w:rPr>
                <w:rFonts w:ascii="Times New Roman" w:hAnsi="Times New Roman"/>
                <w:sz w:val="24"/>
                <w:szCs w:val="24"/>
              </w:rPr>
              <w:t>Atpūtas zāle</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134B" w:rsidRPr="00F92765" w:rsidRDefault="0088134B" w:rsidP="007E2A0F">
            <w:pPr>
              <w:pStyle w:val="TextBody"/>
              <w:jc w:val="center"/>
              <w:rPr>
                <w:rFonts w:ascii="Times New Roman" w:hAnsi="Times New Roman"/>
                <w:sz w:val="24"/>
                <w:szCs w:val="24"/>
              </w:rPr>
            </w:pPr>
            <w:r>
              <w:rPr>
                <w:rFonts w:ascii="Times New Roman" w:hAnsi="Times New Roman"/>
                <w:sz w:val="24"/>
                <w:szCs w:val="24"/>
              </w:rPr>
              <w:t xml:space="preserve">1 </w:t>
            </w:r>
            <w:proofErr w:type="spellStart"/>
            <w:r>
              <w:rPr>
                <w:rFonts w:ascii="Times New Roman" w:hAnsi="Times New Roman"/>
                <w:sz w:val="24"/>
                <w:szCs w:val="24"/>
              </w:rPr>
              <w:t>st</w:t>
            </w:r>
            <w:proofErr w:type="spellEnd"/>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134B" w:rsidRPr="00F92765" w:rsidRDefault="0088134B" w:rsidP="007E2A0F">
            <w:pPr>
              <w:pStyle w:val="TextBody"/>
              <w:rPr>
                <w:rFonts w:ascii="Times New Roman" w:hAnsi="Times New Roman"/>
                <w:sz w:val="24"/>
                <w:szCs w:val="24"/>
              </w:rPr>
            </w:pPr>
            <w:r>
              <w:rPr>
                <w:rFonts w:ascii="Times New Roman" w:hAnsi="Times New Roman"/>
                <w:sz w:val="24"/>
                <w:szCs w:val="24"/>
              </w:rPr>
              <w:t>6,20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134B" w:rsidRPr="00F92765" w:rsidRDefault="0088134B" w:rsidP="007E2A0F">
            <w:pPr>
              <w:pStyle w:val="TextBody"/>
              <w:rPr>
                <w:rFonts w:ascii="Times New Roman" w:hAnsi="Times New Roman"/>
                <w:sz w:val="24"/>
                <w:szCs w:val="24"/>
              </w:rPr>
            </w:pPr>
            <w:r>
              <w:rPr>
                <w:rFonts w:ascii="Times New Roman" w:hAnsi="Times New Roman"/>
                <w:sz w:val="24"/>
                <w:szCs w:val="24"/>
              </w:rPr>
              <w:t>1,30</w:t>
            </w:r>
          </w:p>
        </w:tc>
        <w:tc>
          <w:tcPr>
            <w:tcW w:w="113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8134B" w:rsidRPr="00F92765" w:rsidRDefault="0088134B" w:rsidP="007E2A0F">
            <w:pPr>
              <w:pStyle w:val="TextBody"/>
              <w:rPr>
                <w:rFonts w:ascii="Times New Roman" w:hAnsi="Times New Roman"/>
                <w:sz w:val="24"/>
                <w:szCs w:val="24"/>
              </w:rPr>
            </w:pPr>
            <w:r>
              <w:rPr>
                <w:rFonts w:ascii="Times New Roman" w:hAnsi="Times New Roman"/>
                <w:sz w:val="24"/>
                <w:szCs w:val="24"/>
              </w:rPr>
              <w:t>7,50</w:t>
            </w:r>
          </w:p>
        </w:tc>
      </w:tr>
      <w:tr w:rsidR="0088134B" w:rsidRPr="00F92765" w:rsidTr="007E2A0F">
        <w:trPr>
          <w:jc w:val="center"/>
        </w:trPr>
        <w:tc>
          <w:tcPr>
            <w:tcW w:w="1241"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8134B" w:rsidRPr="00F92765" w:rsidRDefault="0088134B" w:rsidP="007E2A0F">
            <w:pPr>
              <w:spacing w:after="0" w:line="240" w:lineRule="auto"/>
              <w:jc w:val="center"/>
              <w:rPr>
                <w:rFonts w:ascii="Times New Roman" w:hAnsi="Times New Roman"/>
                <w:sz w:val="24"/>
                <w:szCs w:val="24"/>
              </w:rPr>
            </w:pPr>
            <w:r>
              <w:rPr>
                <w:rFonts w:ascii="Times New Roman" w:hAnsi="Times New Roman"/>
                <w:sz w:val="24"/>
                <w:szCs w:val="24"/>
              </w:rPr>
              <w:t>52</w:t>
            </w:r>
            <w:r w:rsidRPr="00F92765">
              <w:rPr>
                <w:rFonts w:ascii="Times New Roman" w:hAnsi="Times New Roman"/>
                <w:sz w:val="24"/>
                <w:szCs w:val="24"/>
              </w:rPr>
              <w:t>.</w:t>
            </w:r>
          </w:p>
        </w:tc>
        <w:tc>
          <w:tcPr>
            <w:tcW w:w="413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8134B" w:rsidRPr="00F92765" w:rsidRDefault="0088134B" w:rsidP="007E2A0F">
            <w:pPr>
              <w:pStyle w:val="TextBody"/>
              <w:rPr>
                <w:rFonts w:ascii="Times New Roman" w:hAnsi="Times New Roman"/>
                <w:sz w:val="24"/>
                <w:szCs w:val="24"/>
              </w:rPr>
            </w:pPr>
            <w:r w:rsidRPr="00F92765">
              <w:rPr>
                <w:rFonts w:ascii="Times New Roman" w:hAnsi="Times New Roman"/>
                <w:sz w:val="24"/>
                <w:szCs w:val="24"/>
              </w:rPr>
              <w:t>Lielā sporta zāle:</w:t>
            </w:r>
          </w:p>
        </w:tc>
        <w:tc>
          <w:tcPr>
            <w:tcW w:w="24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8134B" w:rsidRPr="00F92765" w:rsidRDefault="0088134B" w:rsidP="007E2A0F">
            <w:pPr>
              <w:pStyle w:val="TextBody"/>
              <w:rPr>
                <w:rFonts w:ascii="Times New Roman" w:hAnsi="Times New Roman"/>
                <w:sz w:val="24"/>
                <w:szCs w:val="24"/>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134B" w:rsidRPr="00F92765" w:rsidRDefault="0088134B" w:rsidP="007E2A0F">
            <w:pPr>
              <w:pStyle w:val="TextBody"/>
              <w:rPr>
                <w:rFonts w:ascii="Times New Roman" w:hAnsi="Times New Roman"/>
                <w:sz w:val="24"/>
                <w:szCs w:val="24"/>
              </w:rPr>
            </w:pPr>
          </w:p>
        </w:tc>
        <w:tc>
          <w:tcPr>
            <w:tcW w:w="113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8134B" w:rsidRPr="00F92765" w:rsidRDefault="0088134B" w:rsidP="007E2A0F">
            <w:pPr>
              <w:pStyle w:val="TextBody"/>
              <w:rPr>
                <w:rFonts w:ascii="Times New Roman" w:hAnsi="Times New Roman"/>
                <w:sz w:val="24"/>
                <w:szCs w:val="24"/>
              </w:rPr>
            </w:pPr>
          </w:p>
        </w:tc>
      </w:tr>
      <w:tr w:rsidR="0088134B" w:rsidRPr="00F92765" w:rsidTr="007E2A0F">
        <w:trPr>
          <w:jc w:val="center"/>
        </w:trPr>
        <w:tc>
          <w:tcPr>
            <w:tcW w:w="1241" w:type="dxa"/>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8134B" w:rsidRPr="00F92765" w:rsidRDefault="0088134B" w:rsidP="007E2A0F">
            <w:pPr>
              <w:spacing w:after="0" w:line="240" w:lineRule="auto"/>
              <w:rPr>
                <w:rFonts w:ascii="Times New Roman" w:hAnsi="Times New Roman"/>
                <w:sz w:val="24"/>
                <w:szCs w:val="24"/>
              </w:rPr>
            </w:pPr>
          </w:p>
        </w:tc>
        <w:tc>
          <w:tcPr>
            <w:tcW w:w="413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8134B" w:rsidRPr="00F92765" w:rsidRDefault="0088134B" w:rsidP="0088134B">
            <w:pPr>
              <w:pStyle w:val="TextBody"/>
              <w:numPr>
                <w:ilvl w:val="0"/>
                <w:numId w:val="13"/>
              </w:numPr>
              <w:rPr>
                <w:rFonts w:ascii="Times New Roman" w:hAnsi="Times New Roman"/>
                <w:sz w:val="24"/>
                <w:szCs w:val="24"/>
              </w:rPr>
            </w:pPr>
            <w:r w:rsidRPr="00F92765">
              <w:rPr>
                <w:rFonts w:ascii="Times New Roman" w:hAnsi="Times New Roman"/>
                <w:sz w:val="24"/>
                <w:szCs w:val="24"/>
              </w:rPr>
              <w:t>sporta nodarbību un sacensību organizēšanai ar ģērbtuvēm</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8134B" w:rsidRPr="00F92765" w:rsidRDefault="0088134B" w:rsidP="007E2A0F">
            <w:pPr>
              <w:pStyle w:val="TextBody"/>
              <w:jc w:val="center"/>
              <w:rPr>
                <w:rFonts w:ascii="Times New Roman" w:hAnsi="Times New Roman"/>
                <w:sz w:val="24"/>
                <w:szCs w:val="24"/>
              </w:rPr>
            </w:pPr>
            <w:r w:rsidRPr="00F92765">
              <w:rPr>
                <w:rFonts w:ascii="Times New Roman" w:hAnsi="Times New Roman"/>
                <w:sz w:val="24"/>
                <w:szCs w:val="24"/>
              </w:rPr>
              <w:t>1 st.</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8134B" w:rsidRPr="00F92765" w:rsidRDefault="0088134B" w:rsidP="007E2A0F">
            <w:pPr>
              <w:pStyle w:val="TextBody"/>
              <w:rPr>
                <w:rFonts w:ascii="Times New Roman" w:hAnsi="Times New Roman"/>
                <w:sz w:val="24"/>
                <w:szCs w:val="24"/>
              </w:rPr>
            </w:pPr>
            <w:r>
              <w:rPr>
                <w:rFonts w:ascii="Times New Roman" w:hAnsi="Times New Roman"/>
                <w:sz w:val="24"/>
                <w:szCs w:val="24"/>
              </w:rPr>
              <w:t>16,5</w:t>
            </w:r>
            <w:r w:rsidRPr="00F92765">
              <w:rPr>
                <w:rFonts w:ascii="Times New Roman" w:hAnsi="Times New Roman"/>
                <w:sz w:val="24"/>
                <w:szCs w:val="24"/>
              </w:rPr>
              <w:t>3</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134B" w:rsidRPr="00F92765" w:rsidRDefault="0088134B" w:rsidP="007E2A0F">
            <w:pPr>
              <w:pStyle w:val="TextBody"/>
              <w:rPr>
                <w:rFonts w:ascii="Times New Roman" w:hAnsi="Times New Roman"/>
                <w:sz w:val="24"/>
                <w:szCs w:val="24"/>
              </w:rPr>
            </w:pPr>
            <w:r>
              <w:rPr>
                <w:rFonts w:ascii="Times New Roman" w:hAnsi="Times New Roman"/>
                <w:sz w:val="24"/>
                <w:szCs w:val="24"/>
              </w:rPr>
              <w:t>3,47</w:t>
            </w:r>
          </w:p>
        </w:tc>
        <w:tc>
          <w:tcPr>
            <w:tcW w:w="113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8134B" w:rsidRPr="00F92765" w:rsidRDefault="0088134B" w:rsidP="007E2A0F">
            <w:pPr>
              <w:pStyle w:val="TextBody"/>
              <w:rPr>
                <w:rFonts w:ascii="Times New Roman" w:hAnsi="Times New Roman"/>
                <w:sz w:val="24"/>
                <w:szCs w:val="24"/>
              </w:rPr>
            </w:pPr>
            <w:r>
              <w:rPr>
                <w:rFonts w:ascii="Times New Roman" w:hAnsi="Times New Roman"/>
                <w:sz w:val="24"/>
                <w:szCs w:val="24"/>
              </w:rPr>
              <w:t>20,00</w:t>
            </w:r>
          </w:p>
        </w:tc>
      </w:tr>
      <w:tr w:rsidR="0088134B" w:rsidRPr="00F92765" w:rsidTr="007E2A0F">
        <w:trPr>
          <w:jc w:val="center"/>
        </w:trPr>
        <w:tc>
          <w:tcPr>
            <w:tcW w:w="1241" w:type="dxa"/>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8134B" w:rsidRPr="00F92765" w:rsidRDefault="0088134B" w:rsidP="007E2A0F">
            <w:pPr>
              <w:spacing w:after="0" w:line="240" w:lineRule="auto"/>
              <w:rPr>
                <w:rFonts w:ascii="Times New Roman" w:hAnsi="Times New Roman"/>
                <w:sz w:val="24"/>
                <w:szCs w:val="24"/>
              </w:rPr>
            </w:pPr>
          </w:p>
        </w:tc>
        <w:tc>
          <w:tcPr>
            <w:tcW w:w="413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8134B" w:rsidRPr="00F92765" w:rsidRDefault="0088134B" w:rsidP="0088134B">
            <w:pPr>
              <w:pStyle w:val="TextBody"/>
              <w:numPr>
                <w:ilvl w:val="0"/>
                <w:numId w:val="13"/>
              </w:numPr>
              <w:rPr>
                <w:rFonts w:ascii="Times New Roman" w:hAnsi="Times New Roman"/>
                <w:sz w:val="24"/>
                <w:szCs w:val="24"/>
              </w:rPr>
            </w:pPr>
            <w:r w:rsidRPr="00F92765">
              <w:rPr>
                <w:rFonts w:ascii="Times New Roman" w:hAnsi="Times New Roman"/>
                <w:sz w:val="24"/>
                <w:szCs w:val="24"/>
              </w:rPr>
              <w:t>lielā tenisa nodarbībām</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8134B" w:rsidRPr="00F92765" w:rsidRDefault="0088134B" w:rsidP="007E2A0F">
            <w:pPr>
              <w:pStyle w:val="TextBody"/>
              <w:jc w:val="center"/>
              <w:rPr>
                <w:rFonts w:ascii="Times New Roman" w:hAnsi="Times New Roman"/>
                <w:sz w:val="24"/>
                <w:szCs w:val="24"/>
              </w:rPr>
            </w:pPr>
            <w:r w:rsidRPr="00F92765">
              <w:rPr>
                <w:rFonts w:ascii="Times New Roman" w:hAnsi="Times New Roman"/>
                <w:sz w:val="24"/>
                <w:szCs w:val="24"/>
              </w:rPr>
              <w:t>1 st.</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8134B" w:rsidRPr="00F92765" w:rsidRDefault="0088134B" w:rsidP="007E2A0F">
            <w:pPr>
              <w:pStyle w:val="TextBody"/>
              <w:rPr>
                <w:rFonts w:ascii="Times New Roman" w:hAnsi="Times New Roman"/>
                <w:sz w:val="24"/>
                <w:szCs w:val="24"/>
              </w:rPr>
            </w:pPr>
            <w:r>
              <w:rPr>
                <w:rFonts w:ascii="Times New Roman" w:hAnsi="Times New Roman"/>
                <w:sz w:val="24"/>
                <w:szCs w:val="24"/>
              </w:rPr>
              <w:t>7,44</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134B" w:rsidRPr="00F92765" w:rsidRDefault="0088134B" w:rsidP="007E2A0F">
            <w:pPr>
              <w:pStyle w:val="TextBody"/>
              <w:rPr>
                <w:rFonts w:ascii="Times New Roman" w:hAnsi="Times New Roman"/>
                <w:sz w:val="24"/>
                <w:szCs w:val="24"/>
              </w:rPr>
            </w:pPr>
            <w:r>
              <w:rPr>
                <w:rFonts w:ascii="Times New Roman" w:hAnsi="Times New Roman"/>
                <w:sz w:val="24"/>
                <w:szCs w:val="24"/>
              </w:rPr>
              <w:t>1,56</w:t>
            </w:r>
          </w:p>
        </w:tc>
        <w:tc>
          <w:tcPr>
            <w:tcW w:w="113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8134B" w:rsidRPr="00F92765" w:rsidRDefault="0088134B" w:rsidP="007E2A0F">
            <w:pPr>
              <w:pStyle w:val="TextBody"/>
              <w:rPr>
                <w:rFonts w:ascii="Times New Roman" w:hAnsi="Times New Roman"/>
                <w:sz w:val="24"/>
                <w:szCs w:val="24"/>
              </w:rPr>
            </w:pPr>
            <w:r>
              <w:rPr>
                <w:rFonts w:ascii="Times New Roman" w:hAnsi="Times New Roman"/>
                <w:sz w:val="24"/>
                <w:szCs w:val="24"/>
              </w:rPr>
              <w:t>9,00</w:t>
            </w:r>
          </w:p>
        </w:tc>
      </w:tr>
      <w:tr w:rsidR="0088134B" w:rsidRPr="00F92765" w:rsidTr="007E2A0F">
        <w:trPr>
          <w:jc w:val="center"/>
        </w:trPr>
        <w:tc>
          <w:tcPr>
            <w:tcW w:w="124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8134B" w:rsidRPr="00F92765" w:rsidRDefault="0088134B" w:rsidP="007E2A0F">
            <w:pPr>
              <w:spacing w:after="0" w:line="240" w:lineRule="auto"/>
              <w:jc w:val="center"/>
              <w:rPr>
                <w:rFonts w:ascii="Times New Roman" w:hAnsi="Times New Roman"/>
                <w:sz w:val="24"/>
                <w:szCs w:val="24"/>
              </w:rPr>
            </w:pPr>
            <w:r>
              <w:rPr>
                <w:rFonts w:ascii="Times New Roman" w:hAnsi="Times New Roman"/>
                <w:sz w:val="24"/>
                <w:szCs w:val="24"/>
              </w:rPr>
              <w:t>53</w:t>
            </w:r>
            <w:r w:rsidRPr="00F92765">
              <w:rPr>
                <w:rFonts w:ascii="Times New Roman" w:hAnsi="Times New Roman"/>
                <w:sz w:val="24"/>
                <w:szCs w:val="24"/>
              </w:rPr>
              <w:t>.</w:t>
            </w:r>
          </w:p>
        </w:tc>
        <w:tc>
          <w:tcPr>
            <w:tcW w:w="413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8134B" w:rsidRPr="00F92765" w:rsidRDefault="0088134B" w:rsidP="007E2A0F">
            <w:pPr>
              <w:pStyle w:val="TextBody"/>
              <w:rPr>
                <w:rFonts w:ascii="Times New Roman" w:hAnsi="Times New Roman"/>
                <w:sz w:val="24"/>
                <w:szCs w:val="24"/>
                <w:lang w:val="en-US"/>
              </w:rPr>
            </w:pPr>
            <w:r w:rsidRPr="00F92765">
              <w:rPr>
                <w:rFonts w:ascii="Times New Roman" w:hAnsi="Times New Roman"/>
                <w:sz w:val="24"/>
                <w:szCs w:val="24"/>
              </w:rPr>
              <w:t>Ģērbtuve ar dušu</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8134B" w:rsidRPr="00F92765" w:rsidRDefault="0088134B" w:rsidP="007E2A0F">
            <w:pPr>
              <w:pStyle w:val="TextBody"/>
              <w:jc w:val="center"/>
              <w:rPr>
                <w:rFonts w:ascii="Times New Roman" w:hAnsi="Times New Roman"/>
                <w:sz w:val="24"/>
                <w:szCs w:val="24"/>
              </w:rPr>
            </w:pPr>
            <w:r w:rsidRPr="00F92765">
              <w:rPr>
                <w:rFonts w:ascii="Times New Roman" w:hAnsi="Times New Roman"/>
                <w:sz w:val="24"/>
                <w:szCs w:val="24"/>
                <w:lang w:val="en-US"/>
              </w:rPr>
              <w:t xml:space="preserve">1 </w:t>
            </w:r>
            <w:proofErr w:type="spellStart"/>
            <w:r w:rsidRPr="00F92765">
              <w:rPr>
                <w:rFonts w:ascii="Times New Roman" w:hAnsi="Times New Roman"/>
                <w:sz w:val="24"/>
                <w:szCs w:val="24"/>
                <w:lang w:val="en-US"/>
              </w:rPr>
              <w:t>st.</w:t>
            </w:r>
            <w:proofErr w:type="spellEnd"/>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8134B" w:rsidRPr="00F92765" w:rsidRDefault="0088134B" w:rsidP="007E2A0F">
            <w:pPr>
              <w:pStyle w:val="TextBody"/>
              <w:rPr>
                <w:rFonts w:ascii="Times New Roman" w:hAnsi="Times New Roman"/>
                <w:sz w:val="24"/>
                <w:szCs w:val="24"/>
              </w:rPr>
            </w:pPr>
            <w:r w:rsidRPr="00F92765">
              <w:rPr>
                <w:rFonts w:ascii="Times New Roman" w:hAnsi="Times New Roman"/>
                <w:sz w:val="24"/>
                <w:szCs w:val="24"/>
              </w:rPr>
              <w:t>4,13</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134B" w:rsidRPr="00F92765" w:rsidRDefault="0088134B" w:rsidP="007E2A0F">
            <w:pPr>
              <w:pStyle w:val="TextBody"/>
              <w:rPr>
                <w:rFonts w:ascii="Times New Roman" w:hAnsi="Times New Roman"/>
                <w:sz w:val="24"/>
                <w:szCs w:val="24"/>
              </w:rPr>
            </w:pPr>
            <w:r>
              <w:rPr>
                <w:rFonts w:ascii="Times New Roman" w:hAnsi="Times New Roman"/>
                <w:sz w:val="24"/>
                <w:szCs w:val="24"/>
              </w:rPr>
              <w:t>0,87</w:t>
            </w:r>
          </w:p>
        </w:tc>
        <w:tc>
          <w:tcPr>
            <w:tcW w:w="113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8134B" w:rsidRPr="00F92765" w:rsidRDefault="0088134B" w:rsidP="007E2A0F">
            <w:pPr>
              <w:pStyle w:val="TextBody"/>
              <w:rPr>
                <w:rFonts w:ascii="Times New Roman" w:hAnsi="Times New Roman"/>
                <w:sz w:val="24"/>
                <w:szCs w:val="24"/>
              </w:rPr>
            </w:pPr>
            <w:r>
              <w:rPr>
                <w:rFonts w:ascii="Times New Roman" w:hAnsi="Times New Roman"/>
                <w:sz w:val="24"/>
                <w:szCs w:val="24"/>
              </w:rPr>
              <w:t>5,00</w:t>
            </w:r>
          </w:p>
        </w:tc>
      </w:tr>
      <w:tr w:rsidR="0088134B" w:rsidRPr="00F92765" w:rsidTr="007E2A0F">
        <w:trPr>
          <w:jc w:val="center"/>
        </w:trPr>
        <w:tc>
          <w:tcPr>
            <w:tcW w:w="124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8134B" w:rsidRPr="00F92765" w:rsidRDefault="0088134B" w:rsidP="007E2A0F">
            <w:pPr>
              <w:spacing w:after="0" w:line="240" w:lineRule="auto"/>
              <w:jc w:val="center"/>
              <w:rPr>
                <w:rFonts w:ascii="Times New Roman" w:hAnsi="Times New Roman"/>
                <w:sz w:val="24"/>
                <w:szCs w:val="24"/>
              </w:rPr>
            </w:pPr>
            <w:r>
              <w:rPr>
                <w:rFonts w:ascii="Times New Roman" w:hAnsi="Times New Roman"/>
                <w:sz w:val="24"/>
                <w:szCs w:val="24"/>
              </w:rPr>
              <w:lastRenderedPageBreak/>
              <w:t>54</w:t>
            </w:r>
            <w:r w:rsidRPr="00F92765">
              <w:rPr>
                <w:rFonts w:ascii="Times New Roman" w:hAnsi="Times New Roman"/>
                <w:sz w:val="24"/>
                <w:szCs w:val="24"/>
              </w:rPr>
              <w:t>.</w:t>
            </w:r>
          </w:p>
        </w:tc>
        <w:tc>
          <w:tcPr>
            <w:tcW w:w="413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8134B" w:rsidRPr="00F92765" w:rsidRDefault="0088134B" w:rsidP="007E2A0F">
            <w:pPr>
              <w:pStyle w:val="TextBody"/>
              <w:rPr>
                <w:rFonts w:ascii="Times New Roman" w:hAnsi="Times New Roman"/>
                <w:sz w:val="24"/>
                <w:szCs w:val="24"/>
              </w:rPr>
            </w:pPr>
            <w:r w:rsidRPr="00F92765">
              <w:rPr>
                <w:rFonts w:ascii="Times New Roman" w:hAnsi="Times New Roman"/>
                <w:sz w:val="24"/>
                <w:szCs w:val="24"/>
              </w:rPr>
              <w:t>Mazā sporta zāle sporta nodarbību un sacensību organizēšanai ar ģērbtuvēm</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8134B" w:rsidRPr="00F92765" w:rsidRDefault="0088134B" w:rsidP="007E2A0F">
            <w:pPr>
              <w:pStyle w:val="TextBody"/>
              <w:jc w:val="center"/>
              <w:rPr>
                <w:rFonts w:ascii="Times New Roman" w:hAnsi="Times New Roman"/>
                <w:sz w:val="24"/>
                <w:szCs w:val="24"/>
              </w:rPr>
            </w:pPr>
            <w:r w:rsidRPr="00F92765">
              <w:rPr>
                <w:rFonts w:ascii="Times New Roman" w:hAnsi="Times New Roman"/>
                <w:sz w:val="24"/>
                <w:szCs w:val="24"/>
                <w:lang w:val="en-US"/>
              </w:rPr>
              <w:t xml:space="preserve">1 </w:t>
            </w:r>
            <w:proofErr w:type="spellStart"/>
            <w:r w:rsidRPr="00F92765">
              <w:rPr>
                <w:rFonts w:ascii="Times New Roman" w:hAnsi="Times New Roman"/>
                <w:sz w:val="24"/>
                <w:szCs w:val="24"/>
                <w:lang w:val="en-US"/>
              </w:rPr>
              <w:t>st.</w:t>
            </w:r>
            <w:proofErr w:type="spellEnd"/>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134B" w:rsidRPr="00F92765" w:rsidRDefault="0088134B" w:rsidP="007E2A0F">
            <w:pPr>
              <w:pStyle w:val="TextBody"/>
              <w:rPr>
                <w:rFonts w:ascii="Times New Roman" w:hAnsi="Times New Roman"/>
                <w:sz w:val="24"/>
                <w:szCs w:val="24"/>
              </w:rPr>
            </w:pPr>
            <w:r>
              <w:rPr>
                <w:rFonts w:ascii="Times New Roman" w:hAnsi="Times New Roman"/>
                <w:sz w:val="24"/>
                <w:szCs w:val="24"/>
              </w:rPr>
              <w:t>6,20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134B" w:rsidRPr="00F92765" w:rsidRDefault="0088134B" w:rsidP="007E2A0F">
            <w:pPr>
              <w:pStyle w:val="TextBody"/>
              <w:rPr>
                <w:rFonts w:ascii="Times New Roman" w:hAnsi="Times New Roman"/>
                <w:sz w:val="24"/>
                <w:szCs w:val="24"/>
              </w:rPr>
            </w:pPr>
            <w:r>
              <w:rPr>
                <w:rFonts w:ascii="Times New Roman" w:hAnsi="Times New Roman"/>
                <w:sz w:val="24"/>
                <w:szCs w:val="24"/>
              </w:rPr>
              <w:t>1,30</w:t>
            </w:r>
          </w:p>
        </w:tc>
        <w:tc>
          <w:tcPr>
            <w:tcW w:w="113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8134B" w:rsidRPr="00F92765" w:rsidRDefault="0088134B" w:rsidP="007E2A0F">
            <w:pPr>
              <w:pStyle w:val="TextBody"/>
              <w:rPr>
                <w:rFonts w:ascii="Times New Roman" w:hAnsi="Times New Roman"/>
                <w:sz w:val="24"/>
                <w:szCs w:val="24"/>
              </w:rPr>
            </w:pPr>
            <w:r>
              <w:rPr>
                <w:rFonts w:ascii="Times New Roman" w:hAnsi="Times New Roman"/>
                <w:sz w:val="24"/>
                <w:szCs w:val="24"/>
              </w:rPr>
              <w:t>7,50</w:t>
            </w:r>
          </w:p>
        </w:tc>
      </w:tr>
      <w:tr w:rsidR="0088134B" w:rsidRPr="00F92765" w:rsidTr="007E2A0F">
        <w:trPr>
          <w:jc w:val="center"/>
        </w:trPr>
        <w:tc>
          <w:tcPr>
            <w:tcW w:w="124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8134B" w:rsidRPr="00F92765" w:rsidRDefault="0088134B" w:rsidP="007E2A0F">
            <w:pPr>
              <w:spacing w:after="0" w:line="240" w:lineRule="auto"/>
              <w:jc w:val="center"/>
              <w:rPr>
                <w:rFonts w:ascii="Times New Roman" w:hAnsi="Times New Roman"/>
                <w:sz w:val="24"/>
                <w:szCs w:val="24"/>
              </w:rPr>
            </w:pPr>
            <w:r>
              <w:rPr>
                <w:rFonts w:ascii="Times New Roman" w:hAnsi="Times New Roman"/>
                <w:sz w:val="24"/>
                <w:szCs w:val="24"/>
              </w:rPr>
              <w:t>55</w:t>
            </w:r>
            <w:r w:rsidRPr="00F92765">
              <w:rPr>
                <w:rFonts w:ascii="Times New Roman" w:hAnsi="Times New Roman"/>
                <w:sz w:val="24"/>
                <w:szCs w:val="24"/>
              </w:rPr>
              <w:t>.</w:t>
            </w:r>
          </w:p>
        </w:tc>
        <w:tc>
          <w:tcPr>
            <w:tcW w:w="413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8134B" w:rsidRPr="00F92765" w:rsidRDefault="0088134B" w:rsidP="007E2A0F">
            <w:pPr>
              <w:pStyle w:val="TextBody"/>
              <w:rPr>
                <w:rFonts w:ascii="Times New Roman" w:hAnsi="Times New Roman"/>
                <w:sz w:val="24"/>
                <w:szCs w:val="24"/>
                <w:lang w:val="en-US"/>
              </w:rPr>
            </w:pPr>
            <w:r w:rsidRPr="00F92765">
              <w:rPr>
                <w:rFonts w:ascii="Times New Roman" w:hAnsi="Times New Roman"/>
                <w:sz w:val="24"/>
                <w:szCs w:val="24"/>
              </w:rPr>
              <w:t>Konferenču zāle</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8134B" w:rsidRPr="00F92765" w:rsidRDefault="0088134B" w:rsidP="007E2A0F">
            <w:pPr>
              <w:pStyle w:val="TextBody"/>
              <w:jc w:val="center"/>
              <w:rPr>
                <w:rFonts w:ascii="Times New Roman" w:hAnsi="Times New Roman"/>
                <w:sz w:val="24"/>
                <w:szCs w:val="24"/>
              </w:rPr>
            </w:pPr>
            <w:r w:rsidRPr="00F92765">
              <w:rPr>
                <w:rFonts w:ascii="Times New Roman" w:hAnsi="Times New Roman"/>
                <w:sz w:val="24"/>
                <w:szCs w:val="24"/>
                <w:lang w:val="en-US"/>
              </w:rPr>
              <w:t xml:space="preserve">1 </w:t>
            </w:r>
            <w:proofErr w:type="spellStart"/>
            <w:r w:rsidRPr="00F92765">
              <w:rPr>
                <w:rFonts w:ascii="Times New Roman" w:hAnsi="Times New Roman"/>
                <w:sz w:val="24"/>
                <w:szCs w:val="24"/>
                <w:lang w:val="en-US"/>
              </w:rPr>
              <w:t>st.</w:t>
            </w:r>
            <w:proofErr w:type="spellEnd"/>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8134B" w:rsidRPr="00F92765" w:rsidRDefault="0088134B" w:rsidP="007E2A0F">
            <w:pPr>
              <w:pStyle w:val="TextBody"/>
              <w:rPr>
                <w:rFonts w:ascii="Times New Roman" w:hAnsi="Times New Roman"/>
                <w:sz w:val="24"/>
                <w:szCs w:val="24"/>
              </w:rPr>
            </w:pPr>
            <w:r>
              <w:rPr>
                <w:rFonts w:ascii="Times New Roman" w:hAnsi="Times New Roman"/>
                <w:sz w:val="24"/>
                <w:szCs w:val="24"/>
              </w:rPr>
              <w:t>6,20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134B" w:rsidRPr="00F92765" w:rsidRDefault="0088134B" w:rsidP="007E2A0F">
            <w:pPr>
              <w:pStyle w:val="TextBody"/>
              <w:rPr>
                <w:rFonts w:ascii="Times New Roman" w:hAnsi="Times New Roman"/>
                <w:sz w:val="24"/>
                <w:szCs w:val="24"/>
              </w:rPr>
            </w:pPr>
            <w:r>
              <w:rPr>
                <w:rFonts w:ascii="Times New Roman" w:hAnsi="Times New Roman"/>
                <w:sz w:val="24"/>
                <w:szCs w:val="24"/>
              </w:rPr>
              <w:t>1,30</w:t>
            </w:r>
          </w:p>
        </w:tc>
        <w:tc>
          <w:tcPr>
            <w:tcW w:w="113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8134B" w:rsidRPr="00F92765" w:rsidRDefault="0088134B" w:rsidP="007E2A0F">
            <w:pPr>
              <w:pStyle w:val="TextBody"/>
              <w:rPr>
                <w:rFonts w:ascii="Times New Roman" w:hAnsi="Times New Roman"/>
                <w:sz w:val="24"/>
                <w:szCs w:val="24"/>
              </w:rPr>
            </w:pPr>
            <w:r>
              <w:rPr>
                <w:rFonts w:ascii="Times New Roman" w:hAnsi="Times New Roman"/>
                <w:sz w:val="24"/>
                <w:szCs w:val="24"/>
              </w:rPr>
              <w:t>7,50</w:t>
            </w:r>
          </w:p>
        </w:tc>
      </w:tr>
      <w:tr w:rsidR="0088134B" w:rsidRPr="00F92765" w:rsidTr="007E2A0F">
        <w:trPr>
          <w:trHeight w:val="345"/>
          <w:jc w:val="center"/>
        </w:trPr>
        <w:tc>
          <w:tcPr>
            <w:tcW w:w="1241" w:type="dxa"/>
            <w:gridSpan w:val="3"/>
            <w:vMerge w:val="restart"/>
            <w:tcBorders>
              <w:top w:val="single" w:sz="4" w:space="0" w:color="auto"/>
              <w:left w:val="single" w:sz="4" w:space="0" w:color="auto"/>
              <w:right w:val="single" w:sz="4" w:space="0" w:color="auto"/>
            </w:tcBorders>
            <w:shd w:val="clear" w:color="auto" w:fill="auto"/>
            <w:vAlign w:val="center"/>
            <w:hideMark/>
          </w:tcPr>
          <w:p w:rsidR="0088134B" w:rsidRPr="00F92765" w:rsidRDefault="0088134B" w:rsidP="007E2A0F">
            <w:pPr>
              <w:spacing w:after="0" w:line="240" w:lineRule="auto"/>
              <w:jc w:val="center"/>
              <w:rPr>
                <w:rFonts w:ascii="Times New Roman" w:hAnsi="Times New Roman"/>
                <w:sz w:val="24"/>
                <w:szCs w:val="24"/>
              </w:rPr>
            </w:pPr>
            <w:r>
              <w:rPr>
                <w:rFonts w:ascii="Times New Roman" w:hAnsi="Times New Roman"/>
                <w:sz w:val="24"/>
                <w:szCs w:val="24"/>
              </w:rPr>
              <w:t>56</w:t>
            </w:r>
            <w:r w:rsidRPr="00F92765">
              <w:rPr>
                <w:rFonts w:ascii="Times New Roman" w:hAnsi="Times New Roman"/>
                <w:sz w:val="24"/>
                <w:szCs w:val="24"/>
              </w:rPr>
              <w:t>.</w:t>
            </w:r>
          </w:p>
        </w:tc>
        <w:tc>
          <w:tcPr>
            <w:tcW w:w="413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8134B" w:rsidRPr="00F92765" w:rsidRDefault="0088134B" w:rsidP="007E2A0F">
            <w:pPr>
              <w:pStyle w:val="TextBody"/>
              <w:rPr>
                <w:rFonts w:ascii="Times New Roman" w:hAnsi="Times New Roman"/>
                <w:sz w:val="24"/>
                <w:szCs w:val="24"/>
              </w:rPr>
            </w:pPr>
            <w:r w:rsidRPr="00F92765">
              <w:rPr>
                <w:rFonts w:ascii="Times New Roman" w:hAnsi="Times New Roman"/>
                <w:sz w:val="24"/>
                <w:szCs w:val="24"/>
              </w:rPr>
              <w:t>Tenisa korta izmantošana</w:t>
            </w:r>
          </w:p>
        </w:tc>
        <w:tc>
          <w:tcPr>
            <w:tcW w:w="242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8134B" w:rsidRPr="00F92765" w:rsidRDefault="0088134B" w:rsidP="007E2A0F">
            <w:pPr>
              <w:pStyle w:val="TextBody"/>
              <w:rPr>
                <w:rFonts w:ascii="Times New Roman" w:hAnsi="Times New Roman"/>
                <w:sz w:val="24"/>
                <w:szCs w:val="24"/>
                <w:vertAlign w:val="superscript"/>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134B" w:rsidRPr="00F92765" w:rsidRDefault="0088134B" w:rsidP="007E2A0F">
            <w:pPr>
              <w:pStyle w:val="TextBody"/>
              <w:rPr>
                <w:rFonts w:ascii="Times New Roman" w:hAnsi="Times New Roman"/>
                <w:sz w:val="24"/>
                <w:szCs w:val="24"/>
                <w:vertAlign w:val="superscript"/>
              </w:rPr>
            </w:pPr>
          </w:p>
        </w:tc>
        <w:tc>
          <w:tcPr>
            <w:tcW w:w="113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8134B" w:rsidRPr="00F92765" w:rsidRDefault="0088134B" w:rsidP="007E2A0F">
            <w:pPr>
              <w:pStyle w:val="TextBody"/>
              <w:rPr>
                <w:rFonts w:ascii="Times New Roman" w:hAnsi="Times New Roman"/>
                <w:sz w:val="24"/>
                <w:szCs w:val="24"/>
                <w:vertAlign w:val="superscript"/>
              </w:rPr>
            </w:pPr>
          </w:p>
        </w:tc>
      </w:tr>
      <w:tr w:rsidR="0088134B" w:rsidRPr="00F92765" w:rsidTr="007E2A0F">
        <w:trPr>
          <w:trHeight w:val="301"/>
          <w:jc w:val="center"/>
        </w:trPr>
        <w:tc>
          <w:tcPr>
            <w:tcW w:w="1241" w:type="dxa"/>
            <w:gridSpan w:val="3"/>
            <w:vMerge/>
            <w:tcBorders>
              <w:top w:val="single" w:sz="4" w:space="0" w:color="auto"/>
              <w:left w:val="single" w:sz="4" w:space="0" w:color="auto"/>
              <w:right w:val="single" w:sz="4" w:space="0" w:color="auto"/>
            </w:tcBorders>
            <w:shd w:val="clear" w:color="auto" w:fill="auto"/>
            <w:vAlign w:val="center"/>
          </w:tcPr>
          <w:p w:rsidR="0088134B" w:rsidRPr="00F92765" w:rsidRDefault="0088134B" w:rsidP="007E2A0F">
            <w:pPr>
              <w:spacing w:after="0" w:line="240" w:lineRule="auto"/>
              <w:jc w:val="center"/>
              <w:rPr>
                <w:rFonts w:ascii="Times New Roman" w:hAnsi="Times New Roman"/>
                <w:sz w:val="24"/>
                <w:szCs w:val="24"/>
              </w:rPr>
            </w:pPr>
          </w:p>
        </w:tc>
        <w:tc>
          <w:tcPr>
            <w:tcW w:w="413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8134B" w:rsidRPr="00F92765" w:rsidRDefault="0088134B" w:rsidP="0088134B">
            <w:pPr>
              <w:pStyle w:val="TextBody"/>
              <w:numPr>
                <w:ilvl w:val="0"/>
                <w:numId w:val="13"/>
              </w:numPr>
              <w:rPr>
                <w:rFonts w:ascii="Times New Roman" w:hAnsi="Times New Roman"/>
                <w:sz w:val="24"/>
                <w:szCs w:val="24"/>
              </w:rPr>
            </w:pPr>
            <w:r w:rsidRPr="00F92765">
              <w:rPr>
                <w:rFonts w:ascii="Times New Roman" w:hAnsi="Times New Roman"/>
                <w:sz w:val="24"/>
                <w:szCs w:val="24"/>
              </w:rPr>
              <w:t>pieaugušiem</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134B" w:rsidRPr="00F92765" w:rsidRDefault="0088134B" w:rsidP="007E2A0F">
            <w:pPr>
              <w:pStyle w:val="TextBody"/>
              <w:jc w:val="center"/>
              <w:rPr>
                <w:rFonts w:ascii="Times New Roman" w:hAnsi="Times New Roman"/>
                <w:sz w:val="24"/>
                <w:szCs w:val="24"/>
                <w:lang w:val="en-US"/>
              </w:rPr>
            </w:pPr>
            <w:r w:rsidRPr="00F92765">
              <w:rPr>
                <w:rFonts w:ascii="Times New Roman" w:hAnsi="Times New Roman"/>
                <w:sz w:val="24"/>
                <w:szCs w:val="24"/>
                <w:lang w:val="en-US"/>
              </w:rPr>
              <w:t xml:space="preserve">1 </w:t>
            </w:r>
            <w:proofErr w:type="spellStart"/>
            <w:r w:rsidRPr="00F92765">
              <w:rPr>
                <w:rFonts w:ascii="Times New Roman" w:hAnsi="Times New Roman"/>
                <w:sz w:val="24"/>
                <w:szCs w:val="24"/>
                <w:lang w:val="en-US"/>
              </w:rPr>
              <w:t>st.</w:t>
            </w:r>
            <w:proofErr w:type="spellEnd"/>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134B" w:rsidRPr="00F92765" w:rsidRDefault="0088134B" w:rsidP="007E2A0F">
            <w:pPr>
              <w:pStyle w:val="TextBody"/>
              <w:rPr>
                <w:rFonts w:ascii="Times New Roman" w:hAnsi="Times New Roman"/>
                <w:sz w:val="24"/>
                <w:szCs w:val="24"/>
              </w:rPr>
            </w:pPr>
            <w:r w:rsidRPr="00F92765">
              <w:rPr>
                <w:rFonts w:ascii="Times New Roman" w:hAnsi="Times New Roman"/>
                <w:sz w:val="24"/>
                <w:szCs w:val="24"/>
              </w:rPr>
              <w:t>5,79</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134B" w:rsidRPr="00F92765" w:rsidRDefault="0088134B" w:rsidP="007E2A0F">
            <w:pPr>
              <w:pStyle w:val="TextBody"/>
              <w:rPr>
                <w:rFonts w:ascii="Times New Roman" w:hAnsi="Times New Roman"/>
                <w:sz w:val="24"/>
                <w:szCs w:val="24"/>
              </w:rPr>
            </w:pPr>
            <w:r>
              <w:rPr>
                <w:rFonts w:ascii="Times New Roman" w:hAnsi="Times New Roman"/>
                <w:sz w:val="24"/>
                <w:szCs w:val="24"/>
              </w:rPr>
              <w:t>1,21</w:t>
            </w:r>
          </w:p>
        </w:tc>
        <w:tc>
          <w:tcPr>
            <w:tcW w:w="113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8134B" w:rsidRPr="00F92765" w:rsidRDefault="0088134B" w:rsidP="007E2A0F">
            <w:pPr>
              <w:pStyle w:val="TextBody"/>
              <w:rPr>
                <w:rFonts w:ascii="Times New Roman" w:hAnsi="Times New Roman"/>
                <w:sz w:val="24"/>
                <w:szCs w:val="24"/>
              </w:rPr>
            </w:pPr>
            <w:r>
              <w:rPr>
                <w:rFonts w:ascii="Times New Roman" w:hAnsi="Times New Roman"/>
                <w:sz w:val="24"/>
                <w:szCs w:val="24"/>
              </w:rPr>
              <w:t>7,00</w:t>
            </w:r>
          </w:p>
        </w:tc>
      </w:tr>
      <w:tr w:rsidR="0088134B" w:rsidRPr="00F92765" w:rsidTr="007E2A0F">
        <w:trPr>
          <w:trHeight w:val="575"/>
          <w:jc w:val="center"/>
        </w:trPr>
        <w:tc>
          <w:tcPr>
            <w:tcW w:w="1241" w:type="dxa"/>
            <w:gridSpan w:val="3"/>
            <w:vMerge/>
            <w:tcBorders>
              <w:left w:val="single" w:sz="4" w:space="0" w:color="auto"/>
              <w:bottom w:val="single" w:sz="4" w:space="0" w:color="auto"/>
              <w:right w:val="single" w:sz="4" w:space="0" w:color="auto"/>
            </w:tcBorders>
            <w:shd w:val="clear" w:color="auto" w:fill="auto"/>
            <w:vAlign w:val="center"/>
          </w:tcPr>
          <w:p w:rsidR="0088134B" w:rsidRPr="00F92765" w:rsidRDefault="0088134B" w:rsidP="007E2A0F">
            <w:pPr>
              <w:spacing w:after="0" w:line="240" w:lineRule="auto"/>
              <w:jc w:val="center"/>
              <w:rPr>
                <w:rFonts w:ascii="Times New Roman" w:hAnsi="Times New Roman"/>
                <w:sz w:val="24"/>
                <w:szCs w:val="24"/>
              </w:rPr>
            </w:pPr>
          </w:p>
        </w:tc>
        <w:tc>
          <w:tcPr>
            <w:tcW w:w="413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8134B" w:rsidRPr="00F92765" w:rsidRDefault="0088134B" w:rsidP="0088134B">
            <w:pPr>
              <w:pStyle w:val="ListParagraph"/>
              <w:numPr>
                <w:ilvl w:val="0"/>
                <w:numId w:val="13"/>
              </w:numPr>
              <w:spacing w:after="0" w:line="240" w:lineRule="auto"/>
              <w:contextualSpacing w:val="0"/>
              <w:rPr>
                <w:rFonts w:ascii="Times New Roman" w:hAnsi="Times New Roman"/>
                <w:sz w:val="24"/>
                <w:szCs w:val="24"/>
              </w:rPr>
            </w:pPr>
            <w:r w:rsidRPr="00F92765">
              <w:t xml:space="preserve"> </w:t>
            </w:r>
            <w:r w:rsidRPr="00F92765">
              <w:rPr>
                <w:rFonts w:ascii="Times New Roman" w:hAnsi="Times New Roman"/>
                <w:sz w:val="24"/>
                <w:szCs w:val="24"/>
              </w:rPr>
              <w:t>personām līdz 18 gadiem, personām ar invaliditāti un senioriem</w:t>
            </w:r>
          </w:p>
          <w:p w:rsidR="0088134B" w:rsidRPr="00F92765" w:rsidRDefault="0088134B" w:rsidP="007E2A0F">
            <w:pPr>
              <w:pStyle w:val="ListParagraph"/>
              <w:spacing w:after="0" w:line="240" w:lineRule="auto"/>
              <w:ind w:left="0"/>
              <w:rPr>
                <w:rFonts w:ascii="Times New Roman" w:hAnsi="Times New Roman"/>
                <w:sz w:val="24"/>
                <w:szCs w:val="24"/>
              </w:rPr>
            </w:pPr>
            <w:r w:rsidRPr="00F92765">
              <w:rPr>
                <w:rFonts w:ascii="Times New Roman" w:hAnsi="Times New Roman"/>
                <w:i/>
                <w:sz w:val="24"/>
                <w:szCs w:val="24"/>
              </w:rPr>
              <w:t>atbilstoši 2.1. apakšpunktam</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134B" w:rsidRPr="00F92765" w:rsidRDefault="0088134B" w:rsidP="007E2A0F">
            <w:pPr>
              <w:pStyle w:val="TextBody"/>
              <w:jc w:val="center"/>
              <w:rPr>
                <w:rFonts w:ascii="Times New Roman" w:hAnsi="Times New Roman"/>
                <w:sz w:val="24"/>
                <w:szCs w:val="24"/>
                <w:lang w:val="en-US"/>
              </w:rPr>
            </w:pPr>
            <w:r w:rsidRPr="00F92765">
              <w:rPr>
                <w:rFonts w:ascii="Times New Roman" w:hAnsi="Times New Roman"/>
                <w:sz w:val="24"/>
                <w:szCs w:val="24"/>
                <w:lang w:val="en-US"/>
              </w:rPr>
              <w:t xml:space="preserve">1 </w:t>
            </w:r>
            <w:proofErr w:type="spellStart"/>
            <w:r w:rsidRPr="00F92765">
              <w:rPr>
                <w:rFonts w:ascii="Times New Roman" w:hAnsi="Times New Roman"/>
                <w:sz w:val="24"/>
                <w:szCs w:val="24"/>
                <w:lang w:val="en-US"/>
              </w:rPr>
              <w:t>st.</w:t>
            </w:r>
            <w:proofErr w:type="spellEnd"/>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134B" w:rsidRPr="00F92765" w:rsidRDefault="0088134B" w:rsidP="007E2A0F">
            <w:pPr>
              <w:pStyle w:val="TextBody"/>
              <w:rPr>
                <w:rFonts w:ascii="Times New Roman" w:hAnsi="Times New Roman"/>
                <w:sz w:val="24"/>
                <w:szCs w:val="24"/>
              </w:rPr>
            </w:pPr>
            <w:r w:rsidRPr="00F92765">
              <w:rPr>
                <w:rFonts w:ascii="Times New Roman" w:hAnsi="Times New Roman"/>
                <w:sz w:val="24"/>
                <w:szCs w:val="24"/>
              </w:rPr>
              <w:t>4,34</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134B" w:rsidRPr="00F92765" w:rsidRDefault="0088134B" w:rsidP="007E2A0F">
            <w:pPr>
              <w:pStyle w:val="TextBody"/>
              <w:rPr>
                <w:rFonts w:ascii="Times New Roman" w:hAnsi="Times New Roman"/>
                <w:sz w:val="24"/>
                <w:szCs w:val="24"/>
              </w:rPr>
            </w:pPr>
            <w:r>
              <w:rPr>
                <w:rFonts w:ascii="Times New Roman" w:hAnsi="Times New Roman"/>
                <w:sz w:val="24"/>
                <w:szCs w:val="24"/>
              </w:rPr>
              <w:t>0,91</w:t>
            </w:r>
          </w:p>
        </w:tc>
        <w:tc>
          <w:tcPr>
            <w:tcW w:w="113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8134B" w:rsidRPr="00F92765" w:rsidRDefault="0088134B" w:rsidP="007E2A0F">
            <w:pPr>
              <w:pStyle w:val="TextBody"/>
              <w:rPr>
                <w:rFonts w:ascii="Times New Roman" w:hAnsi="Times New Roman"/>
                <w:sz w:val="24"/>
                <w:szCs w:val="24"/>
              </w:rPr>
            </w:pPr>
            <w:r>
              <w:rPr>
                <w:rFonts w:ascii="Times New Roman" w:hAnsi="Times New Roman"/>
                <w:sz w:val="24"/>
                <w:szCs w:val="24"/>
              </w:rPr>
              <w:t>5,25</w:t>
            </w:r>
          </w:p>
        </w:tc>
      </w:tr>
      <w:tr w:rsidR="0088134B" w:rsidRPr="00F92765" w:rsidTr="007E2A0F">
        <w:trPr>
          <w:jc w:val="center"/>
        </w:trPr>
        <w:tc>
          <w:tcPr>
            <w:tcW w:w="124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8134B" w:rsidRPr="00F92765" w:rsidRDefault="0088134B" w:rsidP="007E2A0F">
            <w:pPr>
              <w:spacing w:after="0" w:line="240" w:lineRule="auto"/>
              <w:jc w:val="center"/>
              <w:rPr>
                <w:rFonts w:ascii="Times New Roman" w:hAnsi="Times New Roman"/>
                <w:sz w:val="24"/>
                <w:szCs w:val="24"/>
              </w:rPr>
            </w:pPr>
            <w:r>
              <w:rPr>
                <w:rFonts w:ascii="Times New Roman" w:hAnsi="Times New Roman"/>
                <w:sz w:val="24"/>
                <w:szCs w:val="24"/>
              </w:rPr>
              <w:t>57</w:t>
            </w:r>
            <w:r w:rsidRPr="00F92765">
              <w:rPr>
                <w:rFonts w:ascii="Times New Roman" w:hAnsi="Times New Roman"/>
                <w:sz w:val="24"/>
                <w:szCs w:val="24"/>
              </w:rPr>
              <w:t>.</w:t>
            </w:r>
          </w:p>
        </w:tc>
        <w:tc>
          <w:tcPr>
            <w:tcW w:w="413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8134B" w:rsidRPr="00F92765" w:rsidRDefault="0088134B" w:rsidP="007E2A0F">
            <w:pPr>
              <w:pStyle w:val="TextBody"/>
              <w:rPr>
                <w:rFonts w:ascii="Times New Roman" w:hAnsi="Times New Roman"/>
                <w:sz w:val="24"/>
                <w:szCs w:val="24"/>
              </w:rPr>
            </w:pPr>
            <w:r w:rsidRPr="00F92765">
              <w:rPr>
                <w:rFonts w:ascii="Times New Roman" w:hAnsi="Times New Roman"/>
                <w:sz w:val="24"/>
                <w:szCs w:val="24"/>
              </w:rPr>
              <w:t>Telpu noma</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8134B" w:rsidRPr="00F92765" w:rsidRDefault="0088134B" w:rsidP="007E2A0F">
            <w:pPr>
              <w:pStyle w:val="TextBody"/>
              <w:jc w:val="center"/>
              <w:rPr>
                <w:rFonts w:ascii="Times New Roman" w:hAnsi="Times New Roman"/>
                <w:sz w:val="24"/>
                <w:szCs w:val="24"/>
              </w:rPr>
            </w:pPr>
            <w:r w:rsidRPr="00F92765">
              <w:rPr>
                <w:rFonts w:ascii="Times New Roman" w:hAnsi="Times New Roman"/>
                <w:sz w:val="24"/>
                <w:szCs w:val="24"/>
              </w:rPr>
              <w:t>1 m</w:t>
            </w:r>
            <w:r w:rsidRPr="00F92765">
              <w:rPr>
                <w:rFonts w:ascii="Times New Roman" w:hAnsi="Times New Roman"/>
                <w:sz w:val="24"/>
                <w:szCs w:val="24"/>
                <w:vertAlign w:val="superscript"/>
              </w:rPr>
              <w:t xml:space="preserve">2 </w:t>
            </w:r>
            <w:r w:rsidRPr="00F92765">
              <w:rPr>
                <w:rFonts w:ascii="Times New Roman" w:hAnsi="Times New Roman"/>
                <w:sz w:val="24"/>
                <w:szCs w:val="24"/>
              </w:rPr>
              <w:t>/mēnesī</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8134B" w:rsidRPr="00F92765" w:rsidRDefault="0088134B" w:rsidP="007E2A0F">
            <w:pPr>
              <w:pStyle w:val="TextBody"/>
              <w:rPr>
                <w:rFonts w:ascii="Times New Roman" w:hAnsi="Times New Roman"/>
                <w:sz w:val="24"/>
                <w:szCs w:val="24"/>
              </w:rPr>
            </w:pPr>
            <w:r>
              <w:rPr>
                <w:rFonts w:ascii="Times New Roman" w:hAnsi="Times New Roman"/>
                <w:sz w:val="24"/>
                <w:szCs w:val="24"/>
              </w:rPr>
              <w:t>2,34</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134B" w:rsidRPr="00F92765" w:rsidRDefault="0088134B" w:rsidP="007E2A0F">
            <w:pPr>
              <w:pStyle w:val="TextBody"/>
              <w:rPr>
                <w:rFonts w:ascii="Times New Roman" w:hAnsi="Times New Roman"/>
                <w:sz w:val="24"/>
                <w:szCs w:val="24"/>
              </w:rPr>
            </w:pPr>
            <w:r>
              <w:rPr>
                <w:rFonts w:ascii="Times New Roman" w:hAnsi="Times New Roman"/>
                <w:sz w:val="24"/>
                <w:szCs w:val="24"/>
              </w:rPr>
              <w:t>0,49</w:t>
            </w:r>
          </w:p>
        </w:tc>
        <w:tc>
          <w:tcPr>
            <w:tcW w:w="113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8134B" w:rsidRPr="00F92765" w:rsidRDefault="0088134B" w:rsidP="007E2A0F">
            <w:pPr>
              <w:pStyle w:val="TextBody"/>
              <w:rPr>
                <w:rFonts w:ascii="Times New Roman" w:hAnsi="Times New Roman"/>
                <w:sz w:val="24"/>
                <w:szCs w:val="24"/>
              </w:rPr>
            </w:pPr>
            <w:r>
              <w:rPr>
                <w:rFonts w:ascii="Times New Roman" w:hAnsi="Times New Roman"/>
                <w:sz w:val="24"/>
                <w:szCs w:val="24"/>
              </w:rPr>
              <w:t>2,83</w:t>
            </w:r>
          </w:p>
        </w:tc>
      </w:tr>
      <w:tr w:rsidR="0088134B" w:rsidRPr="00F92765" w:rsidTr="007E2A0F">
        <w:trPr>
          <w:trHeight w:val="315"/>
          <w:jc w:val="center"/>
        </w:trPr>
        <w:tc>
          <w:tcPr>
            <w:tcW w:w="1241" w:type="dxa"/>
            <w:gridSpan w:val="3"/>
            <w:vMerge w:val="restart"/>
            <w:tcBorders>
              <w:top w:val="single" w:sz="4" w:space="0" w:color="auto"/>
              <w:left w:val="single" w:sz="4" w:space="0" w:color="auto"/>
              <w:right w:val="single" w:sz="4" w:space="0" w:color="auto"/>
            </w:tcBorders>
            <w:shd w:val="clear" w:color="auto" w:fill="auto"/>
            <w:vAlign w:val="center"/>
            <w:hideMark/>
          </w:tcPr>
          <w:p w:rsidR="0088134B" w:rsidRPr="00F92765" w:rsidRDefault="0088134B" w:rsidP="007E2A0F">
            <w:pPr>
              <w:spacing w:after="0" w:line="240" w:lineRule="auto"/>
              <w:jc w:val="center"/>
              <w:rPr>
                <w:rFonts w:ascii="Times New Roman" w:hAnsi="Times New Roman"/>
                <w:sz w:val="24"/>
                <w:szCs w:val="24"/>
              </w:rPr>
            </w:pPr>
            <w:r>
              <w:rPr>
                <w:rFonts w:ascii="Times New Roman" w:hAnsi="Times New Roman"/>
                <w:sz w:val="24"/>
                <w:szCs w:val="24"/>
              </w:rPr>
              <w:t>58</w:t>
            </w:r>
            <w:r w:rsidRPr="00F92765">
              <w:rPr>
                <w:rFonts w:ascii="Times New Roman" w:hAnsi="Times New Roman"/>
                <w:sz w:val="24"/>
                <w:szCs w:val="24"/>
              </w:rPr>
              <w:t>.</w:t>
            </w:r>
          </w:p>
        </w:tc>
        <w:tc>
          <w:tcPr>
            <w:tcW w:w="413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8134B" w:rsidRPr="00F92765" w:rsidRDefault="0088134B" w:rsidP="007E2A0F">
            <w:pPr>
              <w:pStyle w:val="TextBody"/>
              <w:rPr>
                <w:rFonts w:ascii="Times New Roman" w:hAnsi="Times New Roman"/>
                <w:sz w:val="24"/>
                <w:szCs w:val="24"/>
              </w:rPr>
            </w:pPr>
            <w:r w:rsidRPr="00F92765">
              <w:rPr>
                <w:rFonts w:ascii="Times New Roman" w:hAnsi="Times New Roman"/>
                <w:sz w:val="24"/>
                <w:szCs w:val="24"/>
              </w:rPr>
              <w:t>Tenisa galda izmantošana</w:t>
            </w:r>
          </w:p>
        </w:tc>
        <w:tc>
          <w:tcPr>
            <w:tcW w:w="2421" w:type="dxa"/>
            <w:gridSpan w:val="4"/>
            <w:tcBorders>
              <w:top w:val="single" w:sz="4" w:space="0" w:color="auto"/>
              <w:left w:val="single" w:sz="4" w:space="0" w:color="auto"/>
              <w:bottom w:val="single" w:sz="4" w:space="0" w:color="auto"/>
              <w:right w:val="nil"/>
            </w:tcBorders>
            <w:shd w:val="clear" w:color="auto" w:fill="auto"/>
            <w:vAlign w:val="center"/>
            <w:hideMark/>
          </w:tcPr>
          <w:p w:rsidR="0088134B" w:rsidRPr="00F92765" w:rsidRDefault="0088134B" w:rsidP="007E2A0F">
            <w:pPr>
              <w:pStyle w:val="TextBody"/>
              <w:rPr>
                <w:rFonts w:ascii="Times New Roman" w:hAnsi="Times New Roman"/>
                <w:sz w:val="24"/>
                <w:szCs w:val="24"/>
              </w:rPr>
            </w:pPr>
          </w:p>
        </w:tc>
        <w:tc>
          <w:tcPr>
            <w:tcW w:w="993" w:type="dxa"/>
            <w:gridSpan w:val="2"/>
            <w:tcBorders>
              <w:top w:val="single" w:sz="4" w:space="0" w:color="auto"/>
              <w:left w:val="nil"/>
              <w:bottom w:val="single" w:sz="4" w:space="0" w:color="auto"/>
              <w:right w:val="nil"/>
            </w:tcBorders>
            <w:shd w:val="clear" w:color="auto" w:fill="auto"/>
            <w:vAlign w:val="center"/>
          </w:tcPr>
          <w:p w:rsidR="0088134B" w:rsidRPr="00F92765" w:rsidRDefault="0088134B" w:rsidP="007E2A0F">
            <w:pPr>
              <w:pStyle w:val="TextBody"/>
              <w:rPr>
                <w:rFonts w:ascii="Times New Roman" w:hAnsi="Times New Roman"/>
                <w:sz w:val="24"/>
                <w:szCs w:val="24"/>
              </w:rPr>
            </w:pPr>
          </w:p>
        </w:tc>
        <w:tc>
          <w:tcPr>
            <w:tcW w:w="1134" w:type="dxa"/>
            <w:gridSpan w:val="4"/>
            <w:tcBorders>
              <w:top w:val="single" w:sz="4" w:space="0" w:color="auto"/>
              <w:left w:val="nil"/>
              <w:bottom w:val="single" w:sz="4" w:space="0" w:color="auto"/>
              <w:right w:val="single" w:sz="4" w:space="0" w:color="auto"/>
            </w:tcBorders>
            <w:shd w:val="clear" w:color="auto" w:fill="auto"/>
            <w:vAlign w:val="center"/>
          </w:tcPr>
          <w:p w:rsidR="0088134B" w:rsidRPr="00F92765" w:rsidRDefault="0088134B" w:rsidP="007E2A0F">
            <w:pPr>
              <w:pStyle w:val="TextBody"/>
              <w:rPr>
                <w:rFonts w:ascii="Times New Roman" w:hAnsi="Times New Roman"/>
                <w:sz w:val="24"/>
                <w:szCs w:val="24"/>
              </w:rPr>
            </w:pPr>
          </w:p>
        </w:tc>
      </w:tr>
      <w:tr w:rsidR="0088134B" w:rsidRPr="00F92765" w:rsidTr="007E2A0F">
        <w:trPr>
          <w:trHeight w:val="497"/>
          <w:jc w:val="center"/>
        </w:trPr>
        <w:tc>
          <w:tcPr>
            <w:tcW w:w="1241" w:type="dxa"/>
            <w:gridSpan w:val="3"/>
            <w:vMerge/>
            <w:tcBorders>
              <w:left w:val="single" w:sz="4" w:space="0" w:color="auto"/>
              <w:right w:val="single" w:sz="4" w:space="0" w:color="auto"/>
            </w:tcBorders>
            <w:shd w:val="clear" w:color="auto" w:fill="auto"/>
            <w:vAlign w:val="center"/>
          </w:tcPr>
          <w:p w:rsidR="0088134B" w:rsidRPr="00F92765" w:rsidRDefault="0088134B" w:rsidP="007E2A0F">
            <w:pPr>
              <w:spacing w:after="0" w:line="240" w:lineRule="auto"/>
              <w:jc w:val="center"/>
              <w:rPr>
                <w:rFonts w:ascii="Times New Roman" w:hAnsi="Times New Roman"/>
                <w:sz w:val="24"/>
                <w:szCs w:val="24"/>
              </w:rPr>
            </w:pPr>
          </w:p>
        </w:tc>
        <w:tc>
          <w:tcPr>
            <w:tcW w:w="413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8134B" w:rsidRPr="00F92765" w:rsidRDefault="0088134B" w:rsidP="0088134B">
            <w:pPr>
              <w:pStyle w:val="TextBody"/>
              <w:numPr>
                <w:ilvl w:val="0"/>
                <w:numId w:val="13"/>
              </w:numPr>
              <w:rPr>
                <w:rFonts w:ascii="Times New Roman" w:hAnsi="Times New Roman"/>
                <w:sz w:val="24"/>
                <w:szCs w:val="24"/>
              </w:rPr>
            </w:pPr>
            <w:r w:rsidRPr="00F92765">
              <w:rPr>
                <w:rFonts w:ascii="Times New Roman" w:hAnsi="Times New Roman"/>
                <w:sz w:val="24"/>
                <w:szCs w:val="24"/>
              </w:rPr>
              <w:t>pieaugušiem</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134B" w:rsidRPr="00F92765" w:rsidRDefault="0088134B" w:rsidP="007E2A0F">
            <w:pPr>
              <w:pStyle w:val="TextBody"/>
              <w:jc w:val="center"/>
              <w:rPr>
                <w:rFonts w:ascii="Times New Roman" w:hAnsi="Times New Roman"/>
                <w:sz w:val="24"/>
                <w:szCs w:val="24"/>
                <w:lang w:val="en-US"/>
              </w:rPr>
            </w:pPr>
            <w:r w:rsidRPr="00F92765">
              <w:rPr>
                <w:rFonts w:ascii="Times New Roman" w:hAnsi="Times New Roman"/>
                <w:sz w:val="24"/>
                <w:szCs w:val="24"/>
                <w:lang w:val="en-US"/>
              </w:rPr>
              <w:t xml:space="preserve">1 </w:t>
            </w:r>
            <w:proofErr w:type="spellStart"/>
            <w:r w:rsidRPr="00F92765">
              <w:rPr>
                <w:rFonts w:ascii="Times New Roman" w:hAnsi="Times New Roman"/>
                <w:sz w:val="24"/>
                <w:szCs w:val="24"/>
                <w:lang w:val="en-US"/>
              </w:rPr>
              <w:t>st.</w:t>
            </w:r>
            <w:proofErr w:type="spellEnd"/>
            <w:r w:rsidRPr="00F92765">
              <w:rPr>
                <w:rFonts w:ascii="Times New Roman" w:hAnsi="Times New Roman"/>
                <w:sz w:val="24"/>
                <w:szCs w:val="24"/>
                <w:lang w:val="en-US"/>
              </w:rPr>
              <w:t>/2 personas</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134B" w:rsidRPr="00F92765" w:rsidRDefault="0088134B" w:rsidP="007E2A0F">
            <w:pPr>
              <w:pStyle w:val="TextBody"/>
              <w:rPr>
                <w:rFonts w:ascii="Times New Roman" w:hAnsi="Times New Roman"/>
                <w:sz w:val="24"/>
                <w:szCs w:val="24"/>
              </w:rPr>
            </w:pPr>
            <w:r w:rsidRPr="00F92765">
              <w:rPr>
                <w:rFonts w:ascii="Times New Roman" w:hAnsi="Times New Roman"/>
                <w:sz w:val="24"/>
                <w:szCs w:val="24"/>
              </w:rPr>
              <w:t>0,83</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134B" w:rsidRPr="00F92765" w:rsidRDefault="0088134B" w:rsidP="007E2A0F">
            <w:pPr>
              <w:pStyle w:val="TextBody"/>
              <w:rPr>
                <w:rFonts w:ascii="Times New Roman" w:hAnsi="Times New Roman"/>
                <w:sz w:val="24"/>
                <w:szCs w:val="24"/>
              </w:rPr>
            </w:pPr>
            <w:r>
              <w:rPr>
                <w:rFonts w:ascii="Times New Roman" w:hAnsi="Times New Roman"/>
                <w:sz w:val="24"/>
                <w:szCs w:val="24"/>
              </w:rPr>
              <w:t>0,17</w:t>
            </w:r>
          </w:p>
        </w:tc>
        <w:tc>
          <w:tcPr>
            <w:tcW w:w="113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8134B" w:rsidRPr="00F92765" w:rsidRDefault="0088134B" w:rsidP="007E2A0F">
            <w:pPr>
              <w:pStyle w:val="TextBody"/>
              <w:rPr>
                <w:rFonts w:ascii="Times New Roman" w:hAnsi="Times New Roman"/>
                <w:sz w:val="24"/>
                <w:szCs w:val="24"/>
              </w:rPr>
            </w:pPr>
            <w:r>
              <w:rPr>
                <w:rFonts w:ascii="Times New Roman" w:hAnsi="Times New Roman"/>
                <w:sz w:val="24"/>
                <w:szCs w:val="24"/>
              </w:rPr>
              <w:t>1,00</w:t>
            </w:r>
          </w:p>
        </w:tc>
      </w:tr>
      <w:tr w:rsidR="0088134B" w:rsidRPr="00F92765" w:rsidTr="007E2A0F">
        <w:trPr>
          <w:trHeight w:val="632"/>
          <w:jc w:val="center"/>
        </w:trPr>
        <w:tc>
          <w:tcPr>
            <w:tcW w:w="1241" w:type="dxa"/>
            <w:gridSpan w:val="3"/>
            <w:vMerge/>
            <w:tcBorders>
              <w:left w:val="single" w:sz="4" w:space="0" w:color="auto"/>
              <w:bottom w:val="single" w:sz="4" w:space="0" w:color="auto"/>
              <w:right w:val="single" w:sz="4" w:space="0" w:color="auto"/>
            </w:tcBorders>
            <w:shd w:val="clear" w:color="auto" w:fill="auto"/>
            <w:vAlign w:val="center"/>
          </w:tcPr>
          <w:p w:rsidR="0088134B" w:rsidRPr="00F92765" w:rsidRDefault="0088134B" w:rsidP="007E2A0F">
            <w:pPr>
              <w:spacing w:after="0" w:line="240" w:lineRule="auto"/>
              <w:jc w:val="center"/>
              <w:rPr>
                <w:rFonts w:ascii="Times New Roman" w:hAnsi="Times New Roman"/>
                <w:sz w:val="24"/>
                <w:szCs w:val="24"/>
              </w:rPr>
            </w:pPr>
          </w:p>
        </w:tc>
        <w:tc>
          <w:tcPr>
            <w:tcW w:w="413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8134B" w:rsidRPr="00F92765" w:rsidRDefault="0088134B" w:rsidP="0088134B">
            <w:pPr>
              <w:pStyle w:val="TextBody"/>
              <w:numPr>
                <w:ilvl w:val="0"/>
                <w:numId w:val="13"/>
              </w:numPr>
              <w:rPr>
                <w:rFonts w:ascii="Times New Roman" w:hAnsi="Times New Roman"/>
                <w:sz w:val="24"/>
                <w:szCs w:val="24"/>
              </w:rPr>
            </w:pPr>
            <w:r w:rsidRPr="00F92765">
              <w:rPr>
                <w:rFonts w:ascii="Times New Roman" w:hAnsi="Times New Roman"/>
                <w:sz w:val="24"/>
                <w:szCs w:val="24"/>
              </w:rPr>
              <w:t>personām līdz 18 gadiem, personām ar invaliditāti un senioriem</w:t>
            </w:r>
          </w:p>
          <w:p w:rsidR="0088134B" w:rsidRPr="00F92765" w:rsidRDefault="0088134B" w:rsidP="007E2A0F">
            <w:pPr>
              <w:pStyle w:val="TextBody"/>
              <w:rPr>
                <w:rFonts w:ascii="Times New Roman" w:hAnsi="Times New Roman"/>
                <w:sz w:val="24"/>
                <w:szCs w:val="24"/>
              </w:rPr>
            </w:pPr>
            <w:r w:rsidRPr="00F92765">
              <w:rPr>
                <w:rFonts w:ascii="Times New Roman" w:hAnsi="Times New Roman"/>
                <w:i/>
                <w:sz w:val="24"/>
                <w:szCs w:val="24"/>
              </w:rPr>
              <w:t>atbilstoši 2.1. apakšpunktam</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134B" w:rsidRPr="00F92765" w:rsidRDefault="0088134B" w:rsidP="007E2A0F">
            <w:pPr>
              <w:pStyle w:val="TextBody"/>
              <w:jc w:val="center"/>
              <w:rPr>
                <w:rFonts w:ascii="Times New Roman" w:hAnsi="Times New Roman"/>
                <w:sz w:val="24"/>
                <w:szCs w:val="24"/>
                <w:lang w:val="en-US"/>
              </w:rPr>
            </w:pPr>
            <w:r w:rsidRPr="00F92765">
              <w:rPr>
                <w:rFonts w:ascii="Times New Roman" w:hAnsi="Times New Roman"/>
                <w:sz w:val="24"/>
                <w:szCs w:val="24"/>
                <w:lang w:val="en-US"/>
              </w:rPr>
              <w:t xml:space="preserve">1 </w:t>
            </w:r>
            <w:proofErr w:type="spellStart"/>
            <w:r w:rsidRPr="00F92765">
              <w:rPr>
                <w:rFonts w:ascii="Times New Roman" w:hAnsi="Times New Roman"/>
                <w:sz w:val="24"/>
                <w:szCs w:val="24"/>
                <w:lang w:val="en-US"/>
              </w:rPr>
              <w:t>st.</w:t>
            </w:r>
            <w:proofErr w:type="spellEnd"/>
            <w:r w:rsidRPr="00F92765">
              <w:rPr>
                <w:rFonts w:ascii="Times New Roman" w:hAnsi="Times New Roman"/>
                <w:sz w:val="24"/>
                <w:szCs w:val="24"/>
                <w:lang w:val="en-US"/>
              </w:rPr>
              <w:t>/2 personas</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134B" w:rsidRPr="00F92765" w:rsidRDefault="0088134B" w:rsidP="007E2A0F">
            <w:pPr>
              <w:pStyle w:val="TextBody"/>
              <w:rPr>
                <w:rFonts w:ascii="Times New Roman" w:hAnsi="Times New Roman"/>
                <w:sz w:val="24"/>
                <w:szCs w:val="24"/>
              </w:rPr>
            </w:pPr>
            <w:r w:rsidRPr="00F92765">
              <w:rPr>
                <w:rFonts w:ascii="Times New Roman" w:hAnsi="Times New Roman"/>
                <w:sz w:val="24"/>
                <w:szCs w:val="24"/>
              </w:rPr>
              <w:t>0,62</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134B" w:rsidRPr="00F92765" w:rsidRDefault="0088134B" w:rsidP="007E2A0F">
            <w:pPr>
              <w:pStyle w:val="TextBody"/>
              <w:rPr>
                <w:rFonts w:ascii="Times New Roman" w:hAnsi="Times New Roman"/>
                <w:sz w:val="24"/>
                <w:szCs w:val="24"/>
              </w:rPr>
            </w:pPr>
            <w:r>
              <w:rPr>
                <w:rFonts w:ascii="Times New Roman" w:hAnsi="Times New Roman"/>
                <w:sz w:val="24"/>
                <w:szCs w:val="24"/>
              </w:rPr>
              <w:t>0,13</w:t>
            </w:r>
          </w:p>
        </w:tc>
        <w:tc>
          <w:tcPr>
            <w:tcW w:w="113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8134B" w:rsidRPr="00F92765" w:rsidRDefault="0088134B" w:rsidP="007E2A0F">
            <w:pPr>
              <w:pStyle w:val="TextBody"/>
              <w:rPr>
                <w:rFonts w:ascii="Times New Roman" w:hAnsi="Times New Roman"/>
                <w:sz w:val="24"/>
                <w:szCs w:val="24"/>
              </w:rPr>
            </w:pPr>
            <w:r>
              <w:rPr>
                <w:rFonts w:ascii="Times New Roman" w:hAnsi="Times New Roman"/>
                <w:sz w:val="24"/>
                <w:szCs w:val="24"/>
              </w:rPr>
              <w:t>0,75</w:t>
            </w:r>
          </w:p>
        </w:tc>
      </w:tr>
      <w:tr w:rsidR="0088134B" w:rsidRPr="00F92765" w:rsidTr="007E2A0F">
        <w:trPr>
          <w:trHeight w:val="607"/>
          <w:jc w:val="center"/>
        </w:trPr>
        <w:tc>
          <w:tcPr>
            <w:tcW w:w="1241" w:type="dxa"/>
            <w:gridSpan w:val="3"/>
            <w:vMerge w:val="restart"/>
            <w:tcBorders>
              <w:top w:val="single" w:sz="4" w:space="0" w:color="auto"/>
              <w:left w:val="single" w:sz="4" w:space="0" w:color="auto"/>
              <w:right w:val="single" w:sz="4" w:space="0" w:color="auto"/>
            </w:tcBorders>
            <w:shd w:val="clear" w:color="auto" w:fill="auto"/>
            <w:vAlign w:val="center"/>
            <w:hideMark/>
          </w:tcPr>
          <w:p w:rsidR="0088134B" w:rsidRPr="00F92765" w:rsidRDefault="0088134B" w:rsidP="007E2A0F">
            <w:pPr>
              <w:spacing w:after="0" w:line="240" w:lineRule="auto"/>
              <w:jc w:val="center"/>
              <w:rPr>
                <w:rFonts w:ascii="Times New Roman" w:hAnsi="Times New Roman"/>
                <w:sz w:val="24"/>
                <w:szCs w:val="24"/>
              </w:rPr>
            </w:pPr>
            <w:r>
              <w:rPr>
                <w:rFonts w:ascii="Times New Roman" w:hAnsi="Times New Roman"/>
                <w:sz w:val="24"/>
                <w:szCs w:val="24"/>
              </w:rPr>
              <w:t>59</w:t>
            </w:r>
            <w:r w:rsidRPr="00F92765">
              <w:rPr>
                <w:rFonts w:ascii="Times New Roman" w:hAnsi="Times New Roman"/>
                <w:sz w:val="24"/>
                <w:szCs w:val="24"/>
              </w:rPr>
              <w:t>.</w:t>
            </w:r>
          </w:p>
        </w:tc>
        <w:tc>
          <w:tcPr>
            <w:tcW w:w="413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8134B" w:rsidRPr="00F92765" w:rsidRDefault="0088134B" w:rsidP="007E2A0F">
            <w:pPr>
              <w:pStyle w:val="TextBody"/>
              <w:rPr>
                <w:rFonts w:ascii="Times New Roman" w:hAnsi="Times New Roman"/>
                <w:sz w:val="24"/>
                <w:szCs w:val="24"/>
              </w:rPr>
            </w:pPr>
            <w:r w:rsidRPr="00F92765">
              <w:rPr>
                <w:rFonts w:ascii="Times New Roman" w:hAnsi="Times New Roman"/>
                <w:sz w:val="24"/>
                <w:szCs w:val="24"/>
              </w:rPr>
              <w:t>Tenisa galda izmantošana ar saviem sporta piederumiem</w:t>
            </w:r>
          </w:p>
        </w:tc>
        <w:tc>
          <w:tcPr>
            <w:tcW w:w="2421" w:type="dxa"/>
            <w:gridSpan w:val="4"/>
            <w:tcBorders>
              <w:top w:val="single" w:sz="4" w:space="0" w:color="auto"/>
              <w:left w:val="single" w:sz="4" w:space="0" w:color="auto"/>
              <w:bottom w:val="single" w:sz="4" w:space="0" w:color="auto"/>
              <w:right w:val="nil"/>
            </w:tcBorders>
            <w:shd w:val="clear" w:color="auto" w:fill="auto"/>
            <w:vAlign w:val="center"/>
            <w:hideMark/>
          </w:tcPr>
          <w:p w:rsidR="0088134B" w:rsidRPr="00F92765" w:rsidRDefault="0088134B" w:rsidP="007E2A0F">
            <w:pPr>
              <w:pStyle w:val="TextBody"/>
              <w:rPr>
                <w:rFonts w:ascii="Times New Roman" w:hAnsi="Times New Roman"/>
                <w:sz w:val="24"/>
                <w:szCs w:val="24"/>
                <w:vertAlign w:val="superscript"/>
              </w:rPr>
            </w:pPr>
          </w:p>
        </w:tc>
        <w:tc>
          <w:tcPr>
            <w:tcW w:w="993" w:type="dxa"/>
            <w:gridSpan w:val="2"/>
            <w:tcBorders>
              <w:top w:val="single" w:sz="4" w:space="0" w:color="auto"/>
              <w:left w:val="nil"/>
              <w:bottom w:val="single" w:sz="4" w:space="0" w:color="auto"/>
              <w:right w:val="nil"/>
            </w:tcBorders>
            <w:shd w:val="clear" w:color="auto" w:fill="auto"/>
            <w:vAlign w:val="center"/>
          </w:tcPr>
          <w:p w:rsidR="0088134B" w:rsidRPr="00F92765" w:rsidRDefault="0088134B" w:rsidP="007E2A0F">
            <w:pPr>
              <w:pStyle w:val="TextBody"/>
              <w:rPr>
                <w:rFonts w:ascii="Times New Roman" w:hAnsi="Times New Roman"/>
                <w:sz w:val="24"/>
                <w:szCs w:val="24"/>
                <w:vertAlign w:val="superscript"/>
              </w:rPr>
            </w:pPr>
          </w:p>
        </w:tc>
        <w:tc>
          <w:tcPr>
            <w:tcW w:w="1134" w:type="dxa"/>
            <w:gridSpan w:val="4"/>
            <w:tcBorders>
              <w:top w:val="single" w:sz="4" w:space="0" w:color="auto"/>
              <w:left w:val="nil"/>
              <w:bottom w:val="single" w:sz="4" w:space="0" w:color="auto"/>
              <w:right w:val="single" w:sz="4" w:space="0" w:color="auto"/>
            </w:tcBorders>
            <w:shd w:val="clear" w:color="auto" w:fill="auto"/>
            <w:vAlign w:val="center"/>
          </w:tcPr>
          <w:p w:rsidR="0088134B" w:rsidRPr="00F92765" w:rsidRDefault="0088134B" w:rsidP="007E2A0F">
            <w:pPr>
              <w:pStyle w:val="TextBody"/>
              <w:rPr>
                <w:rFonts w:ascii="Times New Roman" w:hAnsi="Times New Roman"/>
                <w:sz w:val="24"/>
                <w:szCs w:val="24"/>
                <w:vertAlign w:val="superscript"/>
              </w:rPr>
            </w:pPr>
          </w:p>
        </w:tc>
      </w:tr>
      <w:tr w:rsidR="0088134B" w:rsidRPr="00F92765" w:rsidTr="007E2A0F">
        <w:trPr>
          <w:trHeight w:val="559"/>
          <w:jc w:val="center"/>
        </w:trPr>
        <w:tc>
          <w:tcPr>
            <w:tcW w:w="1241" w:type="dxa"/>
            <w:gridSpan w:val="3"/>
            <w:vMerge/>
            <w:tcBorders>
              <w:left w:val="single" w:sz="4" w:space="0" w:color="auto"/>
              <w:right w:val="single" w:sz="4" w:space="0" w:color="auto"/>
            </w:tcBorders>
            <w:shd w:val="clear" w:color="auto" w:fill="auto"/>
            <w:vAlign w:val="center"/>
          </w:tcPr>
          <w:p w:rsidR="0088134B" w:rsidRPr="00F92765" w:rsidRDefault="0088134B" w:rsidP="007E2A0F">
            <w:pPr>
              <w:spacing w:after="0" w:line="240" w:lineRule="auto"/>
              <w:jc w:val="center"/>
              <w:rPr>
                <w:rFonts w:ascii="Times New Roman" w:hAnsi="Times New Roman"/>
                <w:sz w:val="24"/>
                <w:szCs w:val="24"/>
              </w:rPr>
            </w:pPr>
          </w:p>
        </w:tc>
        <w:tc>
          <w:tcPr>
            <w:tcW w:w="413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8134B" w:rsidRPr="00F92765" w:rsidRDefault="0088134B" w:rsidP="0088134B">
            <w:pPr>
              <w:pStyle w:val="TextBody"/>
              <w:numPr>
                <w:ilvl w:val="0"/>
                <w:numId w:val="13"/>
              </w:numPr>
              <w:rPr>
                <w:rFonts w:ascii="Times New Roman" w:hAnsi="Times New Roman"/>
                <w:sz w:val="24"/>
                <w:szCs w:val="24"/>
              </w:rPr>
            </w:pPr>
            <w:r w:rsidRPr="00F92765">
              <w:rPr>
                <w:rFonts w:ascii="Times New Roman" w:hAnsi="Times New Roman"/>
                <w:sz w:val="24"/>
                <w:szCs w:val="24"/>
              </w:rPr>
              <w:t>pieaugušiem</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134B" w:rsidRPr="00F92765" w:rsidRDefault="0088134B" w:rsidP="007E2A0F">
            <w:pPr>
              <w:pStyle w:val="TextBody"/>
              <w:jc w:val="center"/>
              <w:rPr>
                <w:rFonts w:ascii="Times New Roman" w:hAnsi="Times New Roman"/>
                <w:sz w:val="24"/>
                <w:szCs w:val="24"/>
                <w:lang w:val="en-US"/>
              </w:rPr>
            </w:pPr>
            <w:r w:rsidRPr="00F92765">
              <w:rPr>
                <w:rFonts w:ascii="Times New Roman" w:hAnsi="Times New Roman"/>
                <w:sz w:val="24"/>
                <w:szCs w:val="24"/>
                <w:lang w:val="en-US"/>
              </w:rPr>
              <w:t xml:space="preserve">1 </w:t>
            </w:r>
            <w:proofErr w:type="spellStart"/>
            <w:r w:rsidRPr="00F92765">
              <w:rPr>
                <w:rFonts w:ascii="Times New Roman" w:hAnsi="Times New Roman"/>
                <w:sz w:val="24"/>
                <w:szCs w:val="24"/>
                <w:lang w:val="en-US"/>
              </w:rPr>
              <w:t>st.</w:t>
            </w:r>
            <w:proofErr w:type="spellEnd"/>
            <w:r w:rsidRPr="00F92765">
              <w:rPr>
                <w:rFonts w:ascii="Times New Roman" w:hAnsi="Times New Roman"/>
                <w:sz w:val="24"/>
                <w:szCs w:val="24"/>
                <w:lang w:val="en-US"/>
              </w:rPr>
              <w:t>/2 personas</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134B" w:rsidRPr="00F92765" w:rsidRDefault="0088134B" w:rsidP="007E2A0F">
            <w:pPr>
              <w:pStyle w:val="TextBody"/>
              <w:rPr>
                <w:rFonts w:ascii="Times New Roman" w:hAnsi="Times New Roman"/>
                <w:sz w:val="24"/>
                <w:szCs w:val="24"/>
              </w:rPr>
            </w:pPr>
            <w:r w:rsidRPr="00F92765">
              <w:rPr>
                <w:rFonts w:ascii="Times New Roman" w:hAnsi="Times New Roman"/>
                <w:sz w:val="24"/>
                <w:szCs w:val="24"/>
              </w:rPr>
              <w:t>0,66</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134B" w:rsidRPr="00F92765" w:rsidRDefault="0088134B" w:rsidP="007E2A0F">
            <w:pPr>
              <w:pStyle w:val="TextBody"/>
              <w:rPr>
                <w:rFonts w:ascii="Times New Roman" w:hAnsi="Times New Roman"/>
                <w:sz w:val="24"/>
                <w:szCs w:val="24"/>
              </w:rPr>
            </w:pPr>
            <w:r>
              <w:rPr>
                <w:rFonts w:ascii="Times New Roman" w:hAnsi="Times New Roman"/>
                <w:sz w:val="24"/>
                <w:szCs w:val="24"/>
              </w:rPr>
              <w:t>0,14</w:t>
            </w:r>
          </w:p>
        </w:tc>
        <w:tc>
          <w:tcPr>
            <w:tcW w:w="113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8134B" w:rsidRPr="00F92765" w:rsidRDefault="0088134B" w:rsidP="007E2A0F">
            <w:pPr>
              <w:pStyle w:val="TextBody"/>
              <w:rPr>
                <w:rFonts w:ascii="Times New Roman" w:hAnsi="Times New Roman"/>
                <w:sz w:val="24"/>
                <w:szCs w:val="24"/>
              </w:rPr>
            </w:pPr>
            <w:r>
              <w:rPr>
                <w:rFonts w:ascii="Times New Roman" w:hAnsi="Times New Roman"/>
                <w:sz w:val="24"/>
                <w:szCs w:val="24"/>
              </w:rPr>
              <w:t>0,80</w:t>
            </w:r>
          </w:p>
        </w:tc>
      </w:tr>
      <w:tr w:rsidR="0088134B" w:rsidRPr="00F92765" w:rsidTr="007E2A0F">
        <w:trPr>
          <w:trHeight w:val="553"/>
          <w:jc w:val="center"/>
        </w:trPr>
        <w:tc>
          <w:tcPr>
            <w:tcW w:w="1241" w:type="dxa"/>
            <w:gridSpan w:val="3"/>
            <w:vMerge/>
            <w:tcBorders>
              <w:left w:val="single" w:sz="4" w:space="0" w:color="auto"/>
              <w:bottom w:val="single" w:sz="4" w:space="0" w:color="auto"/>
              <w:right w:val="single" w:sz="4" w:space="0" w:color="auto"/>
            </w:tcBorders>
            <w:shd w:val="clear" w:color="auto" w:fill="auto"/>
            <w:vAlign w:val="center"/>
          </w:tcPr>
          <w:p w:rsidR="0088134B" w:rsidRPr="00F92765" w:rsidRDefault="0088134B" w:rsidP="007E2A0F">
            <w:pPr>
              <w:spacing w:after="0" w:line="240" w:lineRule="auto"/>
              <w:jc w:val="center"/>
              <w:rPr>
                <w:rFonts w:ascii="Times New Roman" w:hAnsi="Times New Roman"/>
                <w:sz w:val="24"/>
                <w:szCs w:val="24"/>
              </w:rPr>
            </w:pPr>
          </w:p>
        </w:tc>
        <w:tc>
          <w:tcPr>
            <w:tcW w:w="413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8134B" w:rsidRPr="00F92765" w:rsidRDefault="0088134B" w:rsidP="0088134B">
            <w:pPr>
              <w:pStyle w:val="TextBody"/>
              <w:numPr>
                <w:ilvl w:val="0"/>
                <w:numId w:val="13"/>
              </w:numPr>
              <w:rPr>
                <w:rFonts w:ascii="Times New Roman" w:hAnsi="Times New Roman"/>
                <w:sz w:val="24"/>
                <w:szCs w:val="24"/>
              </w:rPr>
            </w:pPr>
            <w:r w:rsidRPr="00F92765">
              <w:rPr>
                <w:rFonts w:ascii="Times New Roman" w:hAnsi="Times New Roman"/>
                <w:sz w:val="24"/>
                <w:szCs w:val="24"/>
              </w:rPr>
              <w:t>personām līdz 18 gadiem, personām ar invaliditāti un senioriem</w:t>
            </w:r>
          </w:p>
          <w:p w:rsidR="0088134B" w:rsidRPr="00F92765" w:rsidRDefault="0088134B" w:rsidP="007E2A0F">
            <w:pPr>
              <w:pStyle w:val="TextBody"/>
              <w:rPr>
                <w:rFonts w:ascii="Times New Roman" w:hAnsi="Times New Roman"/>
                <w:sz w:val="24"/>
                <w:szCs w:val="24"/>
              </w:rPr>
            </w:pPr>
            <w:r w:rsidRPr="00F92765">
              <w:rPr>
                <w:rFonts w:ascii="Times New Roman" w:hAnsi="Times New Roman"/>
                <w:i/>
                <w:sz w:val="24"/>
                <w:szCs w:val="24"/>
              </w:rPr>
              <w:t>atbilstoši 2.1. apakšpunktam</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134B" w:rsidRPr="004C25F4" w:rsidRDefault="0088134B" w:rsidP="007E2A0F">
            <w:pPr>
              <w:pStyle w:val="TextBody"/>
              <w:jc w:val="center"/>
              <w:rPr>
                <w:rFonts w:ascii="Times New Roman" w:hAnsi="Times New Roman"/>
                <w:sz w:val="24"/>
                <w:szCs w:val="24"/>
                <w:lang w:val="en-US"/>
              </w:rPr>
            </w:pPr>
            <w:r w:rsidRPr="004C25F4">
              <w:rPr>
                <w:rFonts w:ascii="Times New Roman" w:hAnsi="Times New Roman"/>
                <w:sz w:val="24"/>
                <w:szCs w:val="24"/>
                <w:lang w:val="en-US"/>
              </w:rPr>
              <w:t xml:space="preserve">1 </w:t>
            </w:r>
            <w:proofErr w:type="spellStart"/>
            <w:r w:rsidRPr="004C25F4">
              <w:rPr>
                <w:rFonts w:ascii="Times New Roman" w:hAnsi="Times New Roman"/>
                <w:sz w:val="24"/>
                <w:szCs w:val="24"/>
                <w:lang w:val="en-US"/>
              </w:rPr>
              <w:t>st.</w:t>
            </w:r>
            <w:proofErr w:type="spellEnd"/>
            <w:r w:rsidRPr="004C25F4">
              <w:rPr>
                <w:rFonts w:ascii="Times New Roman" w:hAnsi="Times New Roman"/>
                <w:sz w:val="24"/>
                <w:szCs w:val="24"/>
                <w:lang w:val="en-US"/>
              </w:rPr>
              <w:t>/2 personas</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134B" w:rsidRPr="004C25F4" w:rsidRDefault="0088134B" w:rsidP="007E2A0F">
            <w:pPr>
              <w:pStyle w:val="TextBody"/>
              <w:rPr>
                <w:rFonts w:ascii="Times New Roman" w:hAnsi="Times New Roman"/>
                <w:sz w:val="24"/>
                <w:szCs w:val="24"/>
              </w:rPr>
            </w:pPr>
            <w:r w:rsidRPr="004C25F4">
              <w:rPr>
                <w:rFonts w:ascii="Times New Roman" w:hAnsi="Times New Roman"/>
                <w:sz w:val="24"/>
                <w:szCs w:val="24"/>
              </w:rPr>
              <w:t>0,50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134B" w:rsidRPr="004C25F4" w:rsidRDefault="0088134B" w:rsidP="007E2A0F">
            <w:pPr>
              <w:pStyle w:val="TextBody"/>
              <w:rPr>
                <w:rFonts w:ascii="Times New Roman" w:hAnsi="Times New Roman"/>
                <w:sz w:val="24"/>
                <w:szCs w:val="24"/>
              </w:rPr>
            </w:pPr>
            <w:r w:rsidRPr="004C25F4">
              <w:rPr>
                <w:rFonts w:ascii="Times New Roman" w:hAnsi="Times New Roman"/>
                <w:sz w:val="24"/>
                <w:szCs w:val="24"/>
              </w:rPr>
              <w:t>0,10</w:t>
            </w:r>
          </w:p>
        </w:tc>
        <w:tc>
          <w:tcPr>
            <w:tcW w:w="113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8134B" w:rsidRPr="004C25F4" w:rsidRDefault="0088134B" w:rsidP="007E2A0F">
            <w:pPr>
              <w:pStyle w:val="TextBody"/>
              <w:rPr>
                <w:rFonts w:ascii="Times New Roman" w:hAnsi="Times New Roman"/>
                <w:sz w:val="24"/>
                <w:szCs w:val="24"/>
              </w:rPr>
            </w:pPr>
            <w:r w:rsidRPr="004C25F4">
              <w:rPr>
                <w:rFonts w:ascii="Times New Roman" w:hAnsi="Times New Roman"/>
                <w:sz w:val="24"/>
                <w:szCs w:val="24"/>
              </w:rPr>
              <w:t>0,6</w:t>
            </w:r>
            <w:r>
              <w:rPr>
                <w:rFonts w:ascii="Times New Roman" w:hAnsi="Times New Roman"/>
                <w:sz w:val="24"/>
                <w:szCs w:val="24"/>
              </w:rPr>
              <w:t>0</w:t>
            </w:r>
          </w:p>
        </w:tc>
      </w:tr>
      <w:tr w:rsidR="0088134B" w:rsidRPr="00F92765" w:rsidTr="007E2A0F">
        <w:trPr>
          <w:jc w:val="center"/>
        </w:trPr>
        <w:tc>
          <w:tcPr>
            <w:tcW w:w="1241" w:type="dxa"/>
            <w:gridSpan w:val="3"/>
            <w:vMerge w:val="restart"/>
            <w:tcBorders>
              <w:top w:val="single" w:sz="4" w:space="0" w:color="auto"/>
              <w:left w:val="single" w:sz="4" w:space="0" w:color="auto"/>
              <w:right w:val="single" w:sz="4" w:space="0" w:color="auto"/>
            </w:tcBorders>
            <w:shd w:val="clear" w:color="auto" w:fill="auto"/>
            <w:vAlign w:val="center"/>
            <w:hideMark/>
          </w:tcPr>
          <w:p w:rsidR="0088134B" w:rsidRPr="00F92765" w:rsidRDefault="0088134B" w:rsidP="007E2A0F">
            <w:pPr>
              <w:spacing w:after="0" w:line="240" w:lineRule="auto"/>
              <w:jc w:val="center"/>
              <w:rPr>
                <w:rFonts w:ascii="Times New Roman" w:hAnsi="Times New Roman"/>
                <w:sz w:val="24"/>
                <w:szCs w:val="24"/>
              </w:rPr>
            </w:pPr>
            <w:r>
              <w:rPr>
                <w:rFonts w:ascii="Times New Roman" w:hAnsi="Times New Roman"/>
                <w:sz w:val="24"/>
                <w:szCs w:val="24"/>
              </w:rPr>
              <w:t>60</w:t>
            </w:r>
            <w:r w:rsidRPr="00F92765">
              <w:rPr>
                <w:rFonts w:ascii="Times New Roman" w:hAnsi="Times New Roman"/>
                <w:sz w:val="24"/>
                <w:szCs w:val="24"/>
              </w:rPr>
              <w:t>.</w:t>
            </w:r>
          </w:p>
        </w:tc>
        <w:tc>
          <w:tcPr>
            <w:tcW w:w="413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8134B" w:rsidRPr="00F92765" w:rsidRDefault="0088134B" w:rsidP="007E2A0F">
            <w:pPr>
              <w:pStyle w:val="TextBody"/>
              <w:rPr>
                <w:rFonts w:ascii="Times New Roman" w:hAnsi="Times New Roman"/>
                <w:sz w:val="24"/>
                <w:szCs w:val="24"/>
              </w:rPr>
            </w:pPr>
            <w:r w:rsidRPr="00F92765">
              <w:rPr>
                <w:rFonts w:ascii="Times New Roman" w:hAnsi="Times New Roman"/>
                <w:sz w:val="24"/>
                <w:szCs w:val="24"/>
              </w:rPr>
              <w:t>Trenažieru zāle:</w:t>
            </w:r>
          </w:p>
        </w:tc>
        <w:tc>
          <w:tcPr>
            <w:tcW w:w="2421" w:type="dxa"/>
            <w:gridSpan w:val="4"/>
            <w:tcBorders>
              <w:top w:val="single" w:sz="4" w:space="0" w:color="auto"/>
              <w:left w:val="single" w:sz="4" w:space="0" w:color="auto"/>
              <w:bottom w:val="single" w:sz="4" w:space="0" w:color="auto"/>
              <w:right w:val="nil"/>
            </w:tcBorders>
            <w:shd w:val="clear" w:color="auto" w:fill="auto"/>
            <w:vAlign w:val="center"/>
          </w:tcPr>
          <w:p w:rsidR="0088134B" w:rsidRPr="00F92765" w:rsidRDefault="0088134B" w:rsidP="007E2A0F">
            <w:pPr>
              <w:pStyle w:val="TextBody"/>
              <w:rPr>
                <w:rFonts w:ascii="Times New Roman" w:hAnsi="Times New Roman"/>
                <w:sz w:val="24"/>
                <w:szCs w:val="24"/>
              </w:rPr>
            </w:pPr>
          </w:p>
        </w:tc>
        <w:tc>
          <w:tcPr>
            <w:tcW w:w="993" w:type="dxa"/>
            <w:gridSpan w:val="2"/>
            <w:tcBorders>
              <w:top w:val="single" w:sz="4" w:space="0" w:color="auto"/>
              <w:left w:val="nil"/>
              <w:bottom w:val="single" w:sz="4" w:space="0" w:color="auto"/>
              <w:right w:val="nil"/>
            </w:tcBorders>
            <w:shd w:val="clear" w:color="auto" w:fill="auto"/>
            <w:vAlign w:val="center"/>
          </w:tcPr>
          <w:p w:rsidR="0088134B" w:rsidRPr="00F92765" w:rsidRDefault="0088134B" w:rsidP="007E2A0F">
            <w:pPr>
              <w:pStyle w:val="TextBody"/>
              <w:rPr>
                <w:rFonts w:ascii="Times New Roman" w:hAnsi="Times New Roman"/>
                <w:sz w:val="24"/>
                <w:szCs w:val="24"/>
              </w:rPr>
            </w:pPr>
          </w:p>
        </w:tc>
        <w:tc>
          <w:tcPr>
            <w:tcW w:w="1134" w:type="dxa"/>
            <w:gridSpan w:val="4"/>
            <w:tcBorders>
              <w:top w:val="single" w:sz="4" w:space="0" w:color="auto"/>
              <w:left w:val="nil"/>
              <w:bottom w:val="single" w:sz="4" w:space="0" w:color="auto"/>
              <w:right w:val="single" w:sz="4" w:space="0" w:color="auto"/>
            </w:tcBorders>
            <w:shd w:val="clear" w:color="auto" w:fill="auto"/>
            <w:vAlign w:val="center"/>
          </w:tcPr>
          <w:p w:rsidR="0088134B" w:rsidRPr="00F92765" w:rsidRDefault="0088134B" w:rsidP="007E2A0F">
            <w:pPr>
              <w:pStyle w:val="TextBody"/>
              <w:rPr>
                <w:rFonts w:ascii="Times New Roman" w:hAnsi="Times New Roman"/>
                <w:sz w:val="24"/>
                <w:szCs w:val="24"/>
              </w:rPr>
            </w:pPr>
          </w:p>
        </w:tc>
      </w:tr>
      <w:tr w:rsidR="0088134B" w:rsidRPr="00F92765" w:rsidTr="007E2A0F">
        <w:trPr>
          <w:trHeight w:val="180"/>
          <w:jc w:val="center"/>
        </w:trPr>
        <w:tc>
          <w:tcPr>
            <w:tcW w:w="1241" w:type="dxa"/>
            <w:gridSpan w:val="3"/>
            <w:vMerge/>
            <w:tcBorders>
              <w:left w:val="single" w:sz="4" w:space="0" w:color="auto"/>
              <w:right w:val="single" w:sz="4" w:space="0" w:color="auto"/>
            </w:tcBorders>
            <w:shd w:val="clear" w:color="auto" w:fill="auto"/>
            <w:vAlign w:val="center"/>
            <w:hideMark/>
          </w:tcPr>
          <w:p w:rsidR="0088134B" w:rsidRPr="00F92765" w:rsidRDefault="0088134B" w:rsidP="007E2A0F">
            <w:pPr>
              <w:spacing w:after="0" w:line="240" w:lineRule="auto"/>
              <w:rPr>
                <w:rFonts w:ascii="Times New Roman" w:hAnsi="Times New Roman"/>
                <w:sz w:val="24"/>
                <w:szCs w:val="24"/>
              </w:rPr>
            </w:pPr>
          </w:p>
        </w:tc>
        <w:tc>
          <w:tcPr>
            <w:tcW w:w="413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8134B" w:rsidRPr="00F92765" w:rsidRDefault="0088134B" w:rsidP="0088134B">
            <w:pPr>
              <w:pStyle w:val="TextBody"/>
              <w:numPr>
                <w:ilvl w:val="0"/>
                <w:numId w:val="13"/>
              </w:numPr>
              <w:rPr>
                <w:rFonts w:ascii="Times New Roman" w:hAnsi="Times New Roman"/>
                <w:sz w:val="24"/>
                <w:szCs w:val="24"/>
                <w:lang w:val="en-US"/>
              </w:rPr>
            </w:pPr>
            <w:r w:rsidRPr="00F92765">
              <w:rPr>
                <w:rFonts w:ascii="Times New Roman" w:hAnsi="Times New Roman"/>
                <w:sz w:val="24"/>
                <w:szCs w:val="24"/>
              </w:rPr>
              <w:t>viena nodarbība</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8134B" w:rsidRPr="00F92765" w:rsidRDefault="0088134B" w:rsidP="007E2A0F">
            <w:pPr>
              <w:pStyle w:val="TextBody"/>
              <w:jc w:val="center"/>
              <w:rPr>
                <w:rFonts w:ascii="Times New Roman" w:hAnsi="Times New Roman"/>
                <w:sz w:val="24"/>
                <w:szCs w:val="24"/>
              </w:rPr>
            </w:pPr>
            <w:r w:rsidRPr="00F92765">
              <w:rPr>
                <w:rFonts w:ascii="Times New Roman" w:hAnsi="Times New Roman"/>
                <w:sz w:val="24"/>
                <w:szCs w:val="24"/>
                <w:lang w:val="en-US"/>
              </w:rPr>
              <w:t>persona</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134B" w:rsidRPr="00F92765" w:rsidRDefault="0088134B" w:rsidP="007E2A0F">
            <w:pPr>
              <w:pStyle w:val="TextBody"/>
              <w:rPr>
                <w:rFonts w:ascii="Times New Roman" w:hAnsi="Times New Roman"/>
                <w:sz w:val="24"/>
                <w:szCs w:val="24"/>
                <w:vertAlign w:val="superscript"/>
              </w:rPr>
            </w:pPr>
            <w:r w:rsidRPr="00F92765">
              <w:rPr>
                <w:rFonts w:ascii="Times New Roman" w:hAnsi="Times New Roman"/>
                <w:sz w:val="24"/>
                <w:szCs w:val="24"/>
              </w:rPr>
              <w:t>1,65</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134B" w:rsidRPr="004C25F4" w:rsidRDefault="0088134B" w:rsidP="007E2A0F">
            <w:pPr>
              <w:pStyle w:val="TextBody"/>
              <w:rPr>
                <w:rFonts w:ascii="Times New Roman" w:hAnsi="Times New Roman"/>
                <w:sz w:val="24"/>
                <w:szCs w:val="24"/>
              </w:rPr>
            </w:pPr>
            <w:r>
              <w:rPr>
                <w:rFonts w:ascii="Times New Roman" w:hAnsi="Times New Roman"/>
                <w:sz w:val="24"/>
                <w:szCs w:val="24"/>
              </w:rPr>
              <w:t>0,35</w:t>
            </w:r>
          </w:p>
        </w:tc>
        <w:tc>
          <w:tcPr>
            <w:tcW w:w="113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8134B" w:rsidRPr="008A4D4F" w:rsidRDefault="0088134B" w:rsidP="007E2A0F">
            <w:pPr>
              <w:pStyle w:val="TextBody"/>
              <w:rPr>
                <w:rFonts w:ascii="Times New Roman" w:hAnsi="Times New Roman"/>
                <w:sz w:val="24"/>
                <w:szCs w:val="24"/>
              </w:rPr>
            </w:pPr>
            <w:r>
              <w:rPr>
                <w:rFonts w:ascii="Times New Roman" w:hAnsi="Times New Roman"/>
                <w:sz w:val="24"/>
                <w:szCs w:val="24"/>
              </w:rPr>
              <w:t>2,00</w:t>
            </w:r>
          </w:p>
        </w:tc>
      </w:tr>
      <w:tr w:rsidR="0088134B" w:rsidRPr="00F92765" w:rsidTr="007E2A0F">
        <w:trPr>
          <w:trHeight w:val="90"/>
          <w:jc w:val="center"/>
        </w:trPr>
        <w:tc>
          <w:tcPr>
            <w:tcW w:w="1241" w:type="dxa"/>
            <w:gridSpan w:val="3"/>
            <w:vMerge/>
            <w:tcBorders>
              <w:left w:val="single" w:sz="4" w:space="0" w:color="auto"/>
              <w:right w:val="single" w:sz="4" w:space="0" w:color="auto"/>
            </w:tcBorders>
            <w:shd w:val="clear" w:color="auto" w:fill="auto"/>
            <w:vAlign w:val="center"/>
          </w:tcPr>
          <w:p w:rsidR="0088134B" w:rsidRPr="00F92765" w:rsidRDefault="0088134B" w:rsidP="007E2A0F">
            <w:pPr>
              <w:spacing w:after="0" w:line="240" w:lineRule="auto"/>
              <w:rPr>
                <w:rFonts w:ascii="Times New Roman" w:hAnsi="Times New Roman"/>
                <w:sz w:val="24"/>
                <w:szCs w:val="24"/>
              </w:rPr>
            </w:pPr>
          </w:p>
        </w:tc>
        <w:tc>
          <w:tcPr>
            <w:tcW w:w="413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8134B" w:rsidRPr="00F92765" w:rsidRDefault="0088134B" w:rsidP="0088134B">
            <w:pPr>
              <w:pStyle w:val="TextBody"/>
              <w:numPr>
                <w:ilvl w:val="0"/>
                <w:numId w:val="13"/>
              </w:numPr>
              <w:rPr>
                <w:rFonts w:ascii="Times New Roman" w:hAnsi="Times New Roman"/>
                <w:sz w:val="24"/>
                <w:szCs w:val="24"/>
              </w:rPr>
            </w:pPr>
            <w:r w:rsidRPr="00F92765">
              <w:rPr>
                <w:rFonts w:ascii="Times New Roman" w:hAnsi="Times New Roman"/>
                <w:sz w:val="24"/>
                <w:szCs w:val="24"/>
              </w:rPr>
              <w:t>viena nodarbība personām līdz 18 gadiem, personām ar invaliditāti un senioriem</w:t>
            </w:r>
          </w:p>
          <w:p w:rsidR="0088134B" w:rsidRPr="00F92765" w:rsidRDefault="0088134B" w:rsidP="007E2A0F">
            <w:pPr>
              <w:pStyle w:val="TextBody"/>
              <w:rPr>
                <w:rFonts w:ascii="Times New Roman" w:hAnsi="Times New Roman"/>
                <w:sz w:val="24"/>
                <w:szCs w:val="24"/>
              </w:rPr>
            </w:pPr>
            <w:r w:rsidRPr="00F92765">
              <w:rPr>
                <w:rFonts w:ascii="Times New Roman" w:hAnsi="Times New Roman"/>
                <w:i/>
                <w:sz w:val="24"/>
                <w:szCs w:val="24"/>
              </w:rPr>
              <w:t>atbilstoši 2.1. apakšpunktam</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134B" w:rsidRPr="00F92765" w:rsidRDefault="0088134B" w:rsidP="007E2A0F">
            <w:pPr>
              <w:pStyle w:val="TextBody"/>
              <w:jc w:val="center"/>
              <w:rPr>
                <w:rFonts w:ascii="Times New Roman" w:hAnsi="Times New Roman"/>
                <w:sz w:val="24"/>
                <w:szCs w:val="24"/>
                <w:lang w:val="en-US"/>
              </w:rPr>
            </w:pPr>
            <w:r w:rsidRPr="00F92765">
              <w:rPr>
                <w:rFonts w:ascii="Times New Roman" w:hAnsi="Times New Roman"/>
                <w:sz w:val="24"/>
                <w:szCs w:val="24"/>
                <w:lang w:val="en-US"/>
              </w:rPr>
              <w:t>persona</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134B" w:rsidRPr="00F92765" w:rsidRDefault="0088134B" w:rsidP="007E2A0F">
            <w:pPr>
              <w:pStyle w:val="TextBody"/>
              <w:rPr>
                <w:rFonts w:ascii="Times New Roman" w:hAnsi="Times New Roman"/>
                <w:sz w:val="24"/>
                <w:szCs w:val="24"/>
              </w:rPr>
            </w:pPr>
            <w:r w:rsidRPr="00F92765">
              <w:rPr>
                <w:rFonts w:ascii="Times New Roman" w:hAnsi="Times New Roman"/>
                <w:sz w:val="24"/>
                <w:szCs w:val="24"/>
              </w:rPr>
              <w:t>1,24</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134B" w:rsidRPr="00F92765" w:rsidRDefault="0088134B" w:rsidP="007E2A0F">
            <w:pPr>
              <w:pStyle w:val="TextBody"/>
              <w:rPr>
                <w:rFonts w:ascii="Times New Roman" w:hAnsi="Times New Roman"/>
                <w:sz w:val="24"/>
                <w:szCs w:val="24"/>
              </w:rPr>
            </w:pPr>
            <w:r>
              <w:rPr>
                <w:rFonts w:ascii="Times New Roman" w:hAnsi="Times New Roman"/>
                <w:sz w:val="24"/>
                <w:szCs w:val="24"/>
              </w:rPr>
              <w:t>0,26</w:t>
            </w:r>
          </w:p>
        </w:tc>
        <w:tc>
          <w:tcPr>
            <w:tcW w:w="113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8134B" w:rsidRPr="00F92765" w:rsidRDefault="0088134B" w:rsidP="007E2A0F">
            <w:pPr>
              <w:pStyle w:val="TextBody"/>
              <w:rPr>
                <w:rFonts w:ascii="Times New Roman" w:hAnsi="Times New Roman"/>
                <w:sz w:val="24"/>
                <w:szCs w:val="24"/>
              </w:rPr>
            </w:pPr>
            <w:r>
              <w:rPr>
                <w:rFonts w:ascii="Times New Roman" w:hAnsi="Times New Roman"/>
                <w:sz w:val="24"/>
                <w:szCs w:val="24"/>
              </w:rPr>
              <w:t>1,50</w:t>
            </w:r>
          </w:p>
        </w:tc>
      </w:tr>
      <w:tr w:rsidR="0088134B" w:rsidRPr="00F92765" w:rsidTr="007E2A0F">
        <w:trPr>
          <w:trHeight w:val="195"/>
          <w:jc w:val="center"/>
        </w:trPr>
        <w:tc>
          <w:tcPr>
            <w:tcW w:w="1241" w:type="dxa"/>
            <w:gridSpan w:val="3"/>
            <w:vMerge/>
            <w:tcBorders>
              <w:left w:val="single" w:sz="4" w:space="0" w:color="auto"/>
              <w:right w:val="single" w:sz="4" w:space="0" w:color="auto"/>
            </w:tcBorders>
            <w:shd w:val="clear" w:color="auto" w:fill="auto"/>
            <w:vAlign w:val="center"/>
            <w:hideMark/>
          </w:tcPr>
          <w:p w:rsidR="0088134B" w:rsidRPr="00F92765" w:rsidRDefault="0088134B" w:rsidP="007E2A0F">
            <w:pPr>
              <w:spacing w:after="0" w:line="240" w:lineRule="auto"/>
              <w:rPr>
                <w:rFonts w:ascii="Times New Roman" w:hAnsi="Times New Roman"/>
                <w:sz w:val="24"/>
                <w:szCs w:val="24"/>
              </w:rPr>
            </w:pPr>
          </w:p>
        </w:tc>
        <w:tc>
          <w:tcPr>
            <w:tcW w:w="413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8134B" w:rsidRPr="00F92765" w:rsidRDefault="0088134B" w:rsidP="0088134B">
            <w:pPr>
              <w:pStyle w:val="TextBody"/>
              <w:numPr>
                <w:ilvl w:val="0"/>
                <w:numId w:val="13"/>
              </w:numPr>
              <w:rPr>
                <w:rFonts w:ascii="Times New Roman" w:hAnsi="Times New Roman"/>
                <w:sz w:val="24"/>
                <w:szCs w:val="24"/>
                <w:lang w:val="en-US"/>
              </w:rPr>
            </w:pPr>
            <w:r w:rsidRPr="00F92765">
              <w:rPr>
                <w:rFonts w:ascii="Times New Roman" w:hAnsi="Times New Roman"/>
                <w:sz w:val="24"/>
                <w:szCs w:val="24"/>
              </w:rPr>
              <w:t>abonements (8 apmeklējumi mēnesī)</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8134B" w:rsidRPr="00F92765" w:rsidRDefault="0088134B" w:rsidP="007E2A0F">
            <w:pPr>
              <w:pStyle w:val="TextBody"/>
              <w:jc w:val="center"/>
              <w:rPr>
                <w:rFonts w:ascii="Times New Roman" w:hAnsi="Times New Roman"/>
                <w:sz w:val="24"/>
                <w:szCs w:val="24"/>
              </w:rPr>
            </w:pPr>
            <w:r w:rsidRPr="00F92765">
              <w:rPr>
                <w:rFonts w:ascii="Times New Roman" w:hAnsi="Times New Roman"/>
                <w:sz w:val="24"/>
                <w:szCs w:val="24"/>
                <w:lang w:val="en-US"/>
              </w:rPr>
              <w:t>persona</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134B" w:rsidRPr="00F92765" w:rsidRDefault="0088134B" w:rsidP="007E2A0F">
            <w:pPr>
              <w:pStyle w:val="TextBody"/>
              <w:rPr>
                <w:rFonts w:ascii="Times New Roman" w:hAnsi="Times New Roman"/>
                <w:sz w:val="24"/>
                <w:szCs w:val="24"/>
                <w:vertAlign w:val="superscript"/>
              </w:rPr>
            </w:pPr>
            <w:r>
              <w:rPr>
                <w:rFonts w:ascii="Times New Roman" w:hAnsi="Times New Roman"/>
                <w:sz w:val="24"/>
                <w:szCs w:val="24"/>
              </w:rPr>
              <w:t>9,92</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134B" w:rsidRPr="008A4D4F" w:rsidRDefault="0088134B" w:rsidP="007E2A0F">
            <w:pPr>
              <w:pStyle w:val="TextBody"/>
              <w:rPr>
                <w:rFonts w:ascii="Times New Roman" w:hAnsi="Times New Roman"/>
                <w:sz w:val="24"/>
                <w:szCs w:val="24"/>
              </w:rPr>
            </w:pPr>
            <w:r>
              <w:rPr>
                <w:rFonts w:ascii="Times New Roman" w:hAnsi="Times New Roman"/>
                <w:sz w:val="24"/>
                <w:szCs w:val="24"/>
              </w:rPr>
              <w:t>2,08</w:t>
            </w:r>
          </w:p>
        </w:tc>
        <w:tc>
          <w:tcPr>
            <w:tcW w:w="113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8134B" w:rsidRPr="008A4D4F" w:rsidRDefault="0088134B" w:rsidP="007E2A0F">
            <w:pPr>
              <w:pStyle w:val="TextBody"/>
              <w:rPr>
                <w:rFonts w:ascii="Times New Roman" w:hAnsi="Times New Roman"/>
                <w:sz w:val="24"/>
                <w:szCs w:val="24"/>
              </w:rPr>
            </w:pPr>
            <w:r>
              <w:rPr>
                <w:rFonts w:ascii="Times New Roman" w:hAnsi="Times New Roman"/>
                <w:sz w:val="24"/>
                <w:szCs w:val="24"/>
              </w:rPr>
              <w:t>12,00</w:t>
            </w:r>
          </w:p>
        </w:tc>
      </w:tr>
      <w:tr w:rsidR="0088134B" w:rsidRPr="00F92765" w:rsidTr="007E2A0F">
        <w:trPr>
          <w:trHeight w:val="75"/>
          <w:jc w:val="center"/>
        </w:trPr>
        <w:tc>
          <w:tcPr>
            <w:tcW w:w="1241" w:type="dxa"/>
            <w:gridSpan w:val="3"/>
            <w:vMerge/>
            <w:tcBorders>
              <w:left w:val="single" w:sz="4" w:space="0" w:color="auto"/>
              <w:right w:val="single" w:sz="4" w:space="0" w:color="auto"/>
            </w:tcBorders>
            <w:shd w:val="clear" w:color="auto" w:fill="auto"/>
            <w:vAlign w:val="center"/>
          </w:tcPr>
          <w:p w:rsidR="0088134B" w:rsidRPr="00F92765" w:rsidRDefault="0088134B" w:rsidP="007E2A0F">
            <w:pPr>
              <w:spacing w:after="0" w:line="240" w:lineRule="auto"/>
              <w:rPr>
                <w:rFonts w:ascii="Times New Roman" w:hAnsi="Times New Roman"/>
                <w:sz w:val="24"/>
                <w:szCs w:val="24"/>
              </w:rPr>
            </w:pPr>
          </w:p>
        </w:tc>
        <w:tc>
          <w:tcPr>
            <w:tcW w:w="413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8134B" w:rsidRPr="00F92765" w:rsidRDefault="0088134B" w:rsidP="0088134B">
            <w:pPr>
              <w:pStyle w:val="TextBody"/>
              <w:numPr>
                <w:ilvl w:val="0"/>
                <w:numId w:val="13"/>
              </w:numPr>
              <w:rPr>
                <w:rFonts w:ascii="Times New Roman" w:hAnsi="Times New Roman"/>
                <w:sz w:val="24"/>
                <w:szCs w:val="24"/>
              </w:rPr>
            </w:pPr>
            <w:r w:rsidRPr="00F92765">
              <w:rPr>
                <w:rFonts w:ascii="Times New Roman" w:hAnsi="Times New Roman"/>
                <w:sz w:val="24"/>
                <w:szCs w:val="24"/>
              </w:rPr>
              <w:t>abonements personām līdz 18 gadiem, personām ar invaliditāti un senioriem (8 apmeklējumi mēnesī)</w:t>
            </w:r>
          </w:p>
          <w:p w:rsidR="0088134B" w:rsidRPr="00F92765" w:rsidRDefault="0088134B" w:rsidP="007E2A0F">
            <w:pPr>
              <w:pStyle w:val="TextBody"/>
              <w:rPr>
                <w:rFonts w:ascii="Times New Roman" w:hAnsi="Times New Roman"/>
                <w:sz w:val="24"/>
                <w:szCs w:val="24"/>
              </w:rPr>
            </w:pPr>
            <w:r w:rsidRPr="00F92765">
              <w:rPr>
                <w:rFonts w:ascii="Times New Roman" w:hAnsi="Times New Roman"/>
                <w:i/>
                <w:sz w:val="24"/>
                <w:szCs w:val="24"/>
              </w:rPr>
              <w:t>atbilstoši 2.1. apakšpunktam</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134B" w:rsidRPr="00F92765" w:rsidRDefault="0088134B" w:rsidP="007E2A0F">
            <w:pPr>
              <w:pStyle w:val="TextBody"/>
              <w:jc w:val="center"/>
              <w:rPr>
                <w:rFonts w:ascii="Times New Roman" w:hAnsi="Times New Roman"/>
                <w:sz w:val="24"/>
                <w:szCs w:val="24"/>
                <w:lang w:val="en-US"/>
              </w:rPr>
            </w:pPr>
            <w:r w:rsidRPr="00F92765">
              <w:rPr>
                <w:rFonts w:ascii="Times New Roman" w:hAnsi="Times New Roman"/>
                <w:sz w:val="24"/>
                <w:szCs w:val="24"/>
                <w:lang w:val="en-US"/>
              </w:rPr>
              <w:t>persona</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134B" w:rsidRPr="00F92765" w:rsidRDefault="0088134B" w:rsidP="007E2A0F">
            <w:pPr>
              <w:pStyle w:val="TextBody"/>
              <w:rPr>
                <w:rFonts w:ascii="Times New Roman" w:hAnsi="Times New Roman"/>
                <w:sz w:val="24"/>
                <w:szCs w:val="24"/>
              </w:rPr>
            </w:pPr>
            <w:r>
              <w:rPr>
                <w:rFonts w:ascii="Times New Roman" w:hAnsi="Times New Roman"/>
                <w:sz w:val="24"/>
                <w:szCs w:val="24"/>
              </w:rPr>
              <w:t>7,44</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134B" w:rsidRPr="00F92765" w:rsidRDefault="0088134B" w:rsidP="007E2A0F">
            <w:pPr>
              <w:pStyle w:val="TextBody"/>
              <w:rPr>
                <w:rFonts w:ascii="Times New Roman" w:hAnsi="Times New Roman"/>
                <w:sz w:val="24"/>
                <w:szCs w:val="24"/>
              </w:rPr>
            </w:pPr>
            <w:r>
              <w:rPr>
                <w:rFonts w:ascii="Times New Roman" w:hAnsi="Times New Roman"/>
                <w:sz w:val="24"/>
                <w:szCs w:val="24"/>
              </w:rPr>
              <w:t>1,56</w:t>
            </w:r>
          </w:p>
        </w:tc>
        <w:tc>
          <w:tcPr>
            <w:tcW w:w="113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8134B" w:rsidRPr="00F92765" w:rsidRDefault="0088134B" w:rsidP="007E2A0F">
            <w:pPr>
              <w:pStyle w:val="TextBody"/>
              <w:rPr>
                <w:rFonts w:ascii="Times New Roman" w:hAnsi="Times New Roman"/>
                <w:sz w:val="24"/>
                <w:szCs w:val="24"/>
              </w:rPr>
            </w:pPr>
            <w:r>
              <w:rPr>
                <w:rFonts w:ascii="Times New Roman" w:hAnsi="Times New Roman"/>
                <w:sz w:val="24"/>
                <w:szCs w:val="24"/>
              </w:rPr>
              <w:t>9,00</w:t>
            </w:r>
          </w:p>
        </w:tc>
      </w:tr>
      <w:tr w:rsidR="0088134B" w:rsidRPr="00F92765" w:rsidTr="007E2A0F">
        <w:trPr>
          <w:trHeight w:val="180"/>
          <w:jc w:val="center"/>
        </w:trPr>
        <w:tc>
          <w:tcPr>
            <w:tcW w:w="1241" w:type="dxa"/>
            <w:gridSpan w:val="3"/>
            <w:vMerge/>
            <w:tcBorders>
              <w:left w:val="single" w:sz="4" w:space="0" w:color="auto"/>
              <w:right w:val="single" w:sz="4" w:space="0" w:color="auto"/>
            </w:tcBorders>
            <w:shd w:val="clear" w:color="auto" w:fill="auto"/>
            <w:vAlign w:val="center"/>
            <w:hideMark/>
          </w:tcPr>
          <w:p w:rsidR="0088134B" w:rsidRPr="00F92765" w:rsidRDefault="0088134B" w:rsidP="007E2A0F">
            <w:pPr>
              <w:spacing w:after="0" w:line="240" w:lineRule="auto"/>
              <w:rPr>
                <w:rFonts w:ascii="Times New Roman" w:hAnsi="Times New Roman"/>
                <w:sz w:val="24"/>
                <w:szCs w:val="24"/>
              </w:rPr>
            </w:pPr>
          </w:p>
        </w:tc>
        <w:tc>
          <w:tcPr>
            <w:tcW w:w="413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8134B" w:rsidRPr="00F92765" w:rsidRDefault="0088134B" w:rsidP="0088134B">
            <w:pPr>
              <w:pStyle w:val="TextBody"/>
              <w:numPr>
                <w:ilvl w:val="0"/>
                <w:numId w:val="13"/>
              </w:numPr>
              <w:rPr>
                <w:rFonts w:ascii="Times New Roman" w:hAnsi="Times New Roman"/>
                <w:sz w:val="24"/>
                <w:szCs w:val="24"/>
                <w:lang w:val="en-US"/>
              </w:rPr>
            </w:pPr>
            <w:r w:rsidRPr="00F92765">
              <w:rPr>
                <w:rFonts w:ascii="Times New Roman" w:hAnsi="Times New Roman"/>
                <w:sz w:val="24"/>
                <w:szCs w:val="24"/>
              </w:rPr>
              <w:t>abonements (12 apmeklējumi mēnesī)</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8134B" w:rsidRPr="00F92765" w:rsidRDefault="0088134B" w:rsidP="007E2A0F">
            <w:pPr>
              <w:pStyle w:val="TextBody"/>
              <w:jc w:val="center"/>
              <w:rPr>
                <w:rFonts w:ascii="Times New Roman" w:hAnsi="Times New Roman"/>
                <w:sz w:val="24"/>
                <w:szCs w:val="24"/>
              </w:rPr>
            </w:pPr>
            <w:r w:rsidRPr="00F92765">
              <w:rPr>
                <w:rFonts w:ascii="Times New Roman" w:hAnsi="Times New Roman"/>
                <w:sz w:val="24"/>
                <w:szCs w:val="24"/>
                <w:lang w:val="en-US"/>
              </w:rPr>
              <w:t>persona</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134B" w:rsidRPr="00F92765" w:rsidRDefault="0088134B" w:rsidP="007E2A0F">
            <w:pPr>
              <w:pStyle w:val="TextBody"/>
              <w:rPr>
                <w:rFonts w:ascii="Times New Roman" w:hAnsi="Times New Roman"/>
                <w:sz w:val="24"/>
                <w:szCs w:val="24"/>
                <w:vertAlign w:val="superscript"/>
              </w:rPr>
            </w:pPr>
            <w:r>
              <w:rPr>
                <w:rFonts w:ascii="Times New Roman" w:hAnsi="Times New Roman"/>
                <w:sz w:val="24"/>
                <w:szCs w:val="24"/>
              </w:rPr>
              <w:t>14,88</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134B" w:rsidRPr="008A4D4F" w:rsidRDefault="0088134B" w:rsidP="007E2A0F">
            <w:pPr>
              <w:pStyle w:val="TextBody"/>
              <w:rPr>
                <w:rFonts w:ascii="Times New Roman" w:hAnsi="Times New Roman"/>
                <w:sz w:val="24"/>
                <w:szCs w:val="24"/>
              </w:rPr>
            </w:pPr>
            <w:r>
              <w:rPr>
                <w:rFonts w:ascii="Times New Roman" w:hAnsi="Times New Roman"/>
                <w:sz w:val="24"/>
                <w:szCs w:val="24"/>
              </w:rPr>
              <w:t>3,12</w:t>
            </w:r>
          </w:p>
        </w:tc>
        <w:tc>
          <w:tcPr>
            <w:tcW w:w="113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8134B" w:rsidRPr="008A4D4F" w:rsidRDefault="0088134B" w:rsidP="007E2A0F">
            <w:pPr>
              <w:pStyle w:val="TextBody"/>
              <w:rPr>
                <w:rFonts w:ascii="Times New Roman" w:hAnsi="Times New Roman"/>
                <w:sz w:val="24"/>
                <w:szCs w:val="24"/>
              </w:rPr>
            </w:pPr>
            <w:r>
              <w:rPr>
                <w:rFonts w:ascii="Times New Roman" w:hAnsi="Times New Roman"/>
                <w:sz w:val="24"/>
                <w:szCs w:val="24"/>
              </w:rPr>
              <w:t>18,00</w:t>
            </w:r>
          </w:p>
        </w:tc>
      </w:tr>
      <w:tr w:rsidR="0088134B" w:rsidRPr="00F92765" w:rsidTr="007E2A0F">
        <w:trPr>
          <w:trHeight w:val="90"/>
          <w:jc w:val="center"/>
        </w:trPr>
        <w:tc>
          <w:tcPr>
            <w:tcW w:w="1241" w:type="dxa"/>
            <w:gridSpan w:val="3"/>
            <w:vMerge/>
            <w:tcBorders>
              <w:left w:val="single" w:sz="4" w:space="0" w:color="auto"/>
              <w:right w:val="single" w:sz="4" w:space="0" w:color="auto"/>
            </w:tcBorders>
            <w:shd w:val="clear" w:color="auto" w:fill="auto"/>
            <w:vAlign w:val="center"/>
          </w:tcPr>
          <w:p w:rsidR="0088134B" w:rsidRPr="00F92765" w:rsidRDefault="0088134B" w:rsidP="007E2A0F">
            <w:pPr>
              <w:spacing w:after="0" w:line="240" w:lineRule="auto"/>
              <w:rPr>
                <w:rFonts w:ascii="Times New Roman" w:hAnsi="Times New Roman"/>
                <w:sz w:val="24"/>
                <w:szCs w:val="24"/>
              </w:rPr>
            </w:pPr>
          </w:p>
        </w:tc>
        <w:tc>
          <w:tcPr>
            <w:tcW w:w="413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8134B" w:rsidRPr="00F92765" w:rsidRDefault="0088134B" w:rsidP="0088134B">
            <w:pPr>
              <w:pStyle w:val="TextBody"/>
              <w:numPr>
                <w:ilvl w:val="0"/>
                <w:numId w:val="13"/>
              </w:numPr>
              <w:rPr>
                <w:rFonts w:ascii="Times New Roman" w:hAnsi="Times New Roman"/>
                <w:sz w:val="24"/>
                <w:szCs w:val="24"/>
              </w:rPr>
            </w:pPr>
            <w:r w:rsidRPr="00F92765">
              <w:rPr>
                <w:rFonts w:ascii="Times New Roman" w:hAnsi="Times New Roman"/>
                <w:sz w:val="24"/>
                <w:szCs w:val="24"/>
              </w:rPr>
              <w:t>abonements personām līdz 18 gadiem, personām ar invaliditāti un senioriem (12 apmeklējumi mēnesī)</w:t>
            </w:r>
          </w:p>
          <w:p w:rsidR="0088134B" w:rsidRPr="00F92765" w:rsidRDefault="0088134B" w:rsidP="007E2A0F">
            <w:pPr>
              <w:pStyle w:val="TextBody"/>
              <w:rPr>
                <w:rFonts w:ascii="Times New Roman" w:hAnsi="Times New Roman"/>
                <w:sz w:val="24"/>
                <w:szCs w:val="24"/>
              </w:rPr>
            </w:pPr>
            <w:r w:rsidRPr="00F92765">
              <w:rPr>
                <w:rFonts w:ascii="Times New Roman" w:hAnsi="Times New Roman"/>
                <w:i/>
                <w:sz w:val="24"/>
                <w:szCs w:val="24"/>
              </w:rPr>
              <w:t>atbilstoši 2.1. apakšpunktam</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134B" w:rsidRPr="00F92765" w:rsidRDefault="0088134B" w:rsidP="007E2A0F">
            <w:pPr>
              <w:pStyle w:val="TextBody"/>
              <w:jc w:val="center"/>
              <w:rPr>
                <w:rFonts w:ascii="Times New Roman" w:hAnsi="Times New Roman"/>
                <w:sz w:val="24"/>
                <w:szCs w:val="24"/>
                <w:lang w:val="en-US"/>
              </w:rPr>
            </w:pPr>
            <w:r w:rsidRPr="00F92765">
              <w:rPr>
                <w:rFonts w:ascii="Times New Roman" w:hAnsi="Times New Roman"/>
                <w:sz w:val="24"/>
                <w:szCs w:val="24"/>
                <w:lang w:val="en-US"/>
              </w:rPr>
              <w:t>persona</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134B" w:rsidRPr="00F92765" w:rsidRDefault="0088134B" w:rsidP="007E2A0F">
            <w:pPr>
              <w:pStyle w:val="TextBody"/>
              <w:rPr>
                <w:rFonts w:ascii="Times New Roman" w:hAnsi="Times New Roman"/>
                <w:sz w:val="24"/>
                <w:szCs w:val="24"/>
              </w:rPr>
            </w:pPr>
            <w:r>
              <w:rPr>
                <w:rFonts w:ascii="Times New Roman" w:hAnsi="Times New Roman"/>
                <w:sz w:val="24"/>
                <w:szCs w:val="24"/>
              </w:rPr>
              <w:t>11,16</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134B" w:rsidRPr="00F92765" w:rsidRDefault="0088134B" w:rsidP="007E2A0F">
            <w:pPr>
              <w:pStyle w:val="TextBody"/>
              <w:rPr>
                <w:rFonts w:ascii="Times New Roman" w:hAnsi="Times New Roman"/>
                <w:sz w:val="24"/>
                <w:szCs w:val="24"/>
              </w:rPr>
            </w:pPr>
            <w:r>
              <w:rPr>
                <w:rFonts w:ascii="Times New Roman" w:hAnsi="Times New Roman"/>
                <w:sz w:val="24"/>
                <w:szCs w:val="24"/>
              </w:rPr>
              <w:t>2,34</w:t>
            </w:r>
          </w:p>
        </w:tc>
        <w:tc>
          <w:tcPr>
            <w:tcW w:w="113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8134B" w:rsidRPr="00F92765" w:rsidRDefault="0088134B" w:rsidP="007E2A0F">
            <w:pPr>
              <w:pStyle w:val="TextBody"/>
              <w:rPr>
                <w:rFonts w:ascii="Times New Roman" w:hAnsi="Times New Roman"/>
                <w:sz w:val="24"/>
                <w:szCs w:val="24"/>
              </w:rPr>
            </w:pPr>
            <w:r>
              <w:rPr>
                <w:rFonts w:ascii="Times New Roman" w:hAnsi="Times New Roman"/>
                <w:sz w:val="24"/>
                <w:szCs w:val="24"/>
              </w:rPr>
              <w:t>13,50</w:t>
            </w:r>
          </w:p>
        </w:tc>
      </w:tr>
      <w:tr w:rsidR="0088134B" w:rsidRPr="00F92765" w:rsidTr="007E2A0F">
        <w:trPr>
          <w:trHeight w:val="155"/>
          <w:jc w:val="center"/>
        </w:trPr>
        <w:tc>
          <w:tcPr>
            <w:tcW w:w="1241" w:type="dxa"/>
            <w:gridSpan w:val="3"/>
            <w:vMerge/>
            <w:tcBorders>
              <w:left w:val="single" w:sz="4" w:space="0" w:color="auto"/>
              <w:right w:val="single" w:sz="4" w:space="0" w:color="auto"/>
            </w:tcBorders>
            <w:shd w:val="clear" w:color="auto" w:fill="auto"/>
            <w:vAlign w:val="center"/>
            <w:hideMark/>
          </w:tcPr>
          <w:p w:rsidR="0088134B" w:rsidRPr="00F92765" w:rsidRDefault="0088134B" w:rsidP="007E2A0F">
            <w:pPr>
              <w:spacing w:after="0" w:line="240" w:lineRule="auto"/>
              <w:rPr>
                <w:rFonts w:ascii="Times New Roman" w:hAnsi="Times New Roman"/>
                <w:sz w:val="24"/>
                <w:szCs w:val="24"/>
              </w:rPr>
            </w:pPr>
          </w:p>
        </w:tc>
        <w:tc>
          <w:tcPr>
            <w:tcW w:w="413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8134B" w:rsidRPr="00F92765" w:rsidRDefault="0088134B" w:rsidP="0088134B">
            <w:pPr>
              <w:pStyle w:val="TextBody"/>
              <w:numPr>
                <w:ilvl w:val="0"/>
                <w:numId w:val="13"/>
              </w:numPr>
              <w:rPr>
                <w:rFonts w:ascii="Times New Roman" w:hAnsi="Times New Roman"/>
                <w:sz w:val="24"/>
                <w:szCs w:val="24"/>
                <w:lang w:val="en-US"/>
              </w:rPr>
            </w:pPr>
            <w:r w:rsidRPr="00F92765">
              <w:rPr>
                <w:rFonts w:ascii="Times New Roman" w:hAnsi="Times New Roman"/>
                <w:sz w:val="24"/>
                <w:szCs w:val="24"/>
              </w:rPr>
              <w:t>abonements (16 apmeklējumi mēnesī)</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8134B" w:rsidRPr="00F92765" w:rsidRDefault="0088134B" w:rsidP="007E2A0F">
            <w:pPr>
              <w:pStyle w:val="TextBody"/>
              <w:jc w:val="center"/>
              <w:rPr>
                <w:rFonts w:ascii="Times New Roman" w:hAnsi="Times New Roman"/>
                <w:sz w:val="24"/>
                <w:szCs w:val="24"/>
              </w:rPr>
            </w:pPr>
            <w:r w:rsidRPr="00F92765">
              <w:rPr>
                <w:rFonts w:ascii="Times New Roman" w:hAnsi="Times New Roman"/>
                <w:sz w:val="24"/>
                <w:szCs w:val="24"/>
                <w:lang w:val="en-US"/>
              </w:rPr>
              <w:t>persona</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134B" w:rsidRPr="00F92765" w:rsidRDefault="0088134B" w:rsidP="007E2A0F">
            <w:pPr>
              <w:pStyle w:val="TextBody"/>
              <w:rPr>
                <w:rFonts w:ascii="Times New Roman" w:hAnsi="Times New Roman"/>
                <w:sz w:val="24"/>
                <w:szCs w:val="24"/>
                <w:vertAlign w:val="superscript"/>
              </w:rPr>
            </w:pPr>
            <w:r>
              <w:rPr>
                <w:rFonts w:ascii="Times New Roman" w:hAnsi="Times New Roman"/>
                <w:sz w:val="24"/>
                <w:szCs w:val="24"/>
              </w:rPr>
              <w:t>19,84</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134B" w:rsidRPr="008A4D4F" w:rsidRDefault="0088134B" w:rsidP="007E2A0F">
            <w:pPr>
              <w:pStyle w:val="TextBody"/>
              <w:rPr>
                <w:rFonts w:ascii="Times New Roman" w:hAnsi="Times New Roman"/>
                <w:sz w:val="24"/>
                <w:szCs w:val="24"/>
              </w:rPr>
            </w:pPr>
            <w:r>
              <w:rPr>
                <w:rFonts w:ascii="Times New Roman" w:hAnsi="Times New Roman"/>
                <w:sz w:val="24"/>
                <w:szCs w:val="24"/>
              </w:rPr>
              <w:t>4,16</w:t>
            </w:r>
          </w:p>
        </w:tc>
        <w:tc>
          <w:tcPr>
            <w:tcW w:w="113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8134B" w:rsidRPr="008A4D4F" w:rsidRDefault="0088134B" w:rsidP="007E2A0F">
            <w:pPr>
              <w:pStyle w:val="TextBody"/>
              <w:rPr>
                <w:rFonts w:ascii="Times New Roman" w:hAnsi="Times New Roman"/>
                <w:sz w:val="24"/>
                <w:szCs w:val="24"/>
              </w:rPr>
            </w:pPr>
            <w:r>
              <w:rPr>
                <w:rFonts w:ascii="Times New Roman" w:hAnsi="Times New Roman"/>
                <w:sz w:val="24"/>
                <w:szCs w:val="24"/>
              </w:rPr>
              <w:t>24,00</w:t>
            </w:r>
          </w:p>
        </w:tc>
      </w:tr>
      <w:tr w:rsidR="0088134B" w:rsidRPr="00F92765" w:rsidTr="007E2A0F">
        <w:trPr>
          <w:cantSplit/>
          <w:trHeight w:val="165"/>
          <w:jc w:val="center"/>
        </w:trPr>
        <w:tc>
          <w:tcPr>
            <w:tcW w:w="1241" w:type="dxa"/>
            <w:gridSpan w:val="3"/>
            <w:vMerge/>
            <w:tcBorders>
              <w:left w:val="single" w:sz="4" w:space="0" w:color="auto"/>
              <w:right w:val="single" w:sz="4" w:space="0" w:color="auto"/>
            </w:tcBorders>
            <w:shd w:val="clear" w:color="auto" w:fill="auto"/>
            <w:vAlign w:val="center"/>
          </w:tcPr>
          <w:p w:rsidR="0088134B" w:rsidRPr="00F92765" w:rsidRDefault="0088134B" w:rsidP="007E2A0F">
            <w:pPr>
              <w:spacing w:after="0" w:line="240" w:lineRule="auto"/>
              <w:rPr>
                <w:rFonts w:ascii="Times New Roman" w:hAnsi="Times New Roman"/>
                <w:sz w:val="24"/>
                <w:szCs w:val="24"/>
              </w:rPr>
            </w:pPr>
          </w:p>
        </w:tc>
        <w:tc>
          <w:tcPr>
            <w:tcW w:w="413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8134B" w:rsidRPr="00F92765" w:rsidRDefault="0088134B" w:rsidP="0088134B">
            <w:pPr>
              <w:pStyle w:val="TextBody"/>
              <w:numPr>
                <w:ilvl w:val="0"/>
                <w:numId w:val="13"/>
              </w:numPr>
              <w:rPr>
                <w:rFonts w:ascii="Times New Roman" w:hAnsi="Times New Roman"/>
                <w:sz w:val="24"/>
                <w:szCs w:val="24"/>
              </w:rPr>
            </w:pPr>
            <w:r w:rsidRPr="00F92765">
              <w:rPr>
                <w:rFonts w:ascii="Times New Roman" w:hAnsi="Times New Roman"/>
                <w:sz w:val="24"/>
                <w:szCs w:val="24"/>
              </w:rPr>
              <w:t>abonements personām līdz 18 gadiem, personām ar invaliditāti un senioriem (16 apmeklējumi mēnesī)</w:t>
            </w:r>
          </w:p>
          <w:p w:rsidR="0088134B" w:rsidRPr="00F92765" w:rsidRDefault="0088134B" w:rsidP="007E2A0F">
            <w:pPr>
              <w:pStyle w:val="TextBody"/>
              <w:rPr>
                <w:rFonts w:ascii="Times New Roman" w:hAnsi="Times New Roman"/>
                <w:sz w:val="24"/>
                <w:szCs w:val="24"/>
              </w:rPr>
            </w:pPr>
            <w:r w:rsidRPr="00F92765">
              <w:rPr>
                <w:rFonts w:ascii="Times New Roman" w:hAnsi="Times New Roman"/>
                <w:i/>
                <w:sz w:val="24"/>
                <w:szCs w:val="24"/>
              </w:rPr>
              <w:t>atbilstoši 2.1. apakšpunktam</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134B" w:rsidRPr="00F92765" w:rsidRDefault="0088134B" w:rsidP="007E2A0F">
            <w:pPr>
              <w:pStyle w:val="TextBody"/>
              <w:jc w:val="center"/>
              <w:rPr>
                <w:rFonts w:ascii="Times New Roman" w:hAnsi="Times New Roman"/>
                <w:sz w:val="24"/>
                <w:szCs w:val="24"/>
                <w:lang w:val="en-US"/>
              </w:rPr>
            </w:pPr>
            <w:r w:rsidRPr="00F92765">
              <w:rPr>
                <w:rFonts w:ascii="Times New Roman" w:hAnsi="Times New Roman"/>
                <w:sz w:val="24"/>
                <w:szCs w:val="24"/>
                <w:lang w:val="en-US"/>
              </w:rPr>
              <w:t>persona</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134B" w:rsidRPr="00F92765" w:rsidRDefault="0088134B" w:rsidP="007E2A0F">
            <w:pPr>
              <w:pStyle w:val="TextBody"/>
              <w:rPr>
                <w:rFonts w:ascii="Times New Roman" w:hAnsi="Times New Roman"/>
                <w:sz w:val="24"/>
                <w:szCs w:val="24"/>
              </w:rPr>
            </w:pPr>
            <w:r>
              <w:rPr>
                <w:rFonts w:ascii="Times New Roman" w:hAnsi="Times New Roman"/>
                <w:sz w:val="24"/>
                <w:szCs w:val="24"/>
              </w:rPr>
              <w:t>14,88</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134B" w:rsidRPr="00F92765" w:rsidRDefault="0088134B" w:rsidP="007E2A0F">
            <w:pPr>
              <w:pStyle w:val="TextBody"/>
              <w:rPr>
                <w:rFonts w:ascii="Times New Roman" w:hAnsi="Times New Roman"/>
                <w:sz w:val="24"/>
                <w:szCs w:val="24"/>
              </w:rPr>
            </w:pPr>
            <w:r>
              <w:rPr>
                <w:rFonts w:ascii="Times New Roman" w:hAnsi="Times New Roman"/>
                <w:sz w:val="24"/>
                <w:szCs w:val="24"/>
              </w:rPr>
              <w:t>3,12</w:t>
            </w:r>
          </w:p>
        </w:tc>
        <w:tc>
          <w:tcPr>
            <w:tcW w:w="113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8134B" w:rsidRPr="00F92765" w:rsidRDefault="0088134B" w:rsidP="007E2A0F">
            <w:pPr>
              <w:pStyle w:val="TextBody"/>
              <w:rPr>
                <w:rFonts w:ascii="Times New Roman" w:hAnsi="Times New Roman"/>
                <w:sz w:val="24"/>
                <w:szCs w:val="24"/>
              </w:rPr>
            </w:pPr>
            <w:r>
              <w:rPr>
                <w:rFonts w:ascii="Times New Roman" w:hAnsi="Times New Roman"/>
                <w:sz w:val="24"/>
                <w:szCs w:val="24"/>
              </w:rPr>
              <w:t>18,00</w:t>
            </w:r>
          </w:p>
        </w:tc>
      </w:tr>
      <w:tr w:rsidR="0088134B" w:rsidRPr="00F92765" w:rsidTr="007E2A0F">
        <w:trPr>
          <w:trHeight w:val="406"/>
          <w:jc w:val="center"/>
        </w:trPr>
        <w:tc>
          <w:tcPr>
            <w:tcW w:w="7799"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88134B" w:rsidRPr="009B5AAC" w:rsidRDefault="0088134B" w:rsidP="007E2A0F">
            <w:pPr>
              <w:spacing w:after="0" w:line="240" w:lineRule="auto"/>
              <w:rPr>
                <w:rFonts w:ascii="Times New Roman" w:hAnsi="Times New Roman"/>
                <w:b/>
                <w:sz w:val="24"/>
                <w:szCs w:val="24"/>
              </w:rPr>
            </w:pPr>
            <w:r w:rsidRPr="00F92765">
              <w:rPr>
                <w:rFonts w:ascii="Times New Roman" w:hAnsi="Times New Roman"/>
                <w:b/>
                <w:sz w:val="24"/>
                <w:szCs w:val="24"/>
              </w:rPr>
              <w:t>Nac</w:t>
            </w:r>
            <w:r>
              <w:rPr>
                <w:rFonts w:ascii="Times New Roman" w:hAnsi="Times New Roman"/>
                <w:b/>
                <w:sz w:val="24"/>
                <w:szCs w:val="24"/>
              </w:rPr>
              <w:t>ionālā sporta bāze „Lokomotīve”</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134B" w:rsidRDefault="0088134B" w:rsidP="007E2A0F">
            <w:pPr>
              <w:spacing w:after="0" w:line="240" w:lineRule="auto"/>
              <w:rPr>
                <w:rFonts w:ascii="Times New Roman" w:hAnsi="Times New Roman"/>
                <w:sz w:val="24"/>
                <w:szCs w:val="24"/>
              </w:rPr>
            </w:pPr>
          </w:p>
          <w:p w:rsidR="0088134B" w:rsidRPr="00F92765" w:rsidRDefault="0088134B" w:rsidP="007E2A0F">
            <w:pPr>
              <w:spacing w:after="0" w:line="240" w:lineRule="auto"/>
              <w:rPr>
                <w:rFonts w:ascii="Times New Roman" w:hAnsi="Times New Roman"/>
                <w:sz w:val="24"/>
                <w:szCs w:val="24"/>
              </w:rPr>
            </w:pPr>
          </w:p>
        </w:tc>
        <w:tc>
          <w:tcPr>
            <w:tcW w:w="113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8134B" w:rsidRDefault="0088134B" w:rsidP="007E2A0F">
            <w:pPr>
              <w:spacing w:after="0" w:line="240" w:lineRule="auto"/>
              <w:rPr>
                <w:rFonts w:ascii="Times New Roman" w:hAnsi="Times New Roman"/>
                <w:sz w:val="24"/>
                <w:szCs w:val="24"/>
              </w:rPr>
            </w:pPr>
          </w:p>
          <w:p w:rsidR="0088134B" w:rsidRPr="00F92765" w:rsidRDefault="0088134B" w:rsidP="007E2A0F">
            <w:pPr>
              <w:spacing w:after="0" w:line="240" w:lineRule="auto"/>
              <w:rPr>
                <w:rFonts w:ascii="Times New Roman" w:hAnsi="Times New Roman"/>
                <w:sz w:val="24"/>
                <w:szCs w:val="24"/>
              </w:rPr>
            </w:pPr>
          </w:p>
        </w:tc>
      </w:tr>
      <w:tr w:rsidR="0088134B" w:rsidRPr="00F92765" w:rsidTr="007E2A0F">
        <w:trPr>
          <w:trHeight w:val="105"/>
          <w:jc w:val="center"/>
        </w:trPr>
        <w:tc>
          <w:tcPr>
            <w:tcW w:w="124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8134B" w:rsidRPr="00F92765" w:rsidRDefault="0088134B" w:rsidP="007E2A0F">
            <w:pPr>
              <w:spacing w:after="0" w:line="240" w:lineRule="auto"/>
              <w:jc w:val="center"/>
              <w:rPr>
                <w:rFonts w:ascii="Times New Roman" w:hAnsi="Times New Roman"/>
                <w:sz w:val="24"/>
                <w:szCs w:val="24"/>
              </w:rPr>
            </w:pPr>
            <w:r>
              <w:rPr>
                <w:rFonts w:ascii="Times New Roman" w:hAnsi="Times New Roman"/>
                <w:sz w:val="24"/>
                <w:szCs w:val="24"/>
              </w:rPr>
              <w:t>61</w:t>
            </w:r>
            <w:r w:rsidRPr="00F92765">
              <w:rPr>
                <w:rFonts w:ascii="Times New Roman" w:hAnsi="Times New Roman"/>
                <w:sz w:val="24"/>
                <w:szCs w:val="24"/>
              </w:rPr>
              <w:t>.</w:t>
            </w:r>
          </w:p>
        </w:tc>
        <w:tc>
          <w:tcPr>
            <w:tcW w:w="413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8134B" w:rsidRPr="00F92765" w:rsidRDefault="0088134B" w:rsidP="007E2A0F">
            <w:pPr>
              <w:pStyle w:val="TextBody"/>
              <w:rPr>
                <w:rFonts w:ascii="Times New Roman" w:hAnsi="Times New Roman"/>
                <w:sz w:val="24"/>
                <w:szCs w:val="24"/>
              </w:rPr>
            </w:pPr>
            <w:r w:rsidRPr="00F92765">
              <w:rPr>
                <w:rFonts w:ascii="Times New Roman" w:hAnsi="Times New Roman"/>
                <w:sz w:val="24"/>
                <w:szCs w:val="24"/>
              </w:rPr>
              <w:t>Stadions</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8134B" w:rsidRPr="00F92765" w:rsidRDefault="0088134B" w:rsidP="007E2A0F">
            <w:pPr>
              <w:pStyle w:val="TextBody"/>
              <w:jc w:val="center"/>
              <w:rPr>
                <w:rFonts w:ascii="Times New Roman" w:hAnsi="Times New Roman"/>
                <w:sz w:val="24"/>
                <w:szCs w:val="24"/>
              </w:rPr>
            </w:pPr>
            <w:r w:rsidRPr="00F92765">
              <w:rPr>
                <w:rFonts w:ascii="Times New Roman" w:hAnsi="Times New Roman"/>
                <w:sz w:val="24"/>
                <w:szCs w:val="24"/>
              </w:rPr>
              <w:t>mēnesis</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8134B" w:rsidRPr="00F92765" w:rsidRDefault="0088134B" w:rsidP="007E2A0F">
            <w:pPr>
              <w:pStyle w:val="TextBody"/>
              <w:rPr>
                <w:rFonts w:ascii="Times New Roman" w:hAnsi="Times New Roman"/>
                <w:sz w:val="24"/>
                <w:szCs w:val="24"/>
              </w:rPr>
            </w:pPr>
            <w:r>
              <w:rPr>
                <w:rFonts w:ascii="Times New Roman" w:hAnsi="Times New Roman"/>
                <w:sz w:val="24"/>
                <w:szCs w:val="24"/>
              </w:rPr>
              <w:t>58,68</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134B" w:rsidRPr="00F92765" w:rsidRDefault="0088134B" w:rsidP="007E2A0F">
            <w:pPr>
              <w:pStyle w:val="TextBody"/>
              <w:rPr>
                <w:rFonts w:ascii="Times New Roman" w:hAnsi="Times New Roman"/>
                <w:sz w:val="24"/>
                <w:szCs w:val="24"/>
              </w:rPr>
            </w:pPr>
            <w:r>
              <w:rPr>
                <w:rFonts w:ascii="Times New Roman" w:hAnsi="Times New Roman"/>
                <w:sz w:val="24"/>
                <w:szCs w:val="24"/>
              </w:rPr>
              <w:t>12,32</w:t>
            </w:r>
          </w:p>
        </w:tc>
        <w:tc>
          <w:tcPr>
            <w:tcW w:w="113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8134B" w:rsidRPr="00F92765" w:rsidRDefault="0088134B" w:rsidP="007E2A0F">
            <w:pPr>
              <w:pStyle w:val="TextBody"/>
              <w:rPr>
                <w:rFonts w:ascii="Times New Roman" w:hAnsi="Times New Roman"/>
                <w:sz w:val="24"/>
                <w:szCs w:val="24"/>
              </w:rPr>
            </w:pPr>
            <w:r>
              <w:rPr>
                <w:rFonts w:ascii="Times New Roman" w:hAnsi="Times New Roman"/>
                <w:sz w:val="24"/>
                <w:szCs w:val="24"/>
              </w:rPr>
              <w:t>71,00</w:t>
            </w:r>
          </w:p>
        </w:tc>
      </w:tr>
    </w:tbl>
    <w:p w:rsidR="0088134B" w:rsidRPr="0038769B" w:rsidRDefault="0088134B" w:rsidP="00255F57">
      <w:pPr>
        <w:pStyle w:val="ListParagraph"/>
        <w:keepNext/>
        <w:numPr>
          <w:ilvl w:val="0"/>
          <w:numId w:val="14"/>
        </w:numPr>
        <w:tabs>
          <w:tab w:val="left" w:pos="142"/>
        </w:tabs>
        <w:spacing w:after="0" w:line="240" w:lineRule="auto"/>
        <w:ind w:left="-142" w:firstLine="426"/>
        <w:contextualSpacing w:val="0"/>
        <w:jc w:val="both"/>
        <w:outlineLvl w:val="0"/>
        <w:rPr>
          <w:rFonts w:ascii="Times New Roman" w:hAnsi="Times New Roman"/>
          <w:color w:val="000000"/>
          <w:sz w:val="24"/>
          <w:szCs w:val="24"/>
        </w:rPr>
      </w:pPr>
      <w:r w:rsidRPr="00F14436">
        <w:rPr>
          <w:rFonts w:ascii="Times New Roman" w:hAnsi="Times New Roman"/>
          <w:sz w:val="24"/>
          <w:szCs w:val="24"/>
        </w:rPr>
        <w:t xml:space="preserve"> Daugavpils pilsētas pašvaldības iestādes “Sporta pārvalde” maksas pakalpojumu cenrādi</w:t>
      </w:r>
      <w:r>
        <w:rPr>
          <w:rFonts w:ascii="Times New Roman" w:hAnsi="Times New Roman"/>
          <w:sz w:val="24"/>
          <w:szCs w:val="24"/>
        </w:rPr>
        <w:t xml:space="preserve"> </w:t>
      </w:r>
      <w:r w:rsidRPr="0038769B">
        <w:rPr>
          <w:rFonts w:ascii="Times New Roman" w:hAnsi="Times New Roman"/>
          <w:color w:val="000000"/>
          <w:sz w:val="24"/>
          <w:szCs w:val="24"/>
        </w:rPr>
        <w:t>paredzētie atvieglojumi juridiskām un fiziskām personām:</w:t>
      </w:r>
    </w:p>
    <w:p w:rsidR="0088134B" w:rsidRPr="001C6818" w:rsidRDefault="0088134B" w:rsidP="00255F57">
      <w:pPr>
        <w:pStyle w:val="ListParagraph"/>
        <w:keepNext/>
        <w:numPr>
          <w:ilvl w:val="1"/>
          <w:numId w:val="14"/>
        </w:numPr>
        <w:spacing w:after="0" w:line="240" w:lineRule="auto"/>
        <w:ind w:left="-142" w:firstLine="426"/>
        <w:contextualSpacing w:val="0"/>
        <w:jc w:val="both"/>
        <w:outlineLvl w:val="0"/>
        <w:rPr>
          <w:rFonts w:ascii="Times New Roman" w:hAnsi="Times New Roman"/>
          <w:color w:val="000000"/>
          <w:sz w:val="24"/>
          <w:szCs w:val="24"/>
        </w:rPr>
      </w:pPr>
      <w:r w:rsidRPr="001C6818">
        <w:rPr>
          <w:rFonts w:ascii="Times New Roman" w:hAnsi="Times New Roman"/>
          <w:color w:val="000000"/>
          <w:sz w:val="24"/>
          <w:szCs w:val="24"/>
        </w:rPr>
        <w:t>Tiek piešķirta 25% atlaide personām līdz 18 gadiem, personām ar invaliditāti un</w:t>
      </w:r>
      <w:r>
        <w:rPr>
          <w:rFonts w:ascii="Times New Roman" w:hAnsi="Times New Roman"/>
          <w:color w:val="000000"/>
          <w:sz w:val="24"/>
          <w:szCs w:val="24"/>
        </w:rPr>
        <w:t>,</w:t>
      </w:r>
      <w:r w:rsidRPr="001C6818">
        <w:rPr>
          <w:rFonts w:ascii="Times New Roman" w:hAnsi="Times New Roman"/>
          <w:color w:val="000000"/>
          <w:sz w:val="24"/>
          <w:szCs w:val="24"/>
        </w:rPr>
        <w:t xml:space="preserve"> senioriem uzrādot apliecību, kuru faktiskā dzīvesvieta ir deklarēta Daugavpils administratīvajā teritorijā.</w:t>
      </w:r>
    </w:p>
    <w:p w:rsidR="0088134B" w:rsidRPr="0038769B" w:rsidRDefault="0088134B" w:rsidP="00255F57">
      <w:pPr>
        <w:pStyle w:val="ListParagraph"/>
        <w:keepNext/>
        <w:numPr>
          <w:ilvl w:val="1"/>
          <w:numId w:val="14"/>
        </w:numPr>
        <w:spacing w:after="0" w:line="240" w:lineRule="auto"/>
        <w:ind w:left="-142" w:firstLine="426"/>
        <w:contextualSpacing w:val="0"/>
        <w:jc w:val="both"/>
        <w:outlineLvl w:val="0"/>
        <w:rPr>
          <w:rFonts w:ascii="Times New Roman" w:hAnsi="Times New Roman"/>
          <w:color w:val="000000"/>
          <w:sz w:val="24"/>
          <w:szCs w:val="24"/>
        </w:rPr>
      </w:pPr>
      <w:r w:rsidRPr="00F14436">
        <w:rPr>
          <w:rFonts w:ascii="Times New Roman" w:hAnsi="Times New Roman"/>
          <w:color w:val="0D0D0D"/>
          <w:sz w:val="24"/>
          <w:szCs w:val="24"/>
          <w:lang w:eastAsia="lv-LV"/>
        </w:rPr>
        <w:t xml:space="preserve"> Daugavpils pilsētas pašvaldības budžeta iestādēm, Daugavpils p</w:t>
      </w:r>
      <w:r>
        <w:rPr>
          <w:rFonts w:ascii="Times New Roman" w:hAnsi="Times New Roman"/>
          <w:color w:val="0D0D0D"/>
          <w:sz w:val="24"/>
          <w:szCs w:val="24"/>
          <w:lang w:eastAsia="lv-LV"/>
        </w:rPr>
        <w:t>ilsētas pašvaldības policijai,</w:t>
      </w:r>
      <w:r w:rsidRPr="00F14436">
        <w:rPr>
          <w:rFonts w:ascii="Times New Roman" w:hAnsi="Times New Roman"/>
          <w:color w:val="0D0D0D"/>
          <w:sz w:val="24"/>
          <w:szCs w:val="24"/>
          <w:lang w:eastAsia="lv-LV"/>
        </w:rPr>
        <w:t xml:space="preserve"> Daugavpils pilsētas komunālās saimniecības pārvaldes ūdenslīdēju un glābšanas dienestam</w:t>
      </w:r>
      <w:r>
        <w:rPr>
          <w:rFonts w:ascii="Times New Roman" w:hAnsi="Times New Roman"/>
          <w:color w:val="0D0D0D"/>
          <w:sz w:val="24"/>
          <w:szCs w:val="24"/>
          <w:lang w:eastAsia="lv-LV"/>
        </w:rPr>
        <w:t xml:space="preserve"> un Sociālo pakalpojumu centra bērniem un jauniešiem “Priedīte” </w:t>
      </w:r>
      <w:r w:rsidRPr="00F14436">
        <w:rPr>
          <w:rFonts w:ascii="Times New Roman" w:hAnsi="Times New Roman"/>
          <w:color w:val="0D0D0D"/>
          <w:sz w:val="24"/>
          <w:szCs w:val="24"/>
          <w:lang w:eastAsia="lv-LV"/>
        </w:rPr>
        <w:t>piešķirt sporta bāzu izmantošanu bezmaksas nodarbībām saskaņā ar grafiku</w:t>
      </w:r>
      <w:r>
        <w:rPr>
          <w:rFonts w:ascii="Times New Roman" w:hAnsi="Times New Roman"/>
          <w:color w:val="0D0D0D"/>
          <w:sz w:val="24"/>
          <w:szCs w:val="24"/>
          <w:lang w:eastAsia="lv-LV"/>
        </w:rPr>
        <w:t>.</w:t>
      </w:r>
    </w:p>
    <w:p w:rsidR="0088134B" w:rsidRPr="0038769B" w:rsidRDefault="0088134B" w:rsidP="00255F57">
      <w:pPr>
        <w:pStyle w:val="ListParagraph"/>
        <w:keepNext/>
        <w:numPr>
          <w:ilvl w:val="1"/>
          <w:numId w:val="14"/>
        </w:numPr>
        <w:spacing w:after="0" w:line="240" w:lineRule="auto"/>
        <w:ind w:left="-142" w:firstLine="426"/>
        <w:contextualSpacing w:val="0"/>
        <w:jc w:val="both"/>
        <w:outlineLvl w:val="0"/>
        <w:rPr>
          <w:rFonts w:ascii="Times New Roman" w:hAnsi="Times New Roman"/>
          <w:color w:val="000000"/>
          <w:sz w:val="24"/>
          <w:szCs w:val="24"/>
        </w:rPr>
      </w:pPr>
      <w:r w:rsidRPr="0038769B">
        <w:rPr>
          <w:rFonts w:ascii="Times New Roman" w:hAnsi="Times New Roman"/>
          <w:color w:val="000000"/>
          <w:sz w:val="24"/>
          <w:szCs w:val="24"/>
          <w:lang w:eastAsia="lv-LV"/>
        </w:rPr>
        <w:t xml:space="preserve"> Daugavpils pilsētas </w:t>
      </w:r>
      <w:r w:rsidRPr="0038769B">
        <w:rPr>
          <w:rFonts w:ascii="Times New Roman" w:hAnsi="Times New Roman"/>
          <w:color w:val="000000"/>
          <w:sz w:val="24"/>
          <w:szCs w:val="24"/>
        </w:rPr>
        <w:t>sporta veterāniem (senioriem), kuri ir divu iepriekšējo gadu Latvijas veterānu sporta spēļu dalībnieki,</w:t>
      </w:r>
      <w:r w:rsidRPr="0038769B">
        <w:rPr>
          <w:rFonts w:ascii="Times New Roman" w:hAnsi="Times New Roman"/>
          <w:color w:val="000000"/>
          <w:sz w:val="24"/>
          <w:szCs w:val="24"/>
          <w:lang w:eastAsia="lv-LV"/>
        </w:rPr>
        <w:t xml:space="preserve"> piešķirt sporta bāzu izmantošanu bezmaksas nodarbībām saskaņā ar grafiku.</w:t>
      </w:r>
    </w:p>
    <w:p w:rsidR="0088134B" w:rsidRPr="0038769B" w:rsidRDefault="0088134B" w:rsidP="00255F57">
      <w:pPr>
        <w:pStyle w:val="ListParagraph"/>
        <w:keepNext/>
        <w:numPr>
          <w:ilvl w:val="0"/>
          <w:numId w:val="14"/>
        </w:numPr>
        <w:tabs>
          <w:tab w:val="left" w:pos="426"/>
        </w:tabs>
        <w:spacing w:after="0" w:line="240" w:lineRule="auto"/>
        <w:ind w:left="0" w:firstLine="426"/>
        <w:contextualSpacing w:val="0"/>
        <w:jc w:val="both"/>
        <w:outlineLvl w:val="0"/>
        <w:rPr>
          <w:rFonts w:ascii="Times New Roman" w:hAnsi="Times New Roman"/>
          <w:color w:val="000000"/>
          <w:sz w:val="24"/>
          <w:szCs w:val="24"/>
        </w:rPr>
      </w:pPr>
      <w:r w:rsidRPr="0038769B">
        <w:rPr>
          <w:rFonts w:ascii="Times New Roman" w:hAnsi="Times New Roman"/>
          <w:color w:val="000000"/>
          <w:sz w:val="24"/>
          <w:szCs w:val="24"/>
        </w:rPr>
        <w:t>Maksai par sporta bāzes “Celtnieks” futbola laukuma izmantošanu ar apgaismojumu    papildus tiek ņemta samaksa par elektrību, pamatojoties uz attiecīgo skaitītāja rādītāju.</w:t>
      </w:r>
    </w:p>
    <w:p w:rsidR="0088134B" w:rsidRPr="0038769B" w:rsidRDefault="0088134B" w:rsidP="00255F57">
      <w:pPr>
        <w:keepNext/>
        <w:spacing w:after="0" w:line="240" w:lineRule="auto"/>
        <w:ind w:firstLine="426"/>
        <w:jc w:val="both"/>
        <w:outlineLvl w:val="0"/>
        <w:rPr>
          <w:rFonts w:ascii="Times New Roman" w:hAnsi="Times New Roman"/>
          <w:color w:val="000000"/>
          <w:spacing w:val="-6"/>
          <w:sz w:val="24"/>
          <w:szCs w:val="24"/>
        </w:rPr>
      </w:pPr>
      <w:r w:rsidRPr="0038769B">
        <w:rPr>
          <w:rFonts w:ascii="Times New Roman" w:hAnsi="Times New Roman"/>
          <w:color w:val="000000"/>
          <w:sz w:val="24"/>
          <w:szCs w:val="24"/>
        </w:rPr>
        <w:t>4. PVN likme tiek piemērota saskaņā ar likumu „Par pievienotās vērtības nodokli”.</w:t>
      </w:r>
    </w:p>
    <w:p w:rsidR="0088134B" w:rsidRDefault="0088134B" w:rsidP="00255F57">
      <w:pPr>
        <w:keepNext/>
        <w:spacing w:after="0" w:line="240" w:lineRule="auto"/>
        <w:ind w:firstLine="426"/>
        <w:jc w:val="both"/>
        <w:outlineLvl w:val="0"/>
        <w:rPr>
          <w:rFonts w:ascii="Times New Roman" w:hAnsi="Times New Roman"/>
          <w:color w:val="000000"/>
          <w:sz w:val="24"/>
          <w:szCs w:val="24"/>
          <w:lang w:eastAsia="lv-LV"/>
        </w:rPr>
      </w:pPr>
      <w:r w:rsidRPr="0038769B">
        <w:rPr>
          <w:rFonts w:ascii="Times New Roman" w:hAnsi="Times New Roman"/>
          <w:color w:val="000000"/>
          <w:spacing w:val="-6"/>
          <w:sz w:val="24"/>
          <w:szCs w:val="24"/>
        </w:rPr>
        <w:t>5. Atzīt par spēku zaudējušu Daugavpils pilsētas domes 201</w:t>
      </w:r>
      <w:r>
        <w:rPr>
          <w:rFonts w:ascii="Times New Roman" w:hAnsi="Times New Roman"/>
          <w:color w:val="000000"/>
          <w:spacing w:val="-6"/>
          <w:sz w:val="24"/>
          <w:szCs w:val="24"/>
        </w:rPr>
        <w:t>9.gada 31</w:t>
      </w:r>
      <w:r w:rsidRPr="0038769B">
        <w:rPr>
          <w:rFonts w:ascii="Times New Roman" w:hAnsi="Times New Roman"/>
          <w:color w:val="000000"/>
          <w:spacing w:val="-6"/>
          <w:sz w:val="24"/>
          <w:szCs w:val="24"/>
        </w:rPr>
        <w:t>.</w:t>
      </w:r>
      <w:r>
        <w:rPr>
          <w:rFonts w:ascii="Times New Roman" w:hAnsi="Times New Roman"/>
          <w:color w:val="000000"/>
          <w:spacing w:val="-6"/>
          <w:sz w:val="24"/>
          <w:szCs w:val="24"/>
        </w:rPr>
        <w:t>janvāra lēmumu Nr.30</w:t>
      </w:r>
      <w:r w:rsidRPr="0038769B">
        <w:rPr>
          <w:rFonts w:ascii="Times New Roman" w:hAnsi="Times New Roman"/>
          <w:color w:val="000000"/>
          <w:spacing w:val="-6"/>
          <w:sz w:val="24"/>
          <w:szCs w:val="24"/>
        </w:rPr>
        <w:t xml:space="preserve"> „</w:t>
      </w:r>
      <w:r w:rsidRPr="0038769B">
        <w:rPr>
          <w:rFonts w:ascii="Times New Roman" w:hAnsi="Times New Roman"/>
          <w:b/>
          <w:color w:val="000000"/>
          <w:sz w:val="24"/>
          <w:szCs w:val="24"/>
        </w:rPr>
        <w:t xml:space="preserve"> </w:t>
      </w:r>
      <w:r w:rsidRPr="0038769B">
        <w:rPr>
          <w:rFonts w:ascii="Times New Roman" w:hAnsi="Times New Roman"/>
          <w:color w:val="000000"/>
          <w:sz w:val="24"/>
          <w:szCs w:val="24"/>
        </w:rPr>
        <w:t>Par Daugavpils pilsētas Sporta pārvaldes maksas pakalpojumu cenrādi</w:t>
      </w:r>
      <w:r w:rsidRPr="0038769B">
        <w:rPr>
          <w:rFonts w:ascii="Times New Roman" w:hAnsi="Times New Roman"/>
          <w:color w:val="000000"/>
          <w:spacing w:val="-6"/>
          <w:sz w:val="24"/>
          <w:szCs w:val="24"/>
        </w:rPr>
        <w:t>” ar 2019</w:t>
      </w:r>
      <w:r>
        <w:rPr>
          <w:rFonts w:ascii="Times New Roman" w:hAnsi="Times New Roman"/>
          <w:color w:val="000000"/>
          <w:spacing w:val="-6"/>
          <w:sz w:val="24"/>
          <w:szCs w:val="24"/>
        </w:rPr>
        <w:t>.gada 1.oktobrī.</w:t>
      </w:r>
    </w:p>
    <w:p w:rsidR="008A42B8" w:rsidRDefault="0088134B" w:rsidP="00255F57">
      <w:pPr>
        <w:spacing w:after="0" w:line="240" w:lineRule="auto"/>
        <w:jc w:val="both"/>
        <w:rPr>
          <w:rFonts w:ascii="Times New Roman" w:hAnsi="Times New Roman"/>
          <w:sz w:val="24"/>
          <w:szCs w:val="24"/>
        </w:rPr>
      </w:pPr>
      <w:r>
        <w:rPr>
          <w:rFonts w:ascii="Times New Roman" w:hAnsi="Times New Roman"/>
          <w:color w:val="000000"/>
          <w:sz w:val="24"/>
          <w:szCs w:val="24"/>
        </w:rPr>
        <w:t xml:space="preserve">       </w:t>
      </w:r>
      <w:r w:rsidRPr="0038769B">
        <w:rPr>
          <w:rFonts w:ascii="Times New Roman" w:hAnsi="Times New Roman"/>
          <w:color w:val="000000"/>
          <w:sz w:val="24"/>
          <w:szCs w:val="24"/>
        </w:rPr>
        <w:t xml:space="preserve">6. Lēmums stājas spēkā 2019.gada </w:t>
      </w:r>
      <w:r>
        <w:rPr>
          <w:rFonts w:ascii="Times New Roman" w:hAnsi="Times New Roman"/>
          <w:color w:val="000000"/>
          <w:sz w:val="24"/>
          <w:szCs w:val="24"/>
        </w:rPr>
        <w:t>1</w:t>
      </w:r>
      <w:r w:rsidRPr="0038769B">
        <w:rPr>
          <w:rFonts w:ascii="Times New Roman" w:hAnsi="Times New Roman"/>
          <w:color w:val="000000"/>
          <w:sz w:val="24"/>
          <w:szCs w:val="24"/>
        </w:rPr>
        <w:t>.</w:t>
      </w:r>
      <w:r>
        <w:rPr>
          <w:rFonts w:ascii="Times New Roman" w:hAnsi="Times New Roman"/>
          <w:color w:val="000000"/>
          <w:sz w:val="24"/>
          <w:szCs w:val="24"/>
        </w:rPr>
        <w:t>oktob</w:t>
      </w:r>
      <w:r w:rsidRPr="0038769B">
        <w:rPr>
          <w:rFonts w:ascii="Times New Roman" w:hAnsi="Times New Roman"/>
          <w:color w:val="000000"/>
          <w:sz w:val="24"/>
          <w:szCs w:val="24"/>
        </w:rPr>
        <w:t>rī.</w:t>
      </w:r>
    </w:p>
    <w:p w:rsidR="00805067" w:rsidRDefault="00805067" w:rsidP="00255F57">
      <w:pPr>
        <w:spacing w:after="0" w:line="240" w:lineRule="auto"/>
        <w:jc w:val="center"/>
        <w:rPr>
          <w:rFonts w:ascii="Times New Roman" w:hAnsi="Times New Roman"/>
          <w:b/>
          <w:sz w:val="24"/>
          <w:szCs w:val="24"/>
        </w:rPr>
      </w:pPr>
    </w:p>
    <w:p w:rsidR="0088134B" w:rsidRDefault="0088134B" w:rsidP="00255F57">
      <w:pPr>
        <w:spacing w:after="0" w:line="240" w:lineRule="auto"/>
        <w:jc w:val="center"/>
        <w:rPr>
          <w:rFonts w:ascii="Times New Roman" w:hAnsi="Times New Roman"/>
          <w:b/>
          <w:sz w:val="24"/>
          <w:szCs w:val="24"/>
        </w:rPr>
      </w:pPr>
    </w:p>
    <w:p w:rsidR="008A42B8" w:rsidRPr="00140D7E" w:rsidRDefault="008A42B8" w:rsidP="0088134B">
      <w:pPr>
        <w:spacing w:after="0" w:line="240" w:lineRule="auto"/>
        <w:jc w:val="center"/>
        <w:rPr>
          <w:rFonts w:ascii="Times New Roman" w:hAnsi="Times New Roman"/>
          <w:b/>
          <w:sz w:val="24"/>
          <w:szCs w:val="24"/>
        </w:rPr>
      </w:pPr>
      <w:r>
        <w:rPr>
          <w:rFonts w:ascii="Times New Roman" w:hAnsi="Times New Roman"/>
          <w:b/>
          <w:sz w:val="24"/>
          <w:szCs w:val="24"/>
        </w:rPr>
        <w:t>13</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578</w:t>
      </w:r>
      <w:r w:rsidRPr="00140D7E">
        <w:rPr>
          <w:rFonts w:ascii="Times New Roman" w:hAnsi="Times New Roman"/>
          <w:b/>
          <w:sz w:val="24"/>
          <w:szCs w:val="24"/>
        </w:rPr>
        <w:t>)</w:t>
      </w:r>
    </w:p>
    <w:p w:rsidR="008A42B8" w:rsidRPr="00140D7E" w:rsidRDefault="008A42B8" w:rsidP="0088134B">
      <w:pPr>
        <w:spacing w:after="0" w:line="240" w:lineRule="auto"/>
        <w:jc w:val="center"/>
        <w:rPr>
          <w:rFonts w:ascii="Times New Roman" w:hAnsi="Times New Roman"/>
          <w:b/>
          <w:sz w:val="24"/>
          <w:szCs w:val="24"/>
        </w:rPr>
      </w:pPr>
    </w:p>
    <w:p w:rsidR="008A42B8" w:rsidRDefault="008A42B8" w:rsidP="0088134B">
      <w:pPr>
        <w:pBdr>
          <w:bottom w:val="single" w:sz="12" w:space="1" w:color="auto"/>
        </w:pBdr>
        <w:spacing w:after="0" w:line="240" w:lineRule="auto"/>
        <w:jc w:val="center"/>
        <w:rPr>
          <w:rFonts w:ascii="Times New Roman" w:hAnsi="Times New Roman"/>
          <w:b/>
          <w:iCs/>
          <w:sz w:val="24"/>
          <w:szCs w:val="24"/>
        </w:rPr>
      </w:pPr>
      <w:r>
        <w:rPr>
          <w:rFonts w:ascii="Times New Roman" w:hAnsi="Times New Roman"/>
          <w:b/>
          <w:sz w:val="24"/>
          <w:szCs w:val="24"/>
        </w:rPr>
        <w:t>Par</w:t>
      </w:r>
      <w:r w:rsidRPr="00E37AE5">
        <w:rPr>
          <w:rFonts w:ascii="Times New Roman" w:hAnsi="Times New Roman"/>
          <w:b/>
          <w:sz w:val="24"/>
          <w:szCs w:val="24"/>
        </w:rPr>
        <w:t xml:space="preserve"> </w:t>
      </w:r>
      <w:r w:rsidRPr="008A42B8">
        <w:rPr>
          <w:rFonts w:ascii="Times New Roman" w:hAnsi="Times New Roman"/>
          <w:b/>
          <w:iCs/>
          <w:sz w:val="24"/>
          <w:szCs w:val="24"/>
        </w:rPr>
        <w:t>finanšu līdzekļu piešķiršanu sportistu apbalvošanai no pašvaldības</w:t>
      </w:r>
    </w:p>
    <w:p w:rsidR="008A42B8" w:rsidRPr="008A42B8" w:rsidRDefault="008A42B8" w:rsidP="008A42B8">
      <w:pPr>
        <w:pBdr>
          <w:bottom w:val="single" w:sz="12" w:space="1" w:color="auto"/>
        </w:pBdr>
        <w:spacing w:after="0" w:line="240" w:lineRule="auto"/>
        <w:jc w:val="center"/>
        <w:rPr>
          <w:rFonts w:ascii="Times New Roman" w:hAnsi="Times New Roman"/>
          <w:b/>
          <w:sz w:val="24"/>
          <w:szCs w:val="24"/>
        </w:rPr>
      </w:pPr>
      <w:r w:rsidRPr="008A42B8">
        <w:rPr>
          <w:rFonts w:ascii="Times New Roman" w:hAnsi="Times New Roman"/>
          <w:b/>
          <w:iCs/>
          <w:sz w:val="24"/>
          <w:szCs w:val="24"/>
        </w:rPr>
        <w:t xml:space="preserve"> pamatbudžeta programmas „Izdevumi neparedzētiem gadījumiem”</w:t>
      </w:r>
    </w:p>
    <w:p w:rsidR="008A42B8" w:rsidRDefault="008A42B8" w:rsidP="008A42B8">
      <w:pPr>
        <w:spacing w:after="0" w:line="240" w:lineRule="auto"/>
        <w:ind w:firstLine="426"/>
        <w:jc w:val="center"/>
        <w:rPr>
          <w:rFonts w:ascii="Times New Roman" w:hAnsi="Times New Roman"/>
          <w:b/>
          <w:sz w:val="24"/>
          <w:szCs w:val="24"/>
        </w:rPr>
      </w:pPr>
      <w:proofErr w:type="spellStart"/>
      <w:r>
        <w:rPr>
          <w:rFonts w:ascii="Times New Roman" w:hAnsi="Times New Roman"/>
          <w:b/>
          <w:sz w:val="24"/>
          <w:szCs w:val="24"/>
        </w:rPr>
        <w:t>I.Lagodskis</w:t>
      </w:r>
      <w:proofErr w:type="spellEnd"/>
      <w:r w:rsidRPr="00EA7227">
        <w:rPr>
          <w:rFonts w:ascii="Times New Roman" w:hAnsi="Times New Roman"/>
          <w:b/>
          <w:sz w:val="24"/>
          <w:szCs w:val="24"/>
        </w:rPr>
        <w:t xml:space="preserve">, </w:t>
      </w:r>
      <w:proofErr w:type="spellStart"/>
      <w:r w:rsidRPr="00140D7E">
        <w:rPr>
          <w:rFonts w:ascii="Times New Roman" w:hAnsi="Times New Roman"/>
          <w:b/>
          <w:sz w:val="24"/>
          <w:szCs w:val="24"/>
        </w:rPr>
        <w:t>A.Elksniņš</w:t>
      </w:r>
      <w:proofErr w:type="spellEnd"/>
    </w:p>
    <w:p w:rsidR="0088134B" w:rsidRDefault="0088134B" w:rsidP="0088134B">
      <w:pPr>
        <w:spacing w:after="0" w:line="240" w:lineRule="auto"/>
        <w:ind w:firstLine="426"/>
        <w:jc w:val="both"/>
        <w:rPr>
          <w:rFonts w:ascii="Times New Roman" w:hAnsi="Times New Roman"/>
          <w:sz w:val="24"/>
          <w:szCs w:val="24"/>
        </w:rPr>
      </w:pPr>
    </w:p>
    <w:p w:rsidR="0088134B" w:rsidRPr="00457771" w:rsidRDefault="0088134B" w:rsidP="006600EA">
      <w:pPr>
        <w:spacing w:after="0" w:line="240" w:lineRule="auto"/>
        <w:ind w:firstLine="426"/>
        <w:jc w:val="both"/>
        <w:rPr>
          <w:rFonts w:ascii="Times New Roman" w:hAnsi="Times New Roman"/>
          <w:b/>
          <w:bCs/>
          <w:sz w:val="24"/>
          <w:szCs w:val="24"/>
        </w:rPr>
      </w:pPr>
      <w:r>
        <w:rPr>
          <w:rFonts w:ascii="Times New Roman" w:hAnsi="Times New Roman"/>
          <w:sz w:val="24"/>
          <w:szCs w:val="24"/>
        </w:rPr>
        <w:t xml:space="preserve">Pamatojoties uz likuma „Par pašvaldībām” 15.panta pirmās daļas 6.punktu, likuma „Par pašvaldību budžetiem” 16.panta otro daļu, </w:t>
      </w:r>
      <w:r w:rsidRPr="00382AD6">
        <w:rPr>
          <w:rFonts w:ascii="Times New Roman" w:hAnsi="Times New Roman"/>
          <w:sz w:val="24"/>
          <w:szCs w:val="24"/>
        </w:rPr>
        <w:t>Daugavpils pilsētas domes 2010.gada 11.novembra saistošo noteikumu Nr</w:t>
      </w:r>
      <w:r w:rsidRPr="00457771">
        <w:rPr>
          <w:rFonts w:ascii="Times New Roman" w:hAnsi="Times New Roman"/>
          <w:sz w:val="24"/>
          <w:szCs w:val="24"/>
        </w:rPr>
        <w:t xml:space="preserve">.40 “Naudas balvas par izciliem sasniegumiem sportā piešķiršanas kārtība un apmērs” 2., 10., 12. un 13. punktu, Daugavpils pilsētas domes Izglītības un kultūras jautājumu komitejas 2019.gada 19.septembra atzinumu, </w:t>
      </w:r>
      <w:r w:rsidRPr="00457771">
        <w:rPr>
          <w:rFonts w:ascii="Times New Roman" w:hAnsi="Times New Roman"/>
          <w:bCs/>
          <w:sz w:val="24"/>
          <w:szCs w:val="24"/>
        </w:rPr>
        <w:t xml:space="preserve">Daugavpils pilsētas domes Finanšu komitejas 2019.gada 19.septemra atzinumu, </w:t>
      </w:r>
      <w:r w:rsidRPr="00457771">
        <w:rPr>
          <w:rFonts w:ascii="Times New Roman" w:hAnsi="Times New Roman"/>
          <w:sz w:val="24"/>
          <w:szCs w:val="24"/>
        </w:rPr>
        <w:t>atklāti balsojot: PAR – 11 (</w:t>
      </w:r>
      <w:proofErr w:type="spellStart"/>
      <w:r w:rsidRPr="00457771">
        <w:rPr>
          <w:rFonts w:ascii="Times New Roman" w:hAnsi="Times New Roman"/>
          <w:sz w:val="24"/>
          <w:szCs w:val="24"/>
        </w:rPr>
        <w:t>A.Broks</w:t>
      </w:r>
      <w:proofErr w:type="spellEnd"/>
      <w:r w:rsidRPr="00457771">
        <w:rPr>
          <w:rFonts w:ascii="Times New Roman" w:hAnsi="Times New Roman"/>
          <w:sz w:val="24"/>
          <w:szCs w:val="24"/>
        </w:rPr>
        <w:t xml:space="preserve">, </w:t>
      </w:r>
      <w:proofErr w:type="spellStart"/>
      <w:r w:rsidRPr="00457771">
        <w:rPr>
          <w:rFonts w:ascii="Times New Roman" w:hAnsi="Times New Roman"/>
          <w:sz w:val="24"/>
          <w:szCs w:val="24"/>
        </w:rPr>
        <w:t>J.Dukšinskis</w:t>
      </w:r>
      <w:proofErr w:type="spellEnd"/>
      <w:r w:rsidRPr="00457771">
        <w:rPr>
          <w:rFonts w:ascii="Times New Roman" w:hAnsi="Times New Roman"/>
          <w:sz w:val="24"/>
          <w:szCs w:val="24"/>
        </w:rPr>
        <w:t xml:space="preserve">, </w:t>
      </w:r>
      <w:proofErr w:type="spellStart"/>
      <w:r w:rsidRPr="00457771">
        <w:rPr>
          <w:rFonts w:ascii="Times New Roman" w:hAnsi="Times New Roman"/>
          <w:sz w:val="24"/>
          <w:szCs w:val="24"/>
        </w:rPr>
        <w:t>A.Elksniņš</w:t>
      </w:r>
      <w:proofErr w:type="spellEnd"/>
      <w:r w:rsidRPr="00457771">
        <w:rPr>
          <w:rFonts w:ascii="Times New Roman" w:hAnsi="Times New Roman"/>
          <w:sz w:val="24"/>
          <w:szCs w:val="24"/>
        </w:rPr>
        <w:t xml:space="preserve">, </w:t>
      </w:r>
      <w:proofErr w:type="spellStart"/>
      <w:r w:rsidRPr="00457771">
        <w:rPr>
          <w:rFonts w:ascii="Times New Roman" w:hAnsi="Times New Roman"/>
          <w:sz w:val="24"/>
          <w:szCs w:val="24"/>
        </w:rPr>
        <w:t>R.Joksts</w:t>
      </w:r>
      <w:proofErr w:type="spellEnd"/>
      <w:r w:rsidRPr="00457771">
        <w:rPr>
          <w:rFonts w:ascii="Times New Roman" w:hAnsi="Times New Roman"/>
          <w:sz w:val="24"/>
          <w:szCs w:val="24"/>
        </w:rPr>
        <w:t xml:space="preserve">, </w:t>
      </w:r>
      <w:proofErr w:type="spellStart"/>
      <w:r w:rsidRPr="00457771">
        <w:rPr>
          <w:rFonts w:ascii="Times New Roman" w:hAnsi="Times New Roman"/>
          <w:sz w:val="24"/>
          <w:szCs w:val="24"/>
        </w:rPr>
        <w:t>I.Kokina</w:t>
      </w:r>
      <w:proofErr w:type="spellEnd"/>
      <w:r w:rsidRPr="00457771">
        <w:rPr>
          <w:rFonts w:ascii="Times New Roman" w:hAnsi="Times New Roman"/>
          <w:sz w:val="24"/>
          <w:szCs w:val="24"/>
        </w:rPr>
        <w:t xml:space="preserve">, </w:t>
      </w:r>
      <w:proofErr w:type="spellStart"/>
      <w:r w:rsidRPr="00457771">
        <w:rPr>
          <w:rFonts w:ascii="Times New Roman" w:hAnsi="Times New Roman"/>
          <w:sz w:val="24"/>
          <w:szCs w:val="24"/>
        </w:rPr>
        <w:t>V.Kononovs</w:t>
      </w:r>
      <w:proofErr w:type="spellEnd"/>
      <w:r w:rsidRPr="00457771">
        <w:rPr>
          <w:rFonts w:ascii="Times New Roman" w:hAnsi="Times New Roman"/>
          <w:sz w:val="24"/>
          <w:szCs w:val="24"/>
        </w:rPr>
        <w:t xml:space="preserve">, </w:t>
      </w:r>
      <w:proofErr w:type="spellStart"/>
      <w:r w:rsidRPr="00457771">
        <w:rPr>
          <w:rFonts w:ascii="Times New Roman" w:hAnsi="Times New Roman"/>
          <w:sz w:val="24"/>
          <w:szCs w:val="24"/>
        </w:rPr>
        <w:t>N.Kožanova</w:t>
      </w:r>
      <w:proofErr w:type="spellEnd"/>
      <w:r w:rsidRPr="00457771">
        <w:rPr>
          <w:rFonts w:ascii="Times New Roman" w:hAnsi="Times New Roman"/>
          <w:sz w:val="24"/>
          <w:szCs w:val="24"/>
        </w:rPr>
        <w:t xml:space="preserve">, </w:t>
      </w:r>
      <w:proofErr w:type="spellStart"/>
      <w:r w:rsidRPr="00457771">
        <w:rPr>
          <w:rFonts w:ascii="Times New Roman" w:hAnsi="Times New Roman"/>
          <w:sz w:val="24"/>
          <w:szCs w:val="24"/>
        </w:rPr>
        <w:t>M.Lavrenovs</w:t>
      </w:r>
      <w:proofErr w:type="spellEnd"/>
      <w:r w:rsidRPr="00457771">
        <w:rPr>
          <w:rFonts w:ascii="Times New Roman" w:hAnsi="Times New Roman"/>
          <w:sz w:val="24"/>
          <w:szCs w:val="24"/>
        </w:rPr>
        <w:t xml:space="preserve">, </w:t>
      </w:r>
      <w:proofErr w:type="spellStart"/>
      <w:r w:rsidRPr="00457771">
        <w:rPr>
          <w:rFonts w:ascii="Times New Roman" w:hAnsi="Times New Roman"/>
          <w:sz w:val="24"/>
          <w:szCs w:val="24"/>
        </w:rPr>
        <w:t>I.Prelatovs</w:t>
      </w:r>
      <w:proofErr w:type="spellEnd"/>
      <w:r w:rsidRPr="00457771">
        <w:rPr>
          <w:rFonts w:ascii="Times New Roman" w:hAnsi="Times New Roman"/>
          <w:sz w:val="24"/>
          <w:szCs w:val="24"/>
        </w:rPr>
        <w:t xml:space="preserve">,  </w:t>
      </w:r>
      <w:proofErr w:type="spellStart"/>
      <w:r w:rsidRPr="00457771">
        <w:rPr>
          <w:rFonts w:ascii="Times New Roman" w:hAnsi="Times New Roman"/>
          <w:sz w:val="24"/>
          <w:szCs w:val="24"/>
        </w:rPr>
        <w:t>H.Soldatjonoka</w:t>
      </w:r>
      <w:proofErr w:type="spellEnd"/>
      <w:r w:rsidRPr="00457771">
        <w:rPr>
          <w:rFonts w:ascii="Times New Roman" w:hAnsi="Times New Roman"/>
          <w:sz w:val="24"/>
          <w:szCs w:val="24"/>
        </w:rPr>
        <w:t xml:space="preserve">, </w:t>
      </w:r>
      <w:proofErr w:type="spellStart"/>
      <w:r w:rsidRPr="00457771">
        <w:rPr>
          <w:rFonts w:ascii="Times New Roman" w:hAnsi="Times New Roman"/>
          <w:sz w:val="24"/>
          <w:szCs w:val="24"/>
        </w:rPr>
        <w:t>A.Zdanovskis</w:t>
      </w:r>
      <w:proofErr w:type="spellEnd"/>
      <w:r w:rsidRPr="00457771">
        <w:rPr>
          <w:rFonts w:ascii="Times New Roman" w:hAnsi="Times New Roman"/>
          <w:sz w:val="24"/>
          <w:szCs w:val="24"/>
        </w:rPr>
        <w:t>), PRET – nav, ATTURAS – nav,</w:t>
      </w:r>
      <w:r w:rsidR="006600EA">
        <w:rPr>
          <w:rFonts w:ascii="Times New Roman" w:hAnsi="Times New Roman"/>
          <w:sz w:val="24"/>
          <w:szCs w:val="24"/>
        </w:rPr>
        <w:t xml:space="preserve"> </w:t>
      </w:r>
      <w:r w:rsidRPr="00457771">
        <w:rPr>
          <w:rFonts w:ascii="Times New Roman" w:hAnsi="Times New Roman"/>
          <w:b/>
          <w:bCs/>
          <w:sz w:val="24"/>
          <w:szCs w:val="24"/>
        </w:rPr>
        <w:t>Daugavpils pilsētas dome nolemj:</w:t>
      </w:r>
    </w:p>
    <w:p w:rsidR="0088134B" w:rsidRPr="00385448" w:rsidRDefault="0088134B" w:rsidP="0088134B">
      <w:pPr>
        <w:keepNext/>
        <w:spacing w:after="0" w:line="240" w:lineRule="auto"/>
        <w:ind w:firstLine="708"/>
        <w:jc w:val="both"/>
        <w:outlineLvl w:val="0"/>
        <w:rPr>
          <w:rFonts w:ascii="Times New Roman" w:hAnsi="Times New Roman"/>
          <w:b/>
          <w:bCs/>
          <w:color w:val="FF0000"/>
          <w:sz w:val="24"/>
          <w:szCs w:val="24"/>
        </w:rPr>
      </w:pPr>
    </w:p>
    <w:p w:rsidR="0088134B" w:rsidRPr="00C877E8" w:rsidRDefault="0088134B" w:rsidP="0088134B">
      <w:pPr>
        <w:numPr>
          <w:ilvl w:val="0"/>
          <w:numId w:val="16"/>
        </w:numPr>
        <w:spacing w:after="0" w:line="240" w:lineRule="auto"/>
        <w:ind w:left="0" w:firstLine="360"/>
        <w:jc w:val="both"/>
        <w:rPr>
          <w:rFonts w:ascii="Times New Roman" w:hAnsi="Times New Roman"/>
          <w:sz w:val="24"/>
          <w:szCs w:val="24"/>
        </w:rPr>
      </w:pPr>
      <w:r w:rsidRPr="00C877E8">
        <w:rPr>
          <w:rFonts w:ascii="Times New Roman" w:hAnsi="Times New Roman"/>
          <w:sz w:val="24"/>
          <w:szCs w:val="24"/>
        </w:rPr>
        <w:t>Par iegūto 3.vietu</w:t>
      </w:r>
      <w:r w:rsidRPr="00C877E8">
        <w:rPr>
          <w:rFonts w:ascii="Times New Roman" w:hAnsi="Times New Roman"/>
          <w:color w:val="000000" w:themeColor="text1"/>
          <w:sz w:val="24"/>
          <w:szCs w:val="24"/>
        </w:rPr>
        <w:t xml:space="preserve"> Eiropas spīdveja kaus</w:t>
      </w:r>
      <w:r w:rsidRPr="00C877E8">
        <w:rPr>
          <w:rFonts w:ascii="Times New Roman" w:hAnsi="Times New Roman"/>
          <w:sz w:val="24"/>
          <w:szCs w:val="24"/>
        </w:rPr>
        <w:t xml:space="preserve">ā pāriem, piešķirt Andžejam Ļebedevam naudas balvu </w:t>
      </w:r>
      <w:r>
        <w:rPr>
          <w:rFonts w:ascii="Times New Roman" w:hAnsi="Times New Roman"/>
          <w:sz w:val="24"/>
          <w:szCs w:val="24"/>
        </w:rPr>
        <w:t>597</w:t>
      </w:r>
      <w:r>
        <w:rPr>
          <w:rFonts w:ascii="Times New Roman" w:hAnsi="Times New Roman"/>
          <w:i/>
          <w:sz w:val="24"/>
          <w:szCs w:val="24"/>
        </w:rPr>
        <w:t xml:space="preserve"> </w:t>
      </w:r>
      <w:r w:rsidRPr="00385448">
        <w:rPr>
          <w:rFonts w:ascii="Times New Roman" w:hAnsi="Times New Roman"/>
          <w:sz w:val="24"/>
          <w:szCs w:val="24"/>
        </w:rPr>
        <w:t>EUR</w:t>
      </w:r>
      <w:r>
        <w:rPr>
          <w:rFonts w:ascii="Times New Roman" w:hAnsi="Times New Roman"/>
          <w:sz w:val="24"/>
          <w:szCs w:val="24"/>
        </w:rPr>
        <w:t xml:space="preserve"> (</w:t>
      </w:r>
      <w:r w:rsidRPr="00C877E8">
        <w:rPr>
          <w:rFonts w:ascii="Times New Roman" w:hAnsi="Times New Roman"/>
          <w:sz w:val="24"/>
          <w:szCs w:val="24"/>
        </w:rPr>
        <w:t xml:space="preserve">pieci simti deviņdesmit septiņi </w:t>
      </w:r>
      <w:proofErr w:type="spellStart"/>
      <w:r w:rsidRPr="00C877E8">
        <w:rPr>
          <w:rFonts w:ascii="Times New Roman" w:hAnsi="Times New Roman"/>
          <w:i/>
          <w:sz w:val="24"/>
          <w:szCs w:val="24"/>
        </w:rPr>
        <w:t>euro</w:t>
      </w:r>
      <w:proofErr w:type="spellEnd"/>
      <w:r w:rsidRPr="00C877E8">
        <w:rPr>
          <w:rFonts w:ascii="Times New Roman" w:hAnsi="Times New Roman"/>
          <w:sz w:val="24"/>
          <w:szCs w:val="24"/>
        </w:rPr>
        <w:t>) apmērā.</w:t>
      </w:r>
    </w:p>
    <w:p w:rsidR="0088134B" w:rsidRPr="00C877E8" w:rsidRDefault="0088134B" w:rsidP="0088134B">
      <w:pPr>
        <w:numPr>
          <w:ilvl w:val="0"/>
          <w:numId w:val="16"/>
        </w:numPr>
        <w:spacing w:after="0" w:line="240" w:lineRule="auto"/>
        <w:ind w:left="0" w:firstLine="360"/>
        <w:jc w:val="both"/>
        <w:rPr>
          <w:rFonts w:ascii="Times New Roman" w:hAnsi="Times New Roman"/>
          <w:sz w:val="24"/>
          <w:szCs w:val="24"/>
        </w:rPr>
      </w:pPr>
      <w:r w:rsidRPr="00C877E8">
        <w:rPr>
          <w:rFonts w:ascii="Times New Roman" w:hAnsi="Times New Roman"/>
          <w:sz w:val="24"/>
          <w:szCs w:val="24"/>
        </w:rPr>
        <w:t>Par iegūto 3.vietu</w:t>
      </w:r>
      <w:r w:rsidRPr="00C877E8">
        <w:rPr>
          <w:rFonts w:ascii="Times New Roman" w:hAnsi="Times New Roman"/>
          <w:color w:val="000000" w:themeColor="text1"/>
          <w:sz w:val="24"/>
          <w:szCs w:val="24"/>
        </w:rPr>
        <w:t xml:space="preserve"> Eiropas spīdveja kaus</w:t>
      </w:r>
      <w:r w:rsidRPr="00C877E8">
        <w:rPr>
          <w:rFonts w:ascii="Times New Roman" w:hAnsi="Times New Roman"/>
          <w:sz w:val="24"/>
          <w:szCs w:val="24"/>
        </w:rPr>
        <w:t>ā pāriem, piešķirt Oļegam Mihailovam naudas balvu 597</w:t>
      </w:r>
      <w:r>
        <w:rPr>
          <w:rFonts w:ascii="Times New Roman" w:hAnsi="Times New Roman"/>
          <w:i/>
          <w:sz w:val="24"/>
          <w:szCs w:val="24"/>
        </w:rPr>
        <w:t xml:space="preserve"> </w:t>
      </w:r>
      <w:r w:rsidRPr="00385448">
        <w:rPr>
          <w:rFonts w:ascii="Times New Roman" w:hAnsi="Times New Roman"/>
          <w:sz w:val="24"/>
          <w:szCs w:val="24"/>
        </w:rPr>
        <w:t>EUR</w:t>
      </w:r>
      <w:r w:rsidRPr="00C877E8">
        <w:rPr>
          <w:rFonts w:ascii="Times New Roman" w:hAnsi="Times New Roman"/>
          <w:sz w:val="24"/>
          <w:szCs w:val="24"/>
        </w:rPr>
        <w:t xml:space="preserve"> (</w:t>
      </w:r>
      <w:r>
        <w:rPr>
          <w:rFonts w:ascii="Times New Roman" w:hAnsi="Times New Roman"/>
          <w:sz w:val="24"/>
          <w:szCs w:val="24"/>
        </w:rPr>
        <w:t>pieci simti deviņdesmit septiņi</w:t>
      </w:r>
      <w:r w:rsidRPr="00C877E8">
        <w:rPr>
          <w:rFonts w:ascii="Times New Roman" w:hAnsi="Times New Roman"/>
          <w:sz w:val="24"/>
          <w:szCs w:val="24"/>
        </w:rPr>
        <w:t xml:space="preserve"> </w:t>
      </w:r>
      <w:proofErr w:type="spellStart"/>
      <w:r w:rsidRPr="00C877E8">
        <w:rPr>
          <w:rFonts w:ascii="Times New Roman" w:hAnsi="Times New Roman"/>
          <w:i/>
          <w:sz w:val="24"/>
          <w:szCs w:val="24"/>
        </w:rPr>
        <w:t>euro</w:t>
      </w:r>
      <w:proofErr w:type="spellEnd"/>
      <w:r w:rsidRPr="00C877E8">
        <w:rPr>
          <w:rFonts w:ascii="Times New Roman" w:hAnsi="Times New Roman"/>
          <w:sz w:val="24"/>
          <w:szCs w:val="24"/>
        </w:rPr>
        <w:t>) apmērā.</w:t>
      </w:r>
    </w:p>
    <w:p w:rsidR="0088134B" w:rsidRPr="00C877E8" w:rsidRDefault="0088134B" w:rsidP="0088134B">
      <w:pPr>
        <w:numPr>
          <w:ilvl w:val="0"/>
          <w:numId w:val="16"/>
        </w:numPr>
        <w:spacing w:after="0" w:line="240" w:lineRule="auto"/>
        <w:ind w:left="0" w:firstLine="360"/>
        <w:jc w:val="both"/>
        <w:rPr>
          <w:rFonts w:ascii="Times New Roman" w:hAnsi="Times New Roman"/>
          <w:sz w:val="24"/>
          <w:szCs w:val="24"/>
        </w:rPr>
      </w:pPr>
      <w:r w:rsidRPr="00C877E8">
        <w:rPr>
          <w:rFonts w:ascii="Times New Roman" w:hAnsi="Times New Roman"/>
          <w:sz w:val="24"/>
          <w:szCs w:val="24"/>
        </w:rPr>
        <w:t>Piešķirt Andžeja Ļebedeva un Oļega Mihailova trenerim Ni</w:t>
      </w:r>
      <w:r>
        <w:rPr>
          <w:rFonts w:ascii="Times New Roman" w:hAnsi="Times New Roman"/>
          <w:sz w:val="24"/>
          <w:szCs w:val="24"/>
        </w:rPr>
        <w:t>kolajam Kokinam naudas balvu</w:t>
      </w:r>
      <w:r w:rsidRPr="00C877E8">
        <w:rPr>
          <w:rFonts w:ascii="Times New Roman" w:hAnsi="Times New Roman"/>
          <w:sz w:val="24"/>
          <w:szCs w:val="24"/>
        </w:rPr>
        <w:t xml:space="preserve"> </w:t>
      </w:r>
      <w:r>
        <w:rPr>
          <w:rFonts w:ascii="Times New Roman" w:hAnsi="Times New Roman"/>
          <w:sz w:val="24"/>
          <w:szCs w:val="24"/>
        </w:rPr>
        <w:t>298</w:t>
      </w:r>
      <w:r w:rsidRPr="00C877E8">
        <w:rPr>
          <w:rFonts w:ascii="Times New Roman" w:hAnsi="Times New Roman"/>
          <w:sz w:val="24"/>
          <w:szCs w:val="24"/>
        </w:rPr>
        <w:t xml:space="preserve"> </w:t>
      </w:r>
      <w:r w:rsidRPr="00385448">
        <w:rPr>
          <w:rFonts w:ascii="Times New Roman" w:hAnsi="Times New Roman"/>
          <w:sz w:val="24"/>
          <w:szCs w:val="24"/>
        </w:rPr>
        <w:t>EUR</w:t>
      </w:r>
      <w:r w:rsidRPr="00C877E8">
        <w:rPr>
          <w:rFonts w:ascii="Times New Roman" w:hAnsi="Times New Roman"/>
          <w:sz w:val="24"/>
          <w:szCs w:val="24"/>
        </w:rPr>
        <w:t xml:space="preserve"> (divi</w:t>
      </w:r>
      <w:r>
        <w:rPr>
          <w:rFonts w:ascii="Times New Roman" w:hAnsi="Times New Roman"/>
          <w:sz w:val="24"/>
          <w:szCs w:val="24"/>
        </w:rPr>
        <w:t xml:space="preserve"> simti deviņdesmit astoņi</w:t>
      </w:r>
      <w:r w:rsidRPr="00C877E8">
        <w:rPr>
          <w:rFonts w:ascii="Times New Roman" w:hAnsi="Times New Roman"/>
          <w:sz w:val="24"/>
          <w:szCs w:val="24"/>
        </w:rPr>
        <w:t xml:space="preserve"> </w:t>
      </w:r>
      <w:proofErr w:type="spellStart"/>
      <w:r w:rsidRPr="00C877E8">
        <w:rPr>
          <w:rFonts w:ascii="Times New Roman" w:hAnsi="Times New Roman"/>
          <w:i/>
          <w:sz w:val="24"/>
          <w:szCs w:val="24"/>
        </w:rPr>
        <w:t>euro</w:t>
      </w:r>
      <w:proofErr w:type="spellEnd"/>
      <w:r w:rsidRPr="00C877E8">
        <w:rPr>
          <w:rFonts w:ascii="Times New Roman" w:hAnsi="Times New Roman"/>
          <w:sz w:val="24"/>
          <w:szCs w:val="24"/>
        </w:rPr>
        <w:t>)</w:t>
      </w:r>
      <w:r>
        <w:rPr>
          <w:rFonts w:ascii="Times New Roman" w:hAnsi="Times New Roman"/>
          <w:sz w:val="24"/>
          <w:szCs w:val="24"/>
        </w:rPr>
        <w:t xml:space="preserve"> </w:t>
      </w:r>
      <w:r w:rsidRPr="00C877E8">
        <w:rPr>
          <w:rFonts w:ascii="Times New Roman" w:hAnsi="Times New Roman"/>
          <w:sz w:val="24"/>
          <w:szCs w:val="24"/>
        </w:rPr>
        <w:t>apmērā.</w:t>
      </w:r>
    </w:p>
    <w:p w:rsidR="0088134B" w:rsidRPr="00C877E8" w:rsidRDefault="0088134B" w:rsidP="0088134B">
      <w:pPr>
        <w:numPr>
          <w:ilvl w:val="0"/>
          <w:numId w:val="16"/>
        </w:numPr>
        <w:spacing w:after="0" w:line="240" w:lineRule="auto"/>
        <w:ind w:left="0" w:firstLine="360"/>
        <w:jc w:val="both"/>
        <w:rPr>
          <w:rFonts w:ascii="Times New Roman" w:hAnsi="Times New Roman"/>
          <w:sz w:val="24"/>
          <w:szCs w:val="24"/>
        </w:rPr>
      </w:pPr>
      <w:r w:rsidRPr="00C877E8">
        <w:rPr>
          <w:rFonts w:ascii="Times New Roman" w:hAnsi="Times New Roman"/>
          <w:sz w:val="24"/>
          <w:szCs w:val="24"/>
        </w:rPr>
        <w:t xml:space="preserve">Naudas balvu izmaksai piešķirt līdzekļus </w:t>
      </w:r>
      <w:r>
        <w:rPr>
          <w:rFonts w:ascii="Times New Roman" w:hAnsi="Times New Roman"/>
          <w:sz w:val="24"/>
          <w:szCs w:val="24"/>
        </w:rPr>
        <w:t>1492</w:t>
      </w:r>
      <w:r w:rsidRPr="00C877E8">
        <w:rPr>
          <w:rFonts w:ascii="Times New Roman" w:hAnsi="Times New Roman"/>
          <w:sz w:val="24"/>
          <w:szCs w:val="24"/>
        </w:rPr>
        <w:t xml:space="preserve"> </w:t>
      </w:r>
      <w:r w:rsidRPr="00385448">
        <w:rPr>
          <w:rFonts w:ascii="Times New Roman" w:hAnsi="Times New Roman"/>
          <w:sz w:val="24"/>
          <w:szCs w:val="24"/>
        </w:rPr>
        <w:t>EUR</w:t>
      </w:r>
      <w:r w:rsidRPr="00C877E8">
        <w:rPr>
          <w:rFonts w:ascii="Times New Roman" w:hAnsi="Times New Roman"/>
          <w:sz w:val="24"/>
          <w:szCs w:val="24"/>
        </w:rPr>
        <w:t xml:space="preserve"> (</w:t>
      </w:r>
      <w:r>
        <w:rPr>
          <w:rFonts w:ascii="Times New Roman" w:hAnsi="Times New Roman"/>
          <w:sz w:val="24"/>
          <w:szCs w:val="24"/>
        </w:rPr>
        <w:t>viens tūkstotis četri simti deviņdesmit divi</w:t>
      </w:r>
      <w:r w:rsidRPr="00C877E8">
        <w:rPr>
          <w:rFonts w:ascii="Times New Roman" w:hAnsi="Times New Roman"/>
          <w:sz w:val="24"/>
          <w:szCs w:val="24"/>
        </w:rPr>
        <w:t xml:space="preserve"> </w:t>
      </w:r>
      <w:proofErr w:type="spellStart"/>
      <w:r w:rsidRPr="00C877E8">
        <w:rPr>
          <w:rFonts w:ascii="Times New Roman" w:hAnsi="Times New Roman"/>
          <w:i/>
          <w:sz w:val="24"/>
          <w:szCs w:val="24"/>
        </w:rPr>
        <w:t>euro</w:t>
      </w:r>
      <w:proofErr w:type="spellEnd"/>
      <w:r w:rsidRPr="00C877E8">
        <w:rPr>
          <w:rFonts w:ascii="Times New Roman" w:hAnsi="Times New Roman"/>
          <w:sz w:val="24"/>
          <w:szCs w:val="24"/>
        </w:rPr>
        <w:t xml:space="preserve">) </w:t>
      </w:r>
      <w:r w:rsidRPr="00C877E8">
        <w:rPr>
          <w:rFonts w:ascii="Times New Roman" w:hAnsi="Times New Roman"/>
          <w:color w:val="000000" w:themeColor="text1"/>
          <w:sz w:val="24"/>
          <w:szCs w:val="24"/>
        </w:rPr>
        <w:t xml:space="preserve">apmērā no pašvaldības pamatbudžeta programmas „Izdevumi </w:t>
      </w:r>
      <w:r w:rsidRPr="00C877E8">
        <w:rPr>
          <w:rFonts w:ascii="Times New Roman" w:hAnsi="Times New Roman"/>
          <w:color w:val="000000" w:themeColor="text1"/>
          <w:sz w:val="24"/>
          <w:szCs w:val="24"/>
        </w:rPr>
        <w:lastRenderedPageBreak/>
        <w:t xml:space="preserve">neparedzētiem gadījumiem” </w:t>
      </w:r>
      <w:r w:rsidRPr="00C877E8">
        <w:rPr>
          <w:rFonts w:ascii="Times New Roman" w:hAnsi="Times New Roman"/>
          <w:sz w:val="24"/>
          <w:szCs w:val="24"/>
        </w:rPr>
        <w:t>apmērā</w:t>
      </w:r>
      <w:r w:rsidRPr="00C877E8">
        <w:rPr>
          <w:rFonts w:ascii="Times New Roman" w:hAnsi="Times New Roman"/>
          <w:color w:val="000000" w:themeColor="text1"/>
          <w:sz w:val="24"/>
          <w:szCs w:val="24"/>
        </w:rPr>
        <w:t xml:space="preserve"> Daugavpils pilsētas pašvaldības iestādei “Sporta pārvalde” (reģ.Nr.</w:t>
      </w:r>
      <w:r w:rsidRPr="00C877E8">
        <w:rPr>
          <w:rFonts w:ascii="Times New Roman" w:hAnsi="Times New Roman"/>
          <w:color w:val="000000" w:themeColor="text1"/>
          <w:spacing w:val="-6"/>
          <w:sz w:val="24"/>
          <w:szCs w:val="24"/>
        </w:rPr>
        <w:t>90011647754</w:t>
      </w:r>
      <w:r w:rsidRPr="00C877E8">
        <w:rPr>
          <w:rFonts w:ascii="Times New Roman" w:hAnsi="Times New Roman"/>
          <w:color w:val="000000" w:themeColor="text1"/>
          <w:sz w:val="24"/>
          <w:szCs w:val="24"/>
        </w:rPr>
        <w:t>,</w:t>
      </w:r>
      <w:r>
        <w:rPr>
          <w:rFonts w:ascii="Times New Roman" w:hAnsi="Times New Roman"/>
          <w:color w:val="000000" w:themeColor="text1"/>
          <w:sz w:val="24"/>
          <w:szCs w:val="24"/>
        </w:rPr>
        <w:t xml:space="preserve"> juridiskā adrese: Stacijas iela</w:t>
      </w:r>
      <w:r w:rsidRPr="00C877E8">
        <w:rPr>
          <w:rFonts w:ascii="Times New Roman" w:hAnsi="Times New Roman"/>
          <w:color w:val="000000" w:themeColor="text1"/>
          <w:sz w:val="24"/>
          <w:szCs w:val="24"/>
        </w:rPr>
        <w:t xml:space="preserve"> 47A, Daugavpils) un apstiprināt Daugavpils pilsētas pašvaldības iestādes “Sporta pārvalde” pamatbudžeta programmas (iestādes/pasākuma) ieņēmuma un izdevuma tāmes grozījumus saskaņā ar pielikumu. </w:t>
      </w:r>
    </w:p>
    <w:p w:rsidR="0088134B" w:rsidRDefault="0088134B" w:rsidP="0088134B">
      <w:pPr>
        <w:spacing w:after="0" w:line="240" w:lineRule="auto"/>
        <w:jc w:val="both"/>
        <w:rPr>
          <w:rFonts w:ascii="Times New Roman" w:hAnsi="Times New Roman"/>
          <w:sz w:val="24"/>
          <w:szCs w:val="24"/>
        </w:rPr>
      </w:pPr>
    </w:p>
    <w:p w:rsidR="0088134B" w:rsidRDefault="0088134B" w:rsidP="0088134B">
      <w:pPr>
        <w:spacing w:after="0" w:line="240" w:lineRule="auto"/>
        <w:jc w:val="both"/>
        <w:rPr>
          <w:rFonts w:ascii="Times New Roman" w:hAnsi="Times New Roman"/>
          <w:color w:val="000000" w:themeColor="text1"/>
          <w:sz w:val="24"/>
          <w:szCs w:val="24"/>
        </w:rPr>
      </w:pPr>
      <w:r w:rsidRPr="00382AD6">
        <w:rPr>
          <w:rFonts w:ascii="Times New Roman" w:hAnsi="Times New Roman"/>
          <w:sz w:val="24"/>
          <w:szCs w:val="24"/>
        </w:rPr>
        <w:t xml:space="preserve">Pielikumā: </w:t>
      </w:r>
      <w:r>
        <w:rPr>
          <w:rFonts w:ascii="Times New Roman" w:hAnsi="Times New Roman"/>
          <w:sz w:val="24"/>
          <w:szCs w:val="24"/>
        </w:rPr>
        <w:t xml:space="preserve">1. </w:t>
      </w:r>
      <w:r w:rsidRPr="00382AD6">
        <w:rPr>
          <w:rFonts w:ascii="Times New Roman" w:hAnsi="Times New Roman"/>
          <w:color w:val="000000" w:themeColor="text1"/>
          <w:sz w:val="24"/>
          <w:szCs w:val="24"/>
        </w:rPr>
        <w:t>Daugavpils pilsētas pašvaldības iestādes “Sporta pārvalde” pamatbudžeta</w:t>
      </w:r>
    </w:p>
    <w:p w:rsidR="0088134B" w:rsidRDefault="0088134B" w:rsidP="0088134B">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382AD6">
        <w:rPr>
          <w:rFonts w:ascii="Times New Roman" w:hAnsi="Times New Roman"/>
          <w:color w:val="000000" w:themeColor="text1"/>
          <w:sz w:val="24"/>
          <w:szCs w:val="24"/>
        </w:rPr>
        <w:t xml:space="preserve"> programmas (iestādes/p</w:t>
      </w:r>
      <w:r>
        <w:rPr>
          <w:rFonts w:ascii="Times New Roman" w:hAnsi="Times New Roman"/>
          <w:color w:val="000000" w:themeColor="text1"/>
          <w:sz w:val="24"/>
          <w:szCs w:val="24"/>
        </w:rPr>
        <w:t>asākuma) ieņēmuma un izdevuma</w:t>
      </w:r>
      <w:r w:rsidRPr="00994D69">
        <w:rPr>
          <w:rFonts w:ascii="Times New Roman" w:hAnsi="Times New Roman"/>
          <w:color w:val="000000" w:themeColor="text1"/>
          <w:sz w:val="24"/>
          <w:szCs w:val="24"/>
        </w:rPr>
        <w:t xml:space="preserve"> </w:t>
      </w:r>
      <w:r w:rsidRPr="00382AD6">
        <w:rPr>
          <w:rFonts w:ascii="Times New Roman" w:hAnsi="Times New Roman"/>
          <w:color w:val="000000" w:themeColor="text1"/>
          <w:sz w:val="24"/>
          <w:szCs w:val="24"/>
        </w:rPr>
        <w:t>tāme</w:t>
      </w:r>
      <w:r>
        <w:rPr>
          <w:rFonts w:ascii="Times New Roman" w:hAnsi="Times New Roman"/>
          <w:color w:val="000000" w:themeColor="text1"/>
          <w:sz w:val="24"/>
          <w:szCs w:val="24"/>
        </w:rPr>
        <w:t>s grozījumi</w:t>
      </w:r>
    </w:p>
    <w:p w:rsidR="0088134B" w:rsidRPr="00382AD6" w:rsidRDefault="0088134B" w:rsidP="0088134B">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382AD6">
        <w:rPr>
          <w:rFonts w:ascii="Times New Roman" w:hAnsi="Times New Roman"/>
          <w:color w:val="000000" w:themeColor="text1"/>
          <w:sz w:val="24"/>
          <w:szCs w:val="24"/>
        </w:rPr>
        <w:t>2019.gadam.</w:t>
      </w:r>
    </w:p>
    <w:p w:rsidR="008A42B8" w:rsidRDefault="008A42B8" w:rsidP="0088134B">
      <w:pPr>
        <w:spacing w:after="0" w:line="240" w:lineRule="auto"/>
        <w:jc w:val="both"/>
        <w:rPr>
          <w:rFonts w:ascii="Times New Roman" w:hAnsi="Times New Roman"/>
          <w:sz w:val="24"/>
          <w:szCs w:val="24"/>
        </w:rPr>
      </w:pPr>
    </w:p>
    <w:p w:rsidR="00A97445" w:rsidRDefault="00A97445" w:rsidP="008A42B8">
      <w:pPr>
        <w:spacing w:after="0" w:line="240" w:lineRule="auto"/>
        <w:jc w:val="center"/>
        <w:rPr>
          <w:rFonts w:ascii="Times New Roman" w:hAnsi="Times New Roman"/>
          <w:b/>
          <w:sz w:val="24"/>
          <w:szCs w:val="24"/>
        </w:rPr>
      </w:pPr>
    </w:p>
    <w:p w:rsidR="008A42B8" w:rsidRPr="00140D7E" w:rsidRDefault="008A42B8" w:rsidP="008A42B8">
      <w:pPr>
        <w:spacing w:after="0" w:line="240" w:lineRule="auto"/>
        <w:jc w:val="center"/>
        <w:rPr>
          <w:rFonts w:ascii="Times New Roman" w:hAnsi="Times New Roman"/>
          <w:b/>
          <w:sz w:val="24"/>
          <w:szCs w:val="24"/>
        </w:rPr>
      </w:pPr>
      <w:r>
        <w:rPr>
          <w:rFonts w:ascii="Times New Roman" w:hAnsi="Times New Roman"/>
          <w:b/>
          <w:sz w:val="24"/>
          <w:szCs w:val="24"/>
        </w:rPr>
        <w:t>14</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579</w:t>
      </w:r>
      <w:r w:rsidRPr="00140D7E">
        <w:rPr>
          <w:rFonts w:ascii="Times New Roman" w:hAnsi="Times New Roman"/>
          <w:b/>
          <w:sz w:val="24"/>
          <w:szCs w:val="24"/>
        </w:rPr>
        <w:t>)</w:t>
      </w:r>
    </w:p>
    <w:p w:rsidR="008A42B8" w:rsidRPr="00140D7E" w:rsidRDefault="008A42B8" w:rsidP="008A42B8">
      <w:pPr>
        <w:spacing w:after="0" w:line="240" w:lineRule="auto"/>
        <w:jc w:val="center"/>
        <w:rPr>
          <w:rFonts w:ascii="Times New Roman" w:hAnsi="Times New Roman"/>
          <w:b/>
          <w:sz w:val="24"/>
          <w:szCs w:val="24"/>
        </w:rPr>
      </w:pPr>
    </w:p>
    <w:p w:rsidR="008A42B8" w:rsidRPr="008A42B8" w:rsidRDefault="008A42B8" w:rsidP="008A42B8">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Par</w:t>
      </w:r>
      <w:r w:rsidRPr="00E37AE5">
        <w:rPr>
          <w:rFonts w:ascii="Times New Roman" w:hAnsi="Times New Roman"/>
          <w:b/>
          <w:sz w:val="24"/>
          <w:szCs w:val="24"/>
        </w:rPr>
        <w:t xml:space="preserve"> </w:t>
      </w:r>
      <w:r w:rsidRPr="008A42B8">
        <w:rPr>
          <w:rFonts w:ascii="Times New Roman" w:hAnsi="Times New Roman"/>
          <w:b/>
          <w:iCs/>
          <w:sz w:val="24"/>
          <w:szCs w:val="24"/>
        </w:rPr>
        <w:t>sadarbības līguma noslēgšanu ar Nodarbinātības valsts aģentūru</w:t>
      </w:r>
    </w:p>
    <w:p w:rsidR="008A42B8" w:rsidRDefault="008A42B8" w:rsidP="00A97445">
      <w:pPr>
        <w:spacing w:after="0" w:line="240" w:lineRule="auto"/>
        <w:ind w:firstLine="426"/>
        <w:jc w:val="center"/>
        <w:rPr>
          <w:rFonts w:ascii="Times New Roman" w:hAnsi="Times New Roman"/>
          <w:b/>
          <w:sz w:val="24"/>
          <w:szCs w:val="24"/>
        </w:rPr>
      </w:pPr>
      <w:proofErr w:type="spellStart"/>
      <w:r>
        <w:rPr>
          <w:rFonts w:ascii="Times New Roman" w:hAnsi="Times New Roman"/>
          <w:b/>
          <w:sz w:val="24"/>
          <w:szCs w:val="24"/>
        </w:rPr>
        <w:t>G.Vanaga</w:t>
      </w:r>
      <w:proofErr w:type="spellEnd"/>
      <w:r w:rsidRPr="00EA7227">
        <w:rPr>
          <w:rFonts w:ascii="Times New Roman" w:hAnsi="Times New Roman"/>
          <w:b/>
          <w:sz w:val="24"/>
          <w:szCs w:val="24"/>
        </w:rPr>
        <w:t xml:space="preserve">, </w:t>
      </w:r>
      <w:proofErr w:type="spellStart"/>
      <w:r w:rsidRPr="00140D7E">
        <w:rPr>
          <w:rFonts w:ascii="Times New Roman" w:hAnsi="Times New Roman"/>
          <w:b/>
          <w:sz w:val="24"/>
          <w:szCs w:val="24"/>
        </w:rPr>
        <w:t>A.Elksniņš</w:t>
      </w:r>
      <w:proofErr w:type="spellEnd"/>
    </w:p>
    <w:p w:rsidR="008A42B8" w:rsidRDefault="008A42B8" w:rsidP="00A97445">
      <w:pPr>
        <w:spacing w:after="0" w:line="240" w:lineRule="auto"/>
        <w:jc w:val="both"/>
        <w:rPr>
          <w:rFonts w:ascii="Times New Roman" w:hAnsi="Times New Roman"/>
          <w:sz w:val="24"/>
          <w:szCs w:val="24"/>
        </w:rPr>
      </w:pPr>
    </w:p>
    <w:p w:rsidR="00A97445" w:rsidRDefault="00A97445" w:rsidP="00A97445">
      <w:pPr>
        <w:spacing w:after="0" w:line="240" w:lineRule="auto"/>
        <w:ind w:firstLine="426"/>
        <w:jc w:val="both"/>
        <w:rPr>
          <w:rFonts w:ascii="Times New Roman" w:hAnsi="Times New Roman"/>
          <w:b/>
          <w:sz w:val="24"/>
          <w:szCs w:val="24"/>
        </w:rPr>
      </w:pPr>
      <w:r w:rsidRPr="00152E4A">
        <w:rPr>
          <w:rFonts w:ascii="Times New Roman" w:hAnsi="Times New Roman"/>
          <w:sz w:val="24"/>
          <w:szCs w:val="24"/>
        </w:rPr>
        <w:t>Pamatojoties uz likuma “Par pašvaldībām” 21.panta pirmās daļas ievaddaļā noteikto, ka dome var izskatīt jebkuru jautājumu, kas ir attiecīgās pašvaldības pārziņā, kā arī 21.panta pirmās daļas 27.punktu, Valsts pārvaldes iekārtas likuma 54.panta pirmo, trešo un piekto daļu, 61.panta pirmo daļu, ņemot vērā Brīvprātīgā darba likuma 2.panta otro daļu, 3.panta 2.punktu un 10.panta 1.punktu, ievērojot to, ka ar Daugavpils pilsētas domes 2016.gada 22.jūnija lēmumu Nr.325 tika nolemts piedalīties Nodarbinātības valsts aģentūras pilotprojektā “Brīvprātīgā darba informācijas sistēmas satura administrēšana”, ņemot vērā Daugavpils pilsētas domes Izglītības un kultūras jautājumu komitejas 2019.gada 19.septembra atzinumu, Daugavpils pilsētas domes Finanšu komitejas 2019.gada 19.septembta atzinumu, atklāti balsojot: PAR – 11 (</w:t>
      </w:r>
      <w:proofErr w:type="spellStart"/>
      <w:r w:rsidRPr="00152E4A">
        <w:rPr>
          <w:rFonts w:ascii="Times New Roman" w:hAnsi="Times New Roman"/>
          <w:sz w:val="24"/>
          <w:szCs w:val="24"/>
        </w:rPr>
        <w:t>A.Broks</w:t>
      </w:r>
      <w:proofErr w:type="spellEnd"/>
      <w:r w:rsidRPr="00152E4A">
        <w:rPr>
          <w:rFonts w:ascii="Times New Roman" w:hAnsi="Times New Roman"/>
          <w:sz w:val="24"/>
          <w:szCs w:val="24"/>
        </w:rPr>
        <w:t xml:space="preserve">, </w:t>
      </w:r>
      <w:proofErr w:type="spellStart"/>
      <w:r w:rsidRPr="00152E4A">
        <w:rPr>
          <w:rFonts w:ascii="Times New Roman" w:hAnsi="Times New Roman"/>
          <w:sz w:val="24"/>
          <w:szCs w:val="24"/>
        </w:rPr>
        <w:t>J.Dukšinskis</w:t>
      </w:r>
      <w:proofErr w:type="spellEnd"/>
      <w:r w:rsidRPr="00152E4A">
        <w:rPr>
          <w:rFonts w:ascii="Times New Roman" w:hAnsi="Times New Roman"/>
          <w:sz w:val="24"/>
          <w:szCs w:val="24"/>
        </w:rPr>
        <w:t xml:space="preserve">, </w:t>
      </w:r>
      <w:proofErr w:type="spellStart"/>
      <w:r w:rsidRPr="00152E4A">
        <w:rPr>
          <w:rFonts w:ascii="Times New Roman" w:hAnsi="Times New Roman"/>
          <w:sz w:val="24"/>
          <w:szCs w:val="24"/>
        </w:rPr>
        <w:t>A.Elksniņš</w:t>
      </w:r>
      <w:proofErr w:type="spellEnd"/>
      <w:r w:rsidRPr="00152E4A">
        <w:rPr>
          <w:rFonts w:ascii="Times New Roman" w:hAnsi="Times New Roman"/>
          <w:sz w:val="24"/>
          <w:szCs w:val="24"/>
        </w:rPr>
        <w:t xml:space="preserve">, </w:t>
      </w:r>
      <w:proofErr w:type="spellStart"/>
      <w:r w:rsidRPr="00152E4A">
        <w:rPr>
          <w:rFonts w:ascii="Times New Roman" w:hAnsi="Times New Roman"/>
          <w:sz w:val="24"/>
          <w:szCs w:val="24"/>
        </w:rPr>
        <w:t>R.Joksts</w:t>
      </w:r>
      <w:proofErr w:type="spellEnd"/>
      <w:r w:rsidRPr="00152E4A">
        <w:rPr>
          <w:rFonts w:ascii="Times New Roman" w:hAnsi="Times New Roman"/>
          <w:sz w:val="24"/>
          <w:szCs w:val="24"/>
        </w:rPr>
        <w:t xml:space="preserve">, </w:t>
      </w:r>
      <w:proofErr w:type="spellStart"/>
      <w:r w:rsidRPr="00152E4A">
        <w:rPr>
          <w:rFonts w:ascii="Times New Roman" w:hAnsi="Times New Roman"/>
          <w:sz w:val="24"/>
          <w:szCs w:val="24"/>
        </w:rPr>
        <w:t>I.Kokina</w:t>
      </w:r>
      <w:proofErr w:type="spellEnd"/>
      <w:r w:rsidRPr="00152E4A">
        <w:rPr>
          <w:rFonts w:ascii="Times New Roman" w:hAnsi="Times New Roman"/>
          <w:sz w:val="24"/>
          <w:szCs w:val="24"/>
        </w:rPr>
        <w:t xml:space="preserve">, </w:t>
      </w:r>
      <w:proofErr w:type="spellStart"/>
      <w:r w:rsidRPr="00152E4A">
        <w:rPr>
          <w:rFonts w:ascii="Times New Roman" w:hAnsi="Times New Roman"/>
          <w:sz w:val="24"/>
          <w:szCs w:val="24"/>
        </w:rPr>
        <w:t>V.Kononovs</w:t>
      </w:r>
      <w:proofErr w:type="spellEnd"/>
      <w:r w:rsidRPr="00152E4A">
        <w:rPr>
          <w:rFonts w:ascii="Times New Roman" w:hAnsi="Times New Roman"/>
          <w:sz w:val="24"/>
          <w:szCs w:val="24"/>
        </w:rPr>
        <w:t xml:space="preserve">, </w:t>
      </w:r>
      <w:proofErr w:type="spellStart"/>
      <w:r w:rsidRPr="00152E4A">
        <w:rPr>
          <w:rFonts w:ascii="Times New Roman" w:hAnsi="Times New Roman"/>
          <w:sz w:val="24"/>
          <w:szCs w:val="24"/>
        </w:rPr>
        <w:t>N.Kožanova</w:t>
      </w:r>
      <w:proofErr w:type="spellEnd"/>
      <w:r w:rsidRPr="00152E4A">
        <w:rPr>
          <w:rFonts w:ascii="Times New Roman" w:hAnsi="Times New Roman"/>
          <w:sz w:val="24"/>
          <w:szCs w:val="24"/>
        </w:rPr>
        <w:t xml:space="preserve">, </w:t>
      </w:r>
      <w:proofErr w:type="spellStart"/>
      <w:r w:rsidRPr="00152E4A">
        <w:rPr>
          <w:rFonts w:ascii="Times New Roman" w:hAnsi="Times New Roman"/>
          <w:sz w:val="24"/>
          <w:szCs w:val="24"/>
        </w:rPr>
        <w:t>M.Lavrenovs</w:t>
      </w:r>
      <w:proofErr w:type="spellEnd"/>
      <w:r w:rsidRPr="00152E4A">
        <w:rPr>
          <w:rFonts w:ascii="Times New Roman" w:hAnsi="Times New Roman"/>
          <w:sz w:val="24"/>
          <w:szCs w:val="24"/>
        </w:rPr>
        <w:t xml:space="preserve">, </w:t>
      </w:r>
      <w:proofErr w:type="spellStart"/>
      <w:r w:rsidRPr="00152E4A">
        <w:rPr>
          <w:rFonts w:ascii="Times New Roman" w:hAnsi="Times New Roman"/>
          <w:sz w:val="24"/>
          <w:szCs w:val="24"/>
        </w:rPr>
        <w:t>I.Prelatovs</w:t>
      </w:r>
      <w:proofErr w:type="spellEnd"/>
      <w:r w:rsidRPr="00152E4A">
        <w:rPr>
          <w:rFonts w:ascii="Times New Roman" w:hAnsi="Times New Roman"/>
          <w:sz w:val="24"/>
          <w:szCs w:val="24"/>
        </w:rPr>
        <w:t xml:space="preserve">,  </w:t>
      </w:r>
      <w:proofErr w:type="spellStart"/>
      <w:r w:rsidRPr="00152E4A">
        <w:rPr>
          <w:rFonts w:ascii="Times New Roman" w:hAnsi="Times New Roman"/>
          <w:sz w:val="24"/>
          <w:szCs w:val="24"/>
        </w:rPr>
        <w:t>H.Soldatjonoka</w:t>
      </w:r>
      <w:proofErr w:type="spellEnd"/>
      <w:r w:rsidRPr="00152E4A">
        <w:rPr>
          <w:rFonts w:ascii="Times New Roman" w:hAnsi="Times New Roman"/>
          <w:sz w:val="24"/>
          <w:szCs w:val="24"/>
        </w:rPr>
        <w:t xml:space="preserve">, </w:t>
      </w:r>
      <w:proofErr w:type="spellStart"/>
      <w:r w:rsidRPr="00152E4A">
        <w:rPr>
          <w:rFonts w:ascii="Times New Roman" w:hAnsi="Times New Roman"/>
          <w:sz w:val="24"/>
          <w:szCs w:val="24"/>
        </w:rPr>
        <w:t>A.Zdanovskis</w:t>
      </w:r>
      <w:proofErr w:type="spellEnd"/>
      <w:r w:rsidRPr="00152E4A">
        <w:rPr>
          <w:rFonts w:ascii="Times New Roman" w:hAnsi="Times New Roman"/>
          <w:sz w:val="24"/>
          <w:szCs w:val="24"/>
        </w:rPr>
        <w:t xml:space="preserve">), PRET – nav, ATTURAS – nav, </w:t>
      </w:r>
      <w:r w:rsidRPr="00152E4A">
        <w:rPr>
          <w:rFonts w:ascii="Times New Roman" w:hAnsi="Times New Roman"/>
          <w:b/>
          <w:sz w:val="24"/>
          <w:szCs w:val="24"/>
        </w:rPr>
        <w:t>Daugavpils pilsētas dome nolemj:</w:t>
      </w:r>
    </w:p>
    <w:p w:rsidR="00A97445" w:rsidRPr="00152E4A" w:rsidRDefault="00A97445" w:rsidP="00A97445">
      <w:pPr>
        <w:spacing w:after="0" w:line="240" w:lineRule="auto"/>
        <w:ind w:firstLine="426"/>
        <w:jc w:val="both"/>
        <w:rPr>
          <w:rFonts w:ascii="Times New Roman" w:hAnsi="Times New Roman"/>
          <w:b/>
          <w:sz w:val="24"/>
          <w:szCs w:val="24"/>
        </w:rPr>
      </w:pPr>
    </w:p>
    <w:p w:rsidR="00A97445" w:rsidRDefault="00A97445" w:rsidP="00A97445">
      <w:pPr>
        <w:spacing w:after="0" w:line="240" w:lineRule="auto"/>
        <w:ind w:firstLine="426"/>
        <w:jc w:val="both"/>
        <w:rPr>
          <w:rFonts w:ascii="Times New Roman" w:hAnsi="Times New Roman"/>
          <w:sz w:val="24"/>
          <w:szCs w:val="24"/>
        </w:rPr>
      </w:pPr>
      <w:r>
        <w:rPr>
          <w:rFonts w:ascii="Times New Roman" w:hAnsi="Times New Roman"/>
          <w:sz w:val="24"/>
          <w:szCs w:val="24"/>
        </w:rPr>
        <w:t xml:space="preserve">1. </w:t>
      </w:r>
      <w:r w:rsidRPr="00A324FD">
        <w:rPr>
          <w:rFonts w:ascii="Times New Roman" w:hAnsi="Times New Roman"/>
          <w:sz w:val="24"/>
          <w:szCs w:val="24"/>
        </w:rPr>
        <w:t xml:space="preserve">Noslēgt </w:t>
      </w:r>
      <w:r>
        <w:rPr>
          <w:rFonts w:ascii="Times New Roman" w:hAnsi="Times New Roman"/>
          <w:sz w:val="24"/>
          <w:szCs w:val="24"/>
        </w:rPr>
        <w:t xml:space="preserve">sadarbības līgumu ar </w:t>
      </w:r>
      <w:r w:rsidRPr="00A53F4C">
        <w:rPr>
          <w:rFonts w:ascii="Times New Roman" w:hAnsi="Times New Roman"/>
          <w:sz w:val="24"/>
          <w:szCs w:val="24"/>
        </w:rPr>
        <w:t>Nodarbinātības valsts aģentūru</w:t>
      </w:r>
      <w:r>
        <w:rPr>
          <w:rFonts w:ascii="Times New Roman" w:hAnsi="Times New Roman"/>
          <w:sz w:val="24"/>
          <w:szCs w:val="24"/>
        </w:rPr>
        <w:t xml:space="preserve"> </w:t>
      </w:r>
      <w:r w:rsidRPr="00002F0E">
        <w:rPr>
          <w:rFonts w:ascii="Times New Roman" w:hAnsi="Times New Roman"/>
          <w:sz w:val="24"/>
          <w:szCs w:val="24"/>
        </w:rPr>
        <w:t>(reģ</w:t>
      </w:r>
      <w:r>
        <w:rPr>
          <w:rFonts w:ascii="Times New Roman" w:hAnsi="Times New Roman"/>
          <w:sz w:val="24"/>
          <w:szCs w:val="24"/>
        </w:rPr>
        <w:t xml:space="preserve">.Nr.90001634668, </w:t>
      </w:r>
      <w:proofErr w:type="spellStart"/>
      <w:r>
        <w:rPr>
          <w:rFonts w:ascii="Times New Roman" w:hAnsi="Times New Roman"/>
          <w:sz w:val="24"/>
          <w:szCs w:val="24"/>
        </w:rPr>
        <w:t>K.Valdemāra</w:t>
      </w:r>
      <w:proofErr w:type="spellEnd"/>
      <w:r>
        <w:rPr>
          <w:rFonts w:ascii="Times New Roman" w:hAnsi="Times New Roman"/>
          <w:sz w:val="24"/>
          <w:szCs w:val="24"/>
        </w:rPr>
        <w:t xml:space="preserve"> ielā 38 k-1, Rīgā, LV – 1010)</w:t>
      </w:r>
      <w:r w:rsidRPr="00A53F4C">
        <w:rPr>
          <w:rFonts w:ascii="Times New Roman" w:hAnsi="Times New Roman"/>
          <w:sz w:val="24"/>
          <w:szCs w:val="24"/>
        </w:rPr>
        <w:t xml:space="preserve"> </w:t>
      </w:r>
      <w:r w:rsidRPr="00A324FD">
        <w:rPr>
          <w:rFonts w:ascii="Times New Roman" w:hAnsi="Times New Roman"/>
          <w:sz w:val="24"/>
          <w:szCs w:val="24"/>
        </w:rPr>
        <w:t>“</w:t>
      </w:r>
      <w:r>
        <w:rPr>
          <w:rFonts w:ascii="Times New Roman" w:hAnsi="Times New Roman"/>
          <w:sz w:val="24"/>
          <w:szCs w:val="24"/>
        </w:rPr>
        <w:t>P</w:t>
      </w:r>
      <w:r w:rsidRPr="00BB0DE0">
        <w:rPr>
          <w:rFonts w:ascii="Times New Roman" w:hAnsi="Times New Roman"/>
          <w:sz w:val="24"/>
          <w:szCs w:val="24"/>
        </w:rPr>
        <w:t>ar sadarbību Brīvprātīgā darba informācijas sistēmas satura administrēšanā</w:t>
      </w:r>
      <w:r w:rsidRPr="00A324FD">
        <w:rPr>
          <w:rFonts w:ascii="Times New Roman" w:hAnsi="Times New Roman"/>
          <w:sz w:val="24"/>
          <w:szCs w:val="24"/>
        </w:rPr>
        <w:t>” (pielikumā).</w:t>
      </w:r>
      <w:r>
        <w:rPr>
          <w:rFonts w:ascii="Times New Roman" w:hAnsi="Times New Roman"/>
          <w:sz w:val="24"/>
          <w:szCs w:val="24"/>
        </w:rPr>
        <w:t xml:space="preserve"> </w:t>
      </w:r>
    </w:p>
    <w:p w:rsidR="00A97445" w:rsidRPr="00A324FD" w:rsidRDefault="00A97445" w:rsidP="00A97445">
      <w:pPr>
        <w:spacing w:after="0" w:line="240" w:lineRule="auto"/>
        <w:ind w:firstLine="426"/>
        <w:jc w:val="both"/>
        <w:rPr>
          <w:rFonts w:ascii="Times New Roman" w:hAnsi="Times New Roman"/>
          <w:sz w:val="24"/>
          <w:szCs w:val="24"/>
        </w:rPr>
      </w:pPr>
      <w:r>
        <w:rPr>
          <w:rFonts w:ascii="Times New Roman" w:hAnsi="Times New Roman"/>
          <w:sz w:val="24"/>
          <w:szCs w:val="24"/>
        </w:rPr>
        <w:t>2. Atzīt par spēku zaudējušu Daugavpils pilsētas domes 2016.gada 22.jūnija lēmumu Nr.325 “</w:t>
      </w:r>
      <w:r w:rsidRPr="002258ED">
        <w:rPr>
          <w:rFonts w:ascii="Times New Roman" w:hAnsi="Times New Roman"/>
          <w:sz w:val="24"/>
          <w:szCs w:val="24"/>
        </w:rPr>
        <w:t>Par sadarbību pilot</w:t>
      </w:r>
      <w:r>
        <w:rPr>
          <w:rFonts w:ascii="Times New Roman" w:hAnsi="Times New Roman"/>
          <w:sz w:val="24"/>
          <w:szCs w:val="24"/>
        </w:rPr>
        <w:t xml:space="preserve">projektā </w:t>
      </w:r>
      <w:r w:rsidRPr="002258ED">
        <w:rPr>
          <w:rFonts w:ascii="Times New Roman" w:hAnsi="Times New Roman"/>
          <w:sz w:val="24"/>
          <w:szCs w:val="24"/>
        </w:rPr>
        <w:t>“Brīvprātīgā darba informācijas sistēmas satura administrēšana”</w:t>
      </w:r>
      <w:r>
        <w:rPr>
          <w:rFonts w:ascii="Times New Roman" w:hAnsi="Times New Roman"/>
          <w:sz w:val="24"/>
          <w:szCs w:val="24"/>
        </w:rPr>
        <w:t>”.</w:t>
      </w:r>
    </w:p>
    <w:p w:rsidR="00A97445" w:rsidRPr="00A324FD" w:rsidRDefault="00A97445" w:rsidP="00A97445">
      <w:pPr>
        <w:spacing w:after="0" w:line="240" w:lineRule="auto"/>
        <w:jc w:val="both"/>
        <w:rPr>
          <w:rFonts w:ascii="Times New Roman" w:hAnsi="Times New Roman"/>
          <w:sz w:val="24"/>
          <w:szCs w:val="24"/>
        </w:rPr>
      </w:pPr>
    </w:p>
    <w:p w:rsidR="00A97445" w:rsidRDefault="00A97445" w:rsidP="00A97445">
      <w:pPr>
        <w:spacing w:after="0" w:line="240" w:lineRule="auto"/>
        <w:jc w:val="both"/>
        <w:rPr>
          <w:rFonts w:ascii="Times New Roman" w:hAnsi="Times New Roman"/>
          <w:sz w:val="24"/>
          <w:szCs w:val="24"/>
        </w:rPr>
      </w:pPr>
      <w:r w:rsidRPr="00A324FD">
        <w:rPr>
          <w:rFonts w:ascii="Times New Roman" w:hAnsi="Times New Roman"/>
          <w:sz w:val="24"/>
          <w:szCs w:val="24"/>
        </w:rPr>
        <w:t>Pielikumā: Sadarbības līguma “</w:t>
      </w:r>
      <w:r>
        <w:rPr>
          <w:rFonts w:ascii="Times New Roman" w:hAnsi="Times New Roman"/>
          <w:sz w:val="24"/>
          <w:szCs w:val="24"/>
        </w:rPr>
        <w:t>P</w:t>
      </w:r>
      <w:r w:rsidRPr="00DC1BBE">
        <w:rPr>
          <w:rFonts w:ascii="Times New Roman" w:hAnsi="Times New Roman"/>
          <w:sz w:val="24"/>
          <w:szCs w:val="24"/>
        </w:rPr>
        <w:t xml:space="preserve">ar sadarbību Brīvprātīgā darba informācijas sistēmas satura </w:t>
      </w:r>
    </w:p>
    <w:p w:rsidR="00A97445" w:rsidRPr="00A324FD" w:rsidRDefault="00A97445" w:rsidP="00A97445">
      <w:pPr>
        <w:spacing w:after="0" w:line="240" w:lineRule="auto"/>
        <w:jc w:val="both"/>
        <w:rPr>
          <w:rFonts w:ascii="Times New Roman" w:hAnsi="Times New Roman"/>
          <w:sz w:val="24"/>
          <w:szCs w:val="24"/>
        </w:rPr>
      </w:pPr>
      <w:r>
        <w:rPr>
          <w:rFonts w:ascii="Times New Roman" w:hAnsi="Times New Roman"/>
          <w:sz w:val="24"/>
          <w:szCs w:val="24"/>
        </w:rPr>
        <w:t xml:space="preserve">                   </w:t>
      </w:r>
      <w:r w:rsidRPr="00DC1BBE">
        <w:rPr>
          <w:rFonts w:ascii="Times New Roman" w:hAnsi="Times New Roman"/>
          <w:sz w:val="24"/>
          <w:szCs w:val="24"/>
        </w:rPr>
        <w:t>administrēšanā</w:t>
      </w:r>
      <w:r>
        <w:rPr>
          <w:rFonts w:ascii="Times New Roman" w:hAnsi="Times New Roman"/>
          <w:sz w:val="24"/>
          <w:szCs w:val="24"/>
        </w:rPr>
        <w:t>”</w:t>
      </w:r>
      <w:r w:rsidRPr="00A324FD">
        <w:rPr>
          <w:rFonts w:ascii="Times New Roman" w:hAnsi="Times New Roman"/>
          <w:sz w:val="24"/>
          <w:szCs w:val="24"/>
        </w:rPr>
        <w:t xml:space="preserve"> – projekts. </w:t>
      </w:r>
    </w:p>
    <w:p w:rsidR="008A42B8" w:rsidRDefault="008A42B8" w:rsidP="00A97445">
      <w:pPr>
        <w:spacing w:after="0" w:line="240" w:lineRule="auto"/>
        <w:jc w:val="both"/>
        <w:rPr>
          <w:rFonts w:ascii="Times New Roman" w:hAnsi="Times New Roman"/>
          <w:sz w:val="24"/>
          <w:szCs w:val="24"/>
        </w:rPr>
      </w:pPr>
    </w:p>
    <w:p w:rsidR="00A97445" w:rsidRDefault="00A97445" w:rsidP="008A42B8">
      <w:pPr>
        <w:spacing w:after="0" w:line="240" w:lineRule="auto"/>
        <w:jc w:val="center"/>
        <w:rPr>
          <w:rFonts w:ascii="Times New Roman" w:hAnsi="Times New Roman"/>
          <w:b/>
          <w:sz w:val="24"/>
          <w:szCs w:val="24"/>
        </w:rPr>
      </w:pPr>
    </w:p>
    <w:p w:rsidR="008A42B8" w:rsidRPr="00140D7E" w:rsidRDefault="008A42B8" w:rsidP="008A42B8">
      <w:pPr>
        <w:spacing w:after="0" w:line="240" w:lineRule="auto"/>
        <w:jc w:val="center"/>
        <w:rPr>
          <w:rFonts w:ascii="Times New Roman" w:hAnsi="Times New Roman"/>
          <w:b/>
          <w:sz w:val="24"/>
          <w:szCs w:val="24"/>
        </w:rPr>
      </w:pPr>
      <w:r>
        <w:rPr>
          <w:rFonts w:ascii="Times New Roman" w:hAnsi="Times New Roman"/>
          <w:b/>
          <w:sz w:val="24"/>
          <w:szCs w:val="24"/>
        </w:rPr>
        <w:t>15</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580</w:t>
      </w:r>
      <w:r w:rsidRPr="00140D7E">
        <w:rPr>
          <w:rFonts w:ascii="Times New Roman" w:hAnsi="Times New Roman"/>
          <w:b/>
          <w:sz w:val="24"/>
          <w:szCs w:val="24"/>
        </w:rPr>
        <w:t>)</w:t>
      </w:r>
    </w:p>
    <w:p w:rsidR="008A42B8" w:rsidRPr="00140D7E" w:rsidRDefault="008A42B8" w:rsidP="008A42B8">
      <w:pPr>
        <w:spacing w:after="0" w:line="240" w:lineRule="auto"/>
        <w:jc w:val="center"/>
        <w:rPr>
          <w:rFonts w:ascii="Times New Roman" w:hAnsi="Times New Roman"/>
          <w:b/>
          <w:sz w:val="24"/>
          <w:szCs w:val="24"/>
        </w:rPr>
      </w:pPr>
    </w:p>
    <w:p w:rsidR="008A42B8" w:rsidRDefault="008A42B8" w:rsidP="008A42B8">
      <w:pPr>
        <w:pBdr>
          <w:bottom w:val="single" w:sz="12" w:space="1" w:color="auto"/>
        </w:pBdr>
        <w:spacing w:after="0" w:line="240" w:lineRule="auto"/>
        <w:jc w:val="center"/>
        <w:rPr>
          <w:rFonts w:ascii="Times New Roman" w:hAnsi="Times New Roman"/>
          <w:b/>
          <w:iCs/>
          <w:sz w:val="24"/>
          <w:szCs w:val="24"/>
        </w:rPr>
      </w:pPr>
      <w:r>
        <w:rPr>
          <w:rFonts w:ascii="Times New Roman" w:hAnsi="Times New Roman"/>
          <w:b/>
          <w:sz w:val="24"/>
          <w:szCs w:val="24"/>
        </w:rPr>
        <w:t>Par</w:t>
      </w:r>
      <w:r w:rsidRPr="00E37AE5">
        <w:rPr>
          <w:rFonts w:ascii="Times New Roman" w:hAnsi="Times New Roman"/>
          <w:b/>
          <w:sz w:val="24"/>
          <w:szCs w:val="24"/>
        </w:rPr>
        <w:t xml:space="preserve"> </w:t>
      </w:r>
      <w:r w:rsidRPr="008A42B8">
        <w:rPr>
          <w:rFonts w:ascii="Times New Roman" w:hAnsi="Times New Roman"/>
          <w:b/>
          <w:iCs/>
          <w:sz w:val="24"/>
          <w:szCs w:val="24"/>
        </w:rPr>
        <w:t xml:space="preserve">līdzekļu ieplānošanu projektam „Daugavpils Dizaina un mākslas </w:t>
      </w:r>
    </w:p>
    <w:p w:rsidR="008A42B8" w:rsidRDefault="008A42B8" w:rsidP="008A42B8">
      <w:pPr>
        <w:pBdr>
          <w:bottom w:val="single" w:sz="12" w:space="1" w:color="auto"/>
        </w:pBdr>
        <w:spacing w:after="0" w:line="240" w:lineRule="auto"/>
        <w:jc w:val="center"/>
        <w:rPr>
          <w:rFonts w:ascii="Times New Roman" w:hAnsi="Times New Roman"/>
          <w:b/>
          <w:iCs/>
          <w:sz w:val="24"/>
          <w:szCs w:val="24"/>
        </w:rPr>
      </w:pPr>
      <w:r w:rsidRPr="008A42B8">
        <w:rPr>
          <w:rFonts w:ascii="Times New Roman" w:hAnsi="Times New Roman"/>
          <w:b/>
          <w:iCs/>
          <w:sz w:val="24"/>
          <w:szCs w:val="24"/>
        </w:rPr>
        <w:t>vidusskolas „Saules skola” izveidošana par Profesionālās izglītības</w:t>
      </w:r>
    </w:p>
    <w:p w:rsidR="008A42B8" w:rsidRPr="008A42B8" w:rsidRDefault="008A42B8" w:rsidP="008A42B8">
      <w:pPr>
        <w:pBdr>
          <w:bottom w:val="single" w:sz="12" w:space="1" w:color="auto"/>
        </w:pBdr>
        <w:spacing w:after="0" w:line="240" w:lineRule="auto"/>
        <w:jc w:val="center"/>
        <w:rPr>
          <w:rFonts w:ascii="Times New Roman" w:hAnsi="Times New Roman"/>
          <w:b/>
          <w:sz w:val="24"/>
          <w:szCs w:val="24"/>
        </w:rPr>
      </w:pPr>
      <w:r w:rsidRPr="008A42B8">
        <w:rPr>
          <w:rFonts w:ascii="Times New Roman" w:hAnsi="Times New Roman"/>
          <w:b/>
          <w:iCs/>
          <w:sz w:val="24"/>
          <w:szCs w:val="24"/>
        </w:rPr>
        <w:t xml:space="preserve"> kompetences centru (PIKC) un infrastruktūras modernizācijas </w:t>
      </w:r>
      <w:proofErr w:type="spellStart"/>
      <w:r w:rsidRPr="008A42B8">
        <w:rPr>
          <w:rFonts w:ascii="Times New Roman" w:hAnsi="Times New Roman"/>
          <w:b/>
          <w:iCs/>
          <w:sz w:val="24"/>
          <w:szCs w:val="24"/>
        </w:rPr>
        <w:t>II.kārta</w:t>
      </w:r>
      <w:proofErr w:type="spellEnd"/>
      <w:r w:rsidRPr="008A42B8">
        <w:rPr>
          <w:rFonts w:ascii="Times New Roman" w:hAnsi="Times New Roman"/>
          <w:b/>
          <w:iCs/>
          <w:sz w:val="24"/>
          <w:szCs w:val="24"/>
        </w:rPr>
        <w:t>”</w:t>
      </w:r>
    </w:p>
    <w:p w:rsidR="008A42B8" w:rsidRDefault="008A42B8" w:rsidP="00255F57">
      <w:pPr>
        <w:spacing w:after="0" w:line="240" w:lineRule="auto"/>
        <w:ind w:firstLine="426"/>
        <w:jc w:val="center"/>
        <w:rPr>
          <w:rFonts w:ascii="Times New Roman" w:hAnsi="Times New Roman"/>
          <w:b/>
          <w:sz w:val="24"/>
          <w:szCs w:val="24"/>
        </w:rPr>
      </w:pPr>
      <w:proofErr w:type="spellStart"/>
      <w:r>
        <w:rPr>
          <w:rFonts w:ascii="Times New Roman" w:hAnsi="Times New Roman"/>
          <w:b/>
          <w:sz w:val="24"/>
          <w:szCs w:val="24"/>
        </w:rPr>
        <w:t>D.Krīviņa</w:t>
      </w:r>
      <w:proofErr w:type="spellEnd"/>
      <w:r w:rsidRPr="00EA7227">
        <w:rPr>
          <w:rFonts w:ascii="Times New Roman" w:hAnsi="Times New Roman"/>
          <w:b/>
          <w:sz w:val="24"/>
          <w:szCs w:val="24"/>
        </w:rPr>
        <w:t>,</w:t>
      </w:r>
      <w:r w:rsidR="006040B7">
        <w:rPr>
          <w:rFonts w:ascii="Times New Roman" w:hAnsi="Times New Roman"/>
          <w:b/>
          <w:sz w:val="24"/>
          <w:szCs w:val="24"/>
        </w:rPr>
        <w:t xml:space="preserve"> </w:t>
      </w:r>
      <w:proofErr w:type="spellStart"/>
      <w:r w:rsidR="006040B7">
        <w:rPr>
          <w:rFonts w:ascii="Times New Roman" w:hAnsi="Times New Roman"/>
          <w:b/>
          <w:sz w:val="24"/>
          <w:szCs w:val="24"/>
        </w:rPr>
        <w:t>A.Zdanovskis</w:t>
      </w:r>
      <w:proofErr w:type="spellEnd"/>
      <w:r w:rsidR="006040B7">
        <w:rPr>
          <w:rFonts w:ascii="Times New Roman" w:hAnsi="Times New Roman"/>
          <w:b/>
          <w:sz w:val="24"/>
          <w:szCs w:val="24"/>
        </w:rPr>
        <w:t>,</w:t>
      </w:r>
      <w:r w:rsidRPr="00EA7227">
        <w:rPr>
          <w:rFonts w:ascii="Times New Roman" w:hAnsi="Times New Roman"/>
          <w:b/>
          <w:sz w:val="24"/>
          <w:szCs w:val="24"/>
        </w:rPr>
        <w:t xml:space="preserve"> </w:t>
      </w:r>
      <w:proofErr w:type="spellStart"/>
      <w:r w:rsidRPr="00140D7E">
        <w:rPr>
          <w:rFonts w:ascii="Times New Roman" w:hAnsi="Times New Roman"/>
          <w:b/>
          <w:sz w:val="24"/>
          <w:szCs w:val="24"/>
        </w:rPr>
        <w:t>A.Elksniņš</w:t>
      </w:r>
      <w:proofErr w:type="spellEnd"/>
    </w:p>
    <w:p w:rsidR="008A42B8" w:rsidRDefault="008A42B8" w:rsidP="00255F57">
      <w:pPr>
        <w:spacing w:after="0" w:line="240" w:lineRule="auto"/>
        <w:jc w:val="both"/>
        <w:rPr>
          <w:rFonts w:ascii="Times New Roman" w:hAnsi="Times New Roman"/>
          <w:sz w:val="24"/>
          <w:szCs w:val="24"/>
        </w:rPr>
      </w:pPr>
    </w:p>
    <w:p w:rsidR="00184281" w:rsidRDefault="00184281" w:rsidP="00255F57">
      <w:pPr>
        <w:spacing w:after="0" w:line="240" w:lineRule="auto"/>
        <w:ind w:firstLine="426"/>
        <w:jc w:val="both"/>
        <w:rPr>
          <w:rFonts w:ascii="Times New Roman" w:hAnsi="Times New Roman"/>
          <w:b/>
          <w:sz w:val="24"/>
          <w:szCs w:val="24"/>
        </w:rPr>
      </w:pPr>
      <w:r w:rsidRPr="004C5AE4">
        <w:rPr>
          <w:rFonts w:ascii="Times New Roman" w:hAnsi="Times New Roman"/>
          <w:color w:val="000000"/>
          <w:sz w:val="24"/>
          <w:szCs w:val="24"/>
        </w:rPr>
        <w:t>Pamatojoties uz likuma „Par pašvaldībām” 15. panta pirmās daļas 4.punktu, 21.panta pirmās daļas 27.apakšpunktu, 2018.gada 4.jūnijā ar Centrālo finanšu līguma aģentūru noslēgto Vienošanās par projekta Nr.8.1.3.0/17/I/006 “Daugavpils Dizaina un mākslas vidusskolas „Saules skola” izveidošana par Profesionālās izglītības kompetences c</w:t>
      </w:r>
      <w:r w:rsidR="00255F57">
        <w:rPr>
          <w:rFonts w:ascii="Times New Roman" w:hAnsi="Times New Roman"/>
          <w:color w:val="000000"/>
          <w:sz w:val="24"/>
          <w:szCs w:val="24"/>
        </w:rPr>
        <w:t xml:space="preserve">entru (PIKC) un infrastruktūras modernizācijas </w:t>
      </w:r>
      <w:proofErr w:type="spellStart"/>
      <w:r w:rsidR="00255F57">
        <w:rPr>
          <w:rFonts w:ascii="Times New Roman" w:hAnsi="Times New Roman"/>
          <w:color w:val="000000"/>
          <w:sz w:val="24"/>
          <w:szCs w:val="24"/>
        </w:rPr>
        <w:t>II.kārta</w:t>
      </w:r>
      <w:proofErr w:type="spellEnd"/>
      <w:r w:rsidR="00255F57">
        <w:rPr>
          <w:rFonts w:ascii="Times New Roman" w:hAnsi="Times New Roman"/>
          <w:color w:val="000000"/>
          <w:sz w:val="24"/>
          <w:szCs w:val="24"/>
        </w:rPr>
        <w:t xml:space="preserve">” īstenošanu, </w:t>
      </w:r>
      <w:r w:rsidRPr="004C5AE4">
        <w:rPr>
          <w:rFonts w:ascii="Times New Roman" w:hAnsi="Times New Roman"/>
          <w:color w:val="000000"/>
          <w:sz w:val="24"/>
          <w:szCs w:val="24"/>
        </w:rPr>
        <w:t xml:space="preserve">2019.gada </w:t>
      </w:r>
      <w:r w:rsidR="00255F57">
        <w:rPr>
          <w:rFonts w:ascii="Times New Roman" w:hAnsi="Times New Roman"/>
          <w:color w:val="000000"/>
          <w:sz w:val="24"/>
          <w:szCs w:val="24"/>
        </w:rPr>
        <w:t>11.aprīļa</w:t>
      </w:r>
      <w:r w:rsidR="00255F57">
        <w:rPr>
          <w:rFonts w:ascii="Times New Roman" w:hAnsi="Times New Roman"/>
          <w:color w:val="000000"/>
          <w:sz w:val="24"/>
          <w:szCs w:val="24"/>
        </w:rPr>
        <w:br/>
      </w:r>
      <w:r w:rsidRPr="004C5AE4">
        <w:rPr>
          <w:rFonts w:ascii="Times New Roman" w:hAnsi="Times New Roman"/>
          <w:sz w:val="24"/>
          <w:szCs w:val="24"/>
        </w:rPr>
        <w:t xml:space="preserve">iepirkuma procedūras </w:t>
      </w:r>
      <w:proofErr w:type="spellStart"/>
      <w:r w:rsidRPr="004C5AE4">
        <w:rPr>
          <w:rFonts w:ascii="Times New Roman" w:hAnsi="Times New Roman"/>
          <w:sz w:val="24"/>
          <w:szCs w:val="24"/>
        </w:rPr>
        <w:t>Nr.DPD</w:t>
      </w:r>
      <w:proofErr w:type="spellEnd"/>
      <w:r w:rsidRPr="004C5AE4">
        <w:rPr>
          <w:rFonts w:ascii="Times New Roman" w:hAnsi="Times New Roman"/>
          <w:sz w:val="24"/>
          <w:szCs w:val="24"/>
        </w:rPr>
        <w:t xml:space="preserve"> 2019/17 rezultātiem</w:t>
      </w:r>
      <w:r w:rsidRPr="004C5AE4">
        <w:rPr>
          <w:rFonts w:ascii="Times New Roman" w:hAnsi="Times New Roman"/>
          <w:color w:val="000000"/>
          <w:sz w:val="24"/>
          <w:szCs w:val="24"/>
        </w:rPr>
        <w:t xml:space="preserve">, Daugavpils pilsēta domes 2019.gada </w:t>
      </w:r>
      <w:r w:rsidRPr="004C5AE4">
        <w:rPr>
          <w:rFonts w:ascii="Times New Roman" w:hAnsi="Times New Roman"/>
          <w:color w:val="000000"/>
          <w:sz w:val="24"/>
          <w:szCs w:val="24"/>
        </w:rPr>
        <w:lastRenderedPageBreak/>
        <w:t xml:space="preserve">16.maija lēmumu Nr.293 “Par grozījumiem Daugavpils pilsētas domes 28.09.2017. lēmumā Nr.531 “Par atbalstu projektam”, Finanšu ministrijas informatīvo ziņojumu “Par 2019.gada kopējo pašvaldību aizņēmumu </w:t>
      </w:r>
      <w:r w:rsidRPr="004C5AE4">
        <w:rPr>
          <w:rFonts w:ascii="Times New Roman" w:hAnsi="Times New Roman"/>
          <w:sz w:val="24"/>
          <w:szCs w:val="24"/>
        </w:rPr>
        <w:t>limitu un pašvaldību aizņēmumu pieprasījumiem” un Daugavpils pilsētas domes Finanšu komitejas 2019.gada 19.septembra atzin</w:t>
      </w:r>
      <w:r w:rsidR="002866F8">
        <w:rPr>
          <w:rFonts w:ascii="Times New Roman" w:hAnsi="Times New Roman"/>
          <w:sz w:val="24"/>
          <w:szCs w:val="24"/>
        </w:rPr>
        <w:t>umu,  atklāti balsojot: PAR – 10</w:t>
      </w:r>
      <w:r w:rsidRPr="004C5AE4">
        <w:rPr>
          <w:rFonts w:ascii="Times New Roman" w:hAnsi="Times New Roman"/>
          <w:sz w:val="24"/>
          <w:szCs w:val="24"/>
        </w:rPr>
        <w:t xml:space="preserve"> (</w:t>
      </w:r>
      <w:proofErr w:type="spellStart"/>
      <w:r w:rsidRPr="004C5AE4">
        <w:rPr>
          <w:rFonts w:ascii="Times New Roman" w:hAnsi="Times New Roman"/>
          <w:sz w:val="24"/>
          <w:szCs w:val="24"/>
        </w:rPr>
        <w:t>A.Broks</w:t>
      </w:r>
      <w:proofErr w:type="spellEnd"/>
      <w:r w:rsidRPr="004C5AE4">
        <w:rPr>
          <w:rFonts w:ascii="Times New Roman" w:hAnsi="Times New Roman"/>
          <w:sz w:val="24"/>
          <w:szCs w:val="24"/>
        </w:rPr>
        <w:t xml:space="preserve">, </w:t>
      </w:r>
      <w:proofErr w:type="spellStart"/>
      <w:r w:rsidRPr="004C5AE4">
        <w:rPr>
          <w:rFonts w:ascii="Times New Roman" w:hAnsi="Times New Roman"/>
          <w:sz w:val="24"/>
          <w:szCs w:val="24"/>
        </w:rPr>
        <w:t>J.Dukšinskis</w:t>
      </w:r>
      <w:proofErr w:type="spellEnd"/>
      <w:r w:rsidRPr="004C5AE4">
        <w:rPr>
          <w:rFonts w:ascii="Times New Roman" w:hAnsi="Times New Roman"/>
          <w:sz w:val="24"/>
          <w:szCs w:val="24"/>
        </w:rPr>
        <w:t xml:space="preserve">, </w:t>
      </w:r>
      <w:proofErr w:type="spellStart"/>
      <w:r w:rsidRPr="004C5AE4">
        <w:rPr>
          <w:rFonts w:ascii="Times New Roman" w:hAnsi="Times New Roman"/>
          <w:sz w:val="24"/>
          <w:szCs w:val="24"/>
        </w:rPr>
        <w:t>A.Elksniņš</w:t>
      </w:r>
      <w:proofErr w:type="spellEnd"/>
      <w:r w:rsidRPr="004C5AE4">
        <w:rPr>
          <w:rFonts w:ascii="Times New Roman" w:hAnsi="Times New Roman"/>
          <w:sz w:val="24"/>
          <w:szCs w:val="24"/>
        </w:rPr>
        <w:t xml:space="preserve">, </w:t>
      </w:r>
      <w:proofErr w:type="spellStart"/>
      <w:r w:rsidRPr="004C5AE4">
        <w:rPr>
          <w:rFonts w:ascii="Times New Roman" w:hAnsi="Times New Roman"/>
          <w:sz w:val="24"/>
          <w:szCs w:val="24"/>
        </w:rPr>
        <w:t>R.Joksts</w:t>
      </w:r>
      <w:proofErr w:type="spellEnd"/>
      <w:r w:rsidRPr="004C5AE4">
        <w:rPr>
          <w:rFonts w:ascii="Times New Roman" w:hAnsi="Times New Roman"/>
          <w:sz w:val="24"/>
          <w:szCs w:val="24"/>
        </w:rPr>
        <w:t xml:space="preserve">, </w:t>
      </w:r>
      <w:proofErr w:type="spellStart"/>
      <w:r w:rsidRPr="004C5AE4">
        <w:rPr>
          <w:rFonts w:ascii="Times New Roman" w:hAnsi="Times New Roman"/>
          <w:sz w:val="24"/>
          <w:szCs w:val="24"/>
        </w:rPr>
        <w:t>I.Kokina</w:t>
      </w:r>
      <w:proofErr w:type="spellEnd"/>
      <w:r w:rsidRPr="004C5AE4">
        <w:rPr>
          <w:rFonts w:ascii="Times New Roman" w:hAnsi="Times New Roman"/>
          <w:sz w:val="24"/>
          <w:szCs w:val="24"/>
        </w:rPr>
        <w:t xml:space="preserve">, </w:t>
      </w:r>
      <w:proofErr w:type="spellStart"/>
      <w:r w:rsidRPr="004C5AE4">
        <w:rPr>
          <w:rFonts w:ascii="Times New Roman" w:hAnsi="Times New Roman"/>
          <w:sz w:val="24"/>
          <w:szCs w:val="24"/>
        </w:rPr>
        <w:t>V.Kononovs</w:t>
      </w:r>
      <w:proofErr w:type="spellEnd"/>
      <w:r w:rsidRPr="004C5AE4">
        <w:rPr>
          <w:rFonts w:ascii="Times New Roman" w:hAnsi="Times New Roman"/>
          <w:sz w:val="24"/>
          <w:szCs w:val="24"/>
        </w:rPr>
        <w:t xml:space="preserve">, </w:t>
      </w:r>
      <w:proofErr w:type="spellStart"/>
      <w:r w:rsidRPr="004C5AE4">
        <w:rPr>
          <w:rFonts w:ascii="Times New Roman" w:hAnsi="Times New Roman"/>
          <w:sz w:val="24"/>
          <w:szCs w:val="24"/>
        </w:rPr>
        <w:t>N.Kožanova</w:t>
      </w:r>
      <w:proofErr w:type="spellEnd"/>
      <w:r w:rsidRPr="004C5AE4">
        <w:rPr>
          <w:rFonts w:ascii="Times New Roman" w:hAnsi="Times New Roman"/>
          <w:sz w:val="24"/>
          <w:szCs w:val="24"/>
        </w:rPr>
        <w:t xml:space="preserve">, </w:t>
      </w:r>
      <w:proofErr w:type="spellStart"/>
      <w:r w:rsidRPr="004C5AE4">
        <w:rPr>
          <w:rFonts w:ascii="Times New Roman" w:hAnsi="Times New Roman"/>
          <w:sz w:val="24"/>
          <w:szCs w:val="24"/>
        </w:rPr>
        <w:t>M.Lavrenovs</w:t>
      </w:r>
      <w:proofErr w:type="spellEnd"/>
      <w:r w:rsidRPr="004C5AE4">
        <w:rPr>
          <w:rFonts w:ascii="Times New Roman" w:hAnsi="Times New Roman"/>
          <w:sz w:val="24"/>
          <w:szCs w:val="24"/>
        </w:rPr>
        <w:t xml:space="preserve">, </w:t>
      </w:r>
      <w:proofErr w:type="spellStart"/>
      <w:r w:rsidRPr="004C5AE4">
        <w:rPr>
          <w:rFonts w:ascii="Times New Roman" w:hAnsi="Times New Roman"/>
          <w:sz w:val="24"/>
          <w:szCs w:val="24"/>
        </w:rPr>
        <w:t>I.Prelatov</w:t>
      </w:r>
      <w:r w:rsidR="002866F8">
        <w:rPr>
          <w:rFonts w:ascii="Times New Roman" w:hAnsi="Times New Roman"/>
          <w:sz w:val="24"/>
          <w:szCs w:val="24"/>
        </w:rPr>
        <w:t>s</w:t>
      </w:r>
      <w:proofErr w:type="spellEnd"/>
      <w:r w:rsidR="002866F8">
        <w:rPr>
          <w:rFonts w:ascii="Times New Roman" w:hAnsi="Times New Roman"/>
          <w:sz w:val="24"/>
          <w:szCs w:val="24"/>
        </w:rPr>
        <w:t xml:space="preserve">,  </w:t>
      </w:r>
      <w:proofErr w:type="spellStart"/>
      <w:r w:rsidR="002866F8">
        <w:rPr>
          <w:rFonts w:ascii="Times New Roman" w:hAnsi="Times New Roman"/>
          <w:sz w:val="24"/>
          <w:szCs w:val="24"/>
        </w:rPr>
        <w:t>H.Soldatjonoka</w:t>
      </w:r>
      <w:proofErr w:type="spellEnd"/>
      <w:r w:rsidRPr="004C5AE4">
        <w:rPr>
          <w:rFonts w:ascii="Times New Roman" w:hAnsi="Times New Roman"/>
          <w:sz w:val="24"/>
          <w:szCs w:val="24"/>
        </w:rPr>
        <w:t>), PRE</w:t>
      </w:r>
      <w:r w:rsidR="002866F8">
        <w:rPr>
          <w:rFonts w:ascii="Times New Roman" w:hAnsi="Times New Roman"/>
          <w:sz w:val="24"/>
          <w:szCs w:val="24"/>
        </w:rPr>
        <w:t>T – nav, ATTURAS – 1(</w:t>
      </w:r>
      <w:proofErr w:type="spellStart"/>
      <w:r w:rsidR="002866F8" w:rsidRPr="004C5AE4">
        <w:rPr>
          <w:rFonts w:ascii="Times New Roman" w:hAnsi="Times New Roman"/>
          <w:sz w:val="24"/>
          <w:szCs w:val="24"/>
        </w:rPr>
        <w:t>A.Zdanovskis</w:t>
      </w:r>
      <w:proofErr w:type="spellEnd"/>
      <w:r w:rsidR="002866F8">
        <w:rPr>
          <w:rFonts w:ascii="Times New Roman" w:hAnsi="Times New Roman"/>
          <w:sz w:val="24"/>
          <w:szCs w:val="24"/>
        </w:rPr>
        <w:t>)</w:t>
      </w:r>
      <w:r w:rsidRPr="004C5AE4">
        <w:rPr>
          <w:rFonts w:ascii="Times New Roman" w:hAnsi="Times New Roman"/>
          <w:sz w:val="24"/>
          <w:szCs w:val="24"/>
        </w:rPr>
        <w:t xml:space="preserve">, </w:t>
      </w:r>
      <w:r w:rsidRPr="004C5AE4">
        <w:rPr>
          <w:rFonts w:ascii="Times New Roman" w:hAnsi="Times New Roman"/>
          <w:b/>
          <w:sz w:val="24"/>
          <w:szCs w:val="24"/>
        </w:rPr>
        <w:t>Daugavpils pilsētas dome nolemj:</w:t>
      </w:r>
    </w:p>
    <w:p w:rsidR="00184281" w:rsidRPr="004C5AE4" w:rsidRDefault="00184281" w:rsidP="00184281">
      <w:pPr>
        <w:spacing w:after="0" w:line="240" w:lineRule="auto"/>
        <w:ind w:firstLine="426"/>
        <w:jc w:val="both"/>
        <w:rPr>
          <w:rFonts w:ascii="Times New Roman" w:hAnsi="Times New Roman"/>
          <w:b/>
          <w:color w:val="000000"/>
          <w:sz w:val="24"/>
          <w:szCs w:val="24"/>
        </w:rPr>
      </w:pPr>
    </w:p>
    <w:p w:rsidR="00184281" w:rsidRDefault="00184281" w:rsidP="00184281">
      <w:pPr>
        <w:spacing w:after="0" w:line="240" w:lineRule="auto"/>
        <w:ind w:firstLine="567"/>
        <w:jc w:val="both"/>
        <w:rPr>
          <w:rFonts w:ascii="Times New Roman" w:hAnsi="Times New Roman"/>
          <w:bCs/>
          <w:color w:val="000000"/>
          <w:sz w:val="24"/>
          <w:szCs w:val="24"/>
          <w:lang w:eastAsia="lv-LV"/>
        </w:rPr>
      </w:pPr>
      <w:r>
        <w:rPr>
          <w:rFonts w:ascii="Times New Roman" w:hAnsi="Times New Roman"/>
          <w:color w:val="000000"/>
          <w:sz w:val="24"/>
          <w:szCs w:val="24"/>
        </w:rPr>
        <w:t>L</w:t>
      </w:r>
      <w:r w:rsidRPr="007E717F">
        <w:rPr>
          <w:rFonts w:ascii="Times New Roman" w:hAnsi="Times New Roman"/>
          <w:color w:val="000000"/>
          <w:sz w:val="24"/>
          <w:szCs w:val="24"/>
        </w:rPr>
        <w:t xml:space="preserve">īgumu par būvdarbu veikšanu </w:t>
      </w:r>
      <w:r w:rsidRPr="007E717F">
        <w:rPr>
          <w:rFonts w:ascii="Times New Roman" w:hAnsi="Times New Roman"/>
          <w:b/>
          <w:bCs/>
          <w:color w:val="000000"/>
          <w:sz w:val="24"/>
          <w:szCs w:val="24"/>
        </w:rPr>
        <w:t xml:space="preserve">objektā “Jaunbūve – skolas mācību bloka Saules ielā 6/8, Daugavpilī” (II. būvniecības kārta) </w:t>
      </w:r>
      <w:r w:rsidRPr="007E717F">
        <w:rPr>
          <w:rFonts w:ascii="Times New Roman" w:hAnsi="Times New Roman"/>
          <w:bCs/>
          <w:color w:val="000000"/>
          <w:sz w:val="24"/>
          <w:szCs w:val="24"/>
        </w:rPr>
        <w:t>ar</w:t>
      </w:r>
      <w:r w:rsidRPr="007E717F">
        <w:rPr>
          <w:rFonts w:ascii="Times New Roman" w:hAnsi="Times New Roman"/>
          <w:b/>
          <w:bCs/>
          <w:color w:val="000000"/>
          <w:sz w:val="24"/>
          <w:szCs w:val="24"/>
        </w:rPr>
        <w:t xml:space="preserve"> </w:t>
      </w:r>
      <w:r w:rsidRPr="007E717F">
        <w:rPr>
          <w:rFonts w:ascii="Times New Roman" w:hAnsi="Times New Roman"/>
          <w:bCs/>
          <w:color w:val="000000"/>
          <w:sz w:val="24"/>
          <w:szCs w:val="24"/>
          <w:lang w:eastAsia="lv-LV"/>
        </w:rPr>
        <w:t xml:space="preserve">SIA “LAGRON” un </w:t>
      </w:r>
      <w:r w:rsidRPr="00C73E11">
        <w:rPr>
          <w:rFonts w:ascii="Times New Roman" w:hAnsi="Times New Roman"/>
          <w:b/>
          <w:bCs/>
          <w:color w:val="000000"/>
          <w:sz w:val="24"/>
          <w:szCs w:val="24"/>
        </w:rPr>
        <w:t xml:space="preserve">objektā “Esošās ēkas Saules ielā 2, Daugavpilī pārbūve” (III. būvniecības kārta) </w:t>
      </w:r>
      <w:r w:rsidRPr="00C73E11">
        <w:rPr>
          <w:rFonts w:ascii="Times New Roman" w:hAnsi="Times New Roman"/>
          <w:bCs/>
          <w:color w:val="000000"/>
          <w:sz w:val="24"/>
          <w:szCs w:val="24"/>
        </w:rPr>
        <w:t xml:space="preserve">ar </w:t>
      </w:r>
      <w:r w:rsidRPr="007E717F">
        <w:rPr>
          <w:rFonts w:ascii="Times New Roman" w:hAnsi="Times New Roman"/>
          <w:bCs/>
          <w:color w:val="000000"/>
          <w:sz w:val="24"/>
          <w:szCs w:val="24"/>
          <w:lang w:eastAsia="lv-LV"/>
        </w:rPr>
        <w:t xml:space="preserve">personu apvienību “LBB”, kas sastāv no SIA “LAGRON” </w:t>
      </w:r>
      <w:r>
        <w:rPr>
          <w:rFonts w:ascii="Times New Roman" w:hAnsi="Times New Roman"/>
          <w:bCs/>
          <w:color w:val="000000"/>
          <w:sz w:val="24"/>
          <w:szCs w:val="24"/>
          <w:lang w:eastAsia="lv-LV"/>
        </w:rPr>
        <w:t>un SIA “</w:t>
      </w:r>
      <w:proofErr w:type="spellStart"/>
      <w:r>
        <w:rPr>
          <w:rFonts w:ascii="Times New Roman" w:hAnsi="Times New Roman"/>
          <w:bCs/>
          <w:color w:val="000000"/>
          <w:sz w:val="24"/>
          <w:szCs w:val="24"/>
          <w:lang w:eastAsia="lv-LV"/>
        </w:rPr>
        <w:t>Belmast</w:t>
      </w:r>
      <w:proofErr w:type="spellEnd"/>
      <w:r>
        <w:rPr>
          <w:rFonts w:ascii="Times New Roman" w:hAnsi="Times New Roman"/>
          <w:bCs/>
          <w:color w:val="000000"/>
          <w:sz w:val="24"/>
          <w:szCs w:val="24"/>
          <w:lang w:eastAsia="lv-LV"/>
        </w:rPr>
        <w:t xml:space="preserve"> Būve”, saistību izpildei, projekta Nr.</w:t>
      </w:r>
      <w:r w:rsidRPr="007E717F">
        <w:rPr>
          <w:rFonts w:ascii="Times New Roman" w:hAnsi="Times New Roman"/>
          <w:bCs/>
          <w:color w:val="000000"/>
          <w:sz w:val="24"/>
          <w:szCs w:val="24"/>
          <w:lang w:eastAsia="lv-LV"/>
        </w:rPr>
        <w:t>8.1.3.0/17/I/006 “</w:t>
      </w:r>
      <w:r w:rsidRPr="00C73E11">
        <w:rPr>
          <w:rFonts w:ascii="Times New Roman" w:hAnsi="Times New Roman"/>
          <w:color w:val="000000"/>
          <w:sz w:val="24"/>
          <w:szCs w:val="24"/>
        </w:rPr>
        <w:t>Daugavpils Dizaina un mākslas vidusskolas „Saules skola” izveidošana par Profesionālās izglītības kompetences centru (PIKC) un inf</w:t>
      </w:r>
      <w:r>
        <w:rPr>
          <w:rFonts w:ascii="Times New Roman" w:hAnsi="Times New Roman"/>
          <w:color w:val="000000"/>
          <w:sz w:val="24"/>
          <w:szCs w:val="24"/>
        </w:rPr>
        <w:t xml:space="preserve">rastruktūras modernizācijas </w:t>
      </w:r>
      <w:proofErr w:type="spellStart"/>
      <w:r>
        <w:rPr>
          <w:rFonts w:ascii="Times New Roman" w:hAnsi="Times New Roman"/>
          <w:color w:val="000000"/>
          <w:sz w:val="24"/>
          <w:szCs w:val="24"/>
        </w:rPr>
        <w:t>II.</w:t>
      </w:r>
      <w:r w:rsidRPr="00C73E11">
        <w:rPr>
          <w:rFonts w:ascii="Times New Roman" w:hAnsi="Times New Roman"/>
          <w:color w:val="000000"/>
          <w:sz w:val="24"/>
          <w:szCs w:val="24"/>
        </w:rPr>
        <w:t>kārta</w:t>
      </w:r>
      <w:proofErr w:type="spellEnd"/>
      <w:r w:rsidRPr="007E717F">
        <w:rPr>
          <w:rFonts w:ascii="Times New Roman" w:hAnsi="Times New Roman"/>
          <w:bCs/>
          <w:color w:val="000000"/>
          <w:sz w:val="24"/>
          <w:szCs w:val="24"/>
          <w:lang w:eastAsia="lv-LV"/>
        </w:rPr>
        <w:t>” neattiecināmo izmaksu segšanai 733280 EUR apmērā paredzēt</w:t>
      </w:r>
      <w:r>
        <w:rPr>
          <w:rFonts w:ascii="Times New Roman" w:hAnsi="Times New Roman"/>
          <w:bCs/>
          <w:color w:val="000000"/>
          <w:sz w:val="24"/>
          <w:szCs w:val="24"/>
          <w:lang w:eastAsia="lv-LV"/>
        </w:rPr>
        <w:t xml:space="preserve"> 2019. un</w:t>
      </w:r>
      <w:r w:rsidRPr="007E717F">
        <w:rPr>
          <w:rFonts w:ascii="Times New Roman" w:hAnsi="Times New Roman"/>
          <w:bCs/>
          <w:color w:val="000000"/>
          <w:sz w:val="24"/>
          <w:szCs w:val="24"/>
          <w:lang w:eastAsia="lv-LV"/>
        </w:rPr>
        <w:t xml:space="preserve"> </w:t>
      </w:r>
      <w:r>
        <w:rPr>
          <w:rFonts w:ascii="Times New Roman" w:hAnsi="Times New Roman"/>
          <w:bCs/>
          <w:color w:val="000000"/>
          <w:sz w:val="24"/>
          <w:szCs w:val="24"/>
          <w:lang w:eastAsia="lv-LV"/>
        </w:rPr>
        <w:t>2020.</w:t>
      </w:r>
      <w:r w:rsidRPr="007E717F">
        <w:rPr>
          <w:rFonts w:ascii="Times New Roman" w:hAnsi="Times New Roman"/>
          <w:bCs/>
          <w:color w:val="000000"/>
          <w:sz w:val="24"/>
          <w:szCs w:val="24"/>
          <w:lang w:eastAsia="lv-LV"/>
        </w:rPr>
        <w:t xml:space="preserve">gada pašvaldības budžetā </w:t>
      </w:r>
      <w:r>
        <w:rPr>
          <w:rFonts w:ascii="Times New Roman" w:hAnsi="Times New Roman"/>
          <w:bCs/>
          <w:color w:val="000000"/>
          <w:sz w:val="24"/>
          <w:szCs w:val="24"/>
          <w:lang w:eastAsia="lv-LV"/>
        </w:rPr>
        <w:t xml:space="preserve">no pašvaldības budžeta ieņēmumiem </w:t>
      </w:r>
      <w:r w:rsidRPr="007E717F">
        <w:rPr>
          <w:rFonts w:ascii="Times New Roman" w:hAnsi="Times New Roman"/>
          <w:bCs/>
          <w:color w:val="000000"/>
          <w:sz w:val="24"/>
          <w:szCs w:val="24"/>
          <w:lang w:eastAsia="lv-LV"/>
        </w:rPr>
        <w:t>vai no aizņe</w:t>
      </w:r>
      <w:r>
        <w:rPr>
          <w:rFonts w:ascii="Times New Roman" w:hAnsi="Times New Roman"/>
          <w:bCs/>
          <w:color w:val="000000"/>
          <w:sz w:val="24"/>
          <w:szCs w:val="24"/>
          <w:lang w:eastAsia="lv-LV"/>
        </w:rPr>
        <w:t>mtajiem līdzekļiem šādā kārtībā:</w:t>
      </w:r>
    </w:p>
    <w:p w:rsidR="00184281" w:rsidRDefault="00184281" w:rsidP="00184281">
      <w:pPr>
        <w:spacing w:after="0" w:line="240" w:lineRule="auto"/>
        <w:ind w:firstLine="567"/>
        <w:jc w:val="both"/>
        <w:rPr>
          <w:rFonts w:ascii="Times New Roman" w:hAnsi="Times New Roman"/>
          <w:bCs/>
          <w:color w:val="000000"/>
          <w:sz w:val="24"/>
          <w:szCs w:val="24"/>
          <w:lang w:eastAsia="lv-LV"/>
        </w:rPr>
      </w:pPr>
      <w:r>
        <w:rPr>
          <w:rFonts w:ascii="Times New Roman" w:hAnsi="Times New Roman"/>
          <w:bCs/>
          <w:color w:val="000000"/>
          <w:sz w:val="24"/>
          <w:szCs w:val="24"/>
          <w:lang w:eastAsia="lv-LV"/>
        </w:rPr>
        <w:t>2019. gadā – 262491 EUR</w:t>
      </w:r>
    </w:p>
    <w:p w:rsidR="00184281" w:rsidRPr="007E717F" w:rsidRDefault="00184281" w:rsidP="00184281">
      <w:pPr>
        <w:spacing w:after="0" w:line="240" w:lineRule="auto"/>
        <w:ind w:firstLine="567"/>
        <w:jc w:val="both"/>
        <w:rPr>
          <w:rFonts w:ascii="Times New Roman" w:hAnsi="Times New Roman"/>
          <w:bCs/>
          <w:color w:val="000000"/>
          <w:sz w:val="24"/>
          <w:szCs w:val="24"/>
          <w:lang w:eastAsia="lv-LV"/>
        </w:rPr>
      </w:pPr>
      <w:r>
        <w:rPr>
          <w:rFonts w:ascii="Times New Roman" w:hAnsi="Times New Roman"/>
          <w:bCs/>
          <w:color w:val="000000"/>
          <w:sz w:val="24"/>
          <w:szCs w:val="24"/>
          <w:lang w:eastAsia="lv-LV"/>
        </w:rPr>
        <w:t>2020. gadā – 470789 EUR</w:t>
      </w:r>
    </w:p>
    <w:p w:rsidR="00805067" w:rsidRDefault="00805067" w:rsidP="008F4F10">
      <w:pPr>
        <w:spacing w:after="0" w:line="240" w:lineRule="auto"/>
        <w:jc w:val="center"/>
        <w:rPr>
          <w:rFonts w:ascii="Times New Roman" w:hAnsi="Times New Roman"/>
          <w:b/>
          <w:sz w:val="24"/>
          <w:szCs w:val="24"/>
        </w:rPr>
      </w:pPr>
    </w:p>
    <w:p w:rsidR="00805067" w:rsidRDefault="00805067" w:rsidP="008F4F10">
      <w:pPr>
        <w:spacing w:after="0" w:line="240" w:lineRule="auto"/>
        <w:jc w:val="center"/>
        <w:rPr>
          <w:rFonts w:ascii="Times New Roman" w:hAnsi="Times New Roman"/>
          <w:b/>
          <w:sz w:val="24"/>
          <w:szCs w:val="24"/>
        </w:rPr>
      </w:pPr>
    </w:p>
    <w:p w:rsidR="008F4F10" w:rsidRPr="00140D7E" w:rsidRDefault="008F4F10" w:rsidP="008F4F10">
      <w:pPr>
        <w:spacing w:after="0" w:line="240" w:lineRule="auto"/>
        <w:jc w:val="center"/>
        <w:rPr>
          <w:rFonts w:ascii="Times New Roman" w:hAnsi="Times New Roman"/>
          <w:b/>
          <w:sz w:val="24"/>
          <w:szCs w:val="24"/>
        </w:rPr>
      </w:pPr>
      <w:r>
        <w:rPr>
          <w:rFonts w:ascii="Times New Roman" w:hAnsi="Times New Roman"/>
          <w:b/>
          <w:sz w:val="24"/>
          <w:szCs w:val="24"/>
        </w:rPr>
        <w:t>16</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581</w:t>
      </w:r>
      <w:r w:rsidRPr="00140D7E">
        <w:rPr>
          <w:rFonts w:ascii="Times New Roman" w:hAnsi="Times New Roman"/>
          <w:b/>
          <w:sz w:val="24"/>
          <w:szCs w:val="24"/>
        </w:rPr>
        <w:t>)</w:t>
      </w:r>
    </w:p>
    <w:p w:rsidR="008F4F10" w:rsidRPr="00140D7E" w:rsidRDefault="008F4F10" w:rsidP="008F4F10">
      <w:pPr>
        <w:spacing w:after="0" w:line="240" w:lineRule="auto"/>
        <w:jc w:val="center"/>
        <w:rPr>
          <w:rFonts w:ascii="Times New Roman" w:hAnsi="Times New Roman"/>
          <w:b/>
          <w:sz w:val="24"/>
          <w:szCs w:val="24"/>
        </w:rPr>
      </w:pPr>
    </w:p>
    <w:p w:rsidR="008F4F10" w:rsidRDefault="008F4F10" w:rsidP="008F4F10">
      <w:pPr>
        <w:pBdr>
          <w:bottom w:val="single" w:sz="12" w:space="1" w:color="auto"/>
        </w:pBdr>
        <w:spacing w:after="0" w:line="240" w:lineRule="auto"/>
        <w:jc w:val="center"/>
        <w:rPr>
          <w:rFonts w:ascii="Times New Roman" w:hAnsi="Times New Roman"/>
          <w:b/>
          <w:iCs/>
          <w:sz w:val="24"/>
          <w:szCs w:val="24"/>
        </w:rPr>
      </w:pPr>
      <w:r>
        <w:rPr>
          <w:rFonts w:ascii="Times New Roman" w:hAnsi="Times New Roman"/>
          <w:b/>
          <w:sz w:val="24"/>
          <w:szCs w:val="24"/>
        </w:rPr>
        <w:t>Par</w:t>
      </w:r>
      <w:r w:rsidRPr="00E37AE5">
        <w:rPr>
          <w:rFonts w:ascii="Times New Roman" w:hAnsi="Times New Roman"/>
          <w:b/>
          <w:sz w:val="24"/>
          <w:szCs w:val="24"/>
        </w:rPr>
        <w:t xml:space="preserve"> </w:t>
      </w:r>
      <w:r w:rsidRPr="008F4F10">
        <w:rPr>
          <w:rFonts w:ascii="Times New Roman" w:hAnsi="Times New Roman"/>
          <w:b/>
          <w:iCs/>
          <w:sz w:val="24"/>
          <w:szCs w:val="24"/>
        </w:rPr>
        <w:t xml:space="preserve">līdzekļu ieplānošanu projektam Nr.8.1.2.0/17/I/026 „Daugavpils </w:t>
      </w:r>
    </w:p>
    <w:p w:rsidR="008F4F10" w:rsidRDefault="008F4F10" w:rsidP="008F4F10">
      <w:pPr>
        <w:pBdr>
          <w:bottom w:val="single" w:sz="12" w:space="1" w:color="auto"/>
        </w:pBdr>
        <w:spacing w:after="0" w:line="240" w:lineRule="auto"/>
        <w:jc w:val="center"/>
        <w:rPr>
          <w:rFonts w:ascii="Times New Roman" w:hAnsi="Times New Roman"/>
          <w:b/>
          <w:iCs/>
          <w:sz w:val="24"/>
          <w:szCs w:val="24"/>
        </w:rPr>
      </w:pPr>
      <w:r w:rsidRPr="008F4F10">
        <w:rPr>
          <w:rFonts w:ascii="Times New Roman" w:hAnsi="Times New Roman"/>
          <w:b/>
          <w:iCs/>
          <w:sz w:val="24"/>
          <w:szCs w:val="24"/>
        </w:rPr>
        <w:t xml:space="preserve">vispārējo izglītības iestāžu materiāli tehniskās bāzes un </w:t>
      </w:r>
    </w:p>
    <w:p w:rsidR="008F4F10" w:rsidRPr="008A42B8" w:rsidRDefault="008F4F10" w:rsidP="008F4F10">
      <w:pPr>
        <w:pBdr>
          <w:bottom w:val="single" w:sz="12" w:space="1" w:color="auto"/>
        </w:pBdr>
        <w:spacing w:after="0" w:line="240" w:lineRule="auto"/>
        <w:jc w:val="center"/>
        <w:rPr>
          <w:rFonts w:ascii="Times New Roman" w:hAnsi="Times New Roman"/>
          <w:b/>
          <w:sz w:val="24"/>
          <w:szCs w:val="24"/>
        </w:rPr>
      </w:pPr>
      <w:r w:rsidRPr="008F4F10">
        <w:rPr>
          <w:rFonts w:ascii="Times New Roman" w:hAnsi="Times New Roman"/>
          <w:b/>
          <w:iCs/>
          <w:sz w:val="24"/>
          <w:szCs w:val="24"/>
        </w:rPr>
        <w:t>infrastruktūras sakārtošana, atbilstoši mūsdienīgām prasībām”</w:t>
      </w:r>
    </w:p>
    <w:p w:rsidR="008F4F10" w:rsidRDefault="008F4F10" w:rsidP="00255F57">
      <w:pPr>
        <w:spacing w:after="0" w:line="240" w:lineRule="auto"/>
        <w:ind w:firstLine="426"/>
        <w:jc w:val="center"/>
        <w:rPr>
          <w:rFonts w:ascii="Times New Roman" w:hAnsi="Times New Roman"/>
          <w:b/>
          <w:sz w:val="24"/>
          <w:szCs w:val="24"/>
        </w:rPr>
      </w:pPr>
      <w:proofErr w:type="spellStart"/>
      <w:r>
        <w:rPr>
          <w:rFonts w:ascii="Times New Roman" w:hAnsi="Times New Roman"/>
          <w:b/>
          <w:sz w:val="24"/>
          <w:szCs w:val="24"/>
        </w:rPr>
        <w:t>D.Krīviņa</w:t>
      </w:r>
      <w:proofErr w:type="spellEnd"/>
      <w:r w:rsidRPr="00EA7227">
        <w:rPr>
          <w:rFonts w:ascii="Times New Roman" w:hAnsi="Times New Roman"/>
          <w:b/>
          <w:sz w:val="24"/>
          <w:szCs w:val="24"/>
        </w:rPr>
        <w:t>,</w:t>
      </w:r>
      <w:r w:rsidR="006040B7">
        <w:rPr>
          <w:rFonts w:ascii="Times New Roman" w:hAnsi="Times New Roman"/>
          <w:b/>
          <w:sz w:val="24"/>
          <w:szCs w:val="24"/>
        </w:rPr>
        <w:t xml:space="preserve"> </w:t>
      </w:r>
      <w:proofErr w:type="spellStart"/>
      <w:r w:rsidR="006040B7">
        <w:rPr>
          <w:rFonts w:ascii="Times New Roman" w:hAnsi="Times New Roman"/>
          <w:b/>
          <w:sz w:val="24"/>
          <w:szCs w:val="24"/>
        </w:rPr>
        <w:t>A.Zdanovskis</w:t>
      </w:r>
      <w:proofErr w:type="spellEnd"/>
      <w:r w:rsidR="006040B7">
        <w:rPr>
          <w:rFonts w:ascii="Times New Roman" w:hAnsi="Times New Roman"/>
          <w:b/>
          <w:sz w:val="24"/>
          <w:szCs w:val="24"/>
        </w:rPr>
        <w:t>,</w:t>
      </w:r>
      <w:r w:rsidRPr="00EA7227">
        <w:rPr>
          <w:rFonts w:ascii="Times New Roman" w:hAnsi="Times New Roman"/>
          <w:b/>
          <w:sz w:val="24"/>
          <w:szCs w:val="24"/>
        </w:rPr>
        <w:t xml:space="preserve"> </w:t>
      </w:r>
      <w:proofErr w:type="spellStart"/>
      <w:r w:rsidRPr="00140D7E">
        <w:rPr>
          <w:rFonts w:ascii="Times New Roman" w:hAnsi="Times New Roman"/>
          <w:b/>
          <w:sz w:val="24"/>
          <w:szCs w:val="24"/>
        </w:rPr>
        <w:t>A.Elksniņš</w:t>
      </w:r>
      <w:proofErr w:type="spellEnd"/>
    </w:p>
    <w:p w:rsidR="008F4F10" w:rsidRDefault="008F4F10" w:rsidP="00255F57">
      <w:pPr>
        <w:spacing w:after="0" w:line="240" w:lineRule="auto"/>
        <w:jc w:val="both"/>
        <w:rPr>
          <w:rFonts w:ascii="Times New Roman" w:hAnsi="Times New Roman"/>
          <w:sz w:val="24"/>
          <w:szCs w:val="24"/>
        </w:rPr>
      </w:pPr>
    </w:p>
    <w:p w:rsidR="00393F73" w:rsidRPr="00393F73" w:rsidRDefault="00393F73" w:rsidP="00255F57">
      <w:pPr>
        <w:pStyle w:val="Heading1"/>
        <w:spacing w:before="0" w:line="240" w:lineRule="auto"/>
        <w:ind w:firstLine="426"/>
        <w:jc w:val="both"/>
        <w:rPr>
          <w:rFonts w:ascii="Times New Roman" w:hAnsi="Times New Roman" w:cs="Times New Roman"/>
          <w:color w:val="auto"/>
          <w:sz w:val="24"/>
          <w:szCs w:val="24"/>
        </w:rPr>
      </w:pPr>
      <w:r w:rsidRPr="00393F73">
        <w:rPr>
          <w:rFonts w:ascii="Times New Roman" w:hAnsi="Times New Roman" w:cs="Times New Roman"/>
          <w:color w:val="auto"/>
          <w:sz w:val="24"/>
          <w:szCs w:val="24"/>
        </w:rPr>
        <w:t xml:space="preserve">Pamatojoties uz likuma „Par pašvaldībām” 15.panta pirmās daļas 4.punktu, 21.panta pirmās daļas 27.apakšpunktu,  </w:t>
      </w:r>
    </w:p>
    <w:p w:rsidR="00393F73" w:rsidRPr="00393F73" w:rsidRDefault="00393F73" w:rsidP="00393F73">
      <w:pPr>
        <w:pStyle w:val="Heading1"/>
        <w:spacing w:before="0" w:line="240" w:lineRule="auto"/>
        <w:ind w:firstLine="426"/>
        <w:jc w:val="both"/>
        <w:rPr>
          <w:rFonts w:ascii="Times New Roman" w:hAnsi="Times New Roman" w:cs="Times New Roman"/>
          <w:color w:val="auto"/>
          <w:sz w:val="24"/>
          <w:szCs w:val="24"/>
        </w:rPr>
      </w:pPr>
      <w:r w:rsidRPr="00393F73">
        <w:rPr>
          <w:rFonts w:ascii="Times New Roman" w:eastAsia="Times New Roman" w:hAnsi="Times New Roman" w:cs="Times New Roman"/>
          <w:color w:val="auto"/>
          <w:sz w:val="24"/>
          <w:szCs w:val="24"/>
        </w:rPr>
        <w:t>2018.gada 2.augustā noslēgtās ar Centrālo finanšu un līgumu aģentūru Vienošanās par Eiropas Savienības fonda projekta „Daugavpils vispārējo izglītības iestāžu materiāli tehniskās bāzes un infrastruktūras sakārtošana, atbilstoši mūsdienīgām prasībām” īstenošanu Nr.8.1.2.0/17/I/026,</w:t>
      </w:r>
      <w:r w:rsidRPr="00393F73">
        <w:rPr>
          <w:rFonts w:ascii="Times New Roman" w:hAnsi="Times New Roman" w:cs="Times New Roman"/>
          <w:color w:val="auto"/>
          <w:sz w:val="24"/>
          <w:szCs w:val="24"/>
        </w:rPr>
        <w:t xml:space="preserve"> </w:t>
      </w:r>
    </w:p>
    <w:p w:rsidR="00393F73" w:rsidRPr="00393F73" w:rsidRDefault="00393F73" w:rsidP="00393F73">
      <w:pPr>
        <w:spacing w:after="0" w:line="240" w:lineRule="auto"/>
        <w:ind w:firstLine="426"/>
        <w:jc w:val="both"/>
        <w:rPr>
          <w:rFonts w:ascii="Times New Roman" w:hAnsi="Times New Roman"/>
          <w:sz w:val="24"/>
          <w:szCs w:val="24"/>
        </w:rPr>
      </w:pPr>
      <w:r w:rsidRPr="00393F73">
        <w:rPr>
          <w:rFonts w:ascii="Times New Roman" w:hAnsi="Times New Roman"/>
          <w:sz w:val="24"/>
          <w:szCs w:val="24"/>
        </w:rPr>
        <w:t xml:space="preserve">Daugavpils pilsētas domes iepirkumu procedūras DPD 2019/104 “Būvniecības darbi Daugavpils 13.vidusskolas, Valkas ielā 4A, Daugavpilī, ēkas būvkonstrukciju noturības nodrošināšanai un blakus telpu atjaunošanai (SAM 8.1.2.projekta ietvaros)” komisijas 2019.gada 4.septembra lēmumu, </w:t>
      </w:r>
    </w:p>
    <w:p w:rsidR="00393F73" w:rsidRPr="00723DD5" w:rsidRDefault="00393F73" w:rsidP="00393F73">
      <w:pPr>
        <w:spacing w:after="0" w:line="240" w:lineRule="auto"/>
        <w:jc w:val="both"/>
        <w:rPr>
          <w:rFonts w:ascii="Times New Roman" w:hAnsi="Times New Roman"/>
          <w:b/>
          <w:sz w:val="24"/>
          <w:szCs w:val="24"/>
        </w:rPr>
      </w:pPr>
      <w:r w:rsidRPr="00393F73">
        <w:rPr>
          <w:rFonts w:ascii="Times New Roman" w:hAnsi="Times New Roman"/>
          <w:sz w:val="24"/>
          <w:szCs w:val="24"/>
        </w:rPr>
        <w:t>Finanšu ministrijas informatīvo ziņojumu “Par 2019.gada kopējo pašvaldību aizņēmumu limitu un pašvaldību aizņēmumu pieprasījumiem” un Daugavpils pilsētas domes Finanšu komitejas 2019. gada 19.septembra atzinumu, atklāti balsojot: PAR – 11 (</w:t>
      </w:r>
      <w:proofErr w:type="spellStart"/>
      <w:r w:rsidRPr="00393F73">
        <w:rPr>
          <w:rFonts w:ascii="Times New Roman" w:hAnsi="Times New Roman"/>
          <w:sz w:val="24"/>
          <w:szCs w:val="24"/>
        </w:rPr>
        <w:t>A.Broks</w:t>
      </w:r>
      <w:proofErr w:type="spellEnd"/>
      <w:r w:rsidRPr="00393F73">
        <w:rPr>
          <w:rFonts w:ascii="Times New Roman" w:hAnsi="Times New Roman"/>
          <w:sz w:val="24"/>
          <w:szCs w:val="24"/>
        </w:rPr>
        <w:t xml:space="preserve">, </w:t>
      </w:r>
      <w:proofErr w:type="spellStart"/>
      <w:r w:rsidRPr="00393F73">
        <w:rPr>
          <w:rFonts w:ascii="Times New Roman" w:hAnsi="Times New Roman"/>
          <w:sz w:val="24"/>
          <w:szCs w:val="24"/>
        </w:rPr>
        <w:t>J.Dukšinskis</w:t>
      </w:r>
      <w:proofErr w:type="spellEnd"/>
      <w:r w:rsidRPr="00393F73">
        <w:rPr>
          <w:rFonts w:ascii="Times New Roman" w:hAnsi="Times New Roman"/>
          <w:sz w:val="24"/>
          <w:szCs w:val="24"/>
        </w:rPr>
        <w:t xml:space="preserve">, </w:t>
      </w:r>
      <w:proofErr w:type="spellStart"/>
      <w:r w:rsidRPr="00393F73">
        <w:rPr>
          <w:rFonts w:ascii="Times New Roman" w:hAnsi="Times New Roman"/>
          <w:sz w:val="24"/>
          <w:szCs w:val="24"/>
        </w:rPr>
        <w:t>A.Elksniņš</w:t>
      </w:r>
      <w:proofErr w:type="spellEnd"/>
      <w:r w:rsidRPr="00393F73">
        <w:rPr>
          <w:rFonts w:ascii="Times New Roman" w:hAnsi="Times New Roman"/>
          <w:sz w:val="24"/>
          <w:szCs w:val="24"/>
        </w:rPr>
        <w:t xml:space="preserve">, </w:t>
      </w:r>
      <w:proofErr w:type="spellStart"/>
      <w:r w:rsidRPr="00393F73">
        <w:rPr>
          <w:rFonts w:ascii="Times New Roman" w:hAnsi="Times New Roman"/>
          <w:sz w:val="24"/>
          <w:szCs w:val="24"/>
        </w:rPr>
        <w:t>R.Joksts</w:t>
      </w:r>
      <w:proofErr w:type="spellEnd"/>
      <w:r w:rsidRPr="00393F73">
        <w:rPr>
          <w:rFonts w:ascii="Times New Roman" w:hAnsi="Times New Roman"/>
          <w:sz w:val="24"/>
          <w:szCs w:val="24"/>
        </w:rPr>
        <w:t xml:space="preserve">, </w:t>
      </w:r>
      <w:proofErr w:type="spellStart"/>
      <w:r w:rsidRPr="00393F73">
        <w:rPr>
          <w:rFonts w:ascii="Times New Roman" w:hAnsi="Times New Roman"/>
          <w:sz w:val="24"/>
          <w:szCs w:val="24"/>
        </w:rPr>
        <w:t>I.Kokina</w:t>
      </w:r>
      <w:proofErr w:type="spellEnd"/>
      <w:r w:rsidRPr="00393F73">
        <w:rPr>
          <w:rFonts w:ascii="Times New Roman" w:hAnsi="Times New Roman"/>
          <w:sz w:val="24"/>
          <w:szCs w:val="24"/>
        </w:rPr>
        <w:t xml:space="preserve">, </w:t>
      </w:r>
      <w:proofErr w:type="spellStart"/>
      <w:r w:rsidRPr="00393F73">
        <w:rPr>
          <w:rFonts w:ascii="Times New Roman" w:hAnsi="Times New Roman"/>
          <w:sz w:val="24"/>
          <w:szCs w:val="24"/>
        </w:rPr>
        <w:t>V.Kononovs</w:t>
      </w:r>
      <w:proofErr w:type="spellEnd"/>
      <w:r w:rsidRPr="00393F73">
        <w:rPr>
          <w:rFonts w:ascii="Times New Roman" w:hAnsi="Times New Roman"/>
          <w:sz w:val="24"/>
          <w:szCs w:val="24"/>
        </w:rPr>
        <w:t xml:space="preserve">, </w:t>
      </w:r>
      <w:proofErr w:type="spellStart"/>
      <w:r w:rsidRPr="00393F73">
        <w:rPr>
          <w:rFonts w:ascii="Times New Roman" w:hAnsi="Times New Roman"/>
          <w:sz w:val="24"/>
          <w:szCs w:val="24"/>
        </w:rPr>
        <w:t>N.Kožanova</w:t>
      </w:r>
      <w:proofErr w:type="spellEnd"/>
      <w:r w:rsidRPr="00393F73">
        <w:rPr>
          <w:rFonts w:ascii="Times New Roman" w:hAnsi="Times New Roman"/>
          <w:sz w:val="24"/>
          <w:szCs w:val="24"/>
        </w:rPr>
        <w:t xml:space="preserve">, </w:t>
      </w:r>
      <w:proofErr w:type="spellStart"/>
      <w:r w:rsidRPr="00393F73">
        <w:rPr>
          <w:rFonts w:ascii="Times New Roman" w:hAnsi="Times New Roman"/>
          <w:sz w:val="24"/>
          <w:szCs w:val="24"/>
        </w:rPr>
        <w:t>M.Lavrenovs</w:t>
      </w:r>
      <w:proofErr w:type="spellEnd"/>
      <w:r w:rsidRPr="00393F73">
        <w:rPr>
          <w:rFonts w:ascii="Times New Roman" w:hAnsi="Times New Roman"/>
          <w:sz w:val="24"/>
          <w:szCs w:val="24"/>
        </w:rPr>
        <w:t xml:space="preserve">, </w:t>
      </w:r>
      <w:proofErr w:type="spellStart"/>
      <w:r w:rsidRPr="00393F73">
        <w:rPr>
          <w:rFonts w:ascii="Times New Roman" w:hAnsi="Times New Roman"/>
          <w:sz w:val="24"/>
          <w:szCs w:val="24"/>
        </w:rPr>
        <w:t>I.Prelatovs</w:t>
      </w:r>
      <w:proofErr w:type="spellEnd"/>
      <w:r w:rsidRPr="00393F73">
        <w:rPr>
          <w:rFonts w:ascii="Times New Roman" w:hAnsi="Times New Roman"/>
          <w:sz w:val="24"/>
          <w:szCs w:val="24"/>
        </w:rPr>
        <w:t xml:space="preserve">,  </w:t>
      </w:r>
      <w:proofErr w:type="spellStart"/>
      <w:r w:rsidRPr="00393F73">
        <w:rPr>
          <w:rFonts w:ascii="Times New Roman" w:hAnsi="Times New Roman"/>
          <w:sz w:val="24"/>
          <w:szCs w:val="24"/>
        </w:rPr>
        <w:t>H.Soldatjonoka</w:t>
      </w:r>
      <w:proofErr w:type="spellEnd"/>
      <w:r w:rsidRPr="00393F73">
        <w:rPr>
          <w:rFonts w:ascii="Times New Roman" w:hAnsi="Times New Roman"/>
          <w:sz w:val="24"/>
          <w:szCs w:val="24"/>
        </w:rPr>
        <w:t xml:space="preserve">, </w:t>
      </w:r>
      <w:proofErr w:type="spellStart"/>
      <w:r w:rsidRPr="00393F73">
        <w:rPr>
          <w:rFonts w:ascii="Times New Roman" w:hAnsi="Times New Roman"/>
          <w:sz w:val="24"/>
          <w:szCs w:val="24"/>
        </w:rPr>
        <w:t>A.Zdanovskis</w:t>
      </w:r>
      <w:proofErr w:type="spellEnd"/>
      <w:r w:rsidRPr="00393F73">
        <w:rPr>
          <w:rFonts w:ascii="Times New Roman" w:hAnsi="Times New Roman"/>
          <w:sz w:val="24"/>
          <w:szCs w:val="24"/>
        </w:rPr>
        <w:t xml:space="preserve">), PRET – nav, ATTURAS – nav, </w:t>
      </w:r>
      <w:r w:rsidRPr="00723DD5">
        <w:rPr>
          <w:rFonts w:ascii="Times New Roman" w:hAnsi="Times New Roman"/>
          <w:b/>
          <w:sz w:val="24"/>
          <w:szCs w:val="24"/>
        </w:rPr>
        <w:t>Daugavpils pilsētas dome nolemj:</w:t>
      </w:r>
    </w:p>
    <w:p w:rsidR="00393F73" w:rsidRPr="00393F73" w:rsidRDefault="00393F73" w:rsidP="00393F73">
      <w:pPr>
        <w:spacing w:after="0" w:line="240" w:lineRule="auto"/>
        <w:ind w:firstLine="567"/>
        <w:jc w:val="both"/>
        <w:rPr>
          <w:rFonts w:ascii="Times New Roman" w:hAnsi="Times New Roman"/>
          <w:sz w:val="24"/>
          <w:szCs w:val="24"/>
        </w:rPr>
      </w:pPr>
    </w:p>
    <w:p w:rsidR="00393F73" w:rsidRPr="00393F73" w:rsidRDefault="00393F73" w:rsidP="00393F73">
      <w:pPr>
        <w:spacing w:after="0" w:line="240" w:lineRule="auto"/>
        <w:ind w:firstLine="567"/>
        <w:jc w:val="both"/>
        <w:rPr>
          <w:rFonts w:ascii="Times New Roman" w:hAnsi="Times New Roman"/>
          <w:bCs/>
          <w:sz w:val="24"/>
          <w:szCs w:val="24"/>
          <w:lang w:eastAsia="lv-LV"/>
        </w:rPr>
      </w:pPr>
      <w:r w:rsidRPr="00393F73">
        <w:rPr>
          <w:rFonts w:ascii="Times New Roman" w:hAnsi="Times New Roman"/>
          <w:sz w:val="24"/>
          <w:szCs w:val="24"/>
        </w:rPr>
        <w:t xml:space="preserve">Līgumu par būvdarbu veikšanu </w:t>
      </w:r>
      <w:r w:rsidRPr="00393F73">
        <w:rPr>
          <w:rFonts w:ascii="Times New Roman" w:hAnsi="Times New Roman"/>
          <w:bCs/>
          <w:sz w:val="24"/>
          <w:szCs w:val="24"/>
        </w:rPr>
        <w:t xml:space="preserve">objektā „Daugavpils 13.vidusskolas, Valkas ielā 4A, Daugavpilī, ēkas būvkonstrukciju noturības nodrošināšana un blakus telpu atjaunošana (SAM 8.1.2. projekta ietvaros)” ar </w:t>
      </w:r>
      <w:r w:rsidRPr="00393F73">
        <w:rPr>
          <w:rFonts w:ascii="Times New Roman" w:hAnsi="Times New Roman"/>
          <w:bCs/>
          <w:sz w:val="24"/>
          <w:szCs w:val="24"/>
          <w:lang w:eastAsia="lv-LV"/>
        </w:rPr>
        <w:t>SIA “Celtniecības projektu vadība” projekta Nr.8.1.2.0/17/I/026 „Daugavpils vispārējo izglītības iestāžu materiāli tehniskās bāzes un infrastruktūras sakārtošana, atbilstoši mūsdienīgām prasībām” neattiecināmo izmaksu segšanai 398 417 EUR apmērā paredzēt 2019. un 2020.gada pašvaldības budžetā no pašvaldības budžeta ieņēmumiem vai no aizņemtajiem līdzekļiem šādā kārtībā:</w:t>
      </w:r>
    </w:p>
    <w:p w:rsidR="00EE4F0B" w:rsidRDefault="00EE4F0B" w:rsidP="00393F73">
      <w:pPr>
        <w:spacing w:after="0" w:line="240" w:lineRule="auto"/>
        <w:ind w:firstLine="567"/>
        <w:jc w:val="both"/>
        <w:rPr>
          <w:rFonts w:ascii="Times New Roman" w:hAnsi="Times New Roman"/>
          <w:bCs/>
          <w:sz w:val="24"/>
          <w:szCs w:val="24"/>
          <w:lang w:eastAsia="lv-LV"/>
        </w:rPr>
      </w:pPr>
    </w:p>
    <w:p w:rsidR="00393F73" w:rsidRPr="00393F73" w:rsidRDefault="00393F73" w:rsidP="00393F73">
      <w:pPr>
        <w:spacing w:after="0" w:line="240" w:lineRule="auto"/>
        <w:ind w:firstLine="567"/>
        <w:jc w:val="both"/>
        <w:rPr>
          <w:rFonts w:ascii="Times New Roman" w:hAnsi="Times New Roman"/>
          <w:bCs/>
          <w:sz w:val="24"/>
          <w:szCs w:val="24"/>
          <w:lang w:eastAsia="lv-LV"/>
        </w:rPr>
      </w:pPr>
      <w:r w:rsidRPr="00393F73">
        <w:rPr>
          <w:rFonts w:ascii="Times New Roman" w:hAnsi="Times New Roman"/>
          <w:bCs/>
          <w:sz w:val="24"/>
          <w:szCs w:val="24"/>
          <w:lang w:eastAsia="lv-LV"/>
        </w:rPr>
        <w:lastRenderedPageBreak/>
        <w:t>2019. gadā – 120 063 EUR</w:t>
      </w:r>
    </w:p>
    <w:p w:rsidR="00393F73" w:rsidRPr="00393F73" w:rsidRDefault="00393F73" w:rsidP="00393F73">
      <w:pPr>
        <w:spacing w:after="0" w:line="240" w:lineRule="auto"/>
        <w:ind w:firstLine="567"/>
        <w:jc w:val="both"/>
        <w:rPr>
          <w:rFonts w:ascii="Times New Roman" w:hAnsi="Times New Roman"/>
          <w:bCs/>
          <w:sz w:val="24"/>
          <w:szCs w:val="24"/>
          <w:lang w:eastAsia="lv-LV"/>
        </w:rPr>
      </w:pPr>
      <w:r w:rsidRPr="00393F73">
        <w:rPr>
          <w:rFonts w:ascii="Times New Roman" w:hAnsi="Times New Roman"/>
          <w:bCs/>
          <w:sz w:val="24"/>
          <w:szCs w:val="24"/>
          <w:lang w:eastAsia="lv-LV"/>
        </w:rPr>
        <w:t>2020. gadā – 278 354 EUR</w:t>
      </w:r>
    </w:p>
    <w:p w:rsidR="00805067" w:rsidRDefault="00805067" w:rsidP="008F4F10">
      <w:pPr>
        <w:spacing w:after="0" w:line="240" w:lineRule="auto"/>
        <w:jc w:val="center"/>
        <w:rPr>
          <w:rFonts w:ascii="Times New Roman" w:hAnsi="Times New Roman"/>
          <w:b/>
          <w:sz w:val="24"/>
          <w:szCs w:val="24"/>
        </w:rPr>
      </w:pPr>
    </w:p>
    <w:p w:rsidR="00805067" w:rsidRDefault="00805067" w:rsidP="008F4F10">
      <w:pPr>
        <w:spacing w:after="0" w:line="240" w:lineRule="auto"/>
        <w:jc w:val="center"/>
        <w:rPr>
          <w:rFonts w:ascii="Times New Roman" w:hAnsi="Times New Roman"/>
          <w:b/>
          <w:sz w:val="24"/>
          <w:szCs w:val="24"/>
        </w:rPr>
      </w:pPr>
    </w:p>
    <w:p w:rsidR="008F4F10" w:rsidRPr="00140D7E" w:rsidRDefault="008F4F10" w:rsidP="008F4F10">
      <w:pPr>
        <w:spacing w:after="0" w:line="240" w:lineRule="auto"/>
        <w:jc w:val="center"/>
        <w:rPr>
          <w:rFonts w:ascii="Times New Roman" w:hAnsi="Times New Roman"/>
          <w:b/>
          <w:sz w:val="24"/>
          <w:szCs w:val="24"/>
        </w:rPr>
      </w:pPr>
      <w:r>
        <w:rPr>
          <w:rFonts w:ascii="Times New Roman" w:hAnsi="Times New Roman"/>
          <w:b/>
          <w:sz w:val="24"/>
          <w:szCs w:val="24"/>
        </w:rPr>
        <w:t>17</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582</w:t>
      </w:r>
      <w:r w:rsidRPr="00140D7E">
        <w:rPr>
          <w:rFonts w:ascii="Times New Roman" w:hAnsi="Times New Roman"/>
          <w:b/>
          <w:sz w:val="24"/>
          <w:szCs w:val="24"/>
        </w:rPr>
        <w:t>)</w:t>
      </w:r>
    </w:p>
    <w:p w:rsidR="008F4F10" w:rsidRPr="00140D7E" w:rsidRDefault="008F4F10" w:rsidP="008F4F10">
      <w:pPr>
        <w:spacing w:after="0" w:line="240" w:lineRule="auto"/>
        <w:jc w:val="center"/>
        <w:rPr>
          <w:rFonts w:ascii="Times New Roman" w:hAnsi="Times New Roman"/>
          <w:b/>
          <w:sz w:val="24"/>
          <w:szCs w:val="24"/>
        </w:rPr>
      </w:pPr>
    </w:p>
    <w:p w:rsidR="008F4F10" w:rsidRDefault="008F4F10" w:rsidP="008F4F10">
      <w:pPr>
        <w:pBdr>
          <w:bottom w:val="single" w:sz="12" w:space="1" w:color="auto"/>
        </w:pBdr>
        <w:spacing w:after="0" w:line="240" w:lineRule="auto"/>
        <w:jc w:val="center"/>
        <w:rPr>
          <w:rFonts w:ascii="Times New Roman" w:hAnsi="Times New Roman"/>
          <w:b/>
          <w:iCs/>
          <w:sz w:val="24"/>
          <w:szCs w:val="24"/>
        </w:rPr>
      </w:pPr>
      <w:r>
        <w:rPr>
          <w:rFonts w:ascii="Times New Roman" w:hAnsi="Times New Roman"/>
          <w:b/>
          <w:sz w:val="24"/>
          <w:szCs w:val="24"/>
        </w:rPr>
        <w:t>Par</w:t>
      </w:r>
      <w:r w:rsidRPr="00E37AE5">
        <w:rPr>
          <w:rFonts w:ascii="Times New Roman" w:hAnsi="Times New Roman"/>
          <w:b/>
          <w:sz w:val="24"/>
          <w:szCs w:val="24"/>
        </w:rPr>
        <w:t xml:space="preserve"> </w:t>
      </w:r>
      <w:r w:rsidRPr="008F4F10">
        <w:rPr>
          <w:rFonts w:ascii="Times New Roman" w:hAnsi="Times New Roman"/>
          <w:b/>
          <w:iCs/>
          <w:sz w:val="24"/>
          <w:szCs w:val="24"/>
        </w:rPr>
        <w:t>atļauju slēgt Pakalpojuma līgumu par Daugavpils pilsētas</w:t>
      </w:r>
    </w:p>
    <w:p w:rsidR="008F4F10" w:rsidRPr="008A42B8" w:rsidRDefault="008F4F10" w:rsidP="008F4F10">
      <w:pPr>
        <w:pBdr>
          <w:bottom w:val="single" w:sz="12" w:space="1" w:color="auto"/>
        </w:pBdr>
        <w:spacing w:after="0" w:line="240" w:lineRule="auto"/>
        <w:jc w:val="center"/>
        <w:rPr>
          <w:rFonts w:ascii="Times New Roman" w:hAnsi="Times New Roman"/>
          <w:b/>
          <w:sz w:val="24"/>
          <w:szCs w:val="24"/>
        </w:rPr>
      </w:pPr>
      <w:r w:rsidRPr="008F4F10">
        <w:rPr>
          <w:rFonts w:ascii="Times New Roman" w:hAnsi="Times New Roman"/>
          <w:b/>
          <w:iCs/>
          <w:sz w:val="24"/>
          <w:szCs w:val="24"/>
        </w:rPr>
        <w:t xml:space="preserve"> pašvaldības </w:t>
      </w:r>
      <w:proofErr w:type="spellStart"/>
      <w:r w:rsidRPr="008F4F10">
        <w:rPr>
          <w:rFonts w:ascii="Times New Roman" w:hAnsi="Times New Roman"/>
          <w:b/>
          <w:iCs/>
          <w:sz w:val="24"/>
          <w:szCs w:val="24"/>
        </w:rPr>
        <w:t>energopārvaldības</w:t>
      </w:r>
      <w:proofErr w:type="spellEnd"/>
      <w:r w:rsidRPr="008F4F10">
        <w:rPr>
          <w:rFonts w:ascii="Times New Roman" w:hAnsi="Times New Roman"/>
          <w:b/>
          <w:iCs/>
          <w:sz w:val="24"/>
          <w:szCs w:val="24"/>
        </w:rPr>
        <w:t xml:space="preserve"> sistēmas sertifikāciju (ISO 50001:2011)</w:t>
      </w:r>
    </w:p>
    <w:p w:rsidR="008F4F10" w:rsidRPr="00D535AB" w:rsidRDefault="008F4F10" w:rsidP="00D535AB">
      <w:pPr>
        <w:spacing w:after="0" w:line="240" w:lineRule="auto"/>
        <w:ind w:firstLine="426"/>
        <w:jc w:val="center"/>
        <w:rPr>
          <w:rFonts w:ascii="Times New Roman" w:hAnsi="Times New Roman"/>
          <w:b/>
          <w:sz w:val="24"/>
          <w:szCs w:val="24"/>
        </w:rPr>
      </w:pPr>
      <w:proofErr w:type="spellStart"/>
      <w:r w:rsidRPr="00D535AB">
        <w:rPr>
          <w:rFonts w:ascii="Times New Roman" w:hAnsi="Times New Roman"/>
          <w:b/>
          <w:sz w:val="24"/>
          <w:szCs w:val="24"/>
        </w:rPr>
        <w:t>D.Krīviņa</w:t>
      </w:r>
      <w:proofErr w:type="spellEnd"/>
      <w:r w:rsidRPr="00D535AB">
        <w:rPr>
          <w:rFonts w:ascii="Times New Roman" w:hAnsi="Times New Roman"/>
          <w:b/>
          <w:sz w:val="24"/>
          <w:szCs w:val="24"/>
        </w:rPr>
        <w:t xml:space="preserve">, </w:t>
      </w:r>
      <w:proofErr w:type="spellStart"/>
      <w:r w:rsidRPr="00D535AB">
        <w:rPr>
          <w:rFonts w:ascii="Times New Roman" w:hAnsi="Times New Roman"/>
          <w:b/>
          <w:sz w:val="24"/>
          <w:szCs w:val="24"/>
        </w:rPr>
        <w:t>A.Elksniņš</w:t>
      </w:r>
      <w:proofErr w:type="spellEnd"/>
    </w:p>
    <w:p w:rsidR="008F4F10" w:rsidRPr="00D535AB" w:rsidRDefault="008F4F10" w:rsidP="00D535AB">
      <w:pPr>
        <w:spacing w:after="0" w:line="240" w:lineRule="auto"/>
        <w:jc w:val="both"/>
        <w:rPr>
          <w:rFonts w:ascii="Times New Roman" w:hAnsi="Times New Roman"/>
          <w:sz w:val="24"/>
          <w:szCs w:val="24"/>
        </w:rPr>
      </w:pPr>
    </w:p>
    <w:p w:rsidR="00D535AB" w:rsidRPr="00D535AB" w:rsidRDefault="00D535AB" w:rsidP="00D535AB">
      <w:pPr>
        <w:spacing w:after="0" w:line="240" w:lineRule="auto"/>
        <w:ind w:firstLine="426"/>
        <w:jc w:val="both"/>
        <w:rPr>
          <w:rFonts w:ascii="Times New Roman" w:hAnsi="Times New Roman"/>
          <w:b/>
          <w:bCs/>
          <w:sz w:val="24"/>
          <w:szCs w:val="24"/>
        </w:rPr>
      </w:pPr>
      <w:r w:rsidRPr="00D535AB">
        <w:rPr>
          <w:rFonts w:ascii="Times New Roman" w:hAnsi="Times New Roman"/>
          <w:sz w:val="24"/>
          <w:szCs w:val="24"/>
        </w:rPr>
        <w:t xml:space="preserve">Pamatojoties uz likuma „Par pašvaldībām” 21.panta pirmās daļas 27.punktu, likuma „Par pašvaldību budžetiem” 22.panta pirmo un otro daļu, ņemot vērā to, ka </w:t>
      </w:r>
      <w:proofErr w:type="spellStart"/>
      <w:r w:rsidRPr="00D535AB">
        <w:rPr>
          <w:rFonts w:ascii="Times New Roman" w:hAnsi="Times New Roman"/>
          <w:sz w:val="24"/>
          <w:szCs w:val="24"/>
        </w:rPr>
        <w:t>zemsliekšņa</w:t>
      </w:r>
      <w:proofErr w:type="spellEnd"/>
      <w:r w:rsidRPr="00D535AB">
        <w:rPr>
          <w:rFonts w:ascii="Times New Roman" w:hAnsi="Times New Roman"/>
          <w:sz w:val="24"/>
          <w:szCs w:val="24"/>
        </w:rPr>
        <w:t xml:space="preserve"> iepirkuma procedūra - „Daugavpils pilsētas pašvaldības </w:t>
      </w:r>
      <w:proofErr w:type="spellStart"/>
      <w:r w:rsidRPr="00D535AB">
        <w:rPr>
          <w:rFonts w:ascii="Times New Roman" w:hAnsi="Times New Roman"/>
          <w:sz w:val="24"/>
          <w:szCs w:val="24"/>
        </w:rPr>
        <w:t>energopārvaldības</w:t>
      </w:r>
      <w:proofErr w:type="spellEnd"/>
      <w:r w:rsidRPr="00D535AB">
        <w:rPr>
          <w:rFonts w:ascii="Times New Roman" w:hAnsi="Times New Roman"/>
          <w:sz w:val="24"/>
          <w:szCs w:val="24"/>
        </w:rPr>
        <w:t xml:space="preserve"> sistēmas sertifikācija (ISO 50001:2011)” Identifikācijas Nr. AD 2019/54 paredz  pakalpojuma līguma slēgšanu, kura darbības termiņš ir 3 (trīs) gadi, Daugavpils pilsētas domes Finanšu komitejas 2019.gada 19.septembra atzinumu, atklāti balsojot: PAR – 11 (</w:t>
      </w:r>
      <w:proofErr w:type="spellStart"/>
      <w:r w:rsidRPr="00D535AB">
        <w:rPr>
          <w:rFonts w:ascii="Times New Roman" w:hAnsi="Times New Roman"/>
          <w:sz w:val="24"/>
          <w:szCs w:val="24"/>
        </w:rPr>
        <w:t>A.Broks</w:t>
      </w:r>
      <w:proofErr w:type="spellEnd"/>
      <w:r w:rsidRPr="00D535AB">
        <w:rPr>
          <w:rFonts w:ascii="Times New Roman" w:hAnsi="Times New Roman"/>
          <w:sz w:val="24"/>
          <w:szCs w:val="24"/>
        </w:rPr>
        <w:t xml:space="preserve">, </w:t>
      </w:r>
      <w:proofErr w:type="spellStart"/>
      <w:r w:rsidRPr="00D535AB">
        <w:rPr>
          <w:rFonts w:ascii="Times New Roman" w:hAnsi="Times New Roman"/>
          <w:sz w:val="24"/>
          <w:szCs w:val="24"/>
        </w:rPr>
        <w:t>J.Dukšinskis</w:t>
      </w:r>
      <w:proofErr w:type="spellEnd"/>
      <w:r w:rsidRPr="00D535AB">
        <w:rPr>
          <w:rFonts w:ascii="Times New Roman" w:hAnsi="Times New Roman"/>
          <w:sz w:val="24"/>
          <w:szCs w:val="24"/>
        </w:rPr>
        <w:t xml:space="preserve">, </w:t>
      </w:r>
      <w:proofErr w:type="spellStart"/>
      <w:r w:rsidRPr="00D535AB">
        <w:rPr>
          <w:rFonts w:ascii="Times New Roman" w:hAnsi="Times New Roman"/>
          <w:sz w:val="24"/>
          <w:szCs w:val="24"/>
        </w:rPr>
        <w:t>A.Elksniņš</w:t>
      </w:r>
      <w:proofErr w:type="spellEnd"/>
      <w:r w:rsidRPr="00D535AB">
        <w:rPr>
          <w:rFonts w:ascii="Times New Roman" w:hAnsi="Times New Roman"/>
          <w:sz w:val="24"/>
          <w:szCs w:val="24"/>
        </w:rPr>
        <w:t xml:space="preserve">, </w:t>
      </w:r>
      <w:proofErr w:type="spellStart"/>
      <w:r w:rsidRPr="00D535AB">
        <w:rPr>
          <w:rFonts w:ascii="Times New Roman" w:hAnsi="Times New Roman"/>
          <w:sz w:val="24"/>
          <w:szCs w:val="24"/>
        </w:rPr>
        <w:t>R.Joksts</w:t>
      </w:r>
      <w:proofErr w:type="spellEnd"/>
      <w:r w:rsidRPr="00D535AB">
        <w:rPr>
          <w:rFonts w:ascii="Times New Roman" w:hAnsi="Times New Roman"/>
          <w:sz w:val="24"/>
          <w:szCs w:val="24"/>
        </w:rPr>
        <w:t xml:space="preserve">, </w:t>
      </w:r>
      <w:proofErr w:type="spellStart"/>
      <w:r w:rsidRPr="00D535AB">
        <w:rPr>
          <w:rFonts w:ascii="Times New Roman" w:hAnsi="Times New Roman"/>
          <w:sz w:val="24"/>
          <w:szCs w:val="24"/>
        </w:rPr>
        <w:t>I.Kokina</w:t>
      </w:r>
      <w:proofErr w:type="spellEnd"/>
      <w:r w:rsidRPr="00D535AB">
        <w:rPr>
          <w:rFonts w:ascii="Times New Roman" w:hAnsi="Times New Roman"/>
          <w:sz w:val="24"/>
          <w:szCs w:val="24"/>
        </w:rPr>
        <w:t xml:space="preserve">, </w:t>
      </w:r>
      <w:proofErr w:type="spellStart"/>
      <w:r w:rsidRPr="00D535AB">
        <w:rPr>
          <w:rFonts w:ascii="Times New Roman" w:hAnsi="Times New Roman"/>
          <w:sz w:val="24"/>
          <w:szCs w:val="24"/>
        </w:rPr>
        <w:t>V.Kononovs</w:t>
      </w:r>
      <w:proofErr w:type="spellEnd"/>
      <w:r w:rsidRPr="00D535AB">
        <w:rPr>
          <w:rFonts w:ascii="Times New Roman" w:hAnsi="Times New Roman"/>
          <w:sz w:val="24"/>
          <w:szCs w:val="24"/>
        </w:rPr>
        <w:t xml:space="preserve">, </w:t>
      </w:r>
      <w:proofErr w:type="spellStart"/>
      <w:r w:rsidRPr="00D535AB">
        <w:rPr>
          <w:rFonts w:ascii="Times New Roman" w:hAnsi="Times New Roman"/>
          <w:sz w:val="24"/>
          <w:szCs w:val="24"/>
        </w:rPr>
        <w:t>N.Kožanova</w:t>
      </w:r>
      <w:proofErr w:type="spellEnd"/>
      <w:r w:rsidRPr="00D535AB">
        <w:rPr>
          <w:rFonts w:ascii="Times New Roman" w:hAnsi="Times New Roman"/>
          <w:sz w:val="24"/>
          <w:szCs w:val="24"/>
        </w:rPr>
        <w:t xml:space="preserve">, </w:t>
      </w:r>
      <w:proofErr w:type="spellStart"/>
      <w:r w:rsidRPr="00D535AB">
        <w:rPr>
          <w:rFonts w:ascii="Times New Roman" w:hAnsi="Times New Roman"/>
          <w:sz w:val="24"/>
          <w:szCs w:val="24"/>
        </w:rPr>
        <w:t>M.Lavrenovs</w:t>
      </w:r>
      <w:proofErr w:type="spellEnd"/>
      <w:r w:rsidRPr="00D535AB">
        <w:rPr>
          <w:rFonts w:ascii="Times New Roman" w:hAnsi="Times New Roman"/>
          <w:sz w:val="24"/>
          <w:szCs w:val="24"/>
        </w:rPr>
        <w:t xml:space="preserve">, </w:t>
      </w:r>
      <w:proofErr w:type="spellStart"/>
      <w:r w:rsidRPr="00D535AB">
        <w:rPr>
          <w:rFonts w:ascii="Times New Roman" w:hAnsi="Times New Roman"/>
          <w:sz w:val="24"/>
          <w:szCs w:val="24"/>
        </w:rPr>
        <w:t>I.Prelatovs</w:t>
      </w:r>
      <w:proofErr w:type="spellEnd"/>
      <w:r w:rsidRPr="00D535AB">
        <w:rPr>
          <w:rFonts w:ascii="Times New Roman" w:hAnsi="Times New Roman"/>
          <w:sz w:val="24"/>
          <w:szCs w:val="24"/>
        </w:rPr>
        <w:t xml:space="preserve">,  </w:t>
      </w:r>
      <w:proofErr w:type="spellStart"/>
      <w:r w:rsidRPr="00D535AB">
        <w:rPr>
          <w:rFonts w:ascii="Times New Roman" w:hAnsi="Times New Roman"/>
          <w:sz w:val="24"/>
          <w:szCs w:val="24"/>
        </w:rPr>
        <w:t>H.Soldatjonoka</w:t>
      </w:r>
      <w:proofErr w:type="spellEnd"/>
      <w:r w:rsidRPr="00D535AB">
        <w:rPr>
          <w:rFonts w:ascii="Times New Roman" w:hAnsi="Times New Roman"/>
          <w:sz w:val="24"/>
          <w:szCs w:val="24"/>
        </w:rPr>
        <w:t xml:space="preserve">, </w:t>
      </w:r>
      <w:proofErr w:type="spellStart"/>
      <w:r w:rsidRPr="00D535AB">
        <w:rPr>
          <w:rFonts w:ascii="Times New Roman" w:hAnsi="Times New Roman"/>
          <w:sz w:val="24"/>
          <w:szCs w:val="24"/>
        </w:rPr>
        <w:t>A.Zdanovskis</w:t>
      </w:r>
      <w:proofErr w:type="spellEnd"/>
      <w:r w:rsidRPr="00D535AB">
        <w:rPr>
          <w:rFonts w:ascii="Times New Roman" w:hAnsi="Times New Roman"/>
          <w:sz w:val="24"/>
          <w:szCs w:val="24"/>
        </w:rPr>
        <w:t xml:space="preserve">), PRET – nav, ATTURAS – nav, </w:t>
      </w:r>
      <w:r w:rsidRPr="00D535AB">
        <w:rPr>
          <w:rFonts w:ascii="Times New Roman" w:hAnsi="Times New Roman"/>
          <w:b/>
          <w:bCs/>
          <w:sz w:val="24"/>
          <w:szCs w:val="24"/>
        </w:rPr>
        <w:t>Daugavpils pilsētas dome nolemj:</w:t>
      </w:r>
    </w:p>
    <w:p w:rsidR="00D535AB" w:rsidRPr="00D535AB" w:rsidRDefault="00D535AB" w:rsidP="00D535AB">
      <w:pPr>
        <w:pStyle w:val="StyleStyle1Justified"/>
        <w:numPr>
          <w:ilvl w:val="0"/>
          <w:numId w:val="0"/>
        </w:numPr>
        <w:spacing w:before="0" w:after="0"/>
        <w:ind w:firstLine="567"/>
        <w:rPr>
          <w:sz w:val="24"/>
          <w:szCs w:val="24"/>
        </w:rPr>
      </w:pPr>
    </w:p>
    <w:p w:rsidR="00D535AB" w:rsidRPr="00D535AB" w:rsidRDefault="00D535AB" w:rsidP="00D535AB">
      <w:pPr>
        <w:numPr>
          <w:ilvl w:val="0"/>
          <w:numId w:val="18"/>
        </w:numPr>
        <w:suppressAutoHyphens/>
        <w:spacing w:after="0" w:line="240" w:lineRule="auto"/>
        <w:ind w:left="0" w:firstLine="360"/>
        <w:jc w:val="both"/>
        <w:rPr>
          <w:rFonts w:ascii="Times New Roman" w:hAnsi="Times New Roman"/>
          <w:sz w:val="24"/>
          <w:szCs w:val="24"/>
          <w:lang w:eastAsia="ar-SA"/>
        </w:rPr>
      </w:pPr>
      <w:r w:rsidRPr="00D535AB">
        <w:rPr>
          <w:rFonts w:ascii="Times New Roman" w:hAnsi="Times New Roman"/>
          <w:sz w:val="24"/>
          <w:szCs w:val="24"/>
        </w:rPr>
        <w:t xml:space="preserve">Uzņemties ilgtermiņa saistības uz 3 (trīs) gadiem un atļaut noslēgt pakalpojuma līgumu par </w:t>
      </w:r>
      <w:r w:rsidRPr="00D535AB">
        <w:rPr>
          <w:rFonts w:ascii="Times New Roman" w:hAnsi="Times New Roman"/>
          <w:bCs/>
          <w:sz w:val="24"/>
          <w:szCs w:val="24"/>
        </w:rPr>
        <w:t xml:space="preserve">Daugavpils pilsētas pašvaldības </w:t>
      </w:r>
      <w:proofErr w:type="spellStart"/>
      <w:r w:rsidRPr="00D535AB">
        <w:rPr>
          <w:rFonts w:ascii="Times New Roman" w:hAnsi="Times New Roman"/>
          <w:bCs/>
          <w:sz w:val="24"/>
          <w:szCs w:val="24"/>
        </w:rPr>
        <w:t>energopārvaldības</w:t>
      </w:r>
      <w:proofErr w:type="spellEnd"/>
      <w:r w:rsidRPr="00D535AB">
        <w:rPr>
          <w:rFonts w:ascii="Times New Roman" w:hAnsi="Times New Roman"/>
          <w:bCs/>
          <w:sz w:val="24"/>
          <w:szCs w:val="24"/>
        </w:rPr>
        <w:t xml:space="preserve"> sistēmas sertifikāciju (ISO 50001:2011) ar sabiedrību ar ierobežotu atbildību "Latvijas rūpnieku tehniskās drošības ekspertu apvienība" -TUV </w:t>
      </w:r>
      <w:proofErr w:type="spellStart"/>
      <w:r w:rsidRPr="00D535AB">
        <w:rPr>
          <w:rFonts w:ascii="Times New Roman" w:hAnsi="Times New Roman"/>
          <w:bCs/>
          <w:sz w:val="24"/>
          <w:szCs w:val="24"/>
        </w:rPr>
        <w:t>Rheinland</w:t>
      </w:r>
      <w:proofErr w:type="spellEnd"/>
      <w:r w:rsidRPr="00D535AB">
        <w:rPr>
          <w:rFonts w:ascii="Times New Roman" w:hAnsi="Times New Roman"/>
          <w:bCs/>
          <w:sz w:val="24"/>
          <w:szCs w:val="24"/>
        </w:rPr>
        <w:t xml:space="preserve"> grupa”</w:t>
      </w:r>
      <w:r w:rsidRPr="00D535AB">
        <w:rPr>
          <w:rFonts w:ascii="Times New Roman" w:hAnsi="Times New Roman"/>
          <w:bCs/>
          <w:sz w:val="24"/>
          <w:szCs w:val="24"/>
          <w:lang w:eastAsia="lv-LV"/>
        </w:rPr>
        <w:t xml:space="preserve">, (reģ.Nr.40003221612, juridiskā adrese: </w:t>
      </w:r>
      <w:r w:rsidRPr="00D535AB">
        <w:rPr>
          <w:rFonts w:ascii="Times New Roman" w:hAnsi="Times New Roman"/>
          <w:sz w:val="24"/>
          <w:szCs w:val="24"/>
        </w:rPr>
        <w:t xml:space="preserve">Katlakalna iela 9, Rīga, LV-1073), par kopējo summu 3397,68 EUR (trīs tūkstoši trīs simti deviņdesmit septiņi eiro 68 centi) ar pievienotās vērtības nodokli. </w:t>
      </w:r>
    </w:p>
    <w:p w:rsidR="00D535AB" w:rsidRPr="00D535AB" w:rsidRDefault="00D535AB" w:rsidP="00D535AB">
      <w:pPr>
        <w:numPr>
          <w:ilvl w:val="0"/>
          <w:numId w:val="18"/>
        </w:numPr>
        <w:suppressAutoHyphens/>
        <w:spacing w:after="0" w:line="240" w:lineRule="auto"/>
        <w:ind w:left="0" w:firstLine="360"/>
        <w:jc w:val="both"/>
        <w:rPr>
          <w:rFonts w:ascii="Times New Roman" w:hAnsi="Times New Roman"/>
          <w:sz w:val="24"/>
          <w:szCs w:val="24"/>
          <w:lang w:eastAsia="ar-SA"/>
        </w:rPr>
      </w:pPr>
      <w:r w:rsidRPr="00D535AB">
        <w:rPr>
          <w:rFonts w:ascii="Times New Roman" w:hAnsi="Times New Roman"/>
          <w:sz w:val="24"/>
          <w:szCs w:val="24"/>
        </w:rPr>
        <w:t>Līguma saistību izpildei finansējumu paredzēt no Daugavpils pilsētas pašvaldības budžetā paredzētajiem līdzekļiem.</w:t>
      </w:r>
    </w:p>
    <w:p w:rsidR="00D535AB" w:rsidRPr="00D535AB" w:rsidRDefault="00D535AB" w:rsidP="00D535AB">
      <w:pPr>
        <w:numPr>
          <w:ilvl w:val="0"/>
          <w:numId w:val="18"/>
        </w:numPr>
        <w:suppressAutoHyphens/>
        <w:spacing w:after="0" w:line="240" w:lineRule="auto"/>
        <w:jc w:val="both"/>
        <w:rPr>
          <w:rFonts w:ascii="Times New Roman" w:hAnsi="Times New Roman"/>
          <w:sz w:val="24"/>
          <w:szCs w:val="24"/>
          <w:lang w:eastAsia="ar-SA"/>
        </w:rPr>
      </w:pPr>
      <w:r w:rsidRPr="00D535AB">
        <w:rPr>
          <w:rFonts w:ascii="Times New Roman" w:hAnsi="Times New Roman"/>
          <w:sz w:val="24"/>
          <w:szCs w:val="24"/>
        </w:rPr>
        <w:t>Pilnvarot Domes izpilddirektoru Igoru Aleksejevu parakstīt pakalpojuma līgumu.</w:t>
      </w:r>
    </w:p>
    <w:p w:rsidR="008F4F10" w:rsidRPr="00D535AB" w:rsidRDefault="008F4F10" w:rsidP="00D535AB">
      <w:pPr>
        <w:spacing w:after="0" w:line="240" w:lineRule="auto"/>
        <w:jc w:val="both"/>
        <w:rPr>
          <w:rFonts w:ascii="Times New Roman" w:hAnsi="Times New Roman"/>
          <w:sz w:val="24"/>
          <w:szCs w:val="24"/>
        </w:rPr>
      </w:pPr>
    </w:p>
    <w:p w:rsidR="001E1BE2" w:rsidRDefault="001E1BE2" w:rsidP="001E1BE2">
      <w:pPr>
        <w:spacing w:after="0" w:line="240" w:lineRule="auto"/>
        <w:jc w:val="center"/>
        <w:rPr>
          <w:rFonts w:ascii="Times New Roman" w:hAnsi="Times New Roman"/>
          <w:b/>
          <w:sz w:val="24"/>
          <w:szCs w:val="24"/>
        </w:rPr>
      </w:pPr>
    </w:p>
    <w:p w:rsidR="001E1BE2" w:rsidRPr="00140D7E" w:rsidRDefault="001E1BE2" w:rsidP="001E1BE2">
      <w:pPr>
        <w:spacing w:after="0" w:line="240" w:lineRule="auto"/>
        <w:jc w:val="center"/>
        <w:rPr>
          <w:rFonts w:ascii="Times New Roman" w:hAnsi="Times New Roman"/>
          <w:b/>
          <w:sz w:val="24"/>
          <w:szCs w:val="24"/>
        </w:rPr>
      </w:pPr>
      <w:r>
        <w:rPr>
          <w:rFonts w:ascii="Times New Roman" w:hAnsi="Times New Roman"/>
          <w:b/>
          <w:sz w:val="24"/>
          <w:szCs w:val="24"/>
        </w:rPr>
        <w:t>18</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583</w:t>
      </w:r>
      <w:r w:rsidRPr="00140D7E">
        <w:rPr>
          <w:rFonts w:ascii="Times New Roman" w:hAnsi="Times New Roman"/>
          <w:b/>
          <w:sz w:val="24"/>
          <w:szCs w:val="24"/>
        </w:rPr>
        <w:t>)</w:t>
      </w:r>
    </w:p>
    <w:p w:rsidR="001E1BE2" w:rsidRPr="00140D7E" w:rsidRDefault="001E1BE2" w:rsidP="001E1BE2">
      <w:pPr>
        <w:spacing w:after="0" w:line="240" w:lineRule="auto"/>
        <w:jc w:val="center"/>
        <w:rPr>
          <w:rFonts w:ascii="Times New Roman" w:hAnsi="Times New Roman"/>
          <w:b/>
          <w:sz w:val="24"/>
          <w:szCs w:val="24"/>
        </w:rPr>
      </w:pPr>
    </w:p>
    <w:p w:rsidR="001E1BE2" w:rsidRDefault="001E1BE2" w:rsidP="001E1BE2">
      <w:pPr>
        <w:pBdr>
          <w:bottom w:val="single" w:sz="12" w:space="1" w:color="auto"/>
        </w:pBdr>
        <w:spacing w:after="0" w:line="240" w:lineRule="auto"/>
        <w:jc w:val="center"/>
        <w:rPr>
          <w:rStyle w:val="Strong"/>
          <w:rFonts w:ascii="Times New Roman" w:hAnsi="Times New Roman"/>
          <w:sz w:val="24"/>
          <w:szCs w:val="24"/>
        </w:rPr>
      </w:pPr>
      <w:r>
        <w:rPr>
          <w:rFonts w:ascii="Times New Roman" w:hAnsi="Times New Roman"/>
          <w:b/>
          <w:sz w:val="24"/>
          <w:szCs w:val="24"/>
        </w:rPr>
        <w:t>Par</w:t>
      </w:r>
      <w:r w:rsidRPr="00E37AE5">
        <w:rPr>
          <w:rFonts w:ascii="Times New Roman" w:hAnsi="Times New Roman"/>
          <w:b/>
          <w:sz w:val="24"/>
          <w:szCs w:val="24"/>
        </w:rPr>
        <w:t xml:space="preserve"> </w:t>
      </w:r>
      <w:r w:rsidRPr="008B37F3">
        <w:rPr>
          <w:rStyle w:val="Strong"/>
          <w:rFonts w:ascii="Times New Roman" w:hAnsi="Times New Roman"/>
          <w:sz w:val="24"/>
          <w:szCs w:val="24"/>
        </w:rPr>
        <w:t xml:space="preserve">apropriācijas grozīšanu pamatbudžeta programmā </w:t>
      </w:r>
    </w:p>
    <w:p w:rsidR="001E1BE2" w:rsidRPr="008A42B8" w:rsidRDefault="001E1BE2" w:rsidP="001E1BE2">
      <w:pPr>
        <w:pBdr>
          <w:bottom w:val="single" w:sz="12" w:space="1" w:color="auto"/>
        </w:pBdr>
        <w:spacing w:after="0" w:line="240" w:lineRule="auto"/>
        <w:jc w:val="center"/>
        <w:rPr>
          <w:rFonts w:ascii="Times New Roman" w:hAnsi="Times New Roman"/>
          <w:b/>
          <w:sz w:val="24"/>
          <w:szCs w:val="24"/>
        </w:rPr>
      </w:pPr>
      <w:r w:rsidRPr="008B37F3">
        <w:rPr>
          <w:rStyle w:val="Strong"/>
          <w:rFonts w:ascii="Times New Roman" w:hAnsi="Times New Roman"/>
          <w:sz w:val="24"/>
          <w:szCs w:val="24"/>
        </w:rPr>
        <w:t>„Eiropas Savienības un citu finanšu instrumentu finansētie projekti”</w:t>
      </w:r>
    </w:p>
    <w:p w:rsidR="001E1BE2" w:rsidRDefault="001E1BE2" w:rsidP="001E1BE2">
      <w:pPr>
        <w:spacing w:after="0" w:line="240" w:lineRule="auto"/>
        <w:ind w:firstLine="426"/>
        <w:jc w:val="center"/>
        <w:rPr>
          <w:rFonts w:ascii="Times New Roman" w:hAnsi="Times New Roman"/>
          <w:b/>
          <w:sz w:val="24"/>
          <w:szCs w:val="24"/>
        </w:rPr>
      </w:pPr>
      <w:proofErr w:type="spellStart"/>
      <w:r>
        <w:rPr>
          <w:rFonts w:ascii="Times New Roman" w:hAnsi="Times New Roman"/>
          <w:b/>
          <w:sz w:val="24"/>
          <w:szCs w:val="24"/>
        </w:rPr>
        <w:t>D.Krīviņa</w:t>
      </w:r>
      <w:proofErr w:type="spellEnd"/>
      <w:r w:rsidRPr="00EA7227">
        <w:rPr>
          <w:rFonts w:ascii="Times New Roman" w:hAnsi="Times New Roman"/>
          <w:b/>
          <w:sz w:val="24"/>
          <w:szCs w:val="24"/>
        </w:rPr>
        <w:t xml:space="preserve">, </w:t>
      </w:r>
      <w:proofErr w:type="spellStart"/>
      <w:r w:rsidRPr="00140D7E">
        <w:rPr>
          <w:rFonts w:ascii="Times New Roman" w:hAnsi="Times New Roman"/>
          <w:b/>
          <w:sz w:val="24"/>
          <w:szCs w:val="24"/>
        </w:rPr>
        <w:t>A.Elksniņš</w:t>
      </w:r>
      <w:proofErr w:type="spellEnd"/>
    </w:p>
    <w:p w:rsidR="00660DB8" w:rsidRDefault="00660DB8" w:rsidP="00660DB8">
      <w:pPr>
        <w:spacing w:after="0" w:line="240" w:lineRule="auto"/>
        <w:ind w:firstLine="425"/>
        <w:jc w:val="both"/>
        <w:rPr>
          <w:rFonts w:ascii="Times New Roman" w:hAnsi="Times New Roman"/>
          <w:sz w:val="24"/>
          <w:szCs w:val="24"/>
        </w:rPr>
      </w:pPr>
    </w:p>
    <w:p w:rsidR="00660DB8" w:rsidRPr="00660DB8" w:rsidRDefault="00660DB8" w:rsidP="00660DB8">
      <w:pPr>
        <w:spacing w:after="0" w:line="240" w:lineRule="auto"/>
        <w:ind w:firstLine="425"/>
        <w:jc w:val="both"/>
        <w:rPr>
          <w:rFonts w:ascii="Times New Roman" w:hAnsi="Times New Roman"/>
          <w:sz w:val="24"/>
          <w:szCs w:val="24"/>
        </w:rPr>
      </w:pPr>
      <w:r w:rsidRPr="00660DB8">
        <w:rPr>
          <w:rFonts w:ascii="Times New Roman" w:hAnsi="Times New Roman"/>
          <w:sz w:val="24"/>
          <w:szCs w:val="24"/>
        </w:rPr>
        <w:t xml:space="preserve">Pamatojoties uz likuma “Par pašvaldībām” 21.panta pirmās daļas 2.punktu, likuma „Par pašvaldību budžetiem” 30.pantu, Daugavpils pilsētas domes 2019.gada 14.februāra saistošo noteikumu Nr.5„Par Daugavpils pilsētas pašvaldības budžetu 2019.gadam”, </w:t>
      </w:r>
    </w:p>
    <w:p w:rsidR="00660DB8" w:rsidRPr="00660DB8" w:rsidRDefault="00660DB8" w:rsidP="00660DB8">
      <w:pPr>
        <w:spacing w:after="0" w:line="240" w:lineRule="auto"/>
        <w:jc w:val="both"/>
        <w:rPr>
          <w:rFonts w:ascii="Times New Roman" w:hAnsi="Times New Roman"/>
          <w:sz w:val="24"/>
          <w:szCs w:val="24"/>
        </w:rPr>
      </w:pPr>
      <w:r w:rsidRPr="00660DB8">
        <w:rPr>
          <w:rFonts w:ascii="Times New Roman" w:hAnsi="Times New Roman"/>
          <w:sz w:val="24"/>
          <w:szCs w:val="24"/>
        </w:rPr>
        <w:t>ņemot vērā Domes Finanšu komitejas 2019.gada 26.septembra atzinumu, atklāti balsojot: PAR – 11 (</w:t>
      </w:r>
      <w:proofErr w:type="spellStart"/>
      <w:r w:rsidRPr="00660DB8">
        <w:rPr>
          <w:rFonts w:ascii="Times New Roman" w:hAnsi="Times New Roman"/>
          <w:sz w:val="24"/>
          <w:szCs w:val="24"/>
        </w:rPr>
        <w:t>A.Broks</w:t>
      </w:r>
      <w:proofErr w:type="spellEnd"/>
      <w:r w:rsidRPr="00660DB8">
        <w:rPr>
          <w:rFonts w:ascii="Times New Roman" w:hAnsi="Times New Roman"/>
          <w:sz w:val="24"/>
          <w:szCs w:val="24"/>
        </w:rPr>
        <w:t xml:space="preserve">, </w:t>
      </w:r>
      <w:proofErr w:type="spellStart"/>
      <w:r w:rsidRPr="00660DB8">
        <w:rPr>
          <w:rFonts w:ascii="Times New Roman" w:hAnsi="Times New Roman"/>
          <w:sz w:val="24"/>
          <w:szCs w:val="24"/>
        </w:rPr>
        <w:t>J.Dukšinskis</w:t>
      </w:r>
      <w:proofErr w:type="spellEnd"/>
      <w:r w:rsidRPr="00660DB8">
        <w:rPr>
          <w:rFonts w:ascii="Times New Roman" w:hAnsi="Times New Roman"/>
          <w:sz w:val="24"/>
          <w:szCs w:val="24"/>
        </w:rPr>
        <w:t xml:space="preserve">, </w:t>
      </w:r>
      <w:proofErr w:type="spellStart"/>
      <w:r w:rsidRPr="00660DB8">
        <w:rPr>
          <w:rFonts w:ascii="Times New Roman" w:hAnsi="Times New Roman"/>
          <w:sz w:val="24"/>
          <w:szCs w:val="24"/>
        </w:rPr>
        <w:t>A.Elksniņš</w:t>
      </w:r>
      <w:proofErr w:type="spellEnd"/>
      <w:r w:rsidRPr="00660DB8">
        <w:rPr>
          <w:rFonts w:ascii="Times New Roman" w:hAnsi="Times New Roman"/>
          <w:sz w:val="24"/>
          <w:szCs w:val="24"/>
        </w:rPr>
        <w:t xml:space="preserve">, </w:t>
      </w:r>
      <w:proofErr w:type="spellStart"/>
      <w:r w:rsidRPr="00660DB8">
        <w:rPr>
          <w:rFonts w:ascii="Times New Roman" w:hAnsi="Times New Roman"/>
          <w:sz w:val="24"/>
          <w:szCs w:val="24"/>
        </w:rPr>
        <w:t>R.Joksts</w:t>
      </w:r>
      <w:proofErr w:type="spellEnd"/>
      <w:r w:rsidRPr="00660DB8">
        <w:rPr>
          <w:rFonts w:ascii="Times New Roman" w:hAnsi="Times New Roman"/>
          <w:sz w:val="24"/>
          <w:szCs w:val="24"/>
        </w:rPr>
        <w:t xml:space="preserve">, </w:t>
      </w:r>
      <w:proofErr w:type="spellStart"/>
      <w:r w:rsidRPr="00660DB8">
        <w:rPr>
          <w:rFonts w:ascii="Times New Roman" w:hAnsi="Times New Roman"/>
          <w:sz w:val="24"/>
          <w:szCs w:val="24"/>
        </w:rPr>
        <w:t>I.Kokina</w:t>
      </w:r>
      <w:proofErr w:type="spellEnd"/>
      <w:r w:rsidRPr="00660DB8">
        <w:rPr>
          <w:rFonts w:ascii="Times New Roman" w:hAnsi="Times New Roman"/>
          <w:sz w:val="24"/>
          <w:szCs w:val="24"/>
        </w:rPr>
        <w:t xml:space="preserve">, </w:t>
      </w:r>
      <w:proofErr w:type="spellStart"/>
      <w:r w:rsidRPr="00660DB8">
        <w:rPr>
          <w:rFonts w:ascii="Times New Roman" w:hAnsi="Times New Roman"/>
          <w:sz w:val="24"/>
          <w:szCs w:val="24"/>
        </w:rPr>
        <w:t>V.Kononovs</w:t>
      </w:r>
      <w:proofErr w:type="spellEnd"/>
      <w:r w:rsidRPr="00660DB8">
        <w:rPr>
          <w:rFonts w:ascii="Times New Roman" w:hAnsi="Times New Roman"/>
          <w:sz w:val="24"/>
          <w:szCs w:val="24"/>
        </w:rPr>
        <w:t xml:space="preserve">, </w:t>
      </w:r>
      <w:proofErr w:type="spellStart"/>
      <w:r w:rsidRPr="00660DB8">
        <w:rPr>
          <w:rFonts w:ascii="Times New Roman" w:hAnsi="Times New Roman"/>
          <w:sz w:val="24"/>
          <w:szCs w:val="24"/>
        </w:rPr>
        <w:t>N.Kožanova</w:t>
      </w:r>
      <w:proofErr w:type="spellEnd"/>
      <w:r w:rsidRPr="00660DB8">
        <w:rPr>
          <w:rFonts w:ascii="Times New Roman" w:hAnsi="Times New Roman"/>
          <w:sz w:val="24"/>
          <w:szCs w:val="24"/>
        </w:rPr>
        <w:t xml:space="preserve">, </w:t>
      </w:r>
      <w:proofErr w:type="spellStart"/>
      <w:r w:rsidRPr="00660DB8">
        <w:rPr>
          <w:rFonts w:ascii="Times New Roman" w:hAnsi="Times New Roman"/>
          <w:sz w:val="24"/>
          <w:szCs w:val="24"/>
        </w:rPr>
        <w:t>M.Lavrenovs</w:t>
      </w:r>
      <w:proofErr w:type="spellEnd"/>
      <w:r w:rsidRPr="00660DB8">
        <w:rPr>
          <w:rFonts w:ascii="Times New Roman" w:hAnsi="Times New Roman"/>
          <w:sz w:val="24"/>
          <w:szCs w:val="24"/>
        </w:rPr>
        <w:t xml:space="preserve">, </w:t>
      </w:r>
      <w:proofErr w:type="spellStart"/>
      <w:r w:rsidRPr="00660DB8">
        <w:rPr>
          <w:rFonts w:ascii="Times New Roman" w:hAnsi="Times New Roman"/>
          <w:sz w:val="24"/>
          <w:szCs w:val="24"/>
        </w:rPr>
        <w:t>I.Prelatovs</w:t>
      </w:r>
      <w:proofErr w:type="spellEnd"/>
      <w:r w:rsidRPr="00660DB8">
        <w:rPr>
          <w:rFonts w:ascii="Times New Roman" w:hAnsi="Times New Roman"/>
          <w:sz w:val="24"/>
          <w:szCs w:val="24"/>
        </w:rPr>
        <w:t xml:space="preserve">,  </w:t>
      </w:r>
      <w:proofErr w:type="spellStart"/>
      <w:r w:rsidRPr="00660DB8">
        <w:rPr>
          <w:rFonts w:ascii="Times New Roman" w:hAnsi="Times New Roman"/>
          <w:sz w:val="24"/>
          <w:szCs w:val="24"/>
        </w:rPr>
        <w:t>H.Soldatjonoka</w:t>
      </w:r>
      <w:proofErr w:type="spellEnd"/>
      <w:r w:rsidRPr="00660DB8">
        <w:rPr>
          <w:rFonts w:ascii="Times New Roman" w:hAnsi="Times New Roman"/>
          <w:sz w:val="24"/>
          <w:szCs w:val="24"/>
        </w:rPr>
        <w:t xml:space="preserve">, </w:t>
      </w:r>
      <w:proofErr w:type="spellStart"/>
      <w:r w:rsidRPr="00660DB8">
        <w:rPr>
          <w:rFonts w:ascii="Times New Roman" w:hAnsi="Times New Roman"/>
          <w:sz w:val="24"/>
          <w:szCs w:val="24"/>
        </w:rPr>
        <w:t>A.Zdanovskis</w:t>
      </w:r>
      <w:proofErr w:type="spellEnd"/>
      <w:r w:rsidRPr="00660DB8">
        <w:rPr>
          <w:rFonts w:ascii="Times New Roman" w:hAnsi="Times New Roman"/>
          <w:sz w:val="24"/>
          <w:szCs w:val="24"/>
        </w:rPr>
        <w:t>), PRET  –  nav, ATTURAS  –  nav,</w:t>
      </w:r>
    </w:p>
    <w:p w:rsidR="00660DB8" w:rsidRPr="00660DB8" w:rsidRDefault="00660DB8" w:rsidP="00660DB8">
      <w:pPr>
        <w:spacing w:after="0" w:line="240" w:lineRule="auto"/>
        <w:jc w:val="both"/>
        <w:rPr>
          <w:rFonts w:ascii="Times New Roman" w:hAnsi="Times New Roman"/>
          <w:b/>
          <w:sz w:val="24"/>
          <w:szCs w:val="24"/>
        </w:rPr>
      </w:pPr>
      <w:r w:rsidRPr="00660DB8">
        <w:rPr>
          <w:rFonts w:ascii="Times New Roman" w:hAnsi="Times New Roman"/>
          <w:sz w:val="24"/>
          <w:szCs w:val="24"/>
        </w:rPr>
        <w:t xml:space="preserve"> </w:t>
      </w:r>
      <w:r w:rsidRPr="00660DB8">
        <w:rPr>
          <w:rFonts w:ascii="Times New Roman" w:hAnsi="Times New Roman"/>
          <w:b/>
          <w:sz w:val="24"/>
          <w:szCs w:val="24"/>
        </w:rPr>
        <w:t>Daugavpils pilsētas dome nolemj:</w:t>
      </w:r>
    </w:p>
    <w:p w:rsidR="00660DB8" w:rsidRPr="00660DB8" w:rsidRDefault="00660DB8" w:rsidP="00660DB8">
      <w:pPr>
        <w:spacing w:after="0" w:line="240" w:lineRule="auto"/>
        <w:ind w:firstLine="425"/>
        <w:jc w:val="both"/>
        <w:rPr>
          <w:rFonts w:ascii="Times New Roman" w:hAnsi="Times New Roman"/>
          <w:sz w:val="24"/>
          <w:szCs w:val="24"/>
        </w:rPr>
      </w:pPr>
    </w:p>
    <w:p w:rsidR="00660DB8" w:rsidRPr="00660DB8" w:rsidRDefault="00660DB8" w:rsidP="00660DB8">
      <w:pPr>
        <w:spacing w:after="0" w:line="240" w:lineRule="auto"/>
        <w:ind w:firstLine="425"/>
        <w:jc w:val="both"/>
        <w:rPr>
          <w:rFonts w:ascii="Times New Roman" w:hAnsi="Times New Roman"/>
          <w:sz w:val="24"/>
          <w:szCs w:val="24"/>
        </w:rPr>
      </w:pPr>
      <w:r w:rsidRPr="00660DB8">
        <w:rPr>
          <w:rFonts w:ascii="Times New Roman" w:hAnsi="Times New Roman"/>
          <w:sz w:val="24"/>
          <w:szCs w:val="24"/>
        </w:rPr>
        <w:t xml:space="preserve">Grozīt apropriāciju Daugavpils pilsētas domei (reģ.Nr.90000077325, juridiskā adrese: </w:t>
      </w:r>
      <w:proofErr w:type="spellStart"/>
      <w:r w:rsidRPr="00660DB8">
        <w:rPr>
          <w:rFonts w:ascii="Times New Roman" w:hAnsi="Times New Roman"/>
          <w:sz w:val="24"/>
          <w:szCs w:val="24"/>
        </w:rPr>
        <w:t>K.Valdemāra</w:t>
      </w:r>
      <w:proofErr w:type="spellEnd"/>
      <w:r w:rsidRPr="00660DB8">
        <w:rPr>
          <w:rFonts w:ascii="Times New Roman" w:hAnsi="Times New Roman"/>
          <w:sz w:val="24"/>
          <w:szCs w:val="24"/>
        </w:rPr>
        <w:t xml:space="preserve"> iela 1, Daugavpils) pamatbudžeta programmā „Eiropas Savienības un citu finanšu instrumentu finansētie projekti” saskaņā ar pielikumu.</w:t>
      </w:r>
    </w:p>
    <w:p w:rsidR="00660DB8" w:rsidRPr="00660DB8" w:rsidRDefault="00660DB8" w:rsidP="00660DB8">
      <w:pPr>
        <w:spacing w:after="0" w:line="240" w:lineRule="auto"/>
        <w:ind w:firstLine="425"/>
        <w:jc w:val="both"/>
        <w:rPr>
          <w:rFonts w:ascii="Times New Roman" w:hAnsi="Times New Roman"/>
          <w:sz w:val="24"/>
          <w:szCs w:val="24"/>
        </w:rPr>
      </w:pPr>
    </w:p>
    <w:p w:rsidR="00660DB8" w:rsidRPr="00660DB8" w:rsidRDefault="00660DB8" w:rsidP="00660DB8">
      <w:pPr>
        <w:spacing w:after="0" w:line="240" w:lineRule="auto"/>
        <w:ind w:left="1134" w:hanging="1134"/>
        <w:jc w:val="both"/>
        <w:rPr>
          <w:rFonts w:ascii="Times New Roman" w:hAnsi="Times New Roman"/>
          <w:sz w:val="24"/>
          <w:szCs w:val="24"/>
        </w:rPr>
      </w:pPr>
      <w:r w:rsidRPr="00660DB8">
        <w:rPr>
          <w:rFonts w:ascii="Times New Roman" w:hAnsi="Times New Roman"/>
          <w:sz w:val="24"/>
          <w:szCs w:val="24"/>
        </w:rPr>
        <w:t>Pielikumā: Daugavpils pilsētas domes pamatbudžeta programmas  „Eiropas Savienības un citu finanšu instrumentu finansētie projekti” ieņēmumu un izdevumu tāmes 2019.gadam grozījumi.</w:t>
      </w:r>
    </w:p>
    <w:p w:rsidR="001E1BE2" w:rsidRPr="00140D7E" w:rsidRDefault="001E1BE2" w:rsidP="001E1BE2">
      <w:pPr>
        <w:spacing w:after="0" w:line="240" w:lineRule="auto"/>
        <w:jc w:val="center"/>
        <w:rPr>
          <w:rFonts w:ascii="Times New Roman" w:hAnsi="Times New Roman"/>
          <w:b/>
          <w:sz w:val="24"/>
          <w:szCs w:val="24"/>
        </w:rPr>
      </w:pPr>
      <w:r>
        <w:rPr>
          <w:rFonts w:ascii="Times New Roman" w:hAnsi="Times New Roman"/>
          <w:b/>
          <w:sz w:val="24"/>
          <w:szCs w:val="24"/>
        </w:rPr>
        <w:lastRenderedPageBreak/>
        <w:t>19</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584</w:t>
      </w:r>
      <w:r w:rsidRPr="00140D7E">
        <w:rPr>
          <w:rFonts w:ascii="Times New Roman" w:hAnsi="Times New Roman"/>
          <w:b/>
          <w:sz w:val="24"/>
          <w:szCs w:val="24"/>
        </w:rPr>
        <w:t>)</w:t>
      </w:r>
    </w:p>
    <w:p w:rsidR="001E1BE2" w:rsidRPr="00140D7E" w:rsidRDefault="001E1BE2" w:rsidP="001E1BE2">
      <w:pPr>
        <w:spacing w:after="0" w:line="240" w:lineRule="auto"/>
        <w:jc w:val="center"/>
        <w:rPr>
          <w:rFonts w:ascii="Times New Roman" w:hAnsi="Times New Roman"/>
          <w:b/>
          <w:sz w:val="24"/>
          <w:szCs w:val="24"/>
        </w:rPr>
      </w:pPr>
    </w:p>
    <w:p w:rsidR="001E1BE2" w:rsidRPr="008A42B8" w:rsidRDefault="001E1BE2" w:rsidP="001E1BE2">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Par</w:t>
      </w:r>
      <w:r w:rsidRPr="00E37AE5">
        <w:rPr>
          <w:rFonts w:ascii="Times New Roman" w:hAnsi="Times New Roman"/>
          <w:b/>
          <w:sz w:val="24"/>
          <w:szCs w:val="24"/>
        </w:rPr>
        <w:t xml:space="preserve"> </w:t>
      </w:r>
      <w:r w:rsidRPr="008B37F3">
        <w:rPr>
          <w:rStyle w:val="Strong"/>
          <w:rFonts w:ascii="Times New Roman" w:hAnsi="Times New Roman"/>
          <w:sz w:val="24"/>
          <w:szCs w:val="24"/>
        </w:rPr>
        <w:t>līdzekļu ieplānošanu projektam Nr.5.6.2.0/17/I/035</w:t>
      </w:r>
    </w:p>
    <w:p w:rsidR="001E1BE2" w:rsidRDefault="001E1BE2" w:rsidP="001E1BE2">
      <w:pPr>
        <w:spacing w:after="0" w:line="240" w:lineRule="auto"/>
        <w:ind w:firstLine="426"/>
        <w:jc w:val="center"/>
        <w:rPr>
          <w:rFonts w:ascii="Times New Roman" w:hAnsi="Times New Roman"/>
          <w:b/>
          <w:sz w:val="24"/>
          <w:szCs w:val="24"/>
        </w:rPr>
      </w:pPr>
      <w:proofErr w:type="spellStart"/>
      <w:r>
        <w:rPr>
          <w:rFonts w:ascii="Times New Roman" w:hAnsi="Times New Roman"/>
          <w:b/>
          <w:sz w:val="24"/>
          <w:szCs w:val="24"/>
        </w:rPr>
        <w:t>D.Krīviņa</w:t>
      </w:r>
      <w:proofErr w:type="spellEnd"/>
      <w:r w:rsidRPr="00EA7227">
        <w:rPr>
          <w:rFonts w:ascii="Times New Roman" w:hAnsi="Times New Roman"/>
          <w:b/>
          <w:sz w:val="24"/>
          <w:szCs w:val="24"/>
        </w:rPr>
        <w:t xml:space="preserve">, </w:t>
      </w:r>
      <w:proofErr w:type="spellStart"/>
      <w:r w:rsidRPr="00140D7E">
        <w:rPr>
          <w:rFonts w:ascii="Times New Roman" w:hAnsi="Times New Roman"/>
          <w:b/>
          <w:sz w:val="24"/>
          <w:szCs w:val="24"/>
        </w:rPr>
        <w:t>A.Elksniņš</w:t>
      </w:r>
      <w:proofErr w:type="spellEnd"/>
    </w:p>
    <w:p w:rsidR="00660DB8" w:rsidRDefault="00660DB8" w:rsidP="002B05C3">
      <w:pPr>
        <w:spacing w:after="0" w:line="240" w:lineRule="auto"/>
        <w:ind w:firstLine="426"/>
        <w:jc w:val="both"/>
        <w:rPr>
          <w:rFonts w:ascii="Times New Roman" w:hAnsi="Times New Roman"/>
          <w:sz w:val="24"/>
          <w:szCs w:val="24"/>
        </w:rPr>
      </w:pPr>
    </w:p>
    <w:p w:rsidR="002B05C3" w:rsidRPr="001A13E2" w:rsidRDefault="002B05C3" w:rsidP="002B05C3">
      <w:pPr>
        <w:spacing w:after="0" w:line="240" w:lineRule="auto"/>
        <w:ind w:firstLine="426"/>
        <w:jc w:val="both"/>
        <w:rPr>
          <w:rFonts w:ascii="Times New Roman" w:hAnsi="Times New Roman"/>
          <w:sz w:val="24"/>
          <w:szCs w:val="24"/>
        </w:rPr>
      </w:pPr>
      <w:r w:rsidRPr="001A13E2">
        <w:rPr>
          <w:rFonts w:ascii="Times New Roman" w:hAnsi="Times New Roman"/>
          <w:sz w:val="24"/>
          <w:szCs w:val="24"/>
        </w:rPr>
        <w:t xml:space="preserve">Pamatojoties uz likuma „Par pašvaldībām” 15. panta pirmās daļas 4. punktu, 21. panta pirmās daļas 27. apakšpunktu, 2019. gada 25.jūnijā ar Centrālo finanšu līguma aģentūru noslēgto Vienošanās par projekta </w:t>
      </w:r>
      <w:r w:rsidRPr="001A13E2">
        <w:rPr>
          <w:rFonts w:ascii="Times New Roman" w:hAnsi="Times New Roman"/>
          <w:bCs/>
          <w:sz w:val="24"/>
          <w:szCs w:val="24"/>
        </w:rPr>
        <w:t>Nr. 5.6.2.0/17/I/035</w:t>
      </w:r>
      <w:r w:rsidRPr="001A13E2">
        <w:rPr>
          <w:rFonts w:ascii="Times New Roman" w:hAnsi="Times New Roman"/>
          <w:sz w:val="24"/>
          <w:szCs w:val="24"/>
        </w:rPr>
        <w:t xml:space="preserve"> “Degradēto rūpniecisko teritoriju reģenerācija Daugavpils pilsētas un Ilūkstes novada teritorijās II kārta”  īstenošanu, Daugavpils pilsētas domes 29.12.2017. lēmumu Nr. 730 “Par atbalstu projektam “Degradēto rūpniecisko teritoriju reģenerācija Daugavpils pilsētas un Ilūkstes novada teritorijās II kārta” ar grozījumiem 2019. gada 16. maijā lēmumu Nr. 291, iepirkumu procedūras Nr. DPD 2019/9 “A”, “B” daļas un Nr. DPD 2019/25 “G” , “H” daļas komisijas lēmumiem, Daugavpils pilsētas domes Finanšu komitejas 2019. gada 26. septembra atzinumu, atklāti balsojot: PAR – 11 (</w:t>
      </w:r>
      <w:proofErr w:type="spellStart"/>
      <w:r w:rsidRPr="001A13E2">
        <w:rPr>
          <w:rFonts w:ascii="Times New Roman" w:hAnsi="Times New Roman"/>
          <w:sz w:val="24"/>
          <w:szCs w:val="24"/>
        </w:rPr>
        <w:t>A.Broks</w:t>
      </w:r>
      <w:proofErr w:type="spellEnd"/>
      <w:r w:rsidRPr="001A13E2">
        <w:rPr>
          <w:rFonts w:ascii="Times New Roman" w:hAnsi="Times New Roman"/>
          <w:sz w:val="24"/>
          <w:szCs w:val="24"/>
        </w:rPr>
        <w:t xml:space="preserve">, </w:t>
      </w:r>
      <w:proofErr w:type="spellStart"/>
      <w:r w:rsidRPr="001A13E2">
        <w:rPr>
          <w:rFonts w:ascii="Times New Roman" w:hAnsi="Times New Roman"/>
          <w:sz w:val="24"/>
          <w:szCs w:val="24"/>
        </w:rPr>
        <w:t>J.Dukšinskis</w:t>
      </w:r>
      <w:proofErr w:type="spellEnd"/>
      <w:r w:rsidRPr="001A13E2">
        <w:rPr>
          <w:rFonts w:ascii="Times New Roman" w:hAnsi="Times New Roman"/>
          <w:sz w:val="24"/>
          <w:szCs w:val="24"/>
        </w:rPr>
        <w:t xml:space="preserve">, </w:t>
      </w:r>
      <w:proofErr w:type="spellStart"/>
      <w:r w:rsidRPr="001A13E2">
        <w:rPr>
          <w:rFonts w:ascii="Times New Roman" w:hAnsi="Times New Roman"/>
          <w:sz w:val="24"/>
          <w:szCs w:val="24"/>
        </w:rPr>
        <w:t>A.Elksniņš</w:t>
      </w:r>
      <w:proofErr w:type="spellEnd"/>
      <w:r w:rsidRPr="001A13E2">
        <w:rPr>
          <w:rFonts w:ascii="Times New Roman" w:hAnsi="Times New Roman"/>
          <w:sz w:val="24"/>
          <w:szCs w:val="24"/>
        </w:rPr>
        <w:t xml:space="preserve">, </w:t>
      </w:r>
      <w:proofErr w:type="spellStart"/>
      <w:r w:rsidRPr="001A13E2">
        <w:rPr>
          <w:rFonts w:ascii="Times New Roman" w:hAnsi="Times New Roman"/>
          <w:sz w:val="24"/>
          <w:szCs w:val="24"/>
        </w:rPr>
        <w:t>R.Joksts</w:t>
      </w:r>
      <w:proofErr w:type="spellEnd"/>
      <w:r w:rsidRPr="001A13E2">
        <w:rPr>
          <w:rFonts w:ascii="Times New Roman" w:hAnsi="Times New Roman"/>
          <w:sz w:val="24"/>
          <w:szCs w:val="24"/>
        </w:rPr>
        <w:t xml:space="preserve">, </w:t>
      </w:r>
      <w:proofErr w:type="spellStart"/>
      <w:r w:rsidRPr="001A13E2">
        <w:rPr>
          <w:rFonts w:ascii="Times New Roman" w:hAnsi="Times New Roman"/>
          <w:sz w:val="24"/>
          <w:szCs w:val="24"/>
        </w:rPr>
        <w:t>I.Kokina</w:t>
      </w:r>
      <w:proofErr w:type="spellEnd"/>
      <w:r w:rsidRPr="001A13E2">
        <w:rPr>
          <w:rFonts w:ascii="Times New Roman" w:hAnsi="Times New Roman"/>
          <w:sz w:val="24"/>
          <w:szCs w:val="24"/>
        </w:rPr>
        <w:t xml:space="preserve">, </w:t>
      </w:r>
      <w:proofErr w:type="spellStart"/>
      <w:r w:rsidRPr="001A13E2">
        <w:rPr>
          <w:rFonts w:ascii="Times New Roman" w:hAnsi="Times New Roman"/>
          <w:sz w:val="24"/>
          <w:szCs w:val="24"/>
        </w:rPr>
        <w:t>V.Kononovs</w:t>
      </w:r>
      <w:proofErr w:type="spellEnd"/>
      <w:r w:rsidRPr="001A13E2">
        <w:rPr>
          <w:rFonts w:ascii="Times New Roman" w:hAnsi="Times New Roman"/>
          <w:sz w:val="24"/>
          <w:szCs w:val="24"/>
        </w:rPr>
        <w:t xml:space="preserve">, </w:t>
      </w:r>
      <w:proofErr w:type="spellStart"/>
      <w:r w:rsidRPr="001A13E2">
        <w:rPr>
          <w:rFonts w:ascii="Times New Roman" w:hAnsi="Times New Roman"/>
          <w:sz w:val="24"/>
          <w:szCs w:val="24"/>
        </w:rPr>
        <w:t>N.Kožanova</w:t>
      </w:r>
      <w:proofErr w:type="spellEnd"/>
      <w:r w:rsidRPr="001A13E2">
        <w:rPr>
          <w:rFonts w:ascii="Times New Roman" w:hAnsi="Times New Roman"/>
          <w:sz w:val="24"/>
          <w:szCs w:val="24"/>
        </w:rPr>
        <w:t xml:space="preserve">, </w:t>
      </w:r>
      <w:proofErr w:type="spellStart"/>
      <w:r w:rsidRPr="001A13E2">
        <w:rPr>
          <w:rFonts w:ascii="Times New Roman" w:hAnsi="Times New Roman"/>
          <w:sz w:val="24"/>
          <w:szCs w:val="24"/>
        </w:rPr>
        <w:t>M.Lavrenovs</w:t>
      </w:r>
      <w:proofErr w:type="spellEnd"/>
      <w:r w:rsidRPr="001A13E2">
        <w:rPr>
          <w:rFonts w:ascii="Times New Roman" w:hAnsi="Times New Roman"/>
          <w:sz w:val="24"/>
          <w:szCs w:val="24"/>
        </w:rPr>
        <w:t xml:space="preserve">, </w:t>
      </w:r>
      <w:proofErr w:type="spellStart"/>
      <w:r w:rsidRPr="001A13E2">
        <w:rPr>
          <w:rFonts w:ascii="Times New Roman" w:hAnsi="Times New Roman"/>
          <w:sz w:val="24"/>
          <w:szCs w:val="24"/>
        </w:rPr>
        <w:t>I.Prelatovs</w:t>
      </w:r>
      <w:proofErr w:type="spellEnd"/>
      <w:r w:rsidRPr="001A13E2">
        <w:rPr>
          <w:rFonts w:ascii="Times New Roman" w:hAnsi="Times New Roman"/>
          <w:sz w:val="24"/>
          <w:szCs w:val="24"/>
        </w:rPr>
        <w:t xml:space="preserve">,  </w:t>
      </w:r>
      <w:proofErr w:type="spellStart"/>
      <w:r w:rsidRPr="001A13E2">
        <w:rPr>
          <w:rFonts w:ascii="Times New Roman" w:hAnsi="Times New Roman"/>
          <w:sz w:val="24"/>
          <w:szCs w:val="24"/>
        </w:rPr>
        <w:t>H.Soldatjonoka</w:t>
      </w:r>
      <w:proofErr w:type="spellEnd"/>
      <w:r w:rsidRPr="001A13E2">
        <w:rPr>
          <w:rFonts w:ascii="Times New Roman" w:hAnsi="Times New Roman"/>
          <w:sz w:val="24"/>
          <w:szCs w:val="24"/>
        </w:rPr>
        <w:t xml:space="preserve">, </w:t>
      </w:r>
      <w:proofErr w:type="spellStart"/>
      <w:r w:rsidRPr="001A13E2">
        <w:rPr>
          <w:rFonts w:ascii="Times New Roman" w:hAnsi="Times New Roman"/>
          <w:sz w:val="24"/>
          <w:szCs w:val="24"/>
        </w:rPr>
        <w:t>A.Zdanovskis</w:t>
      </w:r>
      <w:proofErr w:type="spellEnd"/>
      <w:r w:rsidRPr="001A13E2">
        <w:rPr>
          <w:rFonts w:ascii="Times New Roman" w:hAnsi="Times New Roman"/>
          <w:sz w:val="24"/>
          <w:szCs w:val="24"/>
        </w:rPr>
        <w:t>), PRET – nav, ATTURAS – nav,</w:t>
      </w:r>
    </w:p>
    <w:p w:rsidR="002B05C3" w:rsidRPr="001A13E2" w:rsidRDefault="002B05C3" w:rsidP="002B05C3">
      <w:pPr>
        <w:pStyle w:val="Default"/>
        <w:jc w:val="both"/>
        <w:rPr>
          <w:b/>
          <w:color w:val="auto"/>
        </w:rPr>
      </w:pPr>
      <w:r w:rsidRPr="001A13E2">
        <w:rPr>
          <w:b/>
          <w:color w:val="auto"/>
        </w:rPr>
        <w:t xml:space="preserve">Daugavpils </w:t>
      </w:r>
      <w:proofErr w:type="spellStart"/>
      <w:r w:rsidRPr="001A13E2">
        <w:rPr>
          <w:b/>
          <w:color w:val="auto"/>
        </w:rPr>
        <w:t>pilsētas</w:t>
      </w:r>
      <w:proofErr w:type="spellEnd"/>
      <w:r w:rsidRPr="001A13E2">
        <w:rPr>
          <w:b/>
          <w:color w:val="auto"/>
        </w:rPr>
        <w:t xml:space="preserve"> dome </w:t>
      </w:r>
      <w:proofErr w:type="spellStart"/>
      <w:r w:rsidRPr="001A13E2">
        <w:rPr>
          <w:b/>
          <w:color w:val="auto"/>
        </w:rPr>
        <w:t>nolemj</w:t>
      </w:r>
      <w:proofErr w:type="spellEnd"/>
      <w:r w:rsidRPr="001A13E2">
        <w:rPr>
          <w:b/>
          <w:color w:val="auto"/>
        </w:rPr>
        <w:t>:</w:t>
      </w:r>
    </w:p>
    <w:p w:rsidR="002B05C3" w:rsidRPr="001A13E2" w:rsidRDefault="002B05C3" w:rsidP="002B05C3">
      <w:pPr>
        <w:pStyle w:val="Default"/>
        <w:jc w:val="both"/>
        <w:rPr>
          <w:b/>
        </w:rPr>
      </w:pPr>
    </w:p>
    <w:p w:rsidR="002B05C3" w:rsidRPr="001A13E2" w:rsidRDefault="002B05C3" w:rsidP="002B05C3">
      <w:pPr>
        <w:pStyle w:val="Default"/>
        <w:numPr>
          <w:ilvl w:val="0"/>
          <w:numId w:val="19"/>
        </w:numPr>
        <w:ind w:left="0" w:firstLine="360"/>
        <w:jc w:val="both"/>
        <w:rPr>
          <w:lang w:val="lv-LV"/>
        </w:rPr>
      </w:pPr>
      <w:r w:rsidRPr="001A13E2">
        <w:rPr>
          <w:lang w:val="lv-LV"/>
        </w:rPr>
        <w:t xml:space="preserve">līgumu </w:t>
      </w:r>
      <w:r w:rsidRPr="001A13E2">
        <w:rPr>
          <w:bCs/>
          <w:lang w:val="lv-LV" w:eastAsia="lv-LV"/>
        </w:rPr>
        <w:t xml:space="preserve">saistību izpildei un pašvaldības līdzfinansējuma nodrošināšanai projekta </w:t>
      </w:r>
      <w:r w:rsidR="00B953F8">
        <w:rPr>
          <w:bCs/>
          <w:lang w:val="lv-LV"/>
        </w:rPr>
        <w:t>Nr.</w:t>
      </w:r>
      <w:r w:rsidRPr="001A13E2">
        <w:rPr>
          <w:bCs/>
          <w:lang w:val="lv-LV"/>
        </w:rPr>
        <w:t>5.6.2.0/17/I/035</w:t>
      </w:r>
      <w:r w:rsidRPr="001A13E2">
        <w:rPr>
          <w:lang w:val="lv-LV"/>
        </w:rPr>
        <w:t xml:space="preserve"> “Degradēto rūpniecisko teritoriju reģenerācija Daugavpils pilsētas un Ilūkstes novada teritorijās II kārta” ietvaros</w:t>
      </w:r>
    </w:p>
    <w:p w:rsidR="002B05C3" w:rsidRPr="001A13E2" w:rsidRDefault="002B05C3" w:rsidP="002B05C3">
      <w:pPr>
        <w:pStyle w:val="Default"/>
        <w:jc w:val="both"/>
        <w:rPr>
          <w:bCs/>
          <w:lang w:val="lv-LV" w:eastAsia="lv-LV"/>
        </w:rPr>
      </w:pPr>
      <w:r>
        <w:rPr>
          <w:bCs/>
          <w:lang w:val="lv-LV" w:eastAsia="lv-LV"/>
        </w:rPr>
        <w:t xml:space="preserve">     </w:t>
      </w:r>
      <w:r w:rsidRPr="001A13E2">
        <w:rPr>
          <w:bCs/>
          <w:lang w:val="lv-LV" w:eastAsia="lv-LV"/>
        </w:rPr>
        <w:t xml:space="preserve">- </w:t>
      </w:r>
      <w:r w:rsidRPr="001A13E2">
        <w:rPr>
          <w:bCs/>
          <w:lang w:val="lv-LV"/>
        </w:rPr>
        <w:t>objektā “</w:t>
      </w:r>
      <w:r w:rsidRPr="001A13E2">
        <w:rPr>
          <w:lang w:val="lv-LV"/>
        </w:rPr>
        <w:t>Stiklu ielas krustojuma ar Jelgavas ielu atjaunošana, Stiklu ielas krustojuma ar Dunduru ielu atjaunošana un Stiklu ielas atjaunošana posmā no Jelgavas ielas līdz Dunduru ielai, Daugavpilī”</w:t>
      </w:r>
      <w:r w:rsidRPr="001A13E2">
        <w:rPr>
          <w:bCs/>
          <w:lang w:val="lv-LV"/>
        </w:rPr>
        <w:t xml:space="preserve"> par būvdarbu veikšanu ar CBF </w:t>
      </w:r>
      <w:r w:rsidRPr="001A13E2">
        <w:rPr>
          <w:bCs/>
          <w:lang w:val="lv-LV" w:eastAsia="lv-LV"/>
        </w:rPr>
        <w:t xml:space="preserve">SIA “BINDERS” un būvuzraudzības veikšanu SIA “FORTUM” </w:t>
      </w:r>
    </w:p>
    <w:p w:rsidR="002B05C3" w:rsidRPr="001A13E2" w:rsidRDefault="002B05C3" w:rsidP="002B05C3">
      <w:pPr>
        <w:pStyle w:val="Default"/>
        <w:tabs>
          <w:tab w:val="left" w:pos="426"/>
        </w:tabs>
        <w:jc w:val="both"/>
        <w:rPr>
          <w:bCs/>
          <w:lang w:val="lv-LV" w:eastAsia="lv-LV"/>
        </w:rPr>
      </w:pPr>
      <w:r>
        <w:rPr>
          <w:bCs/>
          <w:lang w:val="lv-LV" w:eastAsia="lv-LV"/>
        </w:rPr>
        <w:t xml:space="preserve">     </w:t>
      </w:r>
      <w:r w:rsidRPr="001A13E2">
        <w:rPr>
          <w:bCs/>
          <w:lang w:val="lv-LV" w:eastAsia="lv-LV"/>
        </w:rPr>
        <w:t xml:space="preserve">- </w:t>
      </w:r>
      <w:r w:rsidRPr="001A13E2">
        <w:rPr>
          <w:bCs/>
          <w:lang w:val="lv-LV"/>
        </w:rPr>
        <w:t xml:space="preserve">objektā „Stāvvietu, ietvju pārbūve Valkas ielas rajonā, Daugavpilī” </w:t>
      </w:r>
      <w:r w:rsidRPr="001A13E2">
        <w:rPr>
          <w:lang w:val="lv-LV"/>
        </w:rPr>
        <w:t xml:space="preserve">par būvdarbu veikšanu </w:t>
      </w:r>
      <w:r w:rsidRPr="001A13E2">
        <w:rPr>
          <w:bCs/>
          <w:lang w:val="lv-LV"/>
        </w:rPr>
        <w:t xml:space="preserve">ar CBF </w:t>
      </w:r>
      <w:r w:rsidRPr="001A13E2">
        <w:rPr>
          <w:bCs/>
          <w:lang w:val="lv-LV" w:eastAsia="lv-LV"/>
        </w:rPr>
        <w:t xml:space="preserve">SIA “BINDERS” un būvuzraudzības veikšanu SIA “FORTUM”, </w:t>
      </w:r>
    </w:p>
    <w:p w:rsidR="002B05C3" w:rsidRPr="001A13E2" w:rsidRDefault="002B05C3" w:rsidP="002B05C3">
      <w:pPr>
        <w:pStyle w:val="Default"/>
        <w:jc w:val="both"/>
        <w:rPr>
          <w:bCs/>
          <w:lang w:val="lv-LV" w:eastAsia="lv-LV"/>
        </w:rPr>
      </w:pPr>
      <w:r w:rsidRPr="001A13E2">
        <w:rPr>
          <w:lang w:val="lv-LV"/>
        </w:rPr>
        <w:t xml:space="preserve">finansējumu paredzēt 599 695 EUR apmērā no </w:t>
      </w:r>
      <w:r w:rsidRPr="001A13E2">
        <w:rPr>
          <w:bCs/>
          <w:lang w:val="lv-LV" w:eastAsia="lv-LV"/>
        </w:rPr>
        <w:t>pašvaldības budžeta līdzekļiem vai no aizņemtajiem līdzekļiem šādā kārtībā:</w:t>
      </w:r>
    </w:p>
    <w:p w:rsidR="002B05C3" w:rsidRPr="001A13E2" w:rsidRDefault="002B05C3" w:rsidP="00F660A4">
      <w:pPr>
        <w:spacing w:after="0" w:line="240" w:lineRule="auto"/>
        <w:ind w:firstLine="567"/>
        <w:jc w:val="both"/>
        <w:rPr>
          <w:rFonts w:ascii="Times New Roman" w:hAnsi="Times New Roman"/>
          <w:bCs/>
          <w:color w:val="000000"/>
          <w:sz w:val="24"/>
          <w:szCs w:val="24"/>
          <w:lang w:eastAsia="lv-LV"/>
        </w:rPr>
      </w:pPr>
      <w:r w:rsidRPr="001A13E2">
        <w:rPr>
          <w:rFonts w:ascii="Times New Roman" w:hAnsi="Times New Roman"/>
          <w:bCs/>
          <w:color w:val="000000"/>
          <w:sz w:val="24"/>
          <w:szCs w:val="24"/>
          <w:lang w:eastAsia="lv-LV"/>
        </w:rPr>
        <w:t>2020. gadā – 525 331 EUR;</w:t>
      </w:r>
    </w:p>
    <w:p w:rsidR="002B05C3" w:rsidRDefault="002B05C3" w:rsidP="00F660A4">
      <w:pPr>
        <w:spacing w:after="0" w:line="240" w:lineRule="auto"/>
        <w:ind w:firstLine="567"/>
        <w:jc w:val="both"/>
        <w:rPr>
          <w:rFonts w:ascii="Times New Roman" w:hAnsi="Times New Roman"/>
          <w:bCs/>
          <w:color w:val="000000"/>
          <w:sz w:val="24"/>
          <w:szCs w:val="24"/>
          <w:lang w:eastAsia="lv-LV"/>
        </w:rPr>
      </w:pPr>
      <w:r w:rsidRPr="001A13E2">
        <w:rPr>
          <w:rFonts w:ascii="Times New Roman" w:hAnsi="Times New Roman"/>
          <w:bCs/>
          <w:color w:val="000000"/>
          <w:sz w:val="24"/>
          <w:szCs w:val="24"/>
          <w:lang w:eastAsia="lv-LV"/>
        </w:rPr>
        <w:t>2021. gadā – 74 364 EUR.</w:t>
      </w:r>
    </w:p>
    <w:p w:rsidR="002B05C3" w:rsidRPr="001A13E2" w:rsidRDefault="002B05C3" w:rsidP="00F660A4">
      <w:pPr>
        <w:tabs>
          <w:tab w:val="left" w:pos="426"/>
        </w:tabs>
        <w:spacing w:after="0" w:line="240" w:lineRule="auto"/>
        <w:ind w:firstLine="426"/>
        <w:jc w:val="both"/>
        <w:rPr>
          <w:rFonts w:ascii="Times New Roman" w:hAnsi="Times New Roman"/>
          <w:bCs/>
          <w:color w:val="000000"/>
          <w:sz w:val="24"/>
          <w:szCs w:val="24"/>
          <w:lang w:eastAsia="lv-LV"/>
        </w:rPr>
      </w:pPr>
      <w:r>
        <w:rPr>
          <w:rFonts w:ascii="Times New Roman" w:hAnsi="Times New Roman"/>
          <w:bCs/>
          <w:color w:val="000000"/>
          <w:sz w:val="24"/>
          <w:szCs w:val="24"/>
          <w:lang w:eastAsia="lv-LV"/>
        </w:rPr>
        <w:t>2. Uzdot Daugavpils pilsētas domes izpilddirektoram parakstīt 1.punktā minētos līgumus.</w:t>
      </w:r>
    </w:p>
    <w:p w:rsidR="001E1BE2" w:rsidRDefault="001E1BE2" w:rsidP="00F660A4">
      <w:pPr>
        <w:spacing w:after="0" w:line="240" w:lineRule="auto"/>
        <w:jc w:val="both"/>
        <w:rPr>
          <w:rFonts w:ascii="Times New Roman" w:hAnsi="Times New Roman"/>
          <w:sz w:val="24"/>
          <w:szCs w:val="24"/>
        </w:rPr>
      </w:pPr>
    </w:p>
    <w:p w:rsidR="00805067" w:rsidRDefault="00805067" w:rsidP="00F660A4">
      <w:pPr>
        <w:spacing w:after="0" w:line="240" w:lineRule="auto"/>
        <w:jc w:val="center"/>
        <w:rPr>
          <w:rFonts w:ascii="Times New Roman" w:hAnsi="Times New Roman"/>
          <w:b/>
          <w:sz w:val="24"/>
          <w:szCs w:val="24"/>
        </w:rPr>
      </w:pPr>
    </w:p>
    <w:p w:rsidR="008F4F10" w:rsidRPr="00140D7E" w:rsidRDefault="001E1BE2" w:rsidP="00F660A4">
      <w:pPr>
        <w:spacing w:after="0" w:line="240" w:lineRule="auto"/>
        <w:jc w:val="center"/>
        <w:rPr>
          <w:rFonts w:ascii="Times New Roman" w:hAnsi="Times New Roman"/>
          <w:b/>
          <w:sz w:val="24"/>
          <w:szCs w:val="24"/>
        </w:rPr>
      </w:pPr>
      <w:r>
        <w:rPr>
          <w:rFonts w:ascii="Times New Roman" w:hAnsi="Times New Roman"/>
          <w:b/>
          <w:sz w:val="24"/>
          <w:szCs w:val="24"/>
        </w:rPr>
        <w:t>20</w:t>
      </w:r>
      <w:r w:rsidR="008F4F10" w:rsidRPr="00140D7E">
        <w:rPr>
          <w:rFonts w:ascii="Times New Roman" w:hAnsi="Times New Roman"/>
          <w:b/>
          <w:sz w:val="24"/>
          <w:szCs w:val="24"/>
        </w:rPr>
        <w:t>.§</w:t>
      </w:r>
      <w:r w:rsidR="008F4F10" w:rsidRPr="00140D7E">
        <w:rPr>
          <w:rFonts w:ascii="Times New Roman" w:hAnsi="Times New Roman"/>
          <w:b/>
          <w:sz w:val="24"/>
          <w:szCs w:val="24"/>
        </w:rPr>
        <w:tab/>
        <w:t>(</w:t>
      </w:r>
      <w:r>
        <w:rPr>
          <w:rFonts w:ascii="Times New Roman" w:hAnsi="Times New Roman"/>
          <w:b/>
          <w:sz w:val="24"/>
          <w:szCs w:val="24"/>
        </w:rPr>
        <w:t>585</w:t>
      </w:r>
      <w:r w:rsidR="008F4F10" w:rsidRPr="00140D7E">
        <w:rPr>
          <w:rFonts w:ascii="Times New Roman" w:hAnsi="Times New Roman"/>
          <w:b/>
          <w:sz w:val="24"/>
          <w:szCs w:val="24"/>
        </w:rPr>
        <w:t>)</w:t>
      </w:r>
    </w:p>
    <w:p w:rsidR="008F4F10" w:rsidRPr="008F4F10" w:rsidRDefault="008F4F10" w:rsidP="00F660A4">
      <w:pPr>
        <w:spacing w:after="0" w:line="240" w:lineRule="auto"/>
        <w:jc w:val="center"/>
        <w:rPr>
          <w:rFonts w:ascii="Times New Roman" w:hAnsi="Times New Roman"/>
          <w:b/>
          <w:sz w:val="24"/>
          <w:szCs w:val="24"/>
        </w:rPr>
      </w:pPr>
    </w:p>
    <w:p w:rsidR="008F4F10" w:rsidRPr="008F4F10" w:rsidRDefault="008F4F10" w:rsidP="008F4F10">
      <w:pPr>
        <w:pBdr>
          <w:bottom w:val="single" w:sz="12" w:space="1" w:color="auto"/>
        </w:pBdr>
        <w:spacing w:after="0" w:line="240" w:lineRule="auto"/>
        <w:jc w:val="center"/>
        <w:rPr>
          <w:rFonts w:ascii="Times New Roman" w:hAnsi="Times New Roman"/>
          <w:b/>
          <w:sz w:val="24"/>
          <w:szCs w:val="24"/>
        </w:rPr>
      </w:pPr>
      <w:r w:rsidRPr="008F4F10">
        <w:rPr>
          <w:rFonts w:ascii="Times New Roman" w:hAnsi="Times New Roman"/>
          <w:b/>
          <w:sz w:val="24"/>
          <w:szCs w:val="24"/>
        </w:rPr>
        <w:t xml:space="preserve">Par </w:t>
      </w:r>
      <w:r w:rsidRPr="008F4F10">
        <w:rPr>
          <w:rFonts w:ascii="Times New Roman" w:hAnsi="Times New Roman"/>
          <w:b/>
          <w:iCs/>
          <w:sz w:val="24"/>
          <w:szCs w:val="24"/>
        </w:rPr>
        <w:t>aizņēmuma ņemšanu projektam Nr.5.6.2.0/17/I/036 „</w:t>
      </w:r>
      <w:proofErr w:type="spellStart"/>
      <w:r w:rsidRPr="008F4F10">
        <w:rPr>
          <w:rFonts w:ascii="Times New Roman" w:hAnsi="Times New Roman"/>
          <w:b/>
          <w:iCs/>
          <w:sz w:val="24"/>
          <w:szCs w:val="24"/>
        </w:rPr>
        <w:t>Dienvidlatgales</w:t>
      </w:r>
      <w:proofErr w:type="spellEnd"/>
      <w:r w:rsidRPr="008F4F10">
        <w:rPr>
          <w:rFonts w:ascii="Times New Roman" w:hAnsi="Times New Roman"/>
          <w:b/>
          <w:iCs/>
          <w:sz w:val="24"/>
          <w:szCs w:val="24"/>
        </w:rPr>
        <w:t xml:space="preserve"> pašvaldību teritoriju pilsētvides </w:t>
      </w:r>
      <w:proofErr w:type="spellStart"/>
      <w:r w:rsidRPr="008F4F10">
        <w:rPr>
          <w:rFonts w:ascii="Times New Roman" w:hAnsi="Times New Roman"/>
          <w:b/>
          <w:iCs/>
          <w:sz w:val="24"/>
          <w:szCs w:val="24"/>
        </w:rPr>
        <w:t>revitalizācija</w:t>
      </w:r>
      <w:proofErr w:type="spellEnd"/>
      <w:r w:rsidRPr="008F4F10">
        <w:rPr>
          <w:rFonts w:ascii="Times New Roman" w:hAnsi="Times New Roman"/>
          <w:b/>
          <w:iCs/>
          <w:sz w:val="24"/>
          <w:szCs w:val="24"/>
        </w:rPr>
        <w:t xml:space="preserve"> ekonomiskās aktivitātes paaugstināšanai”</w:t>
      </w:r>
    </w:p>
    <w:p w:rsidR="008F4F10" w:rsidRDefault="008F4F10" w:rsidP="008F4F10">
      <w:pPr>
        <w:spacing w:after="0" w:line="240" w:lineRule="auto"/>
        <w:ind w:firstLine="426"/>
        <w:jc w:val="center"/>
        <w:rPr>
          <w:rFonts w:ascii="Times New Roman" w:hAnsi="Times New Roman"/>
          <w:b/>
          <w:sz w:val="24"/>
          <w:szCs w:val="24"/>
        </w:rPr>
      </w:pPr>
      <w:proofErr w:type="spellStart"/>
      <w:r>
        <w:rPr>
          <w:rFonts w:ascii="Times New Roman" w:hAnsi="Times New Roman"/>
          <w:b/>
          <w:sz w:val="24"/>
          <w:szCs w:val="24"/>
        </w:rPr>
        <w:t>E.Upeniece</w:t>
      </w:r>
      <w:proofErr w:type="spellEnd"/>
      <w:r w:rsidRPr="00EA7227">
        <w:rPr>
          <w:rFonts w:ascii="Times New Roman" w:hAnsi="Times New Roman"/>
          <w:b/>
          <w:sz w:val="24"/>
          <w:szCs w:val="24"/>
        </w:rPr>
        <w:t xml:space="preserve">, </w:t>
      </w:r>
      <w:proofErr w:type="spellStart"/>
      <w:r w:rsidRPr="00140D7E">
        <w:rPr>
          <w:rFonts w:ascii="Times New Roman" w:hAnsi="Times New Roman"/>
          <w:b/>
          <w:sz w:val="24"/>
          <w:szCs w:val="24"/>
        </w:rPr>
        <w:t>A.Elksniņš</w:t>
      </w:r>
      <w:proofErr w:type="spellEnd"/>
    </w:p>
    <w:p w:rsidR="008F4F10" w:rsidRPr="00F660A4" w:rsidRDefault="008F4F10" w:rsidP="00F660A4">
      <w:pPr>
        <w:spacing w:after="0" w:line="240" w:lineRule="auto"/>
        <w:jc w:val="both"/>
        <w:rPr>
          <w:rFonts w:ascii="Times New Roman" w:hAnsi="Times New Roman"/>
          <w:sz w:val="24"/>
          <w:szCs w:val="24"/>
        </w:rPr>
      </w:pPr>
    </w:p>
    <w:p w:rsidR="00F660A4" w:rsidRPr="00F660A4" w:rsidRDefault="00F660A4" w:rsidP="00F660A4">
      <w:pPr>
        <w:spacing w:after="0" w:line="240" w:lineRule="auto"/>
        <w:ind w:firstLine="426"/>
        <w:jc w:val="both"/>
        <w:rPr>
          <w:rFonts w:ascii="Times New Roman" w:hAnsi="Times New Roman"/>
          <w:sz w:val="24"/>
          <w:szCs w:val="24"/>
        </w:rPr>
      </w:pPr>
      <w:r w:rsidRPr="00F660A4">
        <w:rPr>
          <w:rFonts w:ascii="Times New Roman" w:hAnsi="Times New Roman"/>
          <w:bCs/>
          <w:sz w:val="24"/>
          <w:szCs w:val="24"/>
        </w:rPr>
        <w:t>Pamatojoties uz likuma “Par pašvaldībām” 21. panta pirmās daļas 2. punktu un likuma “Par pašvaldību budžetiem” 22. un 22.</w:t>
      </w:r>
      <w:r w:rsidRPr="00F660A4">
        <w:rPr>
          <w:rFonts w:ascii="Times New Roman" w:hAnsi="Times New Roman"/>
          <w:bCs/>
          <w:sz w:val="24"/>
          <w:szCs w:val="24"/>
          <w:vertAlign w:val="superscript"/>
        </w:rPr>
        <w:t>1</w:t>
      </w:r>
      <w:r w:rsidRPr="00F660A4">
        <w:rPr>
          <w:rFonts w:ascii="Times New Roman" w:hAnsi="Times New Roman"/>
          <w:bCs/>
          <w:sz w:val="24"/>
          <w:szCs w:val="24"/>
        </w:rPr>
        <w:t xml:space="preserve"> pantu, Ministru kabineta 25.03.2008. noteikumiem Nr.196 „Noteikumi par pašvaldību aizņēmumiem un galvojumiem”, </w:t>
      </w:r>
      <w:r w:rsidRPr="00F660A4">
        <w:rPr>
          <w:rFonts w:ascii="Times New Roman" w:hAnsi="Times New Roman"/>
          <w:color w:val="000000"/>
          <w:sz w:val="24"/>
          <w:szCs w:val="24"/>
        </w:rPr>
        <w:t xml:space="preserve">2019. gada 11.marta Vienošanās par </w:t>
      </w:r>
      <w:r w:rsidRPr="00F660A4">
        <w:rPr>
          <w:rFonts w:ascii="Times New Roman" w:hAnsi="Times New Roman"/>
          <w:sz w:val="24"/>
          <w:szCs w:val="24"/>
        </w:rPr>
        <w:t>Eiropas Savienības fonda projekta īstenošanu Nr.5.6.2.0/17/I/036, Daugavpils pilsētas domes Finanšu komitejas 2019.gada 19.septembra atzinumu, atklāti balsojot: PAR – 11 (</w:t>
      </w:r>
      <w:proofErr w:type="spellStart"/>
      <w:r w:rsidRPr="00F660A4">
        <w:rPr>
          <w:rFonts w:ascii="Times New Roman" w:hAnsi="Times New Roman"/>
          <w:sz w:val="24"/>
          <w:szCs w:val="24"/>
        </w:rPr>
        <w:t>A.Broks</w:t>
      </w:r>
      <w:proofErr w:type="spellEnd"/>
      <w:r w:rsidRPr="00F660A4">
        <w:rPr>
          <w:rFonts w:ascii="Times New Roman" w:hAnsi="Times New Roman"/>
          <w:sz w:val="24"/>
          <w:szCs w:val="24"/>
        </w:rPr>
        <w:t xml:space="preserve">, </w:t>
      </w:r>
      <w:proofErr w:type="spellStart"/>
      <w:r w:rsidRPr="00F660A4">
        <w:rPr>
          <w:rFonts w:ascii="Times New Roman" w:hAnsi="Times New Roman"/>
          <w:sz w:val="24"/>
          <w:szCs w:val="24"/>
        </w:rPr>
        <w:t>J.Dukšinskis</w:t>
      </w:r>
      <w:proofErr w:type="spellEnd"/>
      <w:r w:rsidRPr="00F660A4">
        <w:rPr>
          <w:rFonts w:ascii="Times New Roman" w:hAnsi="Times New Roman"/>
          <w:sz w:val="24"/>
          <w:szCs w:val="24"/>
        </w:rPr>
        <w:t xml:space="preserve">, </w:t>
      </w:r>
      <w:proofErr w:type="spellStart"/>
      <w:r w:rsidRPr="00F660A4">
        <w:rPr>
          <w:rFonts w:ascii="Times New Roman" w:hAnsi="Times New Roman"/>
          <w:sz w:val="24"/>
          <w:szCs w:val="24"/>
        </w:rPr>
        <w:t>A.Elksniņš</w:t>
      </w:r>
      <w:proofErr w:type="spellEnd"/>
      <w:r w:rsidRPr="00F660A4">
        <w:rPr>
          <w:rFonts w:ascii="Times New Roman" w:hAnsi="Times New Roman"/>
          <w:sz w:val="24"/>
          <w:szCs w:val="24"/>
        </w:rPr>
        <w:t xml:space="preserve">, </w:t>
      </w:r>
      <w:proofErr w:type="spellStart"/>
      <w:r w:rsidRPr="00F660A4">
        <w:rPr>
          <w:rFonts w:ascii="Times New Roman" w:hAnsi="Times New Roman"/>
          <w:sz w:val="24"/>
          <w:szCs w:val="24"/>
        </w:rPr>
        <w:t>R.Joksts</w:t>
      </w:r>
      <w:proofErr w:type="spellEnd"/>
      <w:r w:rsidRPr="00F660A4">
        <w:rPr>
          <w:rFonts w:ascii="Times New Roman" w:hAnsi="Times New Roman"/>
          <w:sz w:val="24"/>
          <w:szCs w:val="24"/>
        </w:rPr>
        <w:t xml:space="preserve">, </w:t>
      </w:r>
      <w:proofErr w:type="spellStart"/>
      <w:r w:rsidRPr="00F660A4">
        <w:rPr>
          <w:rFonts w:ascii="Times New Roman" w:hAnsi="Times New Roman"/>
          <w:sz w:val="24"/>
          <w:szCs w:val="24"/>
        </w:rPr>
        <w:t>I.Kokina</w:t>
      </w:r>
      <w:proofErr w:type="spellEnd"/>
      <w:r w:rsidRPr="00F660A4">
        <w:rPr>
          <w:rFonts w:ascii="Times New Roman" w:hAnsi="Times New Roman"/>
          <w:sz w:val="24"/>
          <w:szCs w:val="24"/>
        </w:rPr>
        <w:t xml:space="preserve">, </w:t>
      </w:r>
      <w:proofErr w:type="spellStart"/>
      <w:r w:rsidRPr="00F660A4">
        <w:rPr>
          <w:rFonts w:ascii="Times New Roman" w:hAnsi="Times New Roman"/>
          <w:sz w:val="24"/>
          <w:szCs w:val="24"/>
        </w:rPr>
        <w:t>V.Kononovs</w:t>
      </w:r>
      <w:proofErr w:type="spellEnd"/>
      <w:r w:rsidRPr="00F660A4">
        <w:rPr>
          <w:rFonts w:ascii="Times New Roman" w:hAnsi="Times New Roman"/>
          <w:sz w:val="24"/>
          <w:szCs w:val="24"/>
        </w:rPr>
        <w:t xml:space="preserve">, </w:t>
      </w:r>
      <w:proofErr w:type="spellStart"/>
      <w:r w:rsidRPr="00F660A4">
        <w:rPr>
          <w:rFonts w:ascii="Times New Roman" w:hAnsi="Times New Roman"/>
          <w:sz w:val="24"/>
          <w:szCs w:val="24"/>
        </w:rPr>
        <w:t>N.Kožanova</w:t>
      </w:r>
      <w:proofErr w:type="spellEnd"/>
      <w:r w:rsidRPr="00F660A4">
        <w:rPr>
          <w:rFonts w:ascii="Times New Roman" w:hAnsi="Times New Roman"/>
          <w:sz w:val="24"/>
          <w:szCs w:val="24"/>
        </w:rPr>
        <w:t xml:space="preserve">, </w:t>
      </w:r>
      <w:proofErr w:type="spellStart"/>
      <w:r w:rsidRPr="00F660A4">
        <w:rPr>
          <w:rFonts w:ascii="Times New Roman" w:hAnsi="Times New Roman"/>
          <w:sz w:val="24"/>
          <w:szCs w:val="24"/>
        </w:rPr>
        <w:t>M.Lavrenovs</w:t>
      </w:r>
      <w:proofErr w:type="spellEnd"/>
      <w:r w:rsidRPr="00F660A4">
        <w:rPr>
          <w:rFonts w:ascii="Times New Roman" w:hAnsi="Times New Roman"/>
          <w:sz w:val="24"/>
          <w:szCs w:val="24"/>
        </w:rPr>
        <w:t xml:space="preserve">, </w:t>
      </w:r>
      <w:proofErr w:type="spellStart"/>
      <w:r w:rsidRPr="00F660A4">
        <w:rPr>
          <w:rFonts w:ascii="Times New Roman" w:hAnsi="Times New Roman"/>
          <w:sz w:val="24"/>
          <w:szCs w:val="24"/>
        </w:rPr>
        <w:t>I.Prelatovs</w:t>
      </w:r>
      <w:proofErr w:type="spellEnd"/>
      <w:r w:rsidRPr="00F660A4">
        <w:rPr>
          <w:rFonts w:ascii="Times New Roman" w:hAnsi="Times New Roman"/>
          <w:sz w:val="24"/>
          <w:szCs w:val="24"/>
        </w:rPr>
        <w:t xml:space="preserve">,  </w:t>
      </w:r>
      <w:proofErr w:type="spellStart"/>
      <w:r w:rsidRPr="00F660A4">
        <w:rPr>
          <w:rFonts w:ascii="Times New Roman" w:hAnsi="Times New Roman"/>
          <w:sz w:val="24"/>
          <w:szCs w:val="24"/>
        </w:rPr>
        <w:t>H.Soldatjonoka</w:t>
      </w:r>
      <w:proofErr w:type="spellEnd"/>
      <w:r w:rsidRPr="00F660A4">
        <w:rPr>
          <w:rFonts w:ascii="Times New Roman" w:hAnsi="Times New Roman"/>
          <w:sz w:val="24"/>
          <w:szCs w:val="24"/>
        </w:rPr>
        <w:t xml:space="preserve">, </w:t>
      </w:r>
      <w:proofErr w:type="spellStart"/>
      <w:r w:rsidRPr="00F660A4">
        <w:rPr>
          <w:rFonts w:ascii="Times New Roman" w:hAnsi="Times New Roman"/>
          <w:sz w:val="24"/>
          <w:szCs w:val="24"/>
        </w:rPr>
        <w:t>A.Zdanovskis</w:t>
      </w:r>
      <w:proofErr w:type="spellEnd"/>
      <w:r w:rsidRPr="00F660A4">
        <w:rPr>
          <w:rFonts w:ascii="Times New Roman" w:hAnsi="Times New Roman"/>
          <w:sz w:val="24"/>
          <w:szCs w:val="24"/>
        </w:rPr>
        <w:t>), PRET – nav, ATTURAS – nav,</w:t>
      </w:r>
    </w:p>
    <w:p w:rsidR="00F660A4" w:rsidRPr="00F660A4" w:rsidRDefault="00F660A4" w:rsidP="00F660A4">
      <w:pPr>
        <w:spacing w:after="0" w:line="240" w:lineRule="auto"/>
        <w:jc w:val="both"/>
        <w:rPr>
          <w:rFonts w:ascii="Times New Roman" w:hAnsi="Times New Roman"/>
          <w:bCs/>
          <w:sz w:val="24"/>
          <w:szCs w:val="24"/>
        </w:rPr>
      </w:pPr>
      <w:r w:rsidRPr="00F660A4">
        <w:rPr>
          <w:rFonts w:ascii="Times New Roman" w:hAnsi="Times New Roman"/>
          <w:sz w:val="24"/>
          <w:szCs w:val="24"/>
        </w:rPr>
        <w:t xml:space="preserve"> </w:t>
      </w:r>
      <w:r w:rsidRPr="00F660A4">
        <w:rPr>
          <w:rFonts w:ascii="Times New Roman" w:hAnsi="Times New Roman"/>
          <w:b/>
          <w:bCs/>
          <w:sz w:val="24"/>
          <w:szCs w:val="24"/>
        </w:rPr>
        <w:t>Daugavpils pilsētas dome nolemj</w:t>
      </w:r>
      <w:r w:rsidRPr="00F660A4">
        <w:rPr>
          <w:rFonts w:ascii="Times New Roman" w:hAnsi="Times New Roman"/>
          <w:sz w:val="24"/>
          <w:szCs w:val="24"/>
        </w:rPr>
        <w:t xml:space="preserve">: </w:t>
      </w:r>
    </w:p>
    <w:p w:rsidR="00F660A4" w:rsidRPr="00F660A4" w:rsidRDefault="00F660A4" w:rsidP="00F660A4">
      <w:pPr>
        <w:spacing w:after="0" w:line="240" w:lineRule="auto"/>
        <w:ind w:firstLine="567"/>
        <w:jc w:val="both"/>
        <w:rPr>
          <w:rFonts w:ascii="Times New Roman" w:hAnsi="Times New Roman"/>
          <w:b/>
          <w:color w:val="FF0000"/>
          <w:sz w:val="24"/>
          <w:szCs w:val="24"/>
        </w:rPr>
      </w:pPr>
    </w:p>
    <w:p w:rsidR="00F660A4" w:rsidRPr="00F660A4" w:rsidRDefault="00F660A4" w:rsidP="00F660A4">
      <w:pPr>
        <w:pStyle w:val="BodyText"/>
        <w:numPr>
          <w:ilvl w:val="0"/>
          <w:numId w:val="20"/>
        </w:numPr>
        <w:tabs>
          <w:tab w:val="left" w:pos="0"/>
        </w:tabs>
        <w:spacing w:after="0" w:line="240" w:lineRule="auto"/>
        <w:ind w:left="0" w:firstLine="426"/>
        <w:jc w:val="both"/>
        <w:rPr>
          <w:rFonts w:ascii="Times New Roman" w:hAnsi="Times New Roman"/>
          <w:sz w:val="24"/>
          <w:szCs w:val="24"/>
        </w:rPr>
      </w:pPr>
      <w:r w:rsidRPr="00F660A4">
        <w:rPr>
          <w:rFonts w:ascii="Times New Roman" w:hAnsi="Times New Roman"/>
          <w:sz w:val="24"/>
          <w:szCs w:val="24"/>
        </w:rPr>
        <w:t xml:space="preserve">Lūgt Pašvaldību aizņēmumu un galvojumu kontroles un pārraudzības padomē atļauju ņemt ilgtermiņa aizņēmumu Valsts kasē ar Valsts kases noteikto procentu likmi </w:t>
      </w:r>
      <w:r w:rsidRPr="00F660A4">
        <w:rPr>
          <w:rFonts w:ascii="Times New Roman" w:hAnsi="Times New Roman"/>
          <w:b/>
          <w:sz w:val="24"/>
          <w:szCs w:val="24"/>
        </w:rPr>
        <w:t>583 372 EUR</w:t>
      </w:r>
      <w:r w:rsidRPr="00F660A4">
        <w:rPr>
          <w:rFonts w:ascii="Times New Roman" w:hAnsi="Times New Roman"/>
          <w:sz w:val="24"/>
          <w:szCs w:val="24"/>
        </w:rPr>
        <w:t xml:space="preserve"> (pieci simti astoņdesmit trīs tūkstoši trīs simti septiņdesmit divi </w:t>
      </w:r>
      <w:proofErr w:type="spellStart"/>
      <w:r w:rsidRPr="00F660A4">
        <w:rPr>
          <w:rFonts w:ascii="Times New Roman" w:hAnsi="Times New Roman"/>
          <w:i/>
          <w:sz w:val="24"/>
          <w:szCs w:val="24"/>
        </w:rPr>
        <w:t>euro</w:t>
      </w:r>
      <w:proofErr w:type="spellEnd"/>
      <w:r w:rsidRPr="00F660A4">
        <w:rPr>
          <w:rFonts w:ascii="Times New Roman" w:hAnsi="Times New Roman"/>
          <w:sz w:val="24"/>
          <w:szCs w:val="24"/>
        </w:rPr>
        <w:t xml:space="preserve"> 00 centi) apmērā, uz 19 </w:t>
      </w:r>
      <w:r w:rsidRPr="00F660A4">
        <w:rPr>
          <w:rFonts w:ascii="Times New Roman" w:hAnsi="Times New Roman"/>
          <w:sz w:val="24"/>
          <w:szCs w:val="24"/>
        </w:rPr>
        <w:lastRenderedPageBreak/>
        <w:t>gadiem projekta „</w:t>
      </w:r>
      <w:proofErr w:type="spellStart"/>
      <w:r w:rsidRPr="00F660A4">
        <w:rPr>
          <w:rFonts w:ascii="Times New Roman" w:hAnsi="Times New Roman"/>
          <w:sz w:val="24"/>
          <w:szCs w:val="24"/>
        </w:rPr>
        <w:t>Dienvidlatgales</w:t>
      </w:r>
      <w:proofErr w:type="spellEnd"/>
      <w:r w:rsidRPr="00F660A4">
        <w:rPr>
          <w:rFonts w:ascii="Times New Roman" w:hAnsi="Times New Roman"/>
          <w:sz w:val="24"/>
          <w:szCs w:val="24"/>
        </w:rPr>
        <w:t xml:space="preserve"> pašvaldību teritoriju pilsētvides </w:t>
      </w:r>
      <w:proofErr w:type="spellStart"/>
      <w:r w:rsidRPr="00F660A4">
        <w:rPr>
          <w:rFonts w:ascii="Times New Roman" w:hAnsi="Times New Roman"/>
          <w:sz w:val="24"/>
          <w:szCs w:val="24"/>
        </w:rPr>
        <w:t>revitalizācija</w:t>
      </w:r>
      <w:proofErr w:type="spellEnd"/>
      <w:r w:rsidRPr="00F660A4">
        <w:rPr>
          <w:rFonts w:ascii="Times New Roman" w:hAnsi="Times New Roman"/>
          <w:sz w:val="24"/>
          <w:szCs w:val="24"/>
        </w:rPr>
        <w:t xml:space="preserve"> ekonomiskās aktivitātes paaugstināšanai” Nr.5.6.2.0/17/I/036 īstenošanai. </w:t>
      </w:r>
    </w:p>
    <w:p w:rsidR="00F660A4" w:rsidRPr="00F660A4" w:rsidRDefault="00F660A4" w:rsidP="00F660A4">
      <w:pPr>
        <w:pStyle w:val="BodyText"/>
        <w:tabs>
          <w:tab w:val="left" w:pos="426"/>
          <w:tab w:val="left" w:pos="851"/>
        </w:tabs>
        <w:spacing w:after="0" w:line="240" w:lineRule="auto"/>
        <w:rPr>
          <w:rFonts w:ascii="Times New Roman" w:hAnsi="Times New Roman"/>
          <w:sz w:val="24"/>
          <w:szCs w:val="24"/>
        </w:rPr>
      </w:pPr>
      <w:r w:rsidRPr="00F660A4">
        <w:rPr>
          <w:rFonts w:ascii="Times New Roman" w:hAnsi="Times New Roman"/>
          <w:sz w:val="24"/>
          <w:szCs w:val="24"/>
        </w:rPr>
        <w:t xml:space="preserve">       2. Aizņēmumu izņemt pa gadiem:</w:t>
      </w:r>
    </w:p>
    <w:p w:rsidR="00F660A4" w:rsidRPr="00F660A4" w:rsidRDefault="00F660A4" w:rsidP="00F660A4">
      <w:pPr>
        <w:pStyle w:val="BodyText"/>
        <w:spacing w:after="0" w:line="240" w:lineRule="auto"/>
        <w:ind w:firstLine="567"/>
        <w:rPr>
          <w:rFonts w:ascii="Times New Roman" w:hAnsi="Times New Roman"/>
          <w:sz w:val="24"/>
          <w:szCs w:val="24"/>
        </w:rPr>
      </w:pPr>
      <w:r w:rsidRPr="00F660A4">
        <w:rPr>
          <w:rFonts w:ascii="Times New Roman" w:hAnsi="Times New Roman"/>
          <w:sz w:val="24"/>
          <w:szCs w:val="24"/>
        </w:rPr>
        <w:t>2019. gadā – 386 053 EUR</w:t>
      </w:r>
    </w:p>
    <w:p w:rsidR="00F660A4" w:rsidRPr="00F660A4" w:rsidRDefault="00F660A4" w:rsidP="00F660A4">
      <w:pPr>
        <w:pStyle w:val="BodyText"/>
        <w:spacing w:after="0" w:line="240" w:lineRule="auto"/>
        <w:ind w:firstLine="567"/>
        <w:rPr>
          <w:rFonts w:ascii="Times New Roman" w:hAnsi="Times New Roman"/>
          <w:sz w:val="24"/>
          <w:szCs w:val="24"/>
        </w:rPr>
      </w:pPr>
      <w:r w:rsidRPr="00F660A4">
        <w:rPr>
          <w:rFonts w:ascii="Times New Roman" w:hAnsi="Times New Roman"/>
          <w:sz w:val="24"/>
          <w:szCs w:val="24"/>
        </w:rPr>
        <w:t>2020. gadā – 197 319 EUR</w:t>
      </w:r>
    </w:p>
    <w:p w:rsidR="00F660A4" w:rsidRPr="00F660A4" w:rsidRDefault="00F660A4" w:rsidP="00F660A4">
      <w:pPr>
        <w:spacing w:after="0" w:line="240" w:lineRule="auto"/>
        <w:jc w:val="both"/>
        <w:rPr>
          <w:rFonts w:ascii="Times New Roman" w:hAnsi="Times New Roman"/>
          <w:sz w:val="24"/>
          <w:szCs w:val="24"/>
        </w:rPr>
      </w:pPr>
      <w:r w:rsidRPr="00F660A4">
        <w:rPr>
          <w:rFonts w:ascii="Times New Roman" w:hAnsi="Times New Roman"/>
          <w:sz w:val="24"/>
          <w:szCs w:val="24"/>
        </w:rPr>
        <w:t xml:space="preserve">       3. Aizņēmuma pamatsummu sākt atmaksāt ar 2021. gada martu.</w:t>
      </w:r>
    </w:p>
    <w:p w:rsidR="00F660A4" w:rsidRPr="00F660A4" w:rsidRDefault="00F660A4" w:rsidP="00F660A4">
      <w:pPr>
        <w:tabs>
          <w:tab w:val="left" w:pos="426"/>
        </w:tabs>
        <w:spacing w:after="0" w:line="240" w:lineRule="auto"/>
        <w:jc w:val="both"/>
        <w:rPr>
          <w:rFonts w:ascii="Times New Roman" w:hAnsi="Times New Roman"/>
          <w:sz w:val="24"/>
          <w:szCs w:val="24"/>
        </w:rPr>
      </w:pPr>
      <w:r w:rsidRPr="00F660A4">
        <w:rPr>
          <w:rFonts w:ascii="Times New Roman" w:hAnsi="Times New Roman"/>
          <w:sz w:val="24"/>
          <w:szCs w:val="24"/>
        </w:rPr>
        <w:t xml:space="preserve">       4. Garantēt aizņēmuma atmaksāšanu, paredzot aizņēmuma atmaksāšanai nepieciešamos līdzekļus, turpmāko gadu Daugavpils pilsētas pašvaldības budžetos.</w:t>
      </w:r>
    </w:p>
    <w:p w:rsidR="008F4F10" w:rsidRDefault="008F4F10" w:rsidP="009130C0">
      <w:pPr>
        <w:jc w:val="both"/>
        <w:rPr>
          <w:rFonts w:ascii="Times New Roman" w:hAnsi="Times New Roman"/>
          <w:sz w:val="24"/>
          <w:szCs w:val="24"/>
        </w:rPr>
      </w:pPr>
    </w:p>
    <w:p w:rsidR="008F4F10" w:rsidRPr="00140D7E" w:rsidRDefault="001E1BE2" w:rsidP="008F4F10">
      <w:pPr>
        <w:spacing w:after="0" w:line="240" w:lineRule="auto"/>
        <w:jc w:val="center"/>
        <w:rPr>
          <w:rFonts w:ascii="Times New Roman" w:hAnsi="Times New Roman"/>
          <w:b/>
          <w:sz w:val="24"/>
          <w:szCs w:val="24"/>
        </w:rPr>
      </w:pPr>
      <w:r>
        <w:rPr>
          <w:rFonts w:ascii="Times New Roman" w:hAnsi="Times New Roman"/>
          <w:b/>
          <w:sz w:val="24"/>
          <w:szCs w:val="24"/>
        </w:rPr>
        <w:t>21</w:t>
      </w:r>
      <w:r w:rsidR="008F4F10" w:rsidRPr="00140D7E">
        <w:rPr>
          <w:rFonts w:ascii="Times New Roman" w:hAnsi="Times New Roman"/>
          <w:b/>
          <w:sz w:val="24"/>
          <w:szCs w:val="24"/>
        </w:rPr>
        <w:t>.§</w:t>
      </w:r>
      <w:r w:rsidR="008F4F10" w:rsidRPr="00140D7E">
        <w:rPr>
          <w:rFonts w:ascii="Times New Roman" w:hAnsi="Times New Roman"/>
          <w:b/>
          <w:sz w:val="24"/>
          <w:szCs w:val="24"/>
        </w:rPr>
        <w:tab/>
        <w:t>(</w:t>
      </w:r>
      <w:r>
        <w:rPr>
          <w:rFonts w:ascii="Times New Roman" w:hAnsi="Times New Roman"/>
          <w:b/>
          <w:sz w:val="24"/>
          <w:szCs w:val="24"/>
        </w:rPr>
        <w:t>586</w:t>
      </w:r>
      <w:r w:rsidR="008F4F10" w:rsidRPr="00140D7E">
        <w:rPr>
          <w:rFonts w:ascii="Times New Roman" w:hAnsi="Times New Roman"/>
          <w:b/>
          <w:sz w:val="24"/>
          <w:szCs w:val="24"/>
        </w:rPr>
        <w:t>)</w:t>
      </w:r>
    </w:p>
    <w:p w:rsidR="008F4F10" w:rsidRPr="008F4F10" w:rsidRDefault="008F4F10" w:rsidP="008F4F10">
      <w:pPr>
        <w:spacing w:after="0" w:line="240" w:lineRule="auto"/>
        <w:jc w:val="center"/>
        <w:rPr>
          <w:rFonts w:ascii="Times New Roman" w:hAnsi="Times New Roman"/>
          <w:b/>
          <w:sz w:val="24"/>
          <w:szCs w:val="24"/>
        </w:rPr>
      </w:pPr>
    </w:p>
    <w:p w:rsidR="008F4F10" w:rsidRPr="008F4F10" w:rsidRDefault="008F4F10" w:rsidP="008F4F10">
      <w:pPr>
        <w:pBdr>
          <w:bottom w:val="single" w:sz="12" w:space="1" w:color="auto"/>
        </w:pBdr>
        <w:spacing w:after="0" w:line="240" w:lineRule="auto"/>
        <w:jc w:val="center"/>
        <w:rPr>
          <w:rFonts w:ascii="Times New Roman" w:hAnsi="Times New Roman"/>
          <w:b/>
          <w:sz w:val="24"/>
          <w:szCs w:val="24"/>
        </w:rPr>
      </w:pPr>
      <w:r w:rsidRPr="008F4F10">
        <w:rPr>
          <w:rFonts w:ascii="Times New Roman" w:hAnsi="Times New Roman"/>
          <w:b/>
          <w:sz w:val="24"/>
          <w:szCs w:val="24"/>
        </w:rPr>
        <w:t xml:space="preserve">Par </w:t>
      </w:r>
      <w:r w:rsidRPr="008F4F10">
        <w:rPr>
          <w:rFonts w:ascii="Times New Roman" w:hAnsi="Times New Roman"/>
          <w:b/>
          <w:iCs/>
          <w:sz w:val="24"/>
          <w:szCs w:val="24"/>
        </w:rPr>
        <w:t xml:space="preserve">aizņēmuma ņemšanu </w:t>
      </w:r>
    </w:p>
    <w:p w:rsidR="008F4F10" w:rsidRDefault="008F4F10" w:rsidP="009C53BC">
      <w:pPr>
        <w:spacing w:after="0" w:line="240" w:lineRule="auto"/>
        <w:ind w:firstLine="426"/>
        <w:jc w:val="center"/>
        <w:rPr>
          <w:rFonts w:ascii="Times New Roman" w:hAnsi="Times New Roman"/>
          <w:b/>
          <w:sz w:val="24"/>
          <w:szCs w:val="24"/>
        </w:rPr>
      </w:pPr>
      <w:proofErr w:type="spellStart"/>
      <w:r>
        <w:rPr>
          <w:rFonts w:ascii="Times New Roman" w:hAnsi="Times New Roman"/>
          <w:b/>
          <w:sz w:val="24"/>
          <w:szCs w:val="24"/>
        </w:rPr>
        <w:t>E.Upeniece</w:t>
      </w:r>
      <w:proofErr w:type="spellEnd"/>
      <w:r w:rsidRPr="00EA7227">
        <w:rPr>
          <w:rFonts w:ascii="Times New Roman" w:hAnsi="Times New Roman"/>
          <w:b/>
          <w:sz w:val="24"/>
          <w:szCs w:val="24"/>
        </w:rPr>
        <w:t xml:space="preserve">, </w:t>
      </w:r>
      <w:proofErr w:type="spellStart"/>
      <w:r w:rsidRPr="00140D7E">
        <w:rPr>
          <w:rFonts w:ascii="Times New Roman" w:hAnsi="Times New Roman"/>
          <w:b/>
          <w:sz w:val="24"/>
          <w:szCs w:val="24"/>
        </w:rPr>
        <w:t>A.Elksniņš</w:t>
      </w:r>
      <w:proofErr w:type="spellEnd"/>
    </w:p>
    <w:p w:rsidR="008F4F10" w:rsidRDefault="008F4F10" w:rsidP="009C53BC">
      <w:pPr>
        <w:spacing w:after="0" w:line="240" w:lineRule="auto"/>
        <w:jc w:val="both"/>
        <w:rPr>
          <w:rFonts w:ascii="Times New Roman" w:hAnsi="Times New Roman"/>
          <w:sz w:val="24"/>
          <w:szCs w:val="24"/>
        </w:rPr>
      </w:pPr>
    </w:p>
    <w:p w:rsidR="009C53BC" w:rsidRPr="009C53BC" w:rsidRDefault="009C53BC" w:rsidP="009C53BC">
      <w:pPr>
        <w:spacing w:after="0" w:line="240" w:lineRule="auto"/>
        <w:ind w:firstLine="426"/>
        <w:jc w:val="both"/>
        <w:rPr>
          <w:rFonts w:ascii="Times New Roman" w:hAnsi="Times New Roman"/>
          <w:sz w:val="24"/>
          <w:szCs w:val="24"/>
        </w:rPr>
      </w:pPr>
      <w:r w:rsidRPr="009C53BC">
        <w:rPr>
          <w:rFonts w:ascii="Times New Roman" w:hAnsi="Times New Roman"/>
          <w:bCs/>
          <w:sz w:val="24"/>
          <w:szCs w:val="24"/>
        </w:rPr>
        <w:t>Pamatojoties uz likuma “Par pašvaldībām” 21.panta pirmās daļas 2.punktu un likuma “Par pašvaldību budžetiem” 22. un 22.</w:t>
      </w:r>
      <w:r w:rsidRPr="009C53BC">
        <w:rPr>
          <w:rFonts w:ascii="Times New Roman" w:hAnsi="Times New Roman"/>
          <w:bCs/>
          <w:sz w:val="24"/>
          <w:szCs w:val="24"/>
          <w:vertAlign w:val="superscript"/>
        </w:rPr>
        <w:t>1</w:t>
      </w:r>
      <w:r w:rsidRPr="009C53BC">
        <w:rPr>
          <w:rFonts w:ascii="Times New Roman" w:hAnsi="Times New Roman"/>
          <w:bCs/>
          <w:sz w:val="24"/>
          <w:szCs w:val="24"/>
        </w:rPr>
        <w:t xml:space="preserve"> pantu, likuma „Par valsts budžetu 2018.gadam” 14.panta pirmās daļas 2.punktu, Ministru kabineta 25.03.2008. noteikumiem Nr.196 „Noteikumi par pašvaldību aizņēmumiem un galvojumiem”, 2018.gada 2.augustā noslēgto vienošanos ar CFLA par Eiropas Savienības projekta „Daugavpils vispārējo izglītības iestāžu materiāli tehniskās bāzes un infrastruktūras sakārtošana atbilstoši mūsdienīgām prasībām” Nr.8.1.2.0/17/I/026 īstenošanu un ņemot vērā Daugavpils pilsētas domes iepirkumu procedūras DPD 2019/104 „Būvniecības darbi Daugavpils 13.vidusskolas, Valkas ielā 4A, Daugavpilī, ēkas būvkonstrukciju noturības nodrošināšanai un blakus telpu atjaunošanai (SAM 8.1.2. projekta ietvaros)” komisijas 2019.gada 4.septembra lēmumu, </w:t>
      </w:r>
      <w:r w:rsidRPr="009C53BC">
        <w:rPr>
          <w:rFonts w:ascii="Times New Roman" w:hAnsi="Times New Roman"/>
          <w:sz w:val="24"/>
          <w:szCs w:val="24"/>
        </w:rPr>
        <w:t>Daugavpils pilsētas domes Finanšu komitejas 2019.gada 19.septembra atzinumu, atklāti balsojot: PAR – 11 (</w:t>
      </w:r>
      <w:proofErr w:type="spellStart"/>
      <w:r w:rsidRPr="009C53BC">
        <w:rPr>
          <w:rFonts w:ascii="Times New Roman" w:hAnsi="Times New Roman"/>
          <w:sz w:val="24"/>
          <w:szCs w:val="24"/>
        </w:rPr>
        <w:t>A.Broks</w:t>
      </w:r>
      <w:proofErr w:type="spellEnd"/>
      <w:r w:rsidRPr="009C53BC">
        <w:rPr>
          <w:rFonts w:ascii="Times New Roman" w:hAnsi="Times New Roman"/>
          <w:sz w:val="24"/>
          <w:szCs w:val="24"/>
        </w:rPr>
        <w:t xml:space="preserve">, </w:t>
      </w:r>
      <w:proofErr w:type="spellStart"/>
      <w:r w:rsidRPr="009C53BC">
        <w:rPr>
          <w:rFonts w:ascii="Times New Roman" w:hAnsi="Times New Roman"/>
          <w:sz w:val="24"/>
          <w:szCs w:val="24"/>
        </w:rPr>
        <w:t>J.Dukšinskis</w:t>
      </w:r>
      <w:proofErr w:type="spellEnd"/>
      <w:r w:rsidRPr="009C53BC">
        <w:rPr>
          <w:rFonts w:ascii="Times New Roman" w:hAnsi="Times New Roman"/>
          <w:sz w:val="24"/>
          <w:szCs w:val="24"/>
        </w:rPr>
        <w:t xml:space="preserve">, </w:t>
      </w:r>
      <w:proofErr w:type="spellStart"/>
      <w:r w:rsidRPr="009C53BC">
        <w:rPr>
          <w:rFonts w:ascii="Times New Roman" w:hAnsi="Times New Roman"/>
          <w:sz w:val="24"/>
          <w:szCs w:val="24"/>
        </w:rPr>
        <w:t>A.Elksniņš</w:t>
      </w:r>
      <w:proofErr w:type="spellEnd"/>
      <w:r w:rsidRPr="009C53BC">
        <w:rPr>
          <w:rFonts w:ascii="Times New Roman" w:hAnsi="Times New Roman"/>
          <w:sz w:val="24"/>
          <w:szCs w:val="24"/>
        </w:rPr>
        <w:t xml:space="preserve">, </w:t>
      </w:r>
      <w:proofErr w:type="spellStart"/>
      <w:r w:rsidRPr="009C53BC">
        <w:rPr>
          <w:rFonts w:ascii="Times New Roman" w:hAnsi="Times New Roman"/>
          <w:sz w:val="24"/>
          <w:szCs w:val="24"/>
        </w:rPr>
        <w:t>R.Joksts</w:t>
      </w:r>
      <w:proofErr w:type="spellEnd"/>
      <w:r w:rsidRPr="009C53BC">
        <w:rPr>
          <w:rFonts w:ascii="Times New Roman" w:hAnsi="Times New Roman"/>
          <w:sz w:val="24"/>
          <w:szCs w:val="24"/>
        </w:rPr>
        <w:t xml:space="preserve">, </w:t>
      </w:r>
      <w:proofErr w:type="spellStart"/>
      <w:r w:rsidRPr="009C53BC">
        <w:rPr>
          <w:rFonts w:ascii="Times New Roman" w:hAnsi="Times New Roman"/>
          <w:sz w:val="24"/>
          <w:szCs w:val="24"/>
        </w:rPr>
        <w:t>I.Kokina</w:t>
      </w:r>
      <w:proofErr w:type="spellEnd"/>
      <w:r w:rsidRPr="009C53BC">
        <w:rPr>
          <w:rFonts w:ascii="Times New Roman" w:hAnsi="Times New Roman"/>
          <w:sz w:val="24"/>
          <w:szCs w:val="24"/>
        </w:rPr>
        <w:t xml:space="preserve">, </w:t>
      </w:r>
      <w:proofErr w:type="spellStart"/>
      <w:r w:rsidRPr="009C53BC">
        <w:rPr>
          <w:rFonts w:ascii="Times New Roman" w:hAnsi="Times New Roman"/>
          <w:sz w:val="24"/>
          <w:szCs w:val="24"/>
        </w:rPr>
        <w:t>V.Kononovs</w:t>
      </w:r>
      <w:proofErr w:type="spellEnd"/>
      <w:r w:rsidRPr="009C53BC">
        <w:rPr>
          <w:rFonts w:ascii="Times New Roman" w:hAnsi="Times New Roman"/>
          <w:sz w:val="24"/>
          <w:szCs w:val="24"/>
        </w:rPr>
        <w:t xml:space="preserve">, </w:t>
      </w:r>
      <w:proofErr w:type="spellStart"/>
      <w:r w:rsidRPr="009C53BC">
        <w:rPr>
          <w:rFonts w:ascii="Times New Roman" w:hAnsi="Times New Roman"/>
          <w:sz w:val="24"/>
          <w:szCs w:val="24"/>
        </w:rPr>
        <w:t>N.Kožanova</w:t>
      </w:r>
      <w:proofErr w:type="spellEnd"/>
      <w:r w:rsidRPr="009C53BC">
        <w:rPr>
          <w:rFonts w:ascii="Times New Roman" w:hAnsi="Times New Roman"/>
          <w:sz w:val="24"/>
          <w:szCs w:val="24"/>
        </w:rPr>
        <w:t xml:space="preserve">, </w:t>
      </w:r>
      <w:proofErr w:type="spellStart"/>
      <w:r w:rsidRPr="009C53BC">
        <w:rPr>
          <w:rFonts w:ascii="Times New Roman" w:hAnsi="Times New Roman"/>
          <w:sz w:val="24"/>
          <w:szCs w:val="24"/>
        </w:rPr>
        <w:t>M.Lavrenovs</w:t>
      </w:r>
      <w:proofErr w:type="spellEnd"/>
      <w:r w:rsidRPr="009C53BC">
        <w:rPr>
          <w:rFonts w:ascii="Times New Roman" w:hAnsi="Times New Roman"/>
          <w:sz w:val="24"/>
          <w:szCs w:val="24"/>
        </w:rPr>
        <w:t xml:space="preserve">, </w:t>
      </w:r>
      <w:proofErr w:type="spellStart"/>
      <w:r w:rsidRPr="009C53BC">
        <w:rPr>
          <w:rFonts w:ascii="Times New Roman" w:hAnsi="Times New Roman"/>
          <w:sz w:val="24"/>
          <w:szCs w:val="24"/>
        </w:rPr>
        <w:t>I.Prelatovs</w:t>
      </w:r>
      <w:proofErr w:type="spellEnd"/>
      <w:r w:rsidRPr="009C53BC">
        <w:rPr>
          <w:rFonts w:ascii="Times New Roman" w:hAnsi="Times New Roman"/>
          <w:sz w:val="24"/>
          <w:szCs w:val="24"/>
        </w:rPr>
        <w:t xml:space="preserve">,  </w:t>
      </w:r>
      <w:proofErr w:type="spellStart"/>
      <w:r w:rsidRPr="009C53BC">
        <w:rPr>
          <w:rFonts w:ascii="Times New Roman" w:hAnsi="Times New Roman"/>
          <w:sz w:val="24"/>
          <w:szCs w:val="24"/>
        </w:rPr>
        <w:t>H.Soldatjonoka</w:t>
      </w:r>
      <w:proofErr w:type="spellEnd"/>
      <w:r w:rsidRPr="009C53BC">
        <w:rPr>
          <w:rFonts w:ascii="Times New Roman" w:hAnsi="Times New Roman"/>
          <w:sz w:val="24"/>
          <w:szCs w:val="24"/>
        </w:rPr>
        <w:t xml:space="preserve">, </w:t>
      </w:r>
      <w:proofErr w:type="spellStart"/>
      <w:r w:rsidRPr="009C53BC">
        <w:rPr>
          <w:rFonts w:ascii="Times New Roman" w:hAnsi="Times New Roman"/>
          <w:sz w:val="24"/>
          <w:szCs w:val="24"/>
        </w:rPr>
        <w:t>A.Zdanovskis</w:t>
      </w:r>
      <w:proofErr w:type="spellEnd"/>
      <w:r w:rsidRPr="009C53BC">
        <w:rPr>
          <w:rFonts w:ascii="Times New Roman" w:hAnsi="Times New Roman"/>
          <w:sz w:val="24"/>
          <w:szCs w:val="24"/>
        </w:rPr>
        <w:t>), PRET – nav, ATTURAS – nav,</w:t>
      </w:r>
    </w:p>
    <w:p w:rsidR="009C53BC" w:rsidRPr="009C53BC" w:rsidRDefault="009C53BC" w:rsidP="009C53BC">
      <w:pPr>
        <w:spacing w:after="0" w:line="240" w:lineRule="auto"/>
        <w:jc w:val="both"/>
        <w:rPr>
          <w:rFonts w:ascii="Times New Roman" w:hAnsi="Times New Roman"/>
          <w:bCs/>
          <w:sz w:val="24"/>
          <w:szCs w:val="24"/>
        </w:rPr>
      </w:pPr>
      <w:r w:rsidRPr="009C53BC">
        <w:rPr>
          <w:rFonts w:ascii="Times New Roman" w:hAnsi="Times New Roman"/>
          <w:b/>
          <w:bCs/>
          <w:sz w:val="24"/>
          <w:szCs w:val="24"/>
        </w:rPr>
        <w:t>Daugavpils pilsētas dome nolemj</w:t>
      </w:r>
      <w:r w:rsidRPr="009C53BC">
        <w:rPr>
          <w:rFonts w:ascii="Times New Roman" w:hAnsi="Times New Roman"/>
          <w:sz w:val="24"/>
          <w:szCs w:val="24"/>
        </w:rPr>
        <w:t xml:space="preserve">: </w:t>
      </w:r>
    </w:p>
    <w:p w:rsidR="009C53BC" w:rsidRPr="009C53BC" w:rsidRDefault="009C53BC" w:rsidP="009C53BC">
      <w:pPr>
        <w:spacing w:after="0" w:line="240" w:lineRule="auto"/>
        <w:ind w:firstLine="567"/>
        <w:jc w:val="both"/>
        <w:rPr>
          <w:rFonts w:ascii="Times New Roman" w:hAnsi="Times New Roman"/>
          <w:b/>
          <w:color w:val="FF0000"/>
          <w:sz w:val="24"/>
          <w:szCs w:val="24"/>
        </w:rPr>
      </w:pPr>
    </w:p>
    <w:p w:rsidR="009C53BC" w:rsidRPr="009C53BC" w:rsidRDefault="009C53BC" w:rsidP="009C53BC">
      <w:pPr>
        <w:spacing w:after="0" w:line="240" w:lineRule="auto"/>
        <w:ind w:firstLine="426"/>
        <w:jc w:val="both"/>
        <w:rPr>
          <w:rFonts w:ascii="Times New Roman" w:hAnsi="Times New Roman"/>
          <w:sz w:val="24"/>
          <w:szCs w:val="24"/>
        </w:rPr>
      </w:pPr>
      <w:r w:rsidRPr="009C53BC">
        <w:rPr>
          <w:rFonts w:ascii="Times New Roman" w:hAnsi="Times New Roman"/>
          <w:sz w:val="24"/>
          <w:szCs w:val="24"/>
        </w:rPr>
        <w:t xml:space="preserve"> 1. Lūgt Pašvaldību aizņēmumu un galvojumu kontroles un pārraudzības padomē atļauju ņemt ilgtermiņa aizņēmumu Valsts kasē ar Valsts kases noteikto procentu likmi </w:t>
      </w:r>
      <w:r w:rsidRPr="009C53BC">
        <w:rPr>
          <w:rFonts w:ascii="Times New Roman" w:hAnsi="Times New Roman"/>
          <w:b/>
          <w:sz w:val="24"/>
          <w:szCs w:val="24"/>
        </w:rPr>
        <w:t>398 417 EUR</w:t>
      </w:r>
      <w:r w:rsidRPr="009C53BC">
        <w:rPr>
          <w:rFonts w:ascii="Times New Roman" w:hAnsi="Times New Roman"/>
          <w:sz w:val="24"/>
          <w:szCs w:val="24"/>
        </w:rPr>
        <w:t xml:space="preserve"> (trīs simti deviņdesmit astoņi tūkstoši četri simti septiņpadsmit </w:t>
      </w:r>
      <w:proofErr w:type="spellStart"/>
      <w:r w:rsidRPr="009C53BC">
        <w:rPr>
          <w:rFonts w:ascii="Times New Roman" w:hAnsi="Times New Roman"/>
          <w:i/>
          <w:sz w:val="24"/>
          <w:szCs w:val="24"/>
        </w:rPr>
        <w:t>euro</w:t>
      </w:r>
      <w:proofErr w:type="spellEnd"/>
      <w:r w:rsidRPr="009C53BC">
        <w:rPr>
          <w:rFonts w:ascii="Times New Roman" w:hAnsi="Times New Roman"/>
          <w:sz w:val="24"/>
          <w:szCs w:val="24"/>
        </w:rPr>
        <w:t xml:space="preserve"> 00 centi) apmērā, uz 20 gadiem projekta „Daugavpils vispārējo izglītības iestāžu materiāli tehniskās bāzes un infrastruktūras sakārtošana atbilstoši mūsdienīgām prasībām”, Nr.8.1.2.0/17/I/026, īstenošanai.</w:t>
      </w:r>
    </w:p>
    <w:p w:rsidR="009C53BC" w:rsidRPr="009C53BC" w:rsidRDefault="009C53BC" w:rsidP="009C53BC">
      <w:pPr>
        <w:pStyle w:val="BodyText"/>
        <w:spacing w:after="0" w:line="240" w:lineRule="auto"/>
        <w:ind w:firstLine="567"/>
        <w:rPr>
          <w:rFonts w:ascii="Times New Roman" w:hAnsi="Times New Roman"/>
          <w:sz w:val="24"/>
          <w:szCs w:val="24"/>
        </w:rPr>
      </w:pPr>
      <w:r w:rsidRPr="009C53BC">
        <w:rPr>
          <w:rFonts w:ascii="Times New Roman" w:hAnsi="Times New Roman"/>
          <w:sz w:val="24"/>
          <w:szCs w:val="24"/>
        </w:rPr>
        <w:t>2. Aizņēmumu izņemt pa gadiem:</w:t>
      </w:r>
    </w:p>
    <w:p w:rsidR="009C53BC" w:rsidRPr="009C53BC" w:rsidRDefault="009C53BC" w:rsidP="009C53BC">
      <w:pPr>
        <w:pStyle w:val="BodyText"/>
        <w:spacing w:after="0" w:line="240" w:lineRule="auto"/>
        <w:ind w:firstLine="567"/>
        <w:rPr>
          <w:rFonts w:ascii="Times New Roman" w:hAnsi="Times New Roman"/>
          <w:sz w:val="24"/>
          <w:szCs w:val="24"/>
        </w:rPr>
      </w:pPr>
      <w:r w:rsidRPr="009C53BC">
        <w:rPr>
          <w:rFonts w:ascii="Times New Roman" w:hAnsi="Times New Roman"/>
          <w:sz w:val="24"/>
          <w:szCs w:val="24"/>
        </w:rPr>
        <w:t xml:space="preserve">    2019.gadā – 120 063 EUR</w:t>
      </w:r>
    </w:p>
    <w:p w:rsidR="009C53BC" w:rsidRPr="009C53BC" w:rsidRDefault="009C53BC" w:rsidP="009C53BC">
      <w:pPr>
        <w:pStyle w:val="BodyText"/>
        <w:spacing w:after="0" w:line="240" w:lineRule="auto"/>
        <w:ind w:firstLine="567"/>
        <w:rPr>
          <w:rFonts w:ascii="Times New Roman" w:hAnsi="Times New Roman"/>
          <w:sz w:val="24"/>
          <w:szCs w:val="24"/>
        </w:rPr>
      </w:pPr>
      <w:r w:rsidRPr="009C53BC">
        <w:rPr>
          <w:rFonts w:ascii="Times New Roman" w:hAnsi="Times New Roman"/>
          <w:sz w:val="24"/>
          <w:szCs w:val="24"/>
        </w:rPr>
        <w:t xml:space="preserve">    2020.gada – 278 354 EUR.</w:t>
      </w:r>
    </w:p>
    <w:p w:rsidR="009C53BC" w:rsidRPr="009C53BC" w:rsidRDefault="009C53BC" w:rsidP="009C53BC">
      <w:pPr>
        <w:spacing w:after="0" w:line="240" w:lineRule="auto"/>
        <w:ind w:firstLine="567"/>
        <w:jc w:val="both"/>
        <w:rPr>
          <w:rFonts w:ascii="Times New Roman" w:hAnsi="Times New Roman"/>
          <w:sz w:val="24"/>
          <w:szCs w:val="24"/>
        </w:rPr>
      </w:pPr>
      <w:r w:rsidRPr="009C53BC">
        <w:rPr>
          <w:rFonts w:ascii="Times New Roman" w:hAnsi="Times New Roman"/>
          <w:sz w:val="24"/>
          <w:szCs w:val="24"/>
        </w:rPr>
        <w:t>3. Aizņēmuma pamatsummu sākt atmaksāt ar 2021.gada martu.</w:t>
      </w:r>
    </w:p>
    <w:p w:rsidR="009C53BC" w:rsidRPr="009C53BC" w:rsidRDefault="009C53BC" w:rsidP="009C53BC">
      <w:pPr>
        <w:spacing w:after="0" w:line="240" w:lineRule="auto"/>
        <w:ind w:firstLine="567"/>
        <w:jc w:val="both"/>
        <w:rPr>
          <w:rFonts w:ascii="Times New Roman" w:hAnsi="Times New Roman"/>
          <w:sz w:val="24"/>
          <w:szCs w:val="24"/>
        </w:rPr>
      </w:pPr>
      <w:r w:rsidRPr="009C53BC">
        <w:rPr>
          <w:rFonts w:ascii="Times New Roman" w:hAnsi="Times New Roman"/>
          <w:sz w:val="24"/>
          <w:szCs w:val="24"/>
        </w:rPr>
        <w:t>4. Garantēt aizņēmuma atmaksāšanu, paredzot aizņēmuma atmaksāšanai nepieciešamos līdzekļus, turpmāko gadu Daugavpils pilsētas pašvaldības budžetos.</w:t>
      </w:r>
    </w:p>
    <w:p w:rsidR="008F4F10" w:rsidRDefault="008F4F10" w:rsidP="008F4F10">
      <w:pPr>
        <w:jc w:val="both"/>
        <w:rPr>
          <w:rFonts w:ascii="Times New Roman" w:hAnsi="Times New Roman"/>
          <w:sz w:val="24"/>
          <w:szCs w:val="24"/>
        </w:rPr>
      </w:pPr>
    </w:p>
    <w:p w:rsidR="008F4F10" w:rsidRPr="00140D7E" w:rsidRDefault="001E1BE2" w:rsidP="008F4F10">
      <w:pPr>
        <w:spacing w:after="0" w:line="240" w:lineRule="auto"/>
        <w:jc w:val="center"/>
        <w:rPr>
          <w:rFonts w:ascii="Times New Roman" w:hAnsi="Times New Roman"/>
          <w:b/>
          <w:sz w:val="24"/>
          <w:szCs w:val="24"/>
        </w:rPr>
      </w:pPr>
      <w:r>
        <w:rPr>
          <w:rFonts w:ascii="Times New Roman" w:hAnsi="Times New Roman"/>
          <w:b/>
          <w:sz w:val="24"/>
          <w:szCs w:val="24"/>
        </w:rPr>
        <w:t>22</w:t>
      </w:r>
      <w:r w:rsidR="008F4F10" w:rsidRPr="00140D7E">
        <w:rPr>
          <w:rFonts w:ascii="Times New Roman" w:hAnsi="Times New Roman"/>
          <w:b/>
          <w:sz w:val="24"/>
          <w:szCs w:val="24"/>
        </w:rPr>
        <w:t>.§</w:t>
      </w:r>
      <w:r w:rsidR="008F4F10" w:rsidRPr="00140D7E">
        <w:rPr>
          <w:rFonts w:ascii="Times New Roman" w:hAnsi="Times New Roman"/>
          <w:b/>
          <w:sz w:val="24"/>
          <w:szCs w:val="24"/>
        </w:rPr>
        <w:tab/>
        <w:t>(</w:t>
      </w:r>
      <w:r>
        <w:rPr>
          <w:rFonts w:ascii="Times New Roman" w:hAnsi="Times New Roman"/>
          <w:b/>
          <w:sz w:val="24"/>
          <w:szCs w:val="24"/>
        </w:rPr>
        <w:t>587</w:t>
      </w:r>
      <w:r w:rsidR="008F4F10" w:rsidRPr="00140D7E">
        <w:rPr>
          <w:rFonts w:ascii="Times New Roman" w:hAnsi="Times New Roman"/>
          <w:b/>
          <w:sz w:val="24"/>
          <w:szCs w:val="24"/>
        </w:rPr>
        <w:t>)</w:t>
      </w:r>
    </w:p>
    <w:p w:rsidR="008F4F10" w:rsidRPr="008F4F10" w:rsidRDefault="008F4F10" w:rsidP="008F4F10">
      <w:pPr>
        <w:spacing w:after="0" w:line="240" w:lineRule="auto"/>
        <w:jc w:val="center"/>
        <w:rPr>
          <w:rFonts w:ascii="Times New Roman" w:hAnsi="Times New Roman"/>
          <w:b/>
          <w:sz w:val="24"/>
          <w:szCs w:val="24"/>
        </w:rPr>
      </w:pPr>
    </w:p>
    <w:p w:rsidR="008F4F10" w:rsidRPr="008F4F10" w:rsidRDefault="008F4F10" w:rsidP="008F4F10">
      <w:pPr>
        <w:pBdr>
          <w:bottom w:val="single" w:sz="12" w:space="1" w:color="auto"/>
        </w:pBdr>
        <w:spacing w:after="0" w:line="240" w:lineRule="auto"/>
        <w:jc w:val="center"/>
        <w:rPr>
          <w:rFonts w:ascii="Times New Roman" w:hAnsi="Times New Roman"/>
          <w:b/>
          <w:sz w:val="24"/>
          <w:szCs w:val="24"/>
        </w:rPr>
      </w:pPr>
      <w:r w:rsidRPr="008F4F10">
        <w:rPr>
          <w:rFonts w:ascii="Times New Roman" w:hAnsi="Times New Roman"/>
          <w:b/>
          <w:sz w:val="24"/>
          <w:szCs w:val="24"/>
        </w:rPr>
        <w:t xml:space="preserve">Par </w:t>
      </w:r>
      <w:r w:rsidRPr="008F4F10">
        <w:rPr>
          <w:rFonts w:ascii="Times New Roman" w:hAnsi="Times New Roman"/>
          <w:b/>
          <w:iCs/>
          <w:sz w:val="24"/>
          <w:szCs w:val="24"/>
        </w:rPr>
        <w:t>apropriācijas palielināšanu Daugavpils pilsētas domei speciālā budžeta programmā „Dotācija zaudējumu segšanai sabiedriskā transporta pakalpojumu sniedzējiem</w:t>
      </w:r>
    </w:p>
    <w:p w:rsidR="008F4F10" w:rsidRDefault="008F4F10" w:rsidP="009D6066">
      <w:pPr>
        <w:spacing w:after="0" w:line="240" w:lineRule="auto"/>
        <w:ind w:firstLine="426"/>
        <w:jc w:val="center"/>
        <w:rPr>
          <w:rFonts w:ascii="Times New Roman" w:hAnsi="Times New Roman"/>
          <w:b/>
          <w:sz w:val="24"/>
          <w:szCs w:val="24"/>
        </w:rPr>
      </w:pPr>
      <w:proofErr w:type="spellStart"/>
      <w:r>
        <w:rPr>
          <w:rFonts w:ascii="Times New Roman" w:hAnsi="Times New Roman"/>
          <w:b/>
          <w:sz w:val="24"/>
          <w:szCs w:val="24"/>
        </w:rPr>
        <w:t>E.Ugarinko</w:t>
      </w:r>
      <w:proofErr w:type="spellEnd"/>
      <w:r w:rsidRPr="00EA7227">
        <w:rPr>
          <w:rFonts w:ascii="Times New Roman" w:hAnsi="Times New Roman"/>
          <w:b/>
          <w:sz w:val="24"/>
          <w:szCs w:val="24"/>
        </w:rPr>
        <w:t xml:space="preserve">, </w:t>
      </w:r>
      <w:proofErr w:type="spellStart"/>
      <w:r w:rsidRPr="00140D7E">
        <w:rPr>
          <w:rFonts w:ascii="Times New Roman" w:hAnsi="Times New Roman"/>
          <w:b/>
          <w:sz w:val="24"/>
          <w:szCs w:val="24"/>
        </w:rPr>
        <w:t>A.Elksniņš</w:t>
      </w:r>
      <w:proofErr w:type="spellEnd"/>
    </w:p>
    <w:p w:rsidR="008F4F10" w:rsidRDefault="008F4F10" w:rsidP="009D6066">
      <w:pPr>
        <w:spacing w:after="0" w:line="240" w:lineRule="auto"/>
        <w:jc w:val="both"/>
        <w:rPr>
          <w:rFonts w:ascii="Times New Roman" w:hAnsi="Times New Roman"/>
          <w:sz w:val="24"/>
          <w:szCs w:val="24"/>
        </w:rPr>
      </w:pPr>
    </w:p>
    <w:p w:rsidR="009D6066" w:rsidRPr="009D6066" w:rsidRDefault="009D6066" w:rsidP="009D6066">
      <w:pPr>
        <w:spacing w:after="0" w:line="240" w:lineRule="auto"/>
        <w:ind w:firstLine="426"/>
        <w:jc w:val="both"/>
        <w:rPr>
          <w:rFonts w:ascii="Times New Roman" w:hAnsi="Times New Roman"/>
          <w:sz w:val="24"/>
          <w:szCs w:val="24"/>
        </w:rPr>
      </w:pPr>
      <w:r w:rsidRPr="009D6066">
        <w:rPr>
          <w:rFonts w:ascii="Times New Roman" w:hAnsi="Times New Roman"/>
          <w:sz w:val="24"/>
          <w:szCs w:val="24"/>
        </w:rPr>
        <w:t xml:space="preserve">Pamatojoties uz likuma “Par pašvaldībām” 21.panta pirmās daļas 2.punktu, likuma „Par pašvaldību budžetiem” 30.pantu,  Domes Finanšu komitejas 2019.gada 19.septembra </w:t>
      </w:r>
      <w:proofErr w:type="spellStart"/>
      <w:r w:rsidRPr="009D6066">
        <w:rPr>
          <w:rFonts w:ascii="Times New Roman" w:hAnsi="Times New Roman"/>
          <w:sz w:val="24"/>
          <w:szCs w:val="24"/>
        </w:rPr>
        <w:t>atzinimu</w:t>
      </w:r>
      <w:proofErr w:type="spellEnd"/>
      <w:r w:rsidRPr="009D6066">
        <w:rPr>
          <w:rFonts w:ascii="Times New Roman" w:hAnsi="Times New Roman"/>
          <w:sz w:val="24"/>
          <w:szCs w:val="24"/>
        </w:rPr>
        <w:t>, atklāti balsojot: PAR – 11 (</w:t>
      </w:r>
      <w:proofErr w:type="spellStart"/>
      <w:r w:rsidRPr="009D6066">
        <w:rPr>
          <w:rFonts w:ascii="Times New Roman" w:hAnsi="Times New Roman"/>
          <w:sz w:val="24"/>
          <w:szCs w:val="24"/>
        </w:rPr>
        <w:t>A.Broks</w:t>
      </w:r>
      <w:proofErr w:type="spellEnd"/>
      <w:r w:rsidRPr="009D6066">
        <w:rPr>
          <w:rFonts w:ascii="Times New Roman" w:hAnsi="Times New Roman"/>
          <w:sz w:val="24"/>
          <w:szCs w:val="24"/>
        </w:rPr>
        <w:t xml:space="preserve">, </w:t>
      </w:r>
      <w:proofErr w:type="spellStart"/>
      <w:r w:rsidRPr="009D6066">
        <w:rPr>
          <w:rFonts w:ascii="Times New Roman" w:hAnsi="Times New Roman"/>
          <w:sz w:val="24"/>
          <w:szCs w:val="24"/>
        </w:rPr>
        <w:t>J.Dukšinskis</w:t>
      </w:r>
      <w:proofErr w:type="spellEnd"/>
      <w:r w:rsidRPr="009D6066">
        <w:rPr>
          <w:rFonts w:ascii="Times New Roman" w:hAnsi="Times New Roman"/>
          <w:sz w:val="24"/>
          <w:szCs w:val="24"/>
        </w:rPr>
        <w:t xml:space="preserve">, </w:t>
      </w:r>
      <w:proofErr w:type="spellStart"/>
      <w:r w:rsidRPr="009D6066">
        <w:rPr>
          <w:rFonts w:ascii="Times New Roman" w:hAnsi="Times New Roman"/>
          <w:sz w:val="24"/>
          <w:szCs w:val="24"/>
        </w:rPr>
        <w:t>A.Elksniņš</w:t>
      </w:r>
      <w:proofErr w:type="spellEnd"/>
      <w:r w:rsidRPr="009D6066">
        <w:rPr>
          <w:rFonts w:ascii="Times New Roman" w:hAnsi="Times New Roman"/>
          <w:sz w:val="24"/>
          <w:szCs w:val="24"/>
        </w:rPr>
        <w:t xml:space="preserve">, </w:t>
      </w:r>
      <w:proofErr w:type="spellStart"/>
      <w:r w:rsidRPr="009D6066">
        <w:rPr>
          <w:rFonts w:ascii="Times New Roman" w:hAnsi="Times New Roman"/>
          <w:sz w:val="24"/>
          <w:szCs w:val="24"/>
        </w:rPr>
        <w:t>R.Joksts</w:t>
      </w:r>
      <w:proofErr w:type="spellEnd"/>
      <w:r w:rsidRPr="009D6066">
        <w:rPr>
          <w:rFonts w:ascii="Times New Roman" w:hAnsi="Times New Roman"/>
          <w:sz w:val="24"/>
          <w:szCs w:val="24"/>
        </w:rPr>
        <w:t xml:space="preserve">, </w:t>
      </w:r>
      <w:proofErr w:type="spellStart"/>
      <w:r w:rsidRPr="009D6066">
        <w:rPr>
          <w:rFonts w:ascii="Times New Roman" w:hAnsi="Times New Roman"/>
          <w:sz w:val="24"/>
          <w:szCs w:val="24"/>
        </w:rPr>
        <w:t>I.Kokina</w:t>
      </w:r>
      <w:proofErr w:type="spellEnd"/>
      <w:r w:rsidRPr="009D6066">
        <w:rPr>
          <w:rFonts w:ascii="Times New Roman" w:hAnsi="Times New Roman"/>
          <w:sz w:val="24"/>
          <w:szCs w:val="24"/>
        </w:rPr>
        <w:t xml:space="preserve">, </w:t>
      </w:r>
      <w:proofErr w:type="spellStart"/>
      <w:r w:rsidRPr="009D6066">
        <w:rPr>
          <w:rFonts w:ascii="Times New Roman" w:hAnsi="Times New Roman"/>
          <w:sz w:val="24"/>
          <w:szCs w:val="24"/>
        </w:rPr>
        <w:lastRenderedPageBreak/>
        <w:t>V.Kononovs</w:t>
      </w:r>
      <w:proofErr w:type="spellEnd"/>
      <w:r w:rsidRPr="009D6066">
        <w:rPr>
          <w:rFonts w:ascii="Times New Roman" w:hAnsi="Times New Roman"/>
          <w:sz w:val="24"/>
          <w:szCs w:val="24"/>
        </w:rPr>
        <w:t xml:space="preserve">, </w:t>
      </w:r>
      <w:proofErr w:type="spellStart"/>
      <w:r w:rsidRPr="009D6066">
        <w:rPr>
          <w:rFonts w:ascii="Times New Roman" w:hAnsi="Times New Roman"/>
          <w:sz w:val="24"/>
          <w:szCs w:val="24"/>
        </w:rPr>
        <w:t>N.Kožanova</w:t>
      </w:r>
      <w:proofErr w:type="spellEnd"/>
      <w:r w:rsidRPr="009D6066">
        <w:rPr>
          <w:rFonts w:ascii="Times New Roman" w:hAnsi="Times New Roman"/>
          <w:sz w:val="24"/>
          <w:szCs w:val="24"/>
        </w:rPr>
        <w:t xml:space="preserve">, </w:t>
      </w:r>
      <w:proofErr w:type="spellStart"/>
      <w:r w:rsidRPr="009D6066">
        <w:rPr>
          <w:rFonts w:ascii="Times New Roman" w:hAnsi="Times New Roman"/>
          <w:sz w:val="24"/>
          <w:szCs w:val="24"/>
        </w:rPr>
        <w:t>M.Lavrenovs</w:t>
      </w:r>
      <w:proofErr w:type="spellEnd"/>
      <w:r w:rsidRPr="009D6066">
        <w:rPr>
          <w:rFonts w:ascii="Times New Roman" w:hAnsi="Times New Roman"/>
          <w:sz w:val="24"/>
          <w:szCs w:val="24"/>
        </w:rPr>
        <w:t xml:space="preserve">, </w:t>
      </w:r>
      <w:proofErr w:type="spellStart"/>
      <w:r w:rsidRPr="009D6066">
        <w:rPr>
          <w:rFonts w:ascii="Times New Roman" w:hAnsi="Times New Roman"/>
          <w:sz w:val="24"/>
          <w:szCs w:val="24"/>
        </w:rPr>
        <w:t>I.Prelatovs</w:t>
      </w:r>
      <w:proofErr w:type="spellEnd"/>
      <w:r w:rsidRPr="009D6066">
        <w:rPr>
          <w:rFonts w:ascii="Times New Roman" w:hAnsi="Times New Roman"/>
          <w:sz w:val="24"/>
          <w:szCs w:val="24"/>
        </w:rPr>
        <w:t xml:space="preserve">,  </w:t>
      </w:r>
      <w:proofErr w:type="spellStart"/>
      <w:r w:rsidRPr="009D6066">
        <w:rPr>
          <w:rFonts w:ascii="Times New Roman" w:hAnsi="Times New Roman"/>
          <w:sz w:val="24"/>
          <w:szCs w:val="24"/>
        </w:rPr>
        <w:t>H.Soldatjonoka</w:t>
      </w:r>
      <w:proofErr w:type="spellEnd"/>
      <w:r w:rsidRPr="009D6066">
        <w:rPr>
          <w:rFonts w:ascii="Times New Roman" w:hAnsi="Times New Roman"/>
          <w:sz w:val="24"/>
          <w:szCs w:val="24"/>
        </w:rPr>
        <w:t xml:space="preserve">, </w:t>
      </w:r>
      <w:proofErr w:type="spellStart"/>
      <w:r w:rsidRPr="009D6066">
        <w:rPr>
          <w:rFonts w:ascii="Times New Roman" w:hAnsi="Times New Roman"/>
          <w:sz w:val="24"/>
          <w:szCs w:val="24"/>
        </w:rPr>
        <w:t>A.Zdanovskis</w:t>
      </w:r>
      <w:proofErr w:type="spellEnd"/>
      <w:r w:rsidRPr="009D6066">
        <w:rPr>
          <w:rFonts w:ascii="Times New Roman" w:hAnsi="Times New Roman"/>
          <w:sz w:val="24"/>
          <w:szCs w:val="24"/>
        </w:rPr>
        <w:t xml:space="preserve">), PRET – nav, ATTURAS – nav, </w:t>
      </w:r>
      <w:r w:rsidRPr="009D6066">
        <w:rPr>
          <w:rFonts w:ascii="Times New Roman" w:hAnsi="Times New Roman"/>
          <w:b/>
          <w:sz w:val="24"/>
          <w:szCs w:val="24"/>
        </w:rPr>
        <w:t>Daugavpils pilsētas dome nolemj:</w:t>
      </w:r>
    </w:p>
    <w:p w:rsidR="009D6066" w:rsidRPr="009D6066" w:rsidRDefault="009D6066" w:rsidP="009D6066">
      <w:pPr>
        <w:spacing w:after="0" w:line="240" w:lineRule="auto"/>
        <w:ind w:firstLine="425"/>
        <w:jc w:val="both"/>
        <w:rPr>
          <w:rFonts w:ascii="Times New Roman" w:hAnsi="Times New Roman"/>
          <w:b/>
          <w:color w:val="FF0000"/>
          <w:sz w:val="24"/>
          <w:szCs w:val="24"/>
        </w:rPr>
      </w:pPr>
    </w:p>
    <w:p w:rsidR="009D6066" w:rsidRPr="009D6066" w:rsidRDefault="009D6066" w:rsidP="009D6066">
      <w:pPr>
        <w:spacing w:after="0" w:line="240" w:lineRule="auto"/>
        <w:ind w:firstLine="425"/>
        <w:jc w:val="both"/>
        <w:rPr>
          <w:rFonts w:ascii="Times New Roman" w:hAnsi="Times New Roman"/>
          <w:sz w:val="24"/>
          <w:szCs w:val="24"/>
        </w:rPr>
      </w:pPr>
      <w:r w:rsidRPr="009D6066">
        <w:rPr>
          <w:rFonts w:ascii="Times New Roman" w:hAnsi="Times New Roman"/>
          <w:sz w:val="24"/>
          <w:szCs w:val="24"/>
        </w:rPr>
        <w:t xml:space="preserve">Palielināt apropriāciju Daugavpils pilsētas domei (reģ.Nr.90000077325, juridiskā adrese: </w:t>
      </w:r>
      <w:proofErr w:type="spellStart"/>
      <w:r w:rsidRPr="009D6066">
        <w:rPr>
          <w:rFonts w:ascii="Times New Roman" w:hAnsi="Times New Roman"/>
          <w:sz w:val="24"/>
          <w:szCs w:val="24"/>
        </w:rPr>
        <w:t>K.Valdemāra</w:t>
      </w:r>
      <w:proofErr w:type="spellEnd"/>
      <w:r w:rsidRPr="009D6066">
        <w:rPr>
          <w:rFonts w:ascii="Times New Roman" w:hAnsi="Times New Roman"/>
          <w:sz w:val="24"/>
          <w:szCs w:val="24"/>
        </w:rPr>
        <w:t xml:space="preserve"> iela 1, Daugavpils) speciālā budžeta programmai „Dotācija zaudējumu segšanai sabiedriskā transporta pakalpojumu sniedzējiem” saskaņā ar pielikumu.</w:t>
      </w:r>
    </w:p>
    <w:p w:rsidR="009D6066" w:rsidRPr="009D6066" w:rsidRDefault="009D6066" w:rsidP="009D6066">
      <w:pPr>
        <w:spacing w:after="0" w:line="240" w:lineRule="auto"/>
        <w:ind w:firstLine="425"/>
        <w:jc w:val="both"/>
        <w:rPr>
          <w:rFonts w:ascii="Times New Roman" w:hAnsi="Times New Roman"/>
          <w:sz w:val="24"/>
          <w:szCs w:val="24"/>
        </w:rPr>
      </w:pPr>
    </w:p>
    <w:p w:rsidR="009D6066" w:rsidRPr="009D6066" w:rsidRDefault="009D6066" w:rsidP="009D6066">
      <w:pPr>
        <w:spacing w:after="0" w:line="240" w:lineRule="auto"/>
        <w:ind w:left="1134" w:hanging="1134"/>
        <w:jc w:val="both"/>
        <w:rPr>
          <w:rFonts w:ascii="Times New Roman" w:hAnsi="Times New Roman"/>
          <w:sz w:val="24"/>
          <w:szCs w:val="24"/>
        </w:rPr>
      </w:pPr>
      <w:r w:rsidRPr="009D6066">
        <w:rPr>
          <w:rFonts w:ascii="Times New Roman" w:hAnsi="Times New Roman"/>
          <w:sz w:val="24"/>
          <w:szCs w:val="24"/>
        </w:rPr>
        <w:t>Pielikumā: Daugavpils pilsētas domes  speciālā budžeta programmas  „Dotācija zaudējumu segšanai sabiedriskā transporta pakalpojumu sniedzējiem” ieņēmumu un izdevumu tāmes 2019.gadam grozījumi.</w:t>
      </w:r>
    </w:p>
    <w:p w:rsidR="008F4F10" w:rsidRDefault="008F4F10" w:rsidP="009130C0">
      <w:pPr>
        <w:jc w:val="both"/>
        <w:rPr>
          <w:rFonts w:ascii="Times New Roman" w:hAnsi="Times New Roman"/>
          <w:sz w:val="24"/>
          <w:szCs w:val="24"/>
        </w:rPr>
      </w:pPr>
    </w:p>
    <w:p w:rsidR="008F4F10" w:rsidRPr="00140D7E" w:rsidRDefault="001E1BE2" w:rsidP="008F4F10">
      <w:pPr>
        <w:spacing w:after="0" w:line="240" w:lineRule="auto"/>
        <w:jc w:val="center"/>
        <w:rPr>
          <w:rFonts w:ascii="Times New Roman" w:hAnsi="Times New Roman"/>
          <w:b/>
          <w:sz w:val="24"/>
          <w:szCs w:val="24"/>
        </w:rPr>
      </w:pPr>
      <w:r>
        <w:rPr>
          <w:rFonts w:ascii="Times New Roman" w:hAnsi="Times New Roman"/>
          <w:b/>
          <w:sz w:val="24"/>
          <w:szCs w:val="24"/>
        </w:rPr>
        <w:t>23</w:t>
      </w:r>
      <w:r w:rsidR="008F4F10" w:rsidRPr="00140D7E">
        <w:rPr>
          <w:rFonts w:ascii="Times New Roman" w:hAnsi="Times New Roman"/>
          <w:b/>
          <w:sz w:val="24"/>
          <w:szCs w:val="24"/>
        </w:rPr>
        <w:t>.§</w:t>
      </w:r>
      <w:r w:rsidR="008F4F10" w:rsidRPr="00140D7E">
        <w:rPr>
          <w:rFonts w:ascii="Times New Roman" w:hAnsi="Times New Roman"/>
          <w:b/>
          <w:sz w:val="24"/>
          <w:szCs w:val="24"/>
        </w:rPr>
        <w:tab/>
        <w:t>(</w:t>
      </w:r>
      <w:r>
        <w:rPr>
          <w:rFonts w:ascii="Times New Roman" w:hAnsi="Times New Roman"/>
          <w:b/>
          <w:sz w:val="24"/>
          <w:szCs w:val="24"/>
        </w:rPr>
        <w:t>588</w:t>
      </w:r>
      <w:r w:rsidR="008F4F10" w:rsidRPr="00140D7E">
        <w:rPr>
          <w:rFonts w:ascii="Times New Roman" w:hAnsi="Times New Roman"/>
          <w:b/>
          <w:sz w:val="24"/>
          <w:szCs w:val="24"/>
        </w:rPr>
        <w:t>)</w:t>
      </w:r>
    </w:p>
    <w:p w:rsidR="008F4F10" w:rsidRPr="008F4F10" w:rsidRDefault="008F4F10" w:rsidP="008F4F10">
      <w:pPr>
        <w:spacing w:after="0" w:line="240" w:lineRule="auto"/>
        <w:jc w:val="center"/>
        <w:rPr>
          <w:rFonts w:ascii="Times New Roman" w:hAnsi="Times New Roman"/>
          <w:b/>
          <w:sz w:val="24"/>
          <w:szCs w:val="24"/>
        </w:rPr>
      </w:pPr>
    </w:p>
    <w:p w:rsidR="008F4F10" w:rsidRDefault="008F4F10" w:rsidP="008F4F10">
      <w:pPr>
        <w:pBdr>
          <w:bottom w:val="single" w:sz="12" w:space="1" w:color="auto"/>
        </w:pBdr>
        <w:spacing w:after="0" w:line="240" w:lineRule="auto"/>
        <w:jc w:val="center"/>
        <w:rPr>
          <w:rFonts w:ascii="Times New Roman" w:hAnsi="Times New Roman"/>
          <w:b/>
          <w:iCs/>
          <w:sz w:val="24"/>
          <w:szCs w:val="24"/>
        </w:rPr>
      </w:pPr>
      <w:r w:rsidRPr="008F4F10">
        <w:rPr>
          <w:rFonts w:ascii="Times New Roman" w:hAnsi="Times New Roman"/>
          <w:b/>
          <w:sz w:val="24"/>
          <w:szCs w:val="24"/>
        </w:rPr>
        <w:t xml:space="preserve">Par </w:t>
      </w:r>
      <w:r w:rsidRPr="008F4F10">
        <w:rPr>
          <w:rFonts w:ascii="Times New Roman" w:hAnsi="Times New Roman"/>
          <w:b/>
          <w:iCs/>
          <w:sz w:val="24"/>
          <w:szCs w:val="24"/>
        </w:rPr>
        <w:t>grozījumiem Daugavpils pilsētas domes 2008.gada 31.janvāra</w:t>
      </w:r>
    </w:p>
    <w:p w:rsidR="008F4F10" w:rsidRPr="008F4F10" w:rsidRDefault="008F4F10" w:rsidP="008F4F10">
      <w:pPr>
        <w:pBdr>
          <w:bottom w:val="single" w:sz="12" w:space="1" w:color="auto"/>
        </w:pBdr>
        <w:spacing w:after="0" w:line="240" w:lineRule="auto"/>
        <w:jc w:val="center"/>
        <w:rPr>
          <w:rFonts w:ascii="Times New Roman" w:hAnsi="Times New Roman"/>
          <w:b/>
          <w:sz w:val="24"/>
          <w:szCs w:val="24"/>
        </w:rPr>
      </w:pPr>
      <w:r w:rsidRPr="008F4F10">
        <w:rPr>
          <w:rFonts w:ascii="Times New Roman" w:hAnsi="Times New Roman"/>
          <w:b/>
          <w:iCs/>
          <w:sz w:val="24"/>
          <w:szCs w:val="24"/>
        </w:rPr>
        <w:t xml:space="preserve"> saistošajos noteikumos Nr.2 „Pašvaldības stipendijas piešķiršanas kārtība”</w:t>
      </w:r>
    </w:p>
    <w:p w:rsidR="008F4F10" w:rsidRDefault="000A4BA6" w:rsidP="00660DB8">
      <w:pPr>
        <w:spacing w:after="0" w:line="240" w:lineRule="auto"/>
        <w:ind w:firstLine="426"/>
        <w:jc w:val="center"/>
        <w:rPr>
          <w:rFonts w:ascii="Times New Roman" w:hAnsi="Times New Roman"/>
          <w:b/>
          <w:sz w:val="24"/>
          <w:szCs w:val="24"/>
        </w:rPr>
      </w:pPr>
      <w:proofErr w:type="spellStart"/>
      <w:r>
        <w:rPr>
          <w:rFonts w:ascii="Times New Roman" w:hAnsi="Times New Roman"/>
          <w:b/>
          <w:sz w:val="24"/>
          <w:szCs w:val="24"/>
        </w:rPr>
        <w:t>I.Limbēna</w:t>
      </w:r>
      <w:proofErr w:type="spellEnd"/>
      <w:r w:rsidR="008F4F10" w:rsidRPr="00EA7227">
        <w:rPr>
          <w:rFonts w:ascii="Times New Roman" w:hAnsi="Times New Roman"/>
          <w:b/>
          <w:sz w:val="24"/>
          <w:szCs w:val="24"/>
        </w:rPr>
        <w:t>,</w:t>
      </w:r>
      <w:r w:rsidR="006040B7">
        <w:rPr>
          <w:rFonts w:ascii="Times New Roman" w:hAnsi="Times New Roman"/>
          <w:b/>
          <w:sz w:val="24"/>
          <w:szCs w:val="24"/>
        </w:rPr>
        <w:t xml:space="preserve"> </w:t>
      </w:r>
      <w:proofErr w:type="spellStart"/>
      <w:r w:rsidR="006040B7">
        <w:rPr>
          <w:rFonts w:ascii="Times New Roman" w:hAnsi="Times New Roman"/>
          <w:b/>
          <w:sz w:val="24"/>
          <w:szCs w:val="24"/>
        </w:rPr>
        <w:t>V.Kononovs</w:t>
      </w:r>
      <w:proofErr w:type="spellEnd"/>
      <w:r w:rsidR="006040B7">
        <w:rPr>
          <w:rFonts w:ascii="Times New Roman" w:hAnsi="Times New Roman"/>
          <w:b/>
          <w:sz w:val="24"/>
          <w:szCs w:val="24"/>
        </w:rPr>
        <w:t xml:space="preserve">, </w:t>
      </w:r>
      <w:proofErr w:type="spellStart"/>
      <w:r w:rsidR="008D1CA7">
        <w:rPr>
          <w:rFonts w:ascii="Times New Roman" w:hAnsi="Times New Roman"/>
          <w:b/>
          <w:sz w:val="24"/>
          <w:szCs w:val="24"/>
        </w:rPr>
        <w:t>A.Zdanovskis</w:t>
      </w:r>
      <w:proofErr w:type="spellEnd"/>
      <w:r w:rsidR="008D1CA7">
        <w:rPr>
          <w:rFonts w:ascii="Times New Roman" w:hAnsi="Times New Roman"/>
          <w:b/>
          <w:sz w:val="24"/>
          <w:szCs w:val="24"/>
        </w:rPr>
        <w:t xml:space="preserve">, </w:t>
      </w:r>
      <w:proofErr w:type="spellStart"/>
      <w:r w:rsidR="008D1CA7">
        <w:rPr>
          <w:rFonts w:ascii="Times New Roman" w:hAnsi="Times New Roman"/>
          <w:b/>
          <w:sz w:val="24"/>
          <w:szCs w:val="24"/>
        </w:rPr>
        <w:t>J.D</w:t>
      </w:r>
      <w:r w:rsidR="006040B7">
        <w:rPr>
          <w:rFonts w:ascii="Times New Roman" w:hAnsi="Times New Roman"/>
          <w:b/>
          <w:sz w:val="24"/>
          <w:szCs w:val="24"/>
        </w:rPr>
        <w:t>ukšinskis</w:t>
      </w:r>
      <w:proofErr w:type="spellEnd"/>
      <w:r w:rsidR="006040B7">
        <w:rPr>
          <w:rFonts w:ascii="Times New Roman" w:hAnsi="Times New Roman"/>
          <w:b/>
          <w:sz w:val="24"/>
          <w:szCs w:val="24"/>
        </w:rPr>
        <w:t xml:space="preserve">, </w:t>
      </w:r>
      <w:proofErr w:type="spellStart"/>
      <w:r w:rsidR="006040B7">
        <w:rPr>
          <w:rFonts w:ascii="Times New Roman" w:hAnsi="Times New Roman"/>
          <w:b/>
          <w:sz w:val="24"/>
          <w:szCs w:val="24"/>
        </w:rPr>
        <w:t>I.Kokina</w:t>
      </w:r>
      <w:proofErr w:type="spellEnd"/>
      <w:r w:rsidR="006040B7">
        <w:rPr>
          <w:rFonts w:ascii="Times New Roman" w:hAnsi="Times New Roman"/>
          <w:b/>
          <w:sz w:val="24"/>
          <w:szCs w:val="24"/>
        </w:rPr>
        <w:t>,</w:t>
      </w:r>
      <w:r w:rsidR="008F4F10" w:rsidRPr="00EA7227">
        <w:rPr>
          <w:rFonts w:ascii="Times New Roman" w:hAnsi="Times New Roman"/>
          <w:b/>
          <w:sz w:val="24"/>
          <w:szCs w:val="24"/>
        </w:rPr>
        <w:t xml:space="preserve"> </w:t>
      </w:r>
      <w:proofErr w:type="spellStart"/>
      <w:r w:rsidR="008F4F10" w:rsidRPr="00140D7E">
        <w:rPr>
          <w:rFonts w:ascii="Times New Roman" w:hAnsi="Times New Roman"/>
          <w:b/>
          <w:sz w:val="24"/>
          <w:szCs w:val="24"/>
        </w:rPr>
        <w:t>A.Elksniņš</w:t>
      </w:r>
      <w:proofErr w:type="spellEnd"/>
    </w:p>
    <w:p w:rsidR="008F4F10" w:rsidRDefault="008F4F10" w:rsidP="00660DB8">
      <w:pPr>
        <w:spacing w:after="0" w:line="240" w:lineRule="auto"/>
        <w:jc w:val="both"/>
        <w:rPr>
          <w:rFonts w:ascii="Times New Roman" w:hAnsi="Times New Roman"/>
          <w:sz w:val="24"/>
          <w:szCs w:val="24"/>
        </w:rPr>
      </w:pPr>
    </w:p>
    <w:p w:rsidR="008D1CA7" w:rsidRDefault="008D1CA7" w:rsidP="008D1CA7">
      <w:pPr>
        <w:spacing w:after="0" w:line="240" w:lineRule="auto"/>
        <w:ind w:firstLine="426"/>
        <w:jc w:val="both"/>
        <w:rPr>
          <w:rFonts w:ascii="Times New Roman" w:hAnsi="Times New Roman"/>
          <w:sz w:val="24"/>
          <w:szCs w:val="24"/>
        </w:rPr>
      </w:pPr>
      <w:r>
        <w:rPr>
          <w:rFonts w:ascii="Times New Roman" w:hAnsi="Times New Roman"/>
          <w:sz w:val="24"/>
          <w:szCs w:val="24"/>
        </w:rPr>
        <w:t xml:space="preserve">Sēdes vadītājs </w:t>
      </w:r>
      <w:proofErr w:type="spellStart"/>
      <w:r>
        <w:rPr>
          <w:rFonts w:ascii="Times New Roman" w:hAnsi="Times New Roman"/>
          <w:sz w:val="24"/>
          <w:szCs w:val="24"/>
        </w:rPr>
        <w:t>A.Elksniņš</w:t>
      </w:r>
      <w:proofErr w:type="spellEnd"/>
      <w:r>
        <w:rPr>
          <w:rFonts w:ascii="Times New Roman" w:hAnsi="Times New Roman"/>
          <w:sz w:val="24"/>
          <w:szCs w:val="24"/>
        </w:rPr>
        <w:t xml:space="preserve"> lūdz skaidrojumu par saistošajiem noteikumiem.</w:t>
      </w:r>
    </w:p>
    <w:p w:rsidR="008D1CA7" w:rsidRDefault="008D1CA7" w:rsidP="008D1CA7">
      <w:pPr>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I.Limbēna</w:t>
      </w:r>
      <w:proofErr w:type="spellEnd"/>
      <w:r>
        <w:rPr>
          <w:rFonts w:ascii="Times New Roman" w:hAnsi="Times New Roman"/>
          <w:sz w:val="24"/>
          <w:szCs w:val="24"/>
        </w:rPr>
        <w:t xml:space="preserve"> skaidro, ka ir izveidota darba grupa, kura paralēli strādā pie jaunu saistošo noteikumu izstrādāšanas.</w:t>
      </w:r>
    </w:p>
    <w:p w:rsidR="008D1CA7" w:rsidRDefault="008D1CA7" w:rsidP="008D1CA7">
      <w:pPr>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J.Dukšinskis</w:t>
      </w:r>
      <w:proofErr w:type="spellEnd"/>
      <w:r>
        <w:rPr>
          <w:rFonts w:ascii="Times New Roman" w:hAnsi="Times New Roman"/>
          <w:sz w:val="24"/>
          <w:szCs w:val="24"/>
        </w:rPr>
        <w:t xml:space="preserve"> stāsta deputātiem par darba grupas darbu.</w:t>
      </w:r>
    </w:p>
    <w:p w:rsidR="008D1CA7" w:rsidRPr="009130C0" w:rsidRDefault="008D1CA7" w:rsidP="00660DB8">
      <w:pPr>
        <w:spacing w:after="0" w:line="240" w:lineRule="auto"/>
        <w:jc w:val="both"/>
        <w:rPr>
          <w:rFonts w:ascii="Times New Roman" w:hAnsi="Times New Roman"/>
          <w:sz w:val="24"/>
          <w:szCs w:val="24"/>
        </w:rPr>
      </w:pPr>
    </w:p>
    <w:p w:rsidR="00660DB8" w:rsidRPr="00255113" w:rsidRDefault="00660DB8" w:rsidP="00660DB8">
      <w:pPr>
        <w:spacing w:after="0" w:line="240" w:lineRule="auto"/>
        <w:ind w:firstLine="426"/>
        <w:jc w:val="both"/>
        <w:rPr>
          <w:rFonts w:ascii="Times New Roman" w:hAnsi="Times New Roman"/>
          <w:sz w:val="24"/>
          <w:szCs w:val="24"/>
        </w:rPr>
      </w:pPr>
      <w:r w:rsidRPr="00255113">
        <w:rPr>
          <w:rFonts w:ascii="Times New Roman" w:hAnsi="Times New Roman"/>
          <w:sz w:val="24"/>
          <w:szCs w:val="24"/>
        </w:rPr>
        <w:t>Pamatojoties uz likuma „Par pašvaldībām” 15.panta pirmās daļas 4.punktu, 43.panta trešo daļu, ņemot vērā Daugavpils pilsētas domes Izglītības un kultūras jautājumu komitejas 2019.gada 19.septebra atzinumu, Daugavpils pilsētas domes Finanšu komitejas 2019.gada 19.septembra atzinumu, atklāti balsojot: PAR – 11 (</w:t>
      </w:r>
      <w:proofErr w:type="spellStart"/>
      <w:r w:rsidRPr="00255113">
        <w:rPr>
          <w:rFonts w:ascii="Times New Roman" w:hAnsi="Times New Roman"/>
          <w:sz w:val="24"/>
          <w:szCs w:val="24"/>
        </w:rPr>
        <w:t>A.Broks</w:t>
      </w:r>
      <w:proofErr w:type="spellEnd"/>
      <w:r w:rsidRPr="00255113">
        <w:rPr>
          <w:rFonts w:ascii="Times New Roman" w:hAnsi="Times New Roman"/>
          <w:sz w:val="24"/>
          <w:szCs w:val="24"/>
        </w:rPr>
        <w:t xml:space="preserve">, </w:t>
      </w:r>
      <w:proofErr w:type="spellStart"/>
      <w:r w:rsidRPr="00255113">
        <w:rPr>
          <w:rFonts w:ascii="Times New Roman" w:hAnsi="Times New Roman"/>
          <w:sz w:val="24"/>
          <w:szCs w:val="24"/>
        </w:rPr>
        <w:t>J.Dukšinskis</w:t>
      </w:r>
      <w:proofErr w:type="spellEnd"/>
      <w:r w:rsidRPr="00255113">
        <w:rPr>
          <w:rFonts w:ascii="Times New Roman" w:hAnsi="Times New Roman"/>
          <w:sz w:val="24"/>
          <w:szCs w:val="24"/>
        </w:rPr>
        <w:t xml:space="preserve">, </w:t>
      </w:r>
      <w:proofErr w:type="spellStart"/>
      <w:r w:rsidRPr="00255113">
        <w:rPr>
          <w:rFonts w:ascii="Times New Roman" w:hAnsi="Times New Roman"/>
          <w:sz w:val="24"/>
          <w:szCs w:val="24"/>
        </w:rPr>
        <w:t>A.Elksniņš</w:t>
      </w:r>
      <w:proofErr w:type="spellEnd"/>
      <w:r w:rsidRPr="00255113">
        <w:rPr>
          <w:rFonts w:ascii="Times New Roman" w:hAnsi="Times New Roman"/>
          <w:sz w:val="24"/>
          <w:szCs w:val="24"/>
        </w:rPr>
        <w:t xml:space="preserve">, </w:t>
      </w:r>
      <w:proofErr w:type="spellStart"/>
      <w:r w:rsidRPr="00255113">
        <w:rPr>
          <w:rFonts w:ascii="Times New Roman" w:hAnsi="Times New Roman"/>
          <w:sz w:val="24"/>
          <w:szCs w:val="24"/>
        </w:rPr>
        <w:t>R.Joksts</w:t>
      </w:r>
      <w:proofErr w:type="spellEnd"/>
      <w:r w:rsidRPr="00255113">
        <w:rPr>
          <w:rFonts w:ascii="Times New Roman" w:hAnsi="Times New Roman"/>
          <w:sz w:val="24"/>
          <w:szCs w:val="24"/>
        </w:rPr>
        <w:t xml:space="preserve">, </w:t>
      </w:r>
      <w:proofErr w:type="spellStart"/>
      <w:r w:rsidRPr="00255113">
        <w:rPr>
          <w:rFonts w:ascii="Times New Roman" w:hAnsi="Times New Roman"/>
          <w:sz w:val="24"/>
          <w:szCs w:val="24"/>
        </w:rPr>
        <w:t>I.Kokina</w:t>
      </w:r>
      <w:proofErr w:type="spellEnd"/>
      <w:r w:rsidRPr="00255113">
        <w:rPr>
          <w:rFonts w:ascii="Times New Roman" w:hAnsi="Times New Roman"/>
          <w:sz w:val="24"/>
          <w:szCs w:val="24"/>
        </w:rPr>
        <w:t xml:space="preserve">, </w:t>
      </w:r>
      <w:proofErr w:type="spellStart"/>
      <w:r w:rsidRPr="00255113">
        <w:rPr>
          <w:rFonts w:ascii="Times New Roman" w:hAnsi="Times New Roman"/>
          <w:sz w:val="24"/>
          <w:szCs w:val="24"/>
        </w:rPr>
        <w:t>V.Kononovs</w:t>
      </w:r>
      <w:proofErr w:type="spellEnd"/>
      <w:r w:rsidRPr="00255113">
        <w:rPr>
          <w:rFonts w:ascii="Times New Roman" w:hAnsi="Times New Roman"/>
          <w:sz w:val="24"/>
          <w:szCs w:val="24"/>
        </w:rPr>
        <w:t xml:space="preserve">, </w:t>
      </w:r>
      <w:proofErr w:type="spellStart"/>
      <w:r w:rsidRPr="00255113">
        <w:rPr>
          <w:rFonts w:ascii="Times New Roman" w:hAnsi="Times New Roman"/>
          <w:sz w:val="24"/>
          <w:szCs w:val="24"/>
        </w:rPr>
        <w:t>N.Kožanova</w:t>
      </w:r>
      <w:proofErr w:type="spellEnd"/>
      <w:r w:rsidRPr="00255113">
        <w:rPr>
          <w:rFonts w:ascii="Times New Roman" w:hAnsi="Times New Roman"/>
          <w:sz w:val="24"/>
          <w:szCs w:val="24"/>
        </w:rPr>
        <w:t xml:space="preserve">, </w:t>
      </w:r>
      <w:proofErr w:type="spellStart"/>
      <w:r w:rsidRPr="00255113">
        <w:rPr>
          <w:rFonts w:ascii="Times New Roman" w:hAnsi="Times New Roman"/>
          <w:sz w:val="24"/>
          <w:szCs w:val="24"/>
        </w:rPr>
        <w:t>M.Lavrenovs</w:t>
      </w:r>
      <w:proofErr w:type="spellEnd"/>
      <w:r w:rsidRPr="00255113">
        <w:rPr>
          <w:rFonts w:ascii="Times New Roman" w:hAnsi="Times New Roman"/>
          <w:sz w:val="24"/>
          <w:szCs w:val="24"/>
        </w:rPr>
        <w:t xml:space="preserve">, </w:t>
      </w:r>
      <w:proofErr w:type="spellStart"/>
      <w:r w:rsidRPr="00255113">
        <w:rPr>
          <w:rFonts w:ascii="Times New Roman" w:hAnsi="Times New Roman"/>
          <w:sz w:val="24"/>
          <w:szCs w:val="24"/>
        </w:rPr>
        <w:t>I.Prelatovs</w:t>
      </w:r>
      <w:proofErr w:type="spellEnd"/>
      <w:r w:rsidRPr="00255113">
        <w:rPr>
          <w:rFonts w:ascii="Times New Roman" w:hAnsi="Times New Roman"/>
          <w:sz w:val="24"/>
          <w:szCs w:val="24"/>
        </w:rPr>
        <w:t xml:space="preserve">,  </w:t>
      </w:r>
      <w:proofErr w:type="spellStart"/>
      <w:r w:rsidRPr="00255113">
        <w:rPr>
          <w:rFonts w:ascii="Times New Roman" w:hAnsi="Times New Roman"/>
          <w:sz w:val="24"/>
          <w:szCs w:val="24"/>
        </w:rPr>
        <w:t>H.Soldatjonoka</w:t>
      </w:r>
      <w:proofErr w:type="spellEnd"/>
      <w:r w:rsidRPr="00255113">
        <w:rPr>
          <w:rFonts w:ascii="Times New Roman" w:hAnsi="Times New Roman"/>
          <w:sz w:val="24"/>
          <w:szCs w:val="24"/>
        </w:rPr>
        <w:t xml:space="preserve">, </w:t>
      </w:r>
      <w:proofErr w:type="spellStart"/>
      <w:r w:rsidRPr="00255113">
        <w:rPr>
          <w:rFonts w:ascii="Times New Roman" w:hAnsi="Times New Roman"/>
          <w:sz w:val="24"/>
          <w:szCs w:val="24"/>
        </w:rPr>
        <w:t>A.Zdanovskis</w:t>
      </w:r>
      <w:proofErr w:type="spellEnd"/>
      <w:r w:rsidRPr="00255113">
        <w:rPr>
          <w:rFonts w:ascii="Times New Roman" w:hAnsi="Times New Roman"/>
          <w:sz w:val="24"/>
          <w:szCs w:val="24"/>
        </w:rPr>
        <w:t xml:space="preserve">), PRET – nav, ATTURAS – nav, </w:t>
      </w:r>
      <w:r w:rsidRPr="00255113">
        <w:rPr>
          <w:rFonts w:ascii="Times New Roman" w:hAnsi="Times New Roman"/>
          <w:b/>
          <w:sz w:val="24"/>
          <w:szCs w:val="24"/>
        </w:rPr>
        <w:t>Daugavpils pilsētas dome nolemj</w:t>
      </w:r>
      <w:r w:rsidRPr="00255113">
        <w:rPr>
          <w:rFonts w:ascii="Times New Roman" w:hAnsi="Times New Roman"/>
          <w:sz w:val="24"/>
          <w:szCs w:val="24"/>
        </w:rPr>
        <w:t>:</w:t>
      </w:r>
    </w:p>
    <w:p w:rsidR="00660DB8" w:rsidRDefault="00660DB8" w:rsidP="00660DB8">
      <w:pPr>
        <w:spacing w:after="0" w:line="240" w:lineRule="auto"/>
        <w:jc w:val="both"/>
        <w:rPr>
          <w:rFonts w:ascii="Times New Roman" w:hAnsi="Times New Roman"/>
          <w:sz w:val="24"/>
          <w:szCs w:val="24"/>
        </w:rPr>
      </w:pPr>
    </w:p>
    <w:p w:rsidR="00660DB8" w:rsidRDefault="00660DB8" w:rsidP="00660DB8">
      <w:pPr>
        <w:spacing w:after="0" w:line="240" w:lineRule="auto"/>
        <w:ind w:firstLine="426"/>
        <w:jc w:val="both"/>
        <w:rPr>
          <w:rFonts w:ascii="Times New Roman" w:hAnsi="Times New Roman"/>
          <w:sz w:val="24"/>
          <w:szCs w:val="24"/>
        </w:rPr>
      </w:pPr>
      <w:r>
        <w:rPr>
          <w:rFonts w:ascii="Times New Roman" w:hAnsi="Times New Roman"/>
          <w:sz w:val="24"/>
          <w:szCs w:val="24"/>
        </w:rPr>
        <w:t xml:space="preserve">Apstiprināt Daugavpils pilsētas domes 2019.gada 26.septembra saistošos noteikumus Nr.22 “Grozījumi Daugavpils pilsētas domes 2008.gada 31.janvāra saistošajos noteikumos Nr.2 “Pašvaldības stipendijas piešķiršanas kārtība””.  </w:t>
      </w:r>
    </w:p>
    <w:p w:rsidR="00660DB8" w:rsidRDefault="00660DB8" w:rsidP="00660DB8">
      <w:pPr>
        <w:spacing w:after="0" w:line="240" w:lineRule="auto"/>
        <w:jc w:val="both"/>
        <w:rPr>
          <w:rFonts w:ascii="Times New Roman" w:hAnsi="Times New Roman"/>
          <w:sz w:val="24"/>
          <w:szCs w:val="24"/>
        </w:rPr>
      </w:pPr>
    </w:p>
    <w:p w:rsidR="00660DB8" w:rsidRDefault="00660DB8" w:rsidP="00660DB8">
      <w:pPr>
        <w:spacing w:after="0" w:line="240" w:lineRule="auto"/>
        <w:jc w:val="both"/>
        <w:rPr>
          <w:rFonts w:ascii="Times New Roman" w:hAnsi="Times New Roman"/>
          <w:sz w:val="24"/>
          <w:szCs w:val="24"/>
        </w:rPr>
      </w:pPr>
      <w:r>
        <w:rPr>
          <w:rFonts w:ascii="Times New Roman" w:hAnsi="Times New Roman"/>
          <w:sz w:val="24"/>
          <w:szCs w:val="24"/>
        </w:rPr>
        <w:t>Pielikumā: Daugavpils pilsētas domes 2019.gada 26.septembra saistošie noteikumi</w:t>
      </w:r>
    </w:p>
    <w:p w:rsidR="00660DB8" w:rsidRDefault="00660DB8" w:rsidP="00660DB8">
      <w:pPr>
        <w:spacing w:after="0" w:line="240" w:lineRule="auto"/>
        <w:jc w:val="both"/>
        <w:rPr>
          <w:rFonts w:ascii="Times New Roman" w:hAnsi="Times New Roman"/>
          <w:sz w:val="24"/>
          <w:szCs w:val="24"/>
        </w:rPr>
      </w:pPr>
      <w:r>
        <w:rPr>
          <w:rFonts w:ascii="Times New Roman" w:hAnsi="Times New Roman"/>
          <w:sz w:val="24"/>
          <w:szCs w:val="24"/>
        </w:rPr>
        <w:t xml:space="preserve">                  Nr.22“Grozījumi Daugavpils pilsētas domes 2008.gada 31.janvāra saistošajos</w:t>
      </w:r>
    </w:p>
    <w:p w:rsidR="00660DB8" w:rsidRDefault="00660DB8" w:rsidP="00660DB8">
      <w:pPr>
        <w:spacing w:after="0" w:line="240" w:lineRule="auto"/>
        <w:jc w:val="both"/>
        <w:rPr>
          <w:rFonts w:ascii="Times New Roman" w:hAnsi="Times New Roman"/>
          <w:sz w:val="24"/>
          <w:szCs w:val="24"/>
        </w:rPr>
      </w:pPr>
      <w:r>
        <w:rPr>
          <w:rFonts w:ascii="Times New Roman" w:hAnsi="Times New Roman"/>
          <w:sz w:val="24"/>
          <w:szCs w:val="24"/>
        </w:rPr>
        <w:t xml:space="preserve">                  noteikumos Nr.2 “Pašvaldības stipendijas piešķiršanas kārtība”” un to</w:t>
      </w:r>
    </w:p>
    <w:p w:rsidR="00660DB8" w:rsidRDefault="00660DB8" w:rsidP="00660DB8">
      <w:pPr>
        <w:spacing w:after="0" w:line="240" w:lineRule="auto"/>
        <w:jc w:val="both"/>
        <w:rPr>
          <w:rFonts w:ascii="Times New Roman" w:hAnsi="Times New Roman"/>
          <w:sz w:val="24"/>
          <w:szCs w:val="24"/>
        </w:rPr>
      </w:pPr>
      <w:r>
        <w:rPr>
          <w:rFonts w:ascii="Times New Roman" w:hAnsi="Times New Roman"/>
          <w:sz w:val="24"/>
          <w:szCs w:val="24"/>
        </w:rPr>
        <w:t xml:space="preserve">                  paskaidrojuma raksts.</w:t>
      </w:r>
    </w:p>
    <w:p w:rsidR="008F4F10" w:rsidRDefault="008F4F10" w:rsidP="00660DB8">
      <w:pPr>
        <w:spacing w:after="0" w:line="240" w:lineRule="auto"/>
        <w:jc w:val="both"/>
        <w:rPr>
          <w:rFonts w:ascii="Times New Roman" w:hAnsi="Times New Roman"/>
          <w:sz w:val="24"/>
          <w:szCs w:val="24"/>
        </w:rPr>
      </w:pPr>
    </w:p>
    <w:p w:rsidR="00805067" w:rsidRDefault="00805067" w:rsidP="00660DB8">
      <w:pPr>
        <w:spacing w:after="0" w:line="240" w:lineRule="auto"/>
        <w:jc w:val="center"/>
        <w:rPr>
          <w:rFonts w:ascii="Times New Roman" w:hAnsi="Times New Roman"/>
          <w:b/>
          <w:sz w:val="24"/>
          <w:szCs w:val="24"/>
        </w:rPr>
      </w:pPr>
    </w:p>
    <w:p w:rsidR="008F4F10" w:rsidRPr="00140D7E" w:rsidRDefault="001E1BE2" w:rsidP="008F4F10">
      <w:pPr>
        <w:spacing w:after="0" w:line="240" w:lineRule="auto"/>
        <w:jc w:val="center"/>
        <w:rPr>
          <w:rFonts w:ascii="Times New Roman" w:hAnsi="Times New Roman"/>
          <w:b/>
          <w:sz w:val="24"/>
          <w:szCs w:val="24"/>
        </w:rPr>
      </w:pPr>
      <w:r>
        <w:rPr>
          <w:rFonts w:ascii="Times New Roman" w:hAnsi="Times New Roman"/>
          <w:b/>
          <w:sz w:val="24"/>
          <w:szCs w:val="24"/>
        </w:rPr>
        <w:t>24</w:t>
      </w:r>
      <w:r w:rsidR="008F4F10" w:rsidRPr="00140D7E">
        <w:rPr>
          <w:rFonts w:ascii="Times New Roman" w:hAnsi="Times New Roman"/>
          <w:b/>
          <w:sz w:val="24"/>
          <w:szCs w:val="24"/>
        </w:rPr>
        <w:t>.§</w:t>
      </w:r>
      <w:r w:rsidR="008F4F10" w:rsidRPr="00140D7E">
        <w:rPr>
          <w:rFonts w:ascii="Times New Roman" w:hAnsi="Times New Roman"/>
          <w:b/>
          <w:sz w:val="24"/>
          <w:szCs w:val="24"/>
        </w:rPr>
        <w:tab/>
        <w:t>(</w:t>
      </w:r>
      <w:r>
        <w:rPr>
          <w:rFonts w:ascii="Times New Roman" w:hAnsi="Times New Roman"/>
          <w:b/>
          <w:sz w:val="24"/>
          <w:szCs w:val="24"/>
        </w:rPr>
        <w:t>589</w:t>
      </w:r>
      <w:r w:rsidR="008F4F10" w:rsidRPr="00140D7E">
        <w:rPr>
          <w:rFonts w:ascii="Times New Roman" w:hAnsi="Times New Roman"/>
          <w:b/>
          <w:sz w:val="24"/>
          <w:szCs w:val="24"/>
        </w:rPr>
        <w:t>)</w:t>
      </w:r>
    </w:p>
    <w:p w:rsidR="008F4F10" w:rsidRPr="008F4F10" w:rsidRDefault="008F4F10" w:rsidP="008F4F10">
      <w:pPr>
        <w:spacing w:after="0" w:line="240" w:lineRule="auto"/>
        <w:jc w:val="center"/>
        <w:rPr>
          <w:rFonts w:ascii="Times New Roman" w:hAnsi="Times New Roman"/>
          <w:b/>
          <w:sz w:val="24"/>
          <w:szCs w:val="24"/>
        </w:rPr>
      </w:pPr>
    </w:p>
    <w:p w:rsidR="008F4F10" w:rsidRPr="008F4F10" w:rsidRDefault="008F4F10" w:rsidP="008F4F10">
      <w:pPr>
        <w:pBdr>
          <w:bottom w:val="single" w:sz="12" w:space="1" w:color="auto"/>
        </w:pBdr>
        <w:spacing w:after="0" w:line="240" w:lineRule="auto"/>
        <w:jc w:val="center"/>
        <w:rPr>
          <w:rFonts w:ascii="Times New Roman" w:hAnsi="Times New Roman"/>
          <w:b/>
          <w:sz w:val="24"/>
          <w:szCs w:val="24"/>
        </w:rPr>
      </w:pPr>
      <w:r w:rsidRPr="008F4F10">
        <w:rPr>
          <w:rFonts w:ascii="Times New Roman" w:hAnsi="Times New Roman"/>
          <w:b/>
          <w:sz w:val="24"/>
          <w:szCs w:val="24"/>
        </w:rPr>
        <w:t xml:space="preserve">Par </w:t>
      </w:r>
      <w:r w:rsidRPr="008F4F10">
        <w:rPr>
          <w:rFonts w:ascii="Times New Roman" w:hAnsi="Times New Roman"/>
          <w:b/>
          <w:iCs/>
          <w:sz w:val="24"/>
          <w:szCs w:val="24"/>
        </w:rPr>
        <w:t>stipendijas piešķiršanu rezidentiem</w:t>
      </w:r>
    </w:p>
    <w:p w:rsidR="008F4F10" w:rsidRDefault="008F4F10" w:rsidP="00723DD5">
      <w:pPr>
        <w:spacing w:after="0" w:line="240" w:lineRule="auto"/>
        <w:ind w:firstLine="426"/>
        <w:jc w:val="center"/>
        <w:rPr>
          <w:rFonts w:ascii="Times New Roman" w:hAnsi="Times New Roman"/>
          <w:b/>
          <w:sz w:val="24"/>
          <w:szCs w:val="24"/>
        </w:rPr>
      </w:pPr>
      <w:proofErr w:type="spellStart"/>
      <w:r>
        <w:rPr>
          <w:rFonts w:ascii="Times New Roman" w:hAnsi="Times New Roman"/>
          <w:b/>
          <w:sz w:val="24"/>
          <w:szCs w:val="24"/>
        </w:rPr>
        <w:t>Ž.Kobzeva</w:t>
      </w:r>
      <w:proofErr w:type="spellEnd"/>
      <w:r w:rsidRPr="00EA7227">
        <w:rPr>
          <w:rFonts w:ascii="Times New Roman" w:hAnsi="Times New Roman"/>
          <w:b/>
          <w:sz w:val="24"/>
          <w:szCs w:val="24"/>
        </w:rPr>
        <w:t>,</w:t>
      </w:r>
      <w:r w:rsidR="006040B7">
        <w:rPr>
          <w:rFonts w:ascii="Times New Roman" w:hAnsi="Times New Roman"/>
          <w:b/>
          <w:sz w:val="24"/>
          <w:szCs w:val="24"/>
        </w:rPr>
        <w:t xml:space="preserve"> </w:t>
      </w:r>
      <w:proofErr w:type="spellStart"/>
      <w:r w:rsidR="006040B7">
        <w:rPr>
          <w:rFonts w:ascii="Times New Roman" w:hAnsi="Times New Roman"/>
          <w:b/>
          <w:sz w:val="24"/>
          <w:szCs w:val="24"/>
        </w:rPr>
        <w:t>A.Zdanovskis</w:t>
      </w:r>
      <w:proofErr w:type="spellEnd"/>
      <w:r w:rsidR="006040B7">
        <w:rPr>
          <w:rFonts w:ascii="Times New Roman" w:hAnsi="Times New Roman"/>
          <w:b/>
          <w:sz w:val="24"/>
          <w:szCs w:val="24"/>
        </w:rPr>
        <w:t>,</w:t>
      </w:r>
      <w:r w:rsidRPr="00EA7227">
        <w:rPr>
          <w:rFonts w:ascii="Times New Roman" w:hAnsi="Times New Roman"/>
          <w:b/>
          <w:sz w:val="24"/>
          <w:szCs w:val="24"/>
        </w:rPr>
        <w:t xml:space="preserve"> </w:t>
      </w:r>
      <w:proofErr w:type="spellStart"/>
      <w:r w:rsidRPr="00140D7E">
        <w:rPr>
          <w:rFonts w:ascii="Times New Roman" w:hAnsi="Times New Roman"/>
          <w:b/>
          <w:sz w:val="24"/>
          <w:szCs w:val="24"/>
        </w:rPr>
        <w:t>A.Elksniņš</w:t>
      </w:r>
      <w:proofErr w:type="spellEnd"/>
    </w:p>
    <w:p w:rsidR="008F4F10" w:rsidRDefault="008F4F10" w:rsidP="00723DD5">
      <w:pPr>
        <w:spacing w:after="0" w:line="240" w:lineRule="auto"/>
        <w:jc w:val="both"/>
        <w:rPr>
          <w:rFonts w:ascii="Times New Roman" w:hAnsi="Times New Roman"/>
          <w:sz w:val="24"/>
          <w:szCs w:val="24"/>
        </w:rPr>
      </w:pPr>
    </w:p>
    <w:p w:rsidR="00660DB8" w:rsidRDefault="00660DB8" w:rsidP="00723DD5">
      <w:pPr>
        <w:spacing w:after="0" w:line="240" w:lineRule="auto"/>
        <w:ind w:firstLine="426"/>
        <w:jc w:val="both"/>
        <w:rPr>
          <w:rFonts w:ascii="Times New Roman" w:hAnsi="Times New Roman"/>
          <w:sz w:val="24"/>
          <w:szCs w:val="24"/>
        </w:rPr>
      </w:pPr>
      <w:r>
        <w:rPr>
          <w:rFonts w:ascii="Times New Roman" w:hAnsi="Times New Roman"/>
          <w:sz w:val="24"/>
          <w:szCs w:val="24"/>
        </w:rPr>
        <w:t>Pamatojoties uz Daugavpils pilsētas domes (turpmāk – Dome) 2008.gada 31.janvāra saistošo noteikumu Nr.2 “Pašvaldības stipendijas piešķiršanas kārtība” 2.2.2., 3.,</w:t>
      </w:r>
      <w:r>
        <w:rPr>
          <w:rFonts w:ascii="Times New Roman" w:hAnsi="Times New Roman"/>
          <w:sz w:val="24"/>
          <w:szCs w:val="24"/>
          <w:vertAlign w:val="superscript"/>
        </w:rPr>
        <w:t xml:space="preserve"> </w:t>
      </w:r>
      <w:r>
        <w:rPr>
          <w:rFonts w:ascii="Times New Roman" w:hAnsi="Times New Roman"/>
          <w:sz w:val="24"/>
          <w:szCs w:val="24"/>
        </w:rPr>
        <w:t>4.1., 4.5. un 4.7. punktu, ņemot vērā starp Domi un Rīgas Stradiņa universitāti (turpmāk – RSU) 2014.gada 22.oktobrī noslēgto līgumu par pašvaldības stipendiju izmaksu, izskatot Valsts SIA “Daugavpils psihoneiroloģiskā slimnīca” (turpmāk – Slimnīca) 2019.gada 28.augusta vēstuli Nr.1.1/418,</w:t>
      </w:r>
    </w:p>
    <w:p w:rsidR="00660DB8" w:rsidRDefault="00660DB8" w:rsidP="00660DB8">
      <w:pPr>
        <w:spacing w:after="0" w:line="240" w:lineRule="auto"/>
        <w:ind w:firstLine="426"/>
        <w:jc w:val="both"/>
        <w:rPr>
          <w:rFonts w:ascii="Times New Roman" w:hAnsi="Times New Roman"/>
          <w:sz w:val="24"/>
          <w:szCs w:val="24"/>
        </w:rPr>
      </w:pPr>
      <w:r>
        <w:rPr>
          <w:rFonts w:ascii="Times New Roman" w:hAnsi="Times New Roman"/>
          <w:sz w:val="24"/>
          <w:szCs w:val="24"/>
        </w:rPr>
        <w:lastRenderedPageBreak/>
        <w:t xml:space="preserve">ņemot vērā, ka 2019.gada 23.augustā starp RSU un </w:t>
      </w:r>
      <w:proofErr w:type="spellStart"/>
      <w:r>
        <w:rPr>
          <w:rFonts w:ascii="Times New Roman" w:hAnsi="Times New Roman"/>
          <w:sz w:val="24"/>
          <w:szCs w:val="24"/>
        </w:rPr>
        <w:t>Aļonu</w:t>
      </w:r>
      <w:proofErr w:type="spellEnd"/>
      <w:r>
        <w:rPr>
          <w:rFonts w:ascii="Times New Roman" w:hAnsi="Times New Roman"/>
          <w:sz w:val="24"/>
          <w:szCs w:val="24"/>
        </w:rPr>
        <w:t xml:space="preserve"> </w:t>
      </w:r>
      <w:proofErr w:type="spellStart"/>
      <w:r>
        <w:rPr>
          <w:rFonts w:ascii="Times New Roman" w:hAnsi="Times New Roman"/>
          <w:sz w:val="24"/>
          <w:szCs w:val="24"/>
        </w:rPr>
        <w:t>Počopko</w:t>
      </w:r>
      <w:proofErr w:type="spellEnd"/>
      <w:r>
        <w:rPr>
          <w:rFonts w:ascii="Times New Roman" w:hAnsi="Times New Roman"/>
          <w:sz w:val="24"/>
          <w:szCs w:val="24"/>
        </w:rPr>
        <w:t xml:space="preserve">  noslēgts studiju līgums Nr.17-11/94/2019, kurā norādīts, ka </w:t>
      </w:r>
      <w:proofErr w:type="spellStart"/>
      <w:r>
        <w:rPr>
          <w:rFonts w:ascii="Times New Roman" w:hAnsi="Times New Roman"/>
          <w:sz w:val="24"/>
          <w:szCs w:val="24"/>
        </w:rPr>
        <w:t>Aļona</w:t>
      </w:r>
      <w:proofErr w:type="spellEnd"/>
      <w:r>
        <w:rPr>
          <w:rFonts w:ascii="Times New Roman" w:hAnsi="Times New Roman"/>
          <w:sz w:val="24"/>
          <w:szCs w:val="24"/>
        </w:rPr>
        <w:t xml:space="preserve"> </w:t>
      </w:r>
      <w:proofErr w:type="spellStart"/>
      <w:r>
        <w:rPr>
          <w:rFonts w:ascii="Times New Roman" w:hAnsi="Times New Roman"/>
          <w:sz w:val="24"/>
          <w:szCs w:val="24"/>
        </w:rPr>
        <w:t>Počopko</w:t>
      </w:r>
      <w:proofErr w:type="spellEnd"/>
      <w:r>
        <w:rPr>
          <w:rFonts w:ascii="Times New Roman" w:hAnsi="Times New Roman"/>
          <w:sz w:val="24"/>
          <w:szCs w:val="24"/>
        </w:rPr>
        <w:t xml:space="preserve"> apgūst izglītību saskaņā ar akreditētu rezidentūras izglītības programmu – “Rezidentūra Medicīnā”, un 2019.gada 29.augustā starp Slimnīcu un </w:t>
      </w:r>
      <w:proofErr w:type="spellStart"/>
      <w:r>
        <w:rPr>
          <w:rFonts w:ascii="Times New Roman" w:hAnsi="Times New Roman"/>
          <w:sz w:val="24"/>
          <w:szCs w:val="24"/>
        </w:rPr>
        <w:t>Aļonu</w:t>
      </w:r>
      <w:proofErr w:type="spellEnd"/>
      <w:r>
        <w:rPr>
          <w:rFonts w:ascii="Times New Roman" w:hAnsi="Times New Roman"/>
          <w:sz w:val="24"/>
          <w:szCs w:val="24"/>
        </w:rPr>
        <w:t xml:space="preserve"> </w:t>
      </w:r>
      <w:proofErr w:type="spellStart"/>
      <w:r>
        <w:rPr>
          <w:rFonts w:ascii="Times New Roman" w:hAnsi="Times New Roman"/>
          <w:sz w:val="24"/>
          <w:szCs w:val="24"/>
        </w:rPr>
        <w:t>Počopko</w:t>
      </w:r>
      <w:proofErr w:type="spellEnd"/>
      <w:r>
        <w:rPr>
          <w:rFonts w:ascii="Times New Roman" w:hAnsi="Times New Roman"/>
          <w:sz w:val="24"/>
          <w:szCs w:val="24"/>
        </w:rPr>
        <w:t xml:space="preserve"> noslēgta vienošanās ar rezidentu par sadarbību, kurā </w:t>
      </w:r>
      <w:proofErr w:type="spellStart"/>
      <w:r>
        <w:rPr>
          <w:rFonts w:ascii="Times New Roman" w:hAnsi="Times New Roman"/>
          <w:sz w:val="24"/>
          <w:szCs w:val="24"/>
        </w:rPr>
        <w:t>Aļona</w:t>
      </w:r>
      <w:proofErr w:type="spellEnd"/>
      <w:r>
        <w:rPr>
          <w:rFonts w:ascii="Times New Roman" w:hAnsi="Times New Roman"/>
          <w:sz w:val="24"/>
          <w:szCs w:val="24"/>
        </w:rPr>
        <w:t xml:space="preserve"> </w:t>
      </w:r>
      <w:proofErr w:type="spellStart"/>
      <w:r>
        <w:rPr>
          <w:rFonts w:ascii="Times New Roman" w:hAnsi="Times New Roman"/>
          <w:sz w:val="24"/>
          <w:szCs w:val="24"/>
        </w:rPr>
        <w:t>Počopko</w:t>
      </w:r>
      <w:proofErr w:type="spellEnd"/>
      <w:r>
        <w:rPr>
          <w:rFonts w:ascii="Times New Roman" w:hAnsi="Times New Roman"/>
          <w:sz w:val="24"/>
          <w:szCs w:val="24"/>
        </w:rPr>
        <w:t xml:space="preserve"> apņemas pēc rezidentūras beigšanas nostrādāt Slimnīcā vismaz piecus gadus, </w:t>
      </w:r>
    </w:p>
    <w:p w:rsidR="00660DB8" w:rsidRDefault="00660DB8" w:rsidP="00660DB8">
      <w:pPr>
        <w:spacing w:after="0" w:line="240" w:lineRule="auto"/>
        <w:ind w:firstLine="426"/>
        <w:jc w:val="both"/>
        <w:rPr>
          <w:rFonts w:ascii="Times New Roman" w:hAnsi="Times New Roman"/>
          <w:sz w:val="24"/>
          <w:szCs w:val="24"/>
        </w:rPr>
      </w:pPr>
      <w:r>
        <w:rPr>
          <w:rFonts w:ascii="Times New Roman" w:hAnsi="Times New Roman"/>
          <w:sz w:val="24"/>
          <w:szCs w:val="24"/>
        </w:rPr>
        <w:t xml:space="preserve">2019.gada 23.augustā starp RSU un Borisu </w:t>
      </w:r>
      <w:proofErr w:type="spellStart"/>
      <w:r>
        <w:rPr>
          <w:rFonts w:ascii="Times New Roman" w:hAnsi="Times New Roman"/>
          <w:sz w:val="24"/>
          <w:szCs w:val="24"/>
        </w:rPr>
        <w:t>Butorinu</w:t>
      </w:r>
      <w:proofErr w:type="spellEnd"/>
      <w:r>
        <w:rPr>
          <w:rFonts w:ascii="Times New Roman" w:hAnsi="Times New Roman"/>
          <w:sz w:val="24"/>
          <w:szCs w:val="24"/>
        </w:rPr>
        <w:t xml:space="preserve">  noslēgts studiju līgums Nr.17-11/95/2019, kurā norādīts, ka Boriss </w:t>
      </w:r>
      <w:proofErr w:type="spellStart"/>
      <w:r>
        <w:rPr>
          <w:rFonts w:ascii="Times New Roman" w:hAnsi="Times New Roman"/>
          <w:sz w:val="24"/>
          <w:szCs w:val="24"/>
        </w:rPr>
        <w:t>Butorins</w:t>
      </w:r>
      <w:proofErr w:type="spellEnd"/>
      <w:r>
        <w:rPr>
          <w:rFonts w:ascii="Times New Roman" w:hAnsi="Times New Roman"/>
          <w:sz w:val="24"/>
          <w:szCs w:val="24"/>
        </w:rPr>
        <w:t xml:space="preserve"> apgūst izglītību saskaņā ar akreditētu rezidentūras izglītības programmu – “Rezidentūra Medicīnā”, un 2019.gada 29.augustā starp Slimnīcu un Borisu </w:t>
      </w:r>
      <w:proofErr w:type="spellStart"/>
      <w:r>
        <w:rPr>
          <w:rFonts w:ascii="Times New Roman" w:hAnsi="Times New Roman"/>
          <w:sz w:val="24"/>
          <w:szCs w:val="24"/>
        </w:rPr>
        <w:t>Butorinu</w:t>
      </w:r>
      <w:proofErr w:type="spellEnd"/>
      <w:r>
        <w:rPr>
          <w:rFonts w:ascii="Times New Roman" w:hAnsi="Times New Roman"/>
          <w:sz w:val="24"/>
          <w:szCs w:val="24"/>
        </w:rPr>
        <w:t xml:space="preserve"> noslēgta vienošanās ar rezidentu par sadarbību, kurā Boriss </w:t>
      </w:r>
      <w:proofErr w:type="spellStart"/>
      <w:r>
        <w:rPr>
          <w:rFonts w:ascii="Times New Roman" w:hAnsi="Times New Roman"/>
          <w:sz w:val="24"/>
          <w:szCs w:val="24"/>
        </w:rPr>
        <w:t>Butorins</w:t>
      </w:r>
      <w:proofErr w:type="spellEnd"/>
      <w:r>
        <w:rPr>
          <w:rFonts w:ascii="Times New Roman" w:hAnsi="Times New Roman"/>
          <w:sz w:val="24"/>
          <w:szCs w:val="24"/>
        </w:rPr>
        <w:t xml:space="preserve"> apņemas pēc rezidentūras beigšanas nostrādāt Slimnīcā vismaz piecus gadus,</w:t>
      </w:r>
    </w:p>
    <w:p w:rsidR="00660DB8" w:rsidRDefault="00660DB8" w:rsidP="00660DB8">
      <w:pPr>
        <w:spacing w:after="0" w:line="240" w:lineRule="auto"/>
        <w:ind w:firstLine="426"/>
        <w:jc w:val="both"/>
        <w:rPr>
          <w:rFonts w:ascii="Times New Roman" w:hAnsi="Times New Roman"/>
          <w:b/>
          <w:sz w:val="24"/>
          <w:szCs w:val="24"/>
        </w:rPr>
      </w:pPr>
      <w:r>
        <w:rPr>
          <w:rFonts w:ascii="Times New Roman" w:hAnsi="Times New Roman"/>
          <w:sz w:val="24"/>
          <w:szCs w:val="24"/>
        </w:rPr>
        <w:t xml:space="preserve">ņemot vērā Domes Veselības aprūpes plānošanas komisijas 2019.gada 13. septembra atzinumu par attiecīgo ārstu-speciālistu nepieciešamību ārstniecības iestādē, Domes Izglītības un </w:t>
      </w:r>
      <w:r w:rsidRPr="00D92EFC">
        <w:rPr>
          <w:rFonts w:ascii="Times New Roman" w:hAnsi="Times New Roman"/>
          <w:sz w:val="24"/>
          <w:szCs w:val="24"/>
        </w:rPr>
        <w:t xml:space="preserve">kultūras jautājumu komitejas 2019.gada 19.septembra atzinumu, Domes Finanšu komitejas 2019.gada 19.septembra atzinumu, </w:t>
      </w:r>
      <w:r>
        <w:rPr>
          <w:rFonts w:ascii="Times New Roman" w:hAnsi="Times New Roman"/>
          <w:sz w:val="24"/>
          <w:szCs w:val="24"/>
        </w:rPr>
        <w:t>atklāti balsojot: PAR – 10</w:t>
      </w:r>
      <w:r w:rsidRPr="00D92EFC">
        <w:rPr>
          <w:rFonts w:ascii="Times New Roman" w:hAnsi="Times New Roman"/>
          <w:sz w:val="24"/>
          <w:szCs w:val="24"/>
        </w:rPr>
        <w:t xml:space="preserve"> (</w:t>
      </w:r>
      <w:proofErr w:type="spellStart"/>
      <w:r w:rsidRPr="00D92EFC">
        <w:rPr>
          <w:rFonts w:ascii="Times New Roman" w:hAnsi="Times New Roman"/>
          <w:sz w:val="24"/>
          <w:szCs w:val="24"/>
        </w:rPr>
        <w:t>A.Broks</w:t>
      </w:r>
      <w:proofErr w:type="spellEnd"/>
      <w:r w:rsidRPr="00D92EFC">
        <w:rPr>
          <w:rFonts w:ascii="Times New Roman" w:hAnsi="Times New Roman"/>
          <w:sz w:val="24"/>
          <w:szCs w:val="24"/>
        </w:rPr>
        <w:t xml:space="preserve">, </w:t>
      </w:r>
      <w:proofErr w:type="spellStart"/>
      <w:r w:rsidRPr="00D92EFC">
        <w:rPr>
          <w:rFonts w:ascii="Times New Roman" w:hAnsi="Times New Roman"/>
          <w:sz w:val="24"/>
          <w:szCs w:val="24"/>
        </w:rPr>
        <w:t>J.Dukšinskis</w:t>
      </w:r>
      <w:proofErr w:type="spellEnd"/>
      <w:r w:rsidRPr="00D92EFC">
        <w:rPr>
          <w:rFonts w:ascii="Times New Roman" w:hAnsi="Times New Roman"/>
          <w:sz w:val="24"/>
          <w:szCs w:val="24"/>
        </w:rPr>
        <w:t xml:space="preserve">, </w:t>
      </w:r>
      <w:proofErr w:type="spellStart"/>
      <w:r w:rsidRPr="00D92EFC">
        <w:rPr>
          <w:rFonts w:ascii="Times New Roman" w:hAnsi="Times New Roman"/>
          <w:sz w:val="24"/>
          <w:szCs w:val="24"/>
        </w:rPr>
        <w:t>A.Elksniņš</w:t>
      </w:r>
      <w:proofErr w:type="spellEnd"/>
      <w:r w:rsidRPr="00D92EFC">
        <w:rPr>
          <w:rFonts w:ascii="Times New Roman" w:hAnsi="Times New Roman"/>
          <w:sz w:val="24"/>
          <w:szCs w:val="24"/>
        </w:rPr>
        <w:t xml:space="preserve">, </w:t>
      </w:r>
      <w:proofErr w:type="spellStart"/>
      <w:r w:rsidRPr="00D92EFC">
        <w:rPr>
          <w:rFonts w:ascii="Times New Roman" w:hAnsi="Times New Roman"/>
          <w:sz w:val="24"/>
          <w:szCs w:val="24"/>
        </w:rPr>
        <w:t>R.Joksts</w:t>
      </w:r>
      <w:proofErr w:type="spellEnd"/>
      <w:r w:rsidRPr="00D92EFC">
        <w:rPr>
          <w:rFonts w:ascii="Times New Roman" w:hAnsi="Times New Roman"/>
          <w:sz w:val="24"/>
          <w:szCs w:val="24"/>
        </w:rPr>
        <w:t xml:space="preserve">, </w:t>
      </w:r>
      <w:proofErr w:type="spellStart"/>
      <w:r w:rsidRPr="00D92EFC">
        <w:rPr>
          <w:rFonts w:ascii="Times New Roman" w:hAnsi="Times New Roman"/>
          <w:sz w:val="24"/>
          <w:szCs w:val="24"/>
        </w:rPr>
        <w:t>I.Kokina</w:t>
      </w:r>
      <w:proofErr w:type="spellEnd"/>
      <w:r w:rsidRPr="00D92EFC">
        <w:rPr>
          <w:rFonts w:ascii="Times New Roman" w:hAnsi="Times New Roman"/>
          <w:sz w:val="24"/>
          <w:szCs w:val="24"/>
        </w:rPr>
        <w:t xml:space="preserve">, </w:t>
      </w:r>
      <w:proofErr w:type="spellStart"/>
      <w:r w:rsidRPr="00D92EFC">
        <w:rPr>
          <w:rFonts w:ascii="Times New Roman" w:hAnsi="Times New Roman"/>
          <w:sz w:val="24"/>
          <w:szCs w:val="24"/>
        </w:rPr>
        <w:t>V.Kononovs</w:t>
      </w:r>
      <w:proofErr w:type="spellEnd"/>
      <w:r w:rsidRPr="00D92EFC">
        <w:rPr>
          <w:rFonts w:ascii="Times New Roman" w:hAnsi="Times New Roman"/>
          <w:sz w:val="24"/>
          <w:szCs w:val="24"/>
        </w:rPr>
        <w:t xml:space="preserve">, </w:t>
      </w:r>
      <w:proofErr w:type="spellStart"/>
      <w:r w:rsidRPr="00D92EFC">
        <w:rPr>
          <w:rFonts w:ascii="Times New Roman" w:hAnsi="Times New Roman"/>
          <w:sz w:val="24"/>
          <w:szCs w:val="24"/>
        </w:rPr>
        <w:t>N.Kožanova</w:t>
      </w:r>
      <w:proofErr w:type="spellEnd"/>
      <w:r w:rsidRPr="00D92EFC">
        <w:rPr>
          <w:rFonts w:ascii="Times New Roman" w:hAnsi="Times New Roman"/>
          <w:sz w:val="24"/>
          <w:szCs w:val="24"/>
        </w:rPr>
        <w:t xml:space="preserve">, </w:t>
      </w:r>
      <w:proofErr w:type="spellStart"/>
      <w:r w:rsidRPr="00D92EFC">
        <w:rPr>
          <w:rFonts w:ascii="Times New Roman" w:hAnsi="Times New Roman"/>
          <w:sz w:val="24"/>
          <w:szCs w:val="24"/>
        </w:rPr>
        <w:t>M.Lavrenovs</w:t>
      </w:r>
      <w:proofErr w:type="spellEnd"/>
      <w:r w:rsidRPr="00D92EFC">
        <w:rPr>
          <w:rFonts w:ascii="Times New Roman" w:hAnsi="Times New Roman"/>
          <w:sz w:val="24"/>
          <w:szCs w:val="24"/>
        </w:rPr>
        <w:t xml:space="preserve">, </w:t>
      </w:r>
      <w:proofErr w:type="spellStart"/>
      <w:r w:rsidRPr="00D92EFC">
        <w:rPr>
          <w:rFonts w:ascii="Times New Roman" w:hAnsi="Times New Roman"/>
          <w:sz w:val="24"/>
          <w:szCs w:val="24"/>
        </w:rPr>
        <w:t>I.Prelatovs</w:t>
      </w:r>
      <w:proofErr w:type="spellEnd"/>
      <w:r w:rsidRPr="00D92EFC">
        <w:rPr>
          <w:rFonts w:ascii="Times New Roman" w:hAnsi="Times New Roman"/>
          <w:sz w:val="24"/>
          <w:szCs w:val="24"/>
        </w:rPr>
        <w:t xml:space="preserve">,  </w:t>
      </w:r>
      <w:proofErr w:type="spellStart"/>
      <w:r w:rsidRPr="00D92EFC">
        <w:rPr>
          <w:rFonts w:ascii="Times New Roman" w:hAnsi="Times New Roman"/>
          <w:sz w:val="24"/>
          <w:szCs w:val="24"/>
        </w:rPr>
        <w:t>H.Soldatjonoka</w:t>
      </w:r>
      <w:proofErr w:type="spellEnd"/>
      <w:r w:rsidRPr="00D92EFC">
        <w:rPr>
          <w:rFonts w:ascii="Times New Roman" w:hAnsi="Times New Roman"/>
          <w:sz w:val="24"/>
          <w:szCs w:val="24"/>
        </w:rPr>
        <w:t>), PRET – nav, ATTURAS – 1 (</w:t>
      </w:r>
      <w:proofErr w:type="spellStart"/>
      <w:r w:rsidRPr="00D92EFC">
        <w:rPr>
          <w:rFonts w:ascii="Times New Roman" w:hAnsi="Times New Roman"/>
          <w:sz w:val="24"/>
          <w:szCs w:val="24"/>
        </w:rPr>
        <w:t>A.Zdanovskis</w:t>
      </w:r>
      <w:proofErr w:type="spellEnd"/>
      <w:r w:rsidRPr="00D92EFC">
        <w:rPr>
          <w:rFonts w:ascii="Times New Roman" w:hAnsi="Times New Roman"/>
          <w:sz w:val="24"/>
          <w:szCs w:val="24"/>
        </w:rPr>
        <w:t xml:space="preserve">),   </w:t>
      </w:r>
      <w:r w:rsidRPr="00D92EFC">
        <w:rPr>
          <w:rFonts w:ascii="Times New Roman" w:hAnsi="Times New Roman"/>
          <w:b/>
          <w:sz w:val="24"/>
          <w:szCs w:val="24"/>
        </w:rPr>
        <w:t>Daugavpils pilsētas dome nolemj:</w:t>
      </w:r>
    </w:p>
    <w:p w:rsidR="00660DB8" w:rsidRDefault="00660DB8" w:rsidP="00660DB8">
      <w:pPr>
        <w:spacing w:after="0" w:line="240" w:lineRule="auto"/>
        <w:jc w:val="both"/>
        <w:rPr>
          <w:rFonts w:ascii="Times New Roman" w:hAnsi="Times New Roman"/>
          <w:sz w:val="24"/>
          <w:szCs w:val="24"/>
        </w:rPr>
      </w:pPr>
    </w:p>
    <w:p w:rsidR="00660DB8" w:rsidRDefault="00660DB8" w:rsidP="00660DB8">
      <w:pPr>
        <w:numPr>
          <w:ilvl w:val="0"/>
          <w:numId w:val="21"/>
        </w:numPr>
        <w:spacing w:after="0" w:line="240" w:lineRule="auto"/>
        <w:ind w:left="0" w:firstLine="284"/>
        <w:jc w:val="both"/>
        <w:rPr>
          <w:rFonts w:ascii="Times New Roman" w:hAnsi="Times New Roman"/>
          <w:sz w:val="24"/>
          <w:szCs w:val="24"/>
        </w:rPr>
      </w:pPr>
      <w:r>
        <w:rPr>
          <w:rFonts w:ascii="Times New Roman" w:hAnsi="Times New Roman"/>
          <w:sz w:val="24"/>
          <w:szCs w:val="24"/>
        </w:rPr>
        <w:t xml:space="preserve">Piešķirt </w:t>
      </w:r>
      <w:proofErr w:type="spellStart"/>
      <w:r>
        <w:rPr>
          <w:rFonts w:ascii="Times New Roman" w:hAnsi="Times New Roman"/>
          <w:sz w:val="24"/>
          <w:szCs w:val="24"/>
        </w:rPr>
        <w:t>Aļonai</w:t>
      </w:r>
      <w:proofErr w:type="spellEnd"/>
      <w:r>
        <w:rPr>
          <w:rFonts w:ascii="Times New Roman" w:hAnsi="Times New Roman"/>
          <w:sz w:val="24"/>
          <w:szCs w:val="24"/>
        </w:rPr>
        <w:t xml:space="preserve"> </w:t>
      </w:r>
      <w:proofErr w:type="spellStart"/>
      <w:r>
        <w:rPr>
          <w:rFonts w:ascii="Times New Roman" w:hAnsi="Times New Roman"/>
          <w:sz w:val="24"/>
          <w:szCs w:val="24"/>
        </w:rPr>
        <w:t>Počopko</w:t>
      </w:r>
      <w:proofErr w:type="spellEnd"/>
      <w:r>
        <w:rPr>
          <w:rFonts w:ascii="Times New Roman" w:hAnsi="Times New Roman"/>
          <w:sz w:val="24"/>
          <w:szCs w:val="24"/>
        </w:rPr>
        <w:t xml:space="preserve"> pašvaldības stipendiju </w:t>
      </w:r>
      <w:r w:rsidRPr="005C7E1F">
        <w:rPr>
          <w:rFonts w:ascii="Times New Roman" w:hAnsi="Times New Roman"/>
          <w:sz w:val="24"/>
          <w:szCs w:val="24"/>
        </w:rPr>
        <w:t>2</w:t>
      </w:r>
      <w:r>
        <w:rPr>
          <w:rFonts w:ascii="Times New Roman" w:hAnsi="Times New Roman"/>
          <w:sz w:val="24"/>
          <w:szCs w:val="24"/>
        </w:rPr>
        <w:t>2</w:t>
      </w:r>
      <w:r w:rsidRPr="005C7E1F">
        <w:rPr>
          <w:rFonts w:ascii="Times New Roman" w:hAnsi="Times New Roman"/>
          <w:sz w:val="24"/>
          <w:szCs w:val="24"/>
        </w:rPr>
        <w:t xml:space="preserve">0 </w:t>
      </w:r>
      <w:r>
        <w:rPr>
          <w:rFonts w:ascii="Times New Roman" w:hAnsi="Times New Roman"/>
          <w:sz w:val="24"/>
          <w:szCs w:val="24"/>
        </w:rPr>
        <w:t xml:space="preserve">EUR </w:t>
      </w:r>
      <w:r w:rsidRPr="005C7E1F">
        <w:rPr>
          <w:rFonts w:ascii="Times New Roman" w:hAnsi="Times New Roman"/>
          <w:sz w:val="24"/>
          <w:szCs w:val="24"/>
        </w:rPr>
        <w:t xml:space="preserve">(divi simti divdesmit </w:t>
      </w:r>
      <w:proofErr w:type="spellStart"/>
      <w:r w:rsidRPr="005C7E1F">
        <w:rPr>
          <w:rFonts w:ascii="Times New Roman" w:hAnsi="Times New Roman"/>
          <w:i/>
          <w:sz w:val="24"/>
          <w:szCs w:val="24"/>
        </w:rPr>
        <w:t>euro</w:t>
      </w:r>
      <w:proofErr w:type="spellEnd"/>
      <w:r w:rsidRPr="005C7E1F">
        <w:rPr>
          <w:rFonts w:ascii="Times New Roman" w:hAnsi="Times New Roman"/>
          <w:sz w:val="24"/>
          <w:szCs w:val="24"/>
        </w:rPr>
        <w:t xml:space="preserve">) apmērā </w:t>
      </w:r>
      <w:r>
        <w:rPr>
          <w:rFonts w:ascii="Times New Roman" w:hAnsi="Times New Roman"/>
          <w:sz w:val="24"/>
          <w:szCs w:val="24"/>
        </w:rPr>
        <w:t>ik mēnesi uz visu rezidentūras laiku, izmaksu veicot sākot ar 2019.gada oktobri.</w:t>
      </w:r>
    </w:p>
    <w:p w:rsidR="00660DB8" w:rsidRDefault="00660DB8" w:rsidP="00660DB8">
      <w:pPr>
        <w:numPr>
          <w:ilvl w:val="0"/>
          <w:numId w:val="21"/>
        </w:numPr>
        <w:spacing w:after="0" w:line="240" w:lineRule="auto"/>
        <w:ind w:left="0" w:firstLine="284"/>
        <w:jc w:val="both"/>
        <w:rPr>
          <w:rFonts w:ascii="Times New Roman" w:hAnsi="Times New Roman"/>
          <w:sz w:val="24"/>
          <w:szCs w:val="24"/>
        </w:rPr>
      </w:pPr>
      <w:r w:rsidRPr="005C7E1F">
        <w:rPr>
          <w:rFonts w:ascii="Times New Roman" w:hAnsi="Times New Roman"/>
          <w:sz w:val="24"/>
          <w:szCs w:val="24"/>
        </w:rPr>
        <w:t xml:space="preserve"> Piešķirt </w:t>
      </w:r>
      <w:r>
        <w:rPr>
          <w:rFonts w:ascii="Times New Roman" w:hAnsi="Times New Roman"/>
          <w:sz w:val="24"/>
          <w:szCs w:val="24"/>
        </w:rPr>
        <w:t xml:space="preserve">Borisam </w:t>
      </w:r>
      <w:proofErr w:type="spellStart"/>
      <w:r>
        <w:rPr>
          <w:rFonts w:ascii="Times New Roman" w:hAnsi="Times New Roman"/>
          <w:sz w:val="24"/>
          <w:szCs w:val="24"/>
        </w:rPr>
        <w:t>Butorinam</w:t>
      </w:r>
      <w:proofErr w:type="spellEnd"/>
      <w:r w:rsidRPr="005C7E1F">
        <w:rPr>
          <w:rFonts w:ascii="Times New Roman" w:hAnsi="Times New Roman"/>
          <w:sz w:val="24"/>
          <w:szCs w:val="24"/>
        </w:rPr>
        <w:t xml:space="preserve"> pašvaldības stipendiju 220 </w:t>
      </w:r>
      <w:r w:rsidRPr="006F45BB">
        <w:rPr>
          <w:rFonts w:ascii="Times New Roman" w:hAnsi="Times New Roman"/>
          <w:sz w:val="24"/>
          <w:szCs w:val="24"/>
        </w:rPr>
        <w:t xml:space="preserve">EUR </w:t>
      </w:r>
      <w:r w:rsidRPr="005C7E1F">
        <w:rPr>
          <w:rFonts w:ascii="Times New Roman" w:hAnsi="Times New Roman"/>
          <w:sz w:val="24"/>
          <w:szCs w:val="24"/>
        </w:rPr>
        <w:t xml:space="preserve">(divi simti divdesmit </w:t>
      </w:r>
      <w:proofErr w:type="spellStart"/>
      <w:r w:rsidRPr="005C7E1F">
        <w:rPr>
          <w:rFonts w:ascii="Times New Roman" w:hAnsi="Times New Roman"/>
          <w:i/>
          <w:sz w:val="24"/>
          <w:szCs w:val="24"/>
        </w:rPr>
        <w:t>euro</w:t>
      </w:r>
      <w:proofErr w:type="spellEnd"/>
      <w:r w:rsidRPr="005C7E1F">
        <w:rPr>
          <w:rFonts w:ascii="Times New Roman" w:hAnsi="Times New Roman"/>
          <w:sz w:val="24"/>
          <w:szCs w:val="24"/>
        </w:rPr>
        <w:t>) apmērā ik mēnesi uz visu rezidentūras laiku, izmaksu veicot sākot ar 201</w:t>
      </w:r>
      <w:r>
        <w:rPr>
          <w:rFonts w:ascii="Times New Roman" w:hAnsi="Times New Roman"/>
          <w:sz w:val="24"/>
          <w:szCs w:val="24"/>
        </w:rPr>
        <w:t>9</w:t>
      </w:r>
      <w:r w:rsidRPr="005C7E1F">
        <w:rPr>
          <w:rFonts w:ascii="Times New Roman" w:hAnsi="Times New Roman"/>
          <w:sz w:val="24"/>
          <w:szCs w:val="24"/>
        </w:rPr>
        <w:t xml:space="preserve">.gada </w:t>
      </w:r>
      <w:r>
        <w:rPr>
          <w:rFonts w:ascii="Times New Roman" w:hAnsi="Times New Roman"/>
          <w:sz w:val="24"/>
          <w:szCs w:val="24"/>
        </w:rPr>
        <w:t xml:space="preserve">oktobri. </w:t>
      </w:r>
    </w:p>
    <w:p w:rsidR="00660DB8" w:rsidRDefault="00660DB8" w:rsidP="00660DB8">
      <w:pPr>
        <w:spacing w:after="0" w:line="240" w:lineRule="auto"/>
        <w:ind w:firstLine="284"/>
        <w:jc w:val="both"/>
        <w:rPr>
          <w:rFonts w:ascii="Times New Roman" w:hAnsi="Times New Roman"/>
          <w:sz w:val="24"/>
          <w:szCs w:val="24"/>
        </w:rPr>
      </w:pPr>
      <w:r>
        <w:rPr>
          <w:rFonts w:ascii="Times New Roman" w:hAnsi="Times New Roman"/>
          <w:sz w:val="24"/>
          <w:szCs w:val="24"/>
        </w:rPr>
        <w:t xml:space="preserve">3. Domes Centralizētajai grāmatvedībai veikt </w:t>
      </w:r>
      <w:proofErr w:type="spellStart"/>
      <w:r>
        <w:rPr>
          <w:rFonts w:ascii="Times New Roman" w:hAnsi="Times New Roman"/>
          <w:sz w:val="24"/>
          <w:szCs w:val="24"/>
        </w:rPr>
        <w:t>pārskaitījumus</w:t>
      </w:r>
      <w:proofErr w:type="spellEnd"/>
      <w:r>
        <w:rPr>
          <w:rFonts w:ascii="Times New Roman" w:hAnsi="Times New Roman"/>
          <w:sz w:val="24"/>
          <w:szCs w:val="24"/>
        </w:rPr>
        <w:t>, atbilstoši Slimnīcas sniegtajai informācijai.</w:t>
      </w:r>
    </w:p>
    <w:p w:rsidR="00660DB8" w:rsidRDefault="00660DB8" w:rsidP="00660DB8">
      <w:pPr>
        <w:spacing w:after="0" w:line="240" w:lineRule="auto"/>
        <w:ind w:hanging="142"/>
        <w:jc w:val="both"/>
        <w:rPr>
          <w:rFonts w:ascii="Times New Roman" w:hAnsi="Times New Roman"/>
          <w:sz w:val="24"/>
          <w:szCs w:val="24"/>
        </w:rPr>
      </w:pPr>
      <w:r>
        <w:rPr>
          <w:rFonts w:ascii="Times New Roman" w:hAnsi="Times New Roman"/>
          <w:sz w:val="24"/>
          <w:szCs w:val="24"/>
        </w:rPr>
        <w:tab/>
        <w:t xml:space="preserve">     4. Slimnīcai nekavējoties, bet ne vēlāk kā nedēļas laikā,  </w:t>
      </w:r>
      <w:proofErr w:type="spellStart"/>
      <w:r>
        <w:rPr>
          <w:rFonts w:ascii="Times New Roman" w:hAnsi="Times New Roman"/>
          <w:sz w:val="24"/>
          <w:szCs w:val="24"/>
        </w:rPr>
        <w:t>rakstveidā</w:t>
      </w:r>
      <w:proofErr w:type="spellEnd"/>
      <w:r>
        <w:rPr>
          <w:rFonts w:ascii="Times New Roman" w:hAnsi="Times New Roman"/>
          <w:sz w:val="24"/>
          <w:szCs w:val="24"/>
        </w:rPr>
        <w:t xml:space="preserve"> informēt Domes Izglītības un kultūras jautājumu komiteju par rezidentu, kas neizpilda ar ārstniecības iestādi noslēgtā līguma nosacījumus, ir atskaitīts no augstskolas nesekmības dēļ vai pārtrauc apmācību rezidentūrā.</w:t>
      </w:r>
    </w:p>
    <w:p w:rsidR="00660DB8" w:rsidRDefault="00660DB8" w:rsidP="00660DB8">
      <w:pPr>
        <w:spacing w:after="0" w:line="240" w:lineRule="auto"/>
        <w:jc w:val="both"/>
        <w:rPr>
          <w:rFonts w:ascii="Times New Roman" w:hAnsi="Times New Roman"/>
          <w:sz w:val="24"/>
          <w:szCs w:val="24"/>
        </w:rPr>
      </w:pPr>
      <w:r>
        <w:rPr>
          <w:rFonts w:ascii="Times New Roman" w:hAnsi="Times New Roman"/>
          <w:sz w:val="24"/>
          <w:szCs w:val="24"/>
        </w:rPr>
        <w:t xml:space="preserve">     5. Līdzekļus lēmuma izpildei Domes Finanšu nodaļai paredzēt pašvaldības budžetā. </w:t>
      </w:r>
    </w:p>
    <w:p w:rsidR="000A4BA6" w:rsidRDefault="000A4BA6" w:rsidP="009130C0">
      <w:pPr>
        <w:jc w:val="both"/>
        <w:rPr>
          <w:rFonts w:ascii="Times New Roman" w:hAnsi="Times New Roman"/>
          <w:sz w:val="24"/>
          <w:szCs w:val="24"/>
        </w:rPr>
      </w:pPr>
    </w:p>
    <w:p w:rsidR="000A4BA6" w:rsidRPr="006040B7" w:rsidRDefault="001E1BE2" w:rsidP="000A4BA6">
      <w:pPr>
        <w:spacing w:after="0" w:line="240" w:lineRule="auto"/>
        <w:jc w:val="center"/>
        <w:rPr>
          <w:rFonts w:ascii="Times New Roman" w:hAnsi="Times New Roman"/>
          <w:b/>
          <w:sz w:val="24"/>
          <w:szCs w:val="24"/>
        </w:rPr>
      </w:pPr>
      <w:r w:rsidRPr="006040B7">
        <w:rPr>
          <w:rFonts w:ascii="Times New Roman" w:hAnsi="Times New Roman"/>
          <w:b/>
          <w:sz w:val="24"/>
          <w:szCs w:val="24"/>
        </w:rPr>
        <w:t>25.§</w:t>
      </w:r>
      <w:r w:rsidRPr="006040B7">
        <w:rPr>
          <w:rFonts w:ascii="Times New Roman" w:hAnsi="Times New Roman"/>
          <w:b/>
          <w:sz w:val="24"/>
          <w:szCs w:val="24"/>
        </w:rPr>
        <w:tab/>
        <w:t>(590</w:t>
      </w:r>
      <w:r w:rsidR="000A4BA6" w:rsidRPr="006040B7">
        <w:rPr>
          <w:rFonts w:ascii="Times New Roman" w:hAnsi="Times New Roman"/>
          <w:b/>
          <w:sz w:val="24"/>
          <w:szCs w:val="24"/>
        </w:rPr>
        <w:t>)</w:t>
      </w:r>
    </w:p>
    <w:p w:rsidR="000A4BA6" w:rsidRPr="006040B7" w:rsidRDefault="000A4BA6" w:rsidP="000A4BA6">
      <w:pPr>
        <w:spacing w:after="0" w:line="240" w:lineRule="auto"/>
        <w:jc w:val="center"/>
        <w:rPr>
          <w:rFonts w:ascii="Times New Roman" w:hAnsi="Times New Roman"/>
          <w:b/>
          <w:sz w:val="24"/>
          <w:szCs w:val="24"/>
        </w:rPr>
      </w:pPr>
    </w:p>
    <w:p w:rsidR="000A4BA6" w:rsidRPr="006040B7" w:rsidRDefault="000A4BA6" w:rsidP="000A4BA6">
      <w:pPr>
        <w:pBdr>
          <w:bottom w:val="single" w:sz="12" w:space="1" w:color="auto"/>
        </w:pBdr>
        <w:spacing w:after="0" w:line="240" w:lineRule="auto"/>
        <w:jc w:val="center"/>
        <w:rPr>
          <w:rFonts w:ascii="Times New Roman" w:hAnsi="Times New Roman"/>
          <w:b/>
          <w:sz w:val="24"/>
          <w:szCs w:val="24"/>
        </w:rPr>
      </w:pPr>
      <w:r w:rsidRPr="006040B7">
        <w:rPr>
          <w:rFonts w:ascii="Times New Roman" w:hAnsi="Times New Roman"/>
          <w:b/>
          <w:sz w:val="24"/>
          <w:szCs w:val="24"/>
        </w:rPr>
        <w:t xml:space="preserve">Par atļauju </w:t>
      </w:r>
      <w:proofErr w:type="spellStart"/>
      <w:r w:rsidRPr="006040B7">
        <w:rPr>
          <w:rFonts w:ascii="Times New Roman" w:hAnsi="Times New Roman"/>
          <w:b/>
          <w:sz w:val="24"/>
          <w:szCs w:val="24"/>
        </w:rPr>
        <w:t>Arvitai</w:t>
      </w:r>
      <w:proofErr w:type="spellEnd"/>
      <w:r w:rsidRPr="006040B7">
        <w:rPr>
          <w:rFonts w:ascii="Times New Roman" w:hAnsi="Times New Roman"/>
          <w:b/>
          <w:sz w:val="24"/>
          <w:szCs w:val="24"/>
        </w:rPr>
        <w:t xml:space="preserve"> Jukšai savienot amatus</w:t>
      </w:r>
    </w:p>
    <w:p w:rsidR="000A4BA6" w:rsidRPr="006040B7" w:rsidRDefault="000A4BA6" w:rsidP="000F74AE">
      <w:pPr>
        <w:spacing w:after="0" w:line="240" w:lineRule="auto"/>
        <w:ind w:firstLine="426"/>
        <w:jc w:val="center"/>
        <w:rPr>
          <w:rFonts w:ascii="Times New Roman" w:hAnsi="Times New Roman"/>
          <w:b/>
          <w:sz w:val="24"/>
          <w:szCs w:val="24"/>
        </w:rPr>
      </w:pPr>
      <w:proofErr w:type="spellStart"/>
      <w:r w:rsidRPr="006040B7">
        <w:rPr>
          <w:rFonts w:ascii="Times New Roman" w:hAnsi="Times New Roman"/>
          <w:b/>
          <w:sz w:val="24"/>
          <w:szCs w:val="24"/>
        </w:rPr>
        <w:t>Ž.Kobzeva</w:t>
      </w:r>
      <w:proofErr w:type="spellEnd"/>
      <w:r w:rsidRPr="006040B7">
        <w:rPr>
          <w:rFonts w:ascii="Times New Roman" w:hAnsi="Times New Roman"/>
          <w:b/>
          <w:sz w:val="24"/>
          <w:szCs w:val="24"/>
        </w:rPr>
        <w:t xml:space="preserve">, </w:t>
      </w:r>
      <w:proofErr w:type="spellStart"/>
      <w:r w:rsidRPr="006040B7">
        <w:rPr>
          <w:rFonts w:ascii="Times New Roman" w:hAnsi="Times New Roman"/>
          <w:b/>
          <w:sz w:val="24"/>
          <w:szCs w:val="24"/>
        </w:rPr>
        <w:t>A.Elksniņš</w:t>
      </w:r>
      <w:proofErr w:type="spellEnd"/>
    </w:p>
    <w:p w:rsidR="008F4F10" w:rsidRDefault="008F4F10" w:rsidP="000F74AE">
      <w:pPr>
        <w:spacing w:after="0" w:line="240" w:lineRule="auto"/>
        <w:jc w:val="center"/>
        <w:rPr>
          <w:rFonts w:ascii="Times New Roman" w:hAnsi="Times New Roman"/>
          <w:sz w:val="24"/>
          <w:szCs w:val="24"/>
        </w:rPr>
      </w:pPr>
    </w:p>
    <w:p w:rsidR="000F74AE" w:rsidRPr="000F74AE" w:rsidRDefault="000F74AE" w:rsidP="000F74AE">
      <w:pPr>
        <w:spacing w:after="0" w:line="240" w:lineRule="auto"/>
        <w:ind w:firstLine="426"/>
        <w:jc w:val="both"/>
        <w:rPr>
          <w:rFonts w:ascii="Times New Roman" w:hAnsi="Times New Roman"/>
          <w:b/>
          <w:sz w:val="24"/>
          <w:szCs w:val="24"/>
        </w:rPr>
      </w:pPr>
      <w:r w:rsidRPr="000F74AE">
        <w:rPr>
          <w:rFonts w:ascii="Times New Roman" w:hAnsi="Times New Roman"/>
          <w:sz w:val="24"/>
          <w:szCs w:val="24"/>
        </w:rPr>
        <w:t>Pamatojoties uz likuma “Par pašvaldībām” 21.panta pirmās daļas 27.punktu, likuma “Par interešu konflikta novēršanu valsts amatpersonu darbībā” 7.panta piekto punktu un 8.</w:t>
      </w:r>
      <w:r w:rsidRPr="000F74AE">
        <w:rPr>
          <w:rFonts w:ascii="Times New Roman" w:hAnsi="Times New Roman"/>
          <w:sz w:val="24"/>
          <w:szCs w:val="24"/>
          <w:vertAlign w:val="superscript"/>
        </w:rPr>
        <w:t>1</w:t>
      </w:r>
      <w:r w:rsidRPr="000F74AE">
        <w:rPr>
          <w:rFonts w:ascii="Times New Roman" w:hAnsi="Times New Roman"/>
          <w:sz w:val="24"/>
          <w:szCs w:val="24"/>
        </w:rPr>
        <w:t xml:space="preserve"> panta piektās daļas 1. un 2.punktu, izskatot iesniegumu ar lūgumu atļaut savienot valsts amatpersonas amatu ar citu amatu, konstatējot, ka amatu savienošana neradīs interešu konfliktu, nebūs pretrunā ar valsts amatpersonai saistošām ētikas normām un nekaitēs valsts amatpersonas tiešo pienākumu pildīšanai, atklāti balsojot: PAR – 11 (</w:t>
      </w:r>
      <w:proofErr w:type="spellStart"/>
      <w:r w:rsidRPr="000F74AE">
        <w:rPr>
          <w:rFonts w:ascii="Times New Roman" w:hAnsi="Times New Roman"/>
          <w:sz w:val="24"/>
          <w:szCs w:val="24"/>
        </w:rPr>
        <w:t>A.Broks</w:t>
      </w:r>
      <w:proofErr w:type="spellEnd"/>
      <w:r w:rsidRPr="000F74AE">
        <w:rPr>
          <w:rFonts w:ascii="Times New Roman" w:hAnsi="Times New Roman"/>
          <w:sz w:val="24"/>
          <w:szCs w:val="24"/>
        </w:rPr>
        <w:t xml:space="preserve">, </w:t>
      </w:r>
      <w:proofErr w:type="spellStart"/>
      <w:r w:rsidRPr="000F74AE">
        <w:rPr>
          <w:rFonts w:ascii="Times New Roman" w:hAnsi="Times New Roman"/>
          <w:sz w:val="24"/>
          <w:szCs w:val="24"/>
        </w:rPr>
        <w:t>J.Dukšinskis</w:t>
      </w:r>
      <w:proofErr w:type="spellEnd"/>
      <w:r w:rsidRPr="000F74AE">
        <w:rPr>
          <w:rFonts w:ascii="Times New Roman" w:hAnsi="Times New Roman"/>
          <w:sz w:val="24"/>
          <w:szCs w:val="24"/>
        </w:rPr>
        <w:t xml:space="preserve">, </w:t>
      </w:r>
      <w:proofErr w:type="spellStart"/>
      <w:r w:rsidRPr="000F74AE">
        <w:rPr>
          <w:rFonts w:ascii="Times New Roman" w:hAnsi="Times New Roman"/>
          <w:sz w:val="24"/>
          <w:szCs w:val="24"/>
        </w:rPr>
        <w:t>A.Elksniņš</w:t>
      </w:r>
      <w:proofErr w:type="spellEnd"/>
      <w:r w:rsidRPr="000F74AE">
        <w:rPr>
          <w:rFonts w:ascii="Times New Roman" w:hAnsi="Times New Roman"/>
          <w:sz w:val="24"/>
          <w:szCs w:val="24"/>
        </w:rPr>
        <w:t xml:space="preserve">, </w:t>
      </w:r>
      <w:proofErr w:type="spellStart"/>
      <w:r w:rsidRPr="000F74AE">
        <w:rPr>
          <w:rFonts w:ascii="Times New Roman" w:hAnsi="Times New Roman"/>
          <w:sz w:val="24"/>
          <w:szCs w:val="24"/>
        </w:rPr>
        <w:t>R.Joksts</w:t>
      </w:r>
      <w:proofErr w:type="spellEnd"/>
      <w:r w:rsidRPr="000F74AE">
        <w:rPr>
          <w:rFonts w:ascii="Times New Roman" w:hAnsi="Times New Roman"/>
          <w:sz w:val="24"/>
          <w:szCs w:val="24"/>
        </w:rPr>
        <w:t xml:space="preserve">, </w:t>
      </w:r>
      <w:proofErr w:type="spellStart"/>
      <w:r w:rsidRPr="000F74AE">
        <w:rPr>
          <w:rFonts w:ascii="Times New Roman" w:hAnsi="Times New Roman"/>
          <w:sz w:val="24"/>
          <w:szCs w:val="24"/>
        </w:rPr>
        <w:t>I.Kokina</w:t>
      </w:r>
      <w:proofErr w:type="spellEnd"/>
      <w:r w:rsidRPr="000F74AE">
        <w:rPr>
          <w:rFonts w:ascii="Times New Roman" w:hAnsi="Times New Roman"/>
          <w:sz w:val="24"/>
          <w:szCs w:val="24"/>
        </w:rPr>
        <w:t xml:space="preserve">, </w:t>
      </w:r>
      <w:proofErr w:type="spellStart"/>
      <w:r w:rsidRPr="000F74AE">
        <w:rPr>
          <w:rFonts w:ascii="Times New Roman" w:hAnsi="Times New Roman"/>
          <w:sz w:val="24"/>
          <w:szCs w:val="24"/>
        </w:rPr>
        <w:t>V.Kononovs</w:t>
      </w:r>
      <w:proofErr w:type="spellEnd"/>
      <w:r w:rsidRPr="000F74AE">
        <w:rPr>
          <w:rFonts w:ascii="Times New Roman" w:hAnsi="Times New Roman"/>
          <w:sz w:val="24"/>
          <w:szCs w:val="24"/>
        </w:rPr>
        <w:t xml:space="preserve">, </w:t>
      </w:r>
      <w:proofErr w:type="spellStart"/>
      <w:r w:rsidRPr="000F74AE">
        <w:rPr>
          <w:rFonts w:ascii="Times New Roman" w:hAnsi="Times New Roman"/>
          <w:sz w:val="24"/>
          <w:szCs w:val="24"/>
        </w:rPr>
        <w:t>N.Kožanova</w:t>
      </w:r>
      <w:proofErr w:type="spellEnd"/>
      <w:r w:rsidRPr="000F74AE">
        <w:rPr>
          <w:rFonts w:ascii="Times New Roman" w:hAnsi="Times New Roman"/>
          <w:sz w:val="24"/>
          <w:szCs w:val="24"/>
        </w:rPr>
        <w:t xml:space="preserve">, </w:t>
      </w:r>
      <w:proofErr w:type="spellStart"/>
      <w:r w:rsidRPr="000F74AE">
        <w:rPr>
          <w:rFonts w:ascii="Times New Roman" w:hAnsi="Times New Roman"/>
          <w:sz w:val="24"/>
          <w:szCs w:val="24"/>
        </w:rPr>
        <w:t>M.Lavrenovs</w:t>
      </w:r>
      <w:proofErr w:type="spellEnd"/>
      <w:r w:rsidRPr="000F74AE">
        <w:rPr>
          <w:rFonts w:ascii="Times New Roman" w:hAnsi="Times New Roman"/>
          <w:sz w:val="24"/>
          <w:szCs w:val="24"/>
        </w:rPr>
        <w:t xml:space="preserve">, </w:t>
      </w:r>
      <w:proofErr w:type="spellStart"/>
      <w:r w:rsidRPr="000F74AE">
        <w:rPr>
          <w:rFonts w:ascii="Times New Roman" w:hAnsi="Times New Roman"/>
          <w:sz w:val="24"/>
          <w:szCs w:val="24"/>
        </w:rPr>
        <w:t>I.Prelatovs</w:t>
      </w:r>
      <w:proofErr w:type="spellEnd"/>
      <w:r w:rsidRPr="000F74AE">
        <w:rPr>
          <w:rFonts w:ascii="Times New Roman" w:hAnsi="Times New Roman"/>
          <w:sz w:val="24"/>
          <w:szCs w:val="24"/>
        </w:rPr>
        <w:t xml:space="preserve">,  </w:t>
      </w:r>
      <w:proofErr w:type="spellStart"/>
      <w:r w:rsidRPr="000F74AE">
        <w:rPr>
          <w:rFonts w:ascii="Times New Roman" w:hAnsi="Times New Roman"/>
          <w:sz w:val="24"/>
          <w:szCs w:val="24"/>
        </w:rPr>
        <w:t>H.Soldatjonoka</w:t>
      </w:r>
      <w:proofErr w:type="spellEnd"/>
      <w:r w:rsidRPr="000F74AE">
        <w:rPr>
          <w:rFonts w:ascii="Times New Roman" w:hAnsi="Times New Roman"/>
          <w:sz w:val="24"/>
          <w:szCs w:val="24"/>
        </w:rPr>
        <w:t xml:space="preserve">, </w:t>
      </w:r>
      <w:proofErr w:type="spellStart"/>
      <w:r w:rsidRPr="000F74AE">
        <w:rPr>
          <w:rFonts w:ascii="Times New Roman" w:hAnsi="Times New Roman"/>
          <w:sz w:val="24"/>
          <w:szCs w:val="24"/>
        </w:rPr>
        <w:t>A.Zdanovskis</w:t>
      </w:r>
      <w:proofErr w:type="spellEnd"/>
      <w:r w:rsidRPr="000F74AE">
        <w:rPr>
          <w:rFonts w:ascii="Times New Roman" w:hAnsi="Times New Roman"/>
          <w:sz w:val="24"/>
          <w:szCs w:val="24"/>
        </w:rPr>
        <w:t xml:space="preserve">), PRET – nav, ATTURAS – nav,  </w:t>
      </w:r>
      <w:r w:rsidRPr="000F74AE">
        <w:rPr>
          <w:rFonts w:ascii="Times New Roman" w:hAnsi="Times New Roman"/>
          <w:b/>
          <w:sz w:val="24"/>
          <w:szCs w:val="24"/>
        </w:rPr>
        <w:t>Daugavpils pilsētas dome (turpmāk – Dome) nolemj:</w:t>
      </w:r>
    </w:p>
    <w:p w:rsidR="000F74AE" w:rsidRPr="000F74AE" w:rsidRDefault="000F74AE" w:rsidP="000F74AE">
      <w:pPr>
        <w:pStyle w:val="BodyTextIndent"/>
        <w:spacing w:after="0" w:line="240" w:lineRule="auto"/>
        <w:ind w:left="0" w:firstLine="561"/>
        <w:jc w:val="both"/>
        <w:rPr>
          <w:rFonts w:ascii="Times New Roman" w:hAnsi="Times New Roman"/>
          <w:sz w:val="24"/>
          <w:szCs w:val="24"/>
        </w:rPr>
      </w:pPr>
    </w:p>
    <w:p w:rsidR="000F74AE" w:rsidRPr="000F74AE" w:rsidRDefault="000F74AE" w:rsidP="000F74AE">
      <w:pPr>
        <w:pStyle w:val="BodyTextIndent"/>
        <w:spacing w:after="0" w:line="240" w:lineRule="auto"/>
        <w:ind w:left="0" w:firstLine="426"/>
        <w:jc w:val="both"/>
        <w:rPr>
          <w:rFonts w:ascii="Times New Roman" w:hAnsi="Times New Roman"/>
          <w:sz w:val="24"/>
          <w:szCs w:val="24"/>
        </w:rPr>
      </w:pPr>
      <w:r w:rsidRPr="000F74AE">
        <w:rPr>
          <w:rFonts w:ascii="Times New Roman" w:hAnsi="Times New Roman"/>
          <w:sz w:val="24"/>
          <w:szCs w:val="24"/>
        </w:rPr>
        <w:t xml:space="preserve">Līdz 2021.gada 28.februārim atļaut </w:t>
      </w:r>
      <w:proofErr w:type="spellStart"/>
      <w:r w:rsidRPr="000F74AE">
        <w:rPr>
          <w:rFonts w:ascii="Times New Roman" w:hAnsi="Times New Roman"/>
          <w:sz w:val="24"/>
          <w:szCs w:val="24"/>
        </w:rPr>
        <w:t>Arvitai</w:t>
      </w:r>
      <w:proofErr w:type="spellEnd"/>
      <w:r w:rsidRPr="000F74AE">
        <w:rPr>
          <w:rFonts w:ascii="Times New Roman" w:hAnsi="Times New Roman"/>
          <w:sz w:val="24"/>
          <w:szCs w:val="24"/>
        </w:rPr>
        <w:t xml:space="preserve"> Jukšai savienot Daugavpils pilsētas 26.pirmsskolas izglītības iestādes (reģ.Nr.90009737220, juridiskā adrese: Šaurā ielā 20, Daugavpils, LV-5410) vadītājas amatu ar biedrības “Izglītības iniciatīvu centrs” (reģ.Nr.45403009498, juridiskā adrese: Rīgas ielā 216b, Jēkabpils, LV-5202) projekta “Darbīgas kopienas” vietējās kopienas koordinatora pienākumu veikšanu Daugavpilī.</w:t>
      </w:r>
    </w:p>
    <w:p w:rsidR="000A4BA6" w:rsidRDefault="000A4BA6" w:rsidP="000F74AE">
      <w:pPr>
        <w:spacing w:after="0" w:line="240" w:lineRule="auto"/>
        <w:jc w:val="both"/>
        <w:rPr>
          <w:rFonts w:ascii="Times New Roman" w:hAnsi="Times New Roman"/>
          <w:sz w:val="24"/>
          <w:szCs w:val="24"/>
        </w:rPr>
      </w:pPr>
    </w:p>
    <w:p w:rsidR="000F74AE" w:rsidRDefault="000F74AE" w:rsidP="000F74AE">
      <w:pPr>
        <w:spacing w:after="0" w:line="240" w:lineRule="auto"/>
        <w:jc w:val="center"/>
        <w:rPr>
          <w:rFonts w:ascii="Times New Roman" w:hAnsi="Times New Roman"/>
          <w:b/>
          <w:sz w:val="24"/>
          <w:szCs w:val="24"/>
        </w:rPr>
      </w:pPr>
    </w:p>
    <w:p w:rsidR="008F4F10" w:rsidRPr="00140D7E" w:rsidRDefault="001E1BE2" w:rsidP="000F74AE">
      <w:pPr>
        <w:spacing w:after="0" w:line="240" w:lineRule="auto"/>
        <w:jc w:val="center"/>
        <w:rPr>
          <w:rFonts w:ascii="Times New Roman" w:hAnsi="Times New Roman"/>
          <w:b/>
          <w:sz w:val="24"/>
          <w:szCs w:val="24"/>
        </w:rPr>
      </w:pPr>
      <w:r>
        <w:rPr>
          <w:rFonts w:ascii="Times New Roman" w:hAnsi="Times New Roman"/>
          <w:b/>
          <w:sz w:val="24"/>
          <w:szCs w:val="24"/>
        </w:rPr>
        <w:t>26</w:t>
      </w:r>
      <w:r w:rsidR="008F4F10" w:rsidRPr="00140D7E">
        <w:rPr>
          <w:rFonts w:ascii="Times New Roman" w:hAnsi="Times New Roman"/>
          <w:b/>
          <w:sz w:val="24"/>
          <w:szCs w:val="24"/>
        </w:rPr>
        <w:t>.§</w:t>
      </w:r>
      <w:r w:rsidR="008F4F10" w:rsidRPr="00140D7E">
        <w:rPr>
          <w:rFonts w:ascii="Times New Roman" w:hAnsi="Times New Roman"/>
          <w:b/>
          <w:sz w:val="24"/>
          <w:szCs w:val="24"/>
        </w:rPr>
        <w:tab/>
        <w:t>(</w:t>
      </w:r>
      <w:r>
        <w:rPr>
          <w:rFonts w:ascii="Times New Roman" w:hAnsi="Times New Roman"/>
          <w:b/>
          <w:sz w:val="24"/>
          <w:szCs w:val="24"/>
        </w:rPr>
        <w:t>591</w:t>
      </w:r>
      <w:r w:rsidR="008F4F10" w:rsidRPr="00140D7E">
        <w:rPr>
          <w:rFonts w:ascii="Times New Roman" w:hAnsi="Times New Roman"/>
          <w:b/>
          <w:sz w:val="24"/>
          <w:szCs w:val="24"/>
        </w:rPr>
        <w:t>)</w:t>
      </w:r>
    </w:p>
    <w:p w:rsidR="008F4F10" w:rsidRPr="008F4F10" w:rsidRDefault="008F4F10" w:rsidP="000F74AE">
      <w:pPr>
        <w:spacing w:after="0" w:line="240" w:lineRule="auto"/>
        <w:jc w:val="center"/>
        <w:rPr>
          <w:rFonts w:ascii="Times New Roman" w:hAnsi="Times New Roman"/>
          <w:b/>
          <w:sz w:val="24"/>
          <w:szCs w:val="24"/>
        </w:rPr>
      </w:pPr>
    </w:p>
    <w:p w:rsidR="008F4F10" w:rsidRPr="008F4F10" w:rsidRDefault="008F4F10" w:rsidP="008F4F10">
      <w:pPr>
        <w:pBdr>
          <w:bottom w:val="single" w:sz="12" w:space="1" w:color="auto"/>
        </w:pBdr>
        <w:spacing w:after="0" w:line="240" w:lineRule="auto"/>
        <w:jc w:val="center"/>
        <w:rPr>
          <w:rFonts w:ascii="Times New Roman" w:hAnsi="Times New Roman"/>
          <w:b/>
          <w:sz w:val="24"/>
          <w:szCs w:val="24"/>
        </w:rPr>
      </w:pPr>
      <w:r w:rsidRPr="008F4F10">
        <w:rPr>
          <w:rFonts w:ascii="Times New Roman" w:hAnsi="Times New Roman"/>
          <w:b/>
          <w:sz w:val="24"/>
          <w:szCs w:val="24"/>
        </w:rPr>
        <w:t xml:space="preserve">Par </w:t>
      </w:r>
      <w:r w:rsidRPr="008F4F10">
        <w:rPr>
          <w:rFonts w:ascii="Times New Roman" w:hAnsi="Times New Roman"/>
          <w:b/>
          <w:iCs/>
          <w:sz w:val="24"/>
          <w:szCs w:val="24"/>
        </w:rPr>
        <w:t xml:space="preserve">nekustamā īpašuma </w:t>
      </w:r>
      <w:proofErr w:type="spellStart"/>
      <w:r w:rsidRPr="008F4F10">
        <w:rPr>
          <w:rFonts w:ascii="Times New Roman" w:hAnsi="Times New Roman"/>
          <w:b/>
          <w:iCs/>
          <w:sz w:val="24"/>
          <w:szCs w:val="24"/>
        </w:rPr>
        <w:t>Cēsu</w:t>
      </w:r>
      <w:proofErr w:type="spellEnd"/>
      <w:r w:rsidRPr="008F4F10">
        <w:rPr>
          <w:rFonts w:ascii="Times New Roman" w:hAnsi="Times New Roman"/>
          <w:b/>
          <w:iCs/>
          <w:sz w:val="24"/>
          <w:szCs w:val="24"/>
        </w:rPr>
        <w:t xml:space="preserve"> ielā 16C, Daugavpilī, pārdošanu izsolē</w:t>
      </w:r>
    </w:p>
    <w:p w:rsidR="008F4F10" w:rsidRDefault="008F4F10" w:rsidP="000F74AE">
      <w:pPr>
        <w:spacing w:after="0" w:line="240" w:lineRule="auto"/>
        <w:ind w:firstLine="426"/>
        <w:jc w:val="center"/>
        <w:rPr>
          <w:rFonts w:ascii="Times New Roman" w:hAnsi="Times New Roman"/>
          <w:b/>
          <w:sz w:val="24"/>
          <w:szCs w:val="24"/>
        </w:rPr>
      </w:pPr>
      <w:proofErr w:type="spellStart"/>
      <w:r>
        <w:rPr>
          <w:rFonts w:ascii="Times New Roman" w:hAnsi="Times New Roman"/>
          <w:b/>
          <w:sz w:val="24"/>
          <w:szCs w:val="24"/>
        </w:rPr>
        <w:t>I.Funte</w:t>
      </w:r>
      <w:proofErr w:type="spellEnd"/>
      <w:r w:rsidRPr="00EA7227">
        <w:rPr>
          <w:rFonts w:ascii="Times New Roman" w:hAnsi="Times New Roman"/>
          <w:b/>
          <w:sz w:val="24"/>
          <w:szCs w:val="24"/>
        </w:rPr>
        <w:t xml:space="preserve">, </w:t>
      </w:r>
      <w:proofErr w:type="spellStart"/>
      <w:r w:rsidRPr="00140D7E">
        <w:rPr>
          <w:rFonts w:ascii="Times New Roman" w:hAnsi="Times New Roman"/>
          <w:b/>
          <w:sz w:val="24"/>
          <w:szCs w:val="24"/>
        </w:rPr>
        <w:t>A.Elksniņš</w:t>
      </w:r>
      <w:proofErr w:type="spellEnd"/>
    </w:p>
    <w:p w:rsidR="008F4F10" w:rsidRDefault="008F4F10" w:rsidP="000F74AE">
      <w:pPr>
        <w:spacing w:after="0" w:line="240" w:lineRule="auto"/>
        <w:jc w:val="both"/>
        <w:rPr>
          <w:rFonts w:ascii="Times New Roman" w:hAnsi="Times New Roman"/>
          <w:sz w:val="24"/>
          <w:szCs w:val="24"/>
        </w:rPr>
      </w:pPr>
    </w:p>
    <w:p w:rsidR="000F74AE" w:rsidRPr="000F74AE" w:rsidRDefault="000F74AE" w:rsidP="000F74AE">
      <w:pPr>
        <w:spacing w:after="0" w:line="240" w:lineRule="auto"/>
        <w:ind w:firstLine="426"/>
        <w:jc w:val="both"/>
        <w:rPr>
          <w:rFonts w:ascii="Times New Roman" w:hAnsi="Times New Roman"/>
          <w:b/>
          <w:bCs/>
          <w:noProof/>
          <w:sz w:val="24"/>
          <w:szCs w:val="24"/>
        </w:rPr>
      </w:pPr>
      <w:r w:rsidRPr="000F74AE">
        <w:rPr>
          <w:rFonts w:ascii="Times New Roman" w:hAnsi="Times New Roman"/>
          <w:sz w:val="24"/>
          <w:szCs w:val="24"/>
        </w:rPr>
        <w:t xml:space="preserve">Pamatojoties uz likuma “Par pašvaldībām” 21.panta pirmās daļas 17.punktu, Publiskas personas mantas atsavināšanas likuma 3.panta otro daļu, 8.panta trešo un septīto daļu, 10.pantu, 36.pantu, Zemesgrāmatu apliecību, nodalījuma Nr.100000180599, </w:t>
      </w:r>
      <w:r w:rsidRPr="000F74AE">
        <w:rPr>
          <w:rFonts w:ascii="Times New Roman" w:hAnsi="Times New Roman"/>
          <w:noProof/>
          <w:sz w:val="24"/>
          <w:szCs w:val="24"/>
        </w:rPr>
        <w:t xml:space="preserve">nodrošinot </w:t>
      </w:r>
      <w:r w:rsidRPr="000F74AE">
        <w:rPr>
          <w:rFonts w:ascii="Times New Roman" w:hAnsi="Times New Roman"/>
          <w:sz w:val="24"/>
          <w:szCs w:val="24"/>
        </w:rPr>
        <w:t xml:space="preserve">Daugavpils pilsētas domes 2019.gada 28.jūnija lēmuma Nr.420 “Par nekustamā īpašuma </w:t>
      </w:r>
      <w:proofErr w:type="spellStart"/>
      <w:r w:rsidRPr="000F74AE">
        <w:rPr>
          <w:rFonts w:ascii="Times New Roman" w:hAnsi="Times New Roman"/>
          <w:sz w:val="24"/>
          <w:szCs w:val="24"/>
        </w:rPr>
        <w:t>Cēsu</w:t>
      </w:r>
      <w:proofErr w:type="spellEnd"/>
      <w:r w:rsidRPr="000F74AE">
        <w:rPr>
          <w:rFonts w:ascii="Times New Roman" w:hAnsi="Times New Roman"/>
          <w:sz w:val="24"/>
          <w:szCs w:val="24"/>
        </w:rPr>
        <w:t xml:space="preserve"> ielā 16C, Daugavpilī, nodošanu atsavināšanai” izpildi, ņemot vērā Daugavpils pilsētas pašvaldības dzīvojamo māju privatizācijas un īpašuma atsavināšanas komisijas 2019.gada 27.augusta sēdes protokolu Nr.8 (1.punkts), Domes Finanšu komitejas 2019.gada 19.septembra atzinumu, atklāti balsojot: PAR – 11 (</w:t>
      </w:r>
      <w:proofErr w:type="spellStart"/>
      <w:r w:rsidRPr="000F74AE">
        <w:rPr>
          <w:rFonts w:ascii="Times New Roman" w:hAnsi="Times New Roman"/>
          <w:sz w:val="24"/>
          <w:szCs w:val="24"/>
        </w:rPr>
        <w:t>A.Broks</w:t>
      </w:r>
      <w:proofErr w:type="spellEnd"/>
      <w:r w:rsidRPr="000F74AE">
        <w:rPr>
          <w:rFonts w:ascii="Times New Roman" w:hAnsi="Times New Roman"/>
          <w:sz w:val="24"/>
          <w:szCs w:val="24"/>
        </w:rPr>
        <w:t xml:space="preserve">, </w:t>
      </w:r>
      <w:proofErr w:type="spellStart"/>
      <w:r w:rsidRPr="000F74AE">
        <w:rPr>
          <w:rFonts w:ascii="Times New Roman" w:hAnsi="Times New Roman"/>
          <w:sz w:val="24"/>
          <w:szCs w:val="24"/>
        </w:rPr>
        <w:t>J.Dukšinskis</w:t>
      </w:r>
      <w:proofErr w:type="spellEnd"/>
      <w:r w:rsidRPr="000F74AE">
        <w:rPr>
          <w:rFonts w:ascii="Times New Roman" w:hAnsi="Times New Roman"/>
          <w:sz w:val="24"/>
          <w:szCs w:val="24"/>
        </w:rPr>
        <w:t xml:space="preserve">, </w:t>
      </w:r>
      <w:proofErr w:type="spellStart"/>
      <w:r w:rsidRPr="000F74AE">
        <w:rPr>
          <w:rFonts w:ascii="Times New Roman" w:hAnsi="Times New Roman"/>
          <w:sz w:val="24"/>
          <w:szCs w:val="24"/>
        </w:rPr>
        <w:t>A.Elksniņš</w:t>
      </w:r>
      <w:proofErr w:type="spellEnd"/>
      <w:r w:rsidRPr="000F74AE">
        <w:rPr>
          <w:rFonts w:ascii="Times New Roman" w:hAnsi="Times New Roman"/>
          <w:sz w:val="24"/>
          <w:szCs w:val="24"/>
        </w:rPr>
        <w:t xml:space="preserve">, </w:t>
      </w:r>
      <w:proofErr w:type="spellStart"/>
      <w:r w:rsidRPr="000F74AE">
        <w:rPr>
          <w:rFonts w:ascii="Times New Roman" w:hAnsi="Times New Roman"/>
          <w:sz w:val="24"/>
          <w:szCs w:val="24"/>
        </w:rPr>
        <w:t>R.Joksts</w:t>
      </w:r>
      <w:proofErr w:type="spellEnd"/>
      <w:r w:rsidRPr="000F74AE">
        <w:rPr>
          <w:rFonts w:ascii="Times New Roman" w:hAnsi="Times New Roman"/>
          <w:sz w:val="24"/>
          <w:szCs w:val="24"/>
        </w:rPr>
        <w:t xml:space="preserve">, </w:t>
      </w:r>
      <w:proofErr w:type="spellStart"/>
      <w:r w:rsidRPr="000F74AE">
        <w:rPr>
          <w:rFonts w:ascii="Times New Roman" w:hAnsi="Times New Roman"/>
          <w:sz w:val="24"/>
          <w:szCs w:val="24"/>
        </w:rPr>
        <w:t>I.Kokina</w:t>
      </w:r>
      <w:proofErr w:type="spellEnd"/>
      <w:r w:rsidRPr="000F74AE">
        <w:rPr>
          <w:rFonts w:ascii="Times New Roman" w:hAnsi="Times New Roman"/>
          <w:sz w:val="24"/>
          <w:szCs w:val="24"/>
        </w:rPr>
        <w:t xml:space="preserve">, </w:t>
      </w:r>
      <w:proofErr w:type="spellStart"/>
      <w:r w:rsidRPr="000F74AE">
        <w:rPr>
          <w:rFonts w:ascii="Times New Roman" w:hAnsi="Times New Roman"/>
          <w:sz w:val="24"/>
          <w:szCs w:val="24"/>
        </w:rPr>
        <w:t>V.Kononovs</w:t>
      </w:r>
      <w:proofErr w:type="spellEnd"/>
      <w:r w:rsidRPr="000F74AE">
        <w:rPr>
          <w:rFonts w:ascii="Times New Roman" w:hAnsi="Times New Roman"/>
          <w:sz w:val="24"/>
          <w:szCs w:val="24"/>
        </w:rPr>
        <w:t xml:space="preserve">, </w:t>
      </w:r>
      <w:proofErr w:type="spellStart"/>
      <w:r w:rsidRPr="000F74AE">
        <w:rPr>
          <w:rFonts w:ascii="Times New Roman" w:hAnsi="Times New Roman"/>
          <w:sz w:val="24"/>
          <w:szCs w:val="24"/>
        </w:rPr>
        <w:t>N.Kožanova</w:t>
      </w:r>
      <w:proofErr w:type="spellEnd"/>
      <w:r w:rsidRPr="000F74AE">
        <w:rPr>
          <w:rFonts w:ascii="Times New Roman" w:hAnsi="Times New Roman"/>
          <w:sz w:val="24"/>
          <w:szCs w:val="24"/>
        </w:rPr>
        <w:t xml:space="preserve">, </w:t>
      </w:r>
      <w:proofErr w:type="spellStart"/>
      <w:r w:rsidRPr="000F74AE">
        <w:rPr>
          <w:rFonts w:ascii="Times New Roman" w:hAnsi="Times New Roman"/>
          <w:sz w:val="24"/>
          <w:szCs w:val="24"/>
        </w:rPr>
        <w:t>M.Lavrenovs</w:t>
      </w:r>
      <w:proofErr w:type="spellEnd"/>
      <w:r w:rsidRPr="000F74AE">
        <w:rPr>
          <w:rFonts w:ascii="Times New Roman" w:hAnsi="Times New Roman"/>
          <w:sz w:val="24"/>
          <w:szCs w:val="24"/>
        </w:rPr>
        <w:t xml:space="preserve">, </w:t>
      </w:r>
      <w:proofErr w:type="spellStart"/>
      <w:r w:rsidRPr="000F74AE">
        <w:rPr>
          <w:rFonts w:ascii="Times New Roman" w:hAnsi="Times New Roman"/>
          <w:sz w:val="24"/>
          <w:szCs w:val="24"/>
        </w:rPr>
        <w:t>I.Prelatovs</w:t>
      </w:r>
      <w:proofErr w:type="spellEnd"/>
      <w:r w:rsidRPr="000F74AE">
        <w:rPr>
          <w:rFonts w:ascii="Times New Roman" w:hAnsi="Times New Roman"/>
          <w:sz w:val="24"/>
          <w:szCs w:val="24"/>
        </w:rPr>
        <w:t xml:space="preserve">,  </w:t>
      </w:r>
      <w:proofErr w:type="spellStart"/>
      <w:r w:rsidRPr="000F74AE">
        <w:rPr>
          <w:rFonts w:ascii="Times New Roman" w:hAnsi="Times New Roman"/>
          <w:sz w:val="24"/>
          <w:szCs w:val="24"/>
        </w:rPr>
        <w:t>H.Soldatjonoka</w:t>
      </w:r>
      <w:proofErr w:type="spellEnd"/>
      <w:r w:rsidRPr="000F74AE">
        <w:rPr>
          <w:rFonts w:ascii="Times New Roman" w:hAnsi="Times New Roman"/>
          <w:sz w:val="24"/>
          <w:szCs w:val="24"/>
        </w:rPr>
        <w:t xml:space="preserve">, </w:t>
      </w:r>
      <w:proofErr w:type="spellStart"/>
      <w:r w:rsidRPr="000F74AE">
        <w:rPr>
          <w:rFonts w:ascii="Times New Roman" w:hAnsi="Times New Roman"/>
          <w:sz w:val="24"/>
          <w:szCs w:val="24"/>
        </w:rPr>
        <w:t>A.Zdanovskis</w:t>
      </w:r>
      <w:proofErr w:type="spellEnd"/>
      <w:r w:rsidRPr="000F74AE">
        <w:rPr>
          <w:rFonts w:ascii="Times New Roman" w:hAnsi="Times New Roman"/>
          <w:sz w:val="24"/>
          <w:szCs w:val="24"/>
        </w:rPr>
        <w:t xml:space="preserve">), PRET – nav, ATTURAS – nav, </w:t>
      </w:r>
      <w:r w:rsidRPr="000F74AE">
        <w:rPr>
          <w:rFonts w:ascii="Times New Roman" w:hAnsi="Times New Roman"/>
          <w:b/>
          <w:bCs/>
          <w:noProof/>
          <w:sz w:val="24"/>
          <w:szCs w:val="24"/>
        </w:rPr>
        <w:t>Daugavpils pilsētas dome nolemj:</w:t>
      </w:r>
    </w:p>
    <w:p w:rsidR="000F74AE" w:rsidRPr="000F74AE" w:rsidRDefault="000F74AE" w:rsidP="000F74AE">
      <w:pPr>
        <w:spacing w:after="0" w:line="240" w:lineRule="auto"/>
        <w:jc w:val="both"/>
        <w:rPr>
          <w:rFonts w:ascii="Times New Roman" w:hAnsi="Times New Roman"/>
          <w:b/>
          <w:bCs/>
          <w:noProof/>
          <w:color w:val="FF0000"/>
          <w:sz w:val="24"/>
          <w:szCs w:val="24"/>
        </w:rPr>
      </w:pPr>
    </w:p>
    <w:p w:rsidR="000F74AE" w:rsidRPr="000F74AE" w:rsidRDefault="000F74AE" w:rsidP="000F74AE">
      <w:pPr>
        <w:tabs>
          <w:tab w:val="left" w:pos="90"/>
          <w:tab w:val="left" w:pos="360"/>
        </w:tabs>
        <w:spacing w:after="0" w:line="240" w:lineRule="auto"/>
        <w:jc w:val="both"/>
        <w:rPr>
          <w:rFonts w:ascii="Times New Roman" w:hAnsi="Times New Roman"/>
          <w:bCs/>
          <w:noProof/>
          <w:sz w:val="24"/>
          <w:szCs w:val="24"/>
        </w:rPr>
      </w:pPr>
      <w:r w:rsidRPr="000F74AE">
        <w:rPr>
          <w:rFonts w:ascii="Times New Roman" w:hAnsi="Times New Roman"/>
          <w:bCs/>
          <w:noProof/>
          <w:sz w:val="24"/>
          <w:szCs w:val="24"/>
        </w:rPr>
        <w:t xml:space="preserve">      1.</w:t>
      </w:r>
      <w:r w:rsidRPr="000F74AE">
        <w:rPr>
          <w:rFonts w:ascii="Times New Roman" w:hAnsi="Times New Roman"/>
          <w:noProof/>
          <w:sz w:val="24"/>
          <w:szCs w:val="24"/>
        </w:rPr>
        <w:t xml:space="preserve"> Apstiprināt</w:t>
      </w:r>
      <w:r w:rsidRPr="000F74AE">
        <w:rPr>
          <w:rFonts w:ascii="Times New Roman" w:hAnsi="Times New Roman"/>
          <w:bCs/>
          <w:noProof/>
          <w:sz w:val="24"/>
          <w:szCs w:val="24"/>
        </w:rPr>
        <w:t xml:space="preserve"> atsavināmā nekustamā īpašuma, kadastra Nr.05000342108, kas sastāv no zemes vienības 481 m</w:t>
      </w:r>
      <w:r w:rsidRPr="000F74AE">
        <w:rPr>
          <w:rFonts w:ascii="Times New Roman" w:hAnsi="Times New Roman"/>
          <w:bCs/>
          <w:noProof/>
          <w:sz w:val="24"/>
          <w:szCs w:val="24"/>
          <w:vertAlign w:val="superscript"/>
        </w:rPr>
        <w:t>2</w:t>
      </w:r>
      <w:r w:rsidRPr="000F74AE">
        <w:rPr>
          <w:rFonts w:ascii="Times New Roman" w:hAnsi="Times New Roman"/>
          <w:bCs/>
          <w:noProof/>
          <w:sz w:val="24"/>
          <w:szCs w:val="24"/>
        </w:rPr>
        <w:t xml:space="preserve"> platībā, kadastra apzīmējums 05000342108, un uz tā esošās būves, kadastra apzīmējums 05000342108001, </w:t>
      </w:r>
      <w:r w:rsidRPr="000F74AE">
        <w:rPr>
          <w:rFonts w:ascii="Times New Roman" w:hAnsi="Times New Roman"/>
          <w:b/>
          <w:bCs/>
          <w:noProof/>
          <w:sz w:val="24"/>
          <w:szCs w:val="24"/>
        </w:rPr>
        <w:t>Cēsu ielā 16C, Daugavpilī</w:t>
      </w:r>
      <w:r w:rsidRPr="000F74AE">
        <w:rPr>
          <w:rFonts w:ascii="Times New Roman" w:hAnsi="Times New Roman"/>
          <w:bCs/>
          <w:noProof/>
          <w:sz w:val="24"/>
          <w:szCs w:val="24"/>
        </w:rPr>
        <w:t xml:space="preserve"> (turpmāk Objekts)</w:t>
      </w:r>
      <w:r w:rsidRPr="000F74AE">
        <w:rPr>
          <w:rFonts w:ascii="Times New Roman" w:hAnsi="Times New Roman"/>
          <w:noProof/>
          <w:sz w:val="24"/>
          <w:szCs w:val="24"/>
        </w:rPr>
        <w:t xml:space="preserve"> nosacīto cenu, jeb izsoles sākumcenu </w:t>
      </w:r>
      <w:r w:rsidRPr="000F74AE">
        <w:rPr>
          <w:rFonts w:ascii="Times New Roman" w:hAnsi="Times New Roman"/>
          <w:b/>
          <w:noProof/>
          <w:sz w:val="24"/>
          <w:szCs w:val="24"/>
        </w:rPr>
        <w:t>3500,00 EUR</w:t>
      </w:r>
      <w:r w:rsidRPr="000F74AE">
        <w:rPr>
          <w:rFonts w:ascii="Times New Roman" w:hAnsi="Times New Roman"/>
          <w:noProof/>
          <w:sz w:val="24"/>
          <w:szCs w:val="24"/>
        </w:rPr>
        <w:t xml:space="preserve"> (trīs tūkstoši pieci simti eiro 00 centi), un izsoles noteikumus</w:t>
      </w:r>
      <w:r w:rsidRPr="000F74AE">
        <w:rPr>
          <w:rFonts w:ascii="Times New Roman" w:hAnsi="Times New Roman"/>
          <w:bCs/>
          <w:noProof/>
          <w:sz w:val="24"/>
          <w:szCs w:val="24"/>
        </w:rPr>
        <w:t>.</w:t>
      </w:r>
    </w:p>
    <w:p w:rsidR="000F74AE" w:rsidRPr="000F74AE" w:rsidRDefault="000F74AE" w:rsidP="000F74AE">
      <w:pPr>
        <w:spacing w:after="0" w:line="240" w:lineRule="auto"/>
        <w:jc w:val="both"/>
        <w:rPr>
          <w:rFonts w:ascii="Times New Roman" w:hAnsi="Times New Roman"/>
          <w:noProof/>
          <w:sz w:val="24"/>
          <w:szCs w:val="24"/>
        </w:rPr>
      </w:pPr>
      <w:r w:rsidRPr="000F74AE">
        <w:rPr>
          <w:rFonts w:ascii="Times New Roman" w:hAnsi="Times New Roman"/>
          <w:bCs/>
          <w:noProof/>
          <w:sz w:val="24"/>
          <w:szCs w:val="24"/>
        </w:rPr>
        <w:t xml:space="preserve">     2.</w:t>
      </w:r>
      <w:r w:rsidRPr="000F74AE">
        <w:rPr>
          <w:rFonts w:ascii="Times New Roman" w:hAnsi="Times New Roman"/>
          <w:noProof/>
          <w:sz w:val="24"/>
          <w:szCs w:val="24"/>
        </w:rPr>
        <w:t xml:space="preserve"> Pircējam avanss – 10% apmērā no izsolē piedāvātās augstākās summas jāsamaksā divu nedēļu laikā kopš izsoles. Galīgo norēķinu var veikt gada laikā kopš izsoles dienas. Par atlikto maksājumu pircējam jāmaksā 6% gadā no vēl nesamaksātās pirkuma maksas daļas.</w:t>
      </w:r>
    </w:p>
    <w:p w:rsidR="000F74AE" w:rsidRPr="000F74AE" w:rsidRDefault="000F74AE" w:rsidP="000F74AE">
      <w:pPr>
        <w:tabs>
          <w:tab w:val="left" w:pos="270"/>
        </w:tabs>
        <w:spacing w:after="0" w:line="240" w:lineRule="auto"/>
        <w:jc w:val="both"/>
        <w:rPr>
          <w:rFonts w:ascii="Times New Roman" w:hAnsi="Times New Roman"/>
          <w:noProof/>
          <w:sz w:val="24"/>
          <w:szCs w:val="24"/>
        </w:rPr>
      </w:pPr>
      <w:r w:rsidRPr="000F74AE">
        <w:rPr>
          <w:rFonts w:ascii="Times New Roman" w:hAnsi="Times New Roman"/>
          <w:noProof/>
          <w:sz w:val="24"/>
          <w:szCs w:val="24"/>
        </w:rPr>
        <w:t xml:space="preserve">     3. Ja pircējs samaksā visu pirkuma maksu mēneša laikā no pirkuma līguma spēkā stāšanās dienas, maksa par atlikto maksājumu pircējam nav jāmaksā.</w:t>
      </w:r>
    </w:p>
    <w:p w:rsidR="000F74AE" w:rsidRPr="000F74AE" w:rsidRDefault="000F74AE" w:rsidP="000F74AE">
      <w:pPr>
        <w:tabs>
          <w:tab w:val="left" w:pos="270"/>
        </w:tabs>
        <w:spacing w:after="0" w:line="240" w:lineRule="auto"/>
        <w:jc w:val="both"/>
        <w:rPr>
          <w:rFonts w:ascii="Times New Roman" w:hAnsi="Times New Roman"/>
          <w:noProof/>
          <w:sz w:val="24"/>
          <w:szCs w:val="24"/>
        </w:rPr>
      </w:pPr>
      <w:r w:rsidRPr="000F74AE">
        <w:rPr>
          <w:rFonts w:ascii="Times New Roman" w:hAnsi="Times New Roman"/>
          <w:noProof/>
          <w:sz w:val="24"/>
          <w:szCs w:val="24"/>
        </w:rPr>
        <w:t xml:space="preserve">     4. </w:t>
      </w:r>
      <w:r w:rsidRPr="000F74AE">
        <w:rPr>
          <w:rFonts w:ascii="Times New Roman" w:hAnsi="Times New Roman"/>
          <w:sz w:val="24"/>
          <w:szCs w:val="24"/>
        </w:rPr>
        <w:t>Gadījumā, ja uz atsavināmā Objekta izsoli pieteiksies vai izolē piedalīsies viens pircējs, atsavināmo Objektu pārdot, ja tiek pārsolīta izsoles sākumcena.</w:t>
      </w:r>
    </w:p>
    <w:p w:rsidR="000F74AE" w:rsidRPr="000F74AE" w:rsidRDefault="000F74AE" w:rsidP="000F74AE">
      <w:pPr>
        <w:spacing w:after="0" w:line="240" w:lineRule="auto"/>
        <w:jc w:val="both"/>
        <w:rPr>
          <w:rFonts w:ascii="Times New Roman" w:hAnsi="Times New Roman"/>
          <w:b/>
          <w:sz w:val="24"/>
          <w:szCs w:val="24"/>
        </w:rPr>
      </w:pPr>
      <w:r w:rsidRPr="000F74AE">
        <w:rPr>
          <w:rFonts w:ascii="Times New Roman" w:hAnsi="Times New Roman"/>
          <w:sz w:val="24"/>
          <w:szCs w:val="24"/>
        </w:rPr>
        <w:t xml:space="preserve">     5. Īpašuma tiesības uz atsavināmo Objektu pircējs var reģistrēt Daugavpils tiesā pēc visas izsolē nosolītās summas samaksas.   </w:t>
      </w:r>
      <w:r w:rsidRPr="000F74AE">
        <w:rPr>
          <w:rFonts w:ascii="Times New Roman" w:hAnsi="Times New Roman"/>
          <w:b/>
          <w:sz w:val="24"/>
          <w:szCs w:val="24"/>
        </w:rPr>
        <w:t xml:space="preserve">  </w:t>
      </w:r>
    </w:p>
    <w:p w:rsidR="000F74AE" w:rsidRPr="000F74AE" w:rsidRDefault="000F74AE" w:rsidP="000F74AE">
      <w:pPr>
        <w:spacing w:after="0" w:line="240" w:lineRule="auto"/>
        <w:jc w:val="both"/>
        <w:rPr>
          <w:rFonts w:ascii="Times New Roman" w:hAnsi="Times New Roman"/>
          <w:noProof/>
          <w:sz w:val="24"/>
          <w:szCs w:val="24"/>
        </w:rPr>
      </w:pPr>
      <w:r w:rsidRPr="000F74AE">
        <w:rPr>
          <w:rFonts w:ascii="Times New Roman" w:hAnsi="Times New Roman"/>
          <w:noProof/>
          <w:sz w:val="24"/>
          <w:szCs w:val="24"/>
        </w:rPr>
        <w:t xml:space="preserve">     6. Izsoles komisijai pārdot atsavināmo Objektu pamatojoties uz šim lēmumam pievienotajiem izsoles noteikumiem.</w:t>
      </w:r>
    </w:p>
    <w:p w:rsidR="000F74AE" w:rsidRPr="000F74AE" w:rsidRDefault="000F74AE" w:rsidP="000F74AE">
      <w:pPr>
        <w:spacing w:after="0" w:line="240" w:lineRule="auto"/>
        <w:jc w:val="both"/>
        <w:rPr>
          <w:rFonts w:ascii="Times New Roman" w:hAnsi="Times New Roman"/>
          <w:sz w:val="24"/>
          <w:szCs w:val="24"/>
        </w:rPr>
      </w:pPr>
      <w:r w:rsidRPr="000F74AE">
        <w:rPr>
          <w:rFonts w:ascii="Times New Roman" w:hAnsi="Times New Roman"/>
          <w:bCs/>
          <w:sz w:val="24"/>
          <w:szCs w:val="24"/>
        </w:rPr>
        <w:t xml:space="preserve">     7.</w:t>
      </w:r>
      <w:r w:rsidRPr="000F74AE">
        <w:rPr>
          <w:rFonts w:ascii="Times New Roman" w:hAnsi="Times New Roman"/>
          <w:b/>
          <w:sz w:val="24"/>
          <w:szCs w:val="24"/>
        </w:rPr>
        <w:t xml:space="preserve"> </w:t>
      </w:r>
      <w:r w:rsidRPr="000F74AE">
        <w:rPr>
          <w:rFonts w:ascii="Times New Roman" w:hAnsi="Times New Roman"/>
          <w:sz w:val="24"/>
          <w:szCs w:val="24"/>
        </w:rPr>
        <w:t xml:space="preserve">Līdzekļus, kas tiks iegūti par atsavināmo Objektu, ieskaitīt Daugavpils pilsētas pašvaldības budžetā.    </w:t>
      </w:r>
    </w:p>
    <w:p w:rsidR="000F74AE" w:rsidRPr="000F74AE" w:rsidRDefault="000F74AE" w:rsidP="000606EB">
      <w:pPr>
        <w:tabs>
          <w:tab w:val="left" w:pos="284"/>
          <w:tab w:val="left" w:pos="426"/>
        </w:tabs>
        <w:spacing w:after="0" w:line="240" w:lineRule="auto"/>
        <w:jc w:val="both"/>
        <w:rPr>
          <w:rFonts w:ascii="Times New Roman" w:hAnsi="Times New Roman"/>
          <w:noProof/>
          <w:sz w:val="24"/>
          <w:szCs w:val="24"/>
        </w:rPr>
      </w:pPr>
      <w:r w:rsidRPr="000F74AE">
        <w:rPr>
          <w:rFonts w:ascii="Times New Roman" w:hAnsi="Times New Roman"/>
          <w:sz w:val="24"/>
          <w:szCs w:val="24"/>
        </w:rPr>
        <w:t xml:space="preserve">     8. Līdzekļus, kas tiks iegūti no reģistrācijas maksām par atsavināmo Objektu, izmaksāt izsoles komisijas locekļu darba apmaksai. </w:t>
      </w:r>
      <w:r w:rsidRPr="000F74AE">
        <w:rPr>
          <w:rFonts w:ascii="Times New Roman" w:hAnsi="Times New Roman"/>
          <w:noProof/>
          <w:sz w:val="24"/>
          <w:szCs w:val="24"/>
        </w:rPr>
        <w:t xml:space="preserve">   </w:t>
      </w:r>
    </w:p>
    <w:p w:rsidR="000F74AE" w:rsidRDefault="000F74AE" w:rsidP="000606EB">
      <w:pPr>
        <w:pStyle w:val="Heading4"/>
        <w:tabs>
          <w:tab w:val="left" w:pos="7110"/>
        </w:tabs>
        <w:spacing w:before="0" w:line="240" w:lineRule="auto"/>
        <w:jc w:val="both"/>
        <w:rPr>
          <w:rFonts w:ascii="Times New Roman" w:hAnsi="Times New Roman" w:cs="Times New Roman"/>
          <w:bCs/>
          <w:i w:val="0"/>
          <w:color w:val="auto"/>
          <w:sz w:val="24"/>
          <w:szCs w:val="24"/>
        </w:rPr>
      </w:pPr>
    </w:p>
    <w:p w:rsidR="000F74AE" w:rsidRPr="000F74AE" w:rsidRDefault="000F74AE" w:rsidP="000606EB">
      <w:pPr>
        <w:pStyle w:val="Heading4"/>
        <w:tabs>
          <w:tab w:val="left" w:pos="7110"/>
        </w:tabs>
        <w:spacing w:before="0" w:line="240" w:lineRule="auto"/>
        <w:jc w:val="both"/>
        <w:rPr>
          <w:rFonts w:ascii="Times New Roman" w:hAnsi="Times New Roman" w:cs="Times New Roman"/>
          <w:bCs/>
          <w:i w:val="0"/>
          <w:color w:val="auto"/>
          <w:sz w:val="24"/>
          <w:szCs w:val="24"/>
        </w:rPr>
      </w:pPr>
      <w:r w:rsidRPr="000F74AE">
        <w:rPr>
          <w:rFonts w:ascii="Times New Roman" w:hAnsi="Times New Roman" w:cs="Times New Roman"/>
          <w:bCs/>
          <w:i w:val="0"/>
          <w:color w:val="auto"/>
          <w:sz w:val="24"/>
          <w:szCs w:val="24"/>
        </w:rPr>
        <w:t xml:space="preserve">Pielikumā: Nekustamā īpašuma </w:t>
      </w:r>
      <w:proofErr w:type="spellStart"/>
      <w:r w:rsidRPr="000F74AE">
        <w:rPr>
          <w:rFonts w:ascii="Times New Roman" w:hAnsi="Times New Roman" w:cs="Times New Roman"/>
          <w:bCs/>
          <w:i w:val="0"/>
          <w:color w:val="auto"/>
          <w:sz w:val="24"/>
          <w:szCs w:val="24"/>
        </w:rPr>
        <w:t>Cēsu</w:t>
      </w:r>
      <w:proofErr w:type="spellEnd"/>
      <w:r w:rsidRPr="000F74AE">
        <w:rPr>
          <w:rFonts w:ascii="Times New Roman" w:hAnsi="Times New Roman" w:cs="Times New Roman"/>
          <w:bCs/>
          <w:i w:val="0"/>
          <w:color w:val="auto"/>
          <w:sz w:val="24"/>
          <w:szCs w:val="24"/>
        </w:rPr>
        <w:t xml:space="preserve"> ielā 16C, Daugavpilī, izsoles noteikumi.</w:t>
      </w:r>
    </w:p>
    <w:p w:rsidR="000F74AE" w:rsidRDefault="000F74AE" w:rsidP="000606EB">
      <w:pPr>
        <w:spacing w:after="0" w:line="240" w:lineRule="auto"/>
        <w:jc w:val="both"/>
        <w:rPr>
          <w:rFonts w:ascii="Times New Roman" w:hAnsi="Times New Roman"/>
          <w:sz w:val="24"/>
          <w:szCs w:val="24"/>
        </w:rPr>
      </w:pPr>
    </w:p>
    <w:p w:rsidR="000606EB" w:rsidRDefault="000606EB" w:rsidP="000606EB">
      <w:pPr>
        <w:spacing w:after="0" w:line="240" w:lineRule="auto"/>
        <w:jc w:val="center"/>
        <w:rPr>
          <w:rFonts w:ascii="Times New Roman" w:hAnsi="Times New Roman"/>
          <w:b/>
          <w:sz w:val="24"/>
          <w:szCs w:val="24"/>
        </w:rPr>
      </w:pPr>
    </w:p>
    <w:p w:rsidR="008F4F10" w:rsidRPr="00140D7E" w:rsidRDefault="001E1BE2" w:rsidP="000606EB">
      <w:pPr>
        <w:spacing w:after="0" w:line="240" w:lineRule="auto"/>
        <w:jc w:val="center"/>
        <w:rPr>
          <w:rFonts w:ascii="Times New Roman" w:hAnsi="Times New Roman"/>
          <w:b/>
          <w:sz w:val="24"/>
          <w:szCs w:val="24"/>
        </w:rPr>
      </w:pPr>
      <w:r>
        <w:rPr>
          <w:rFonts w:ascii="Times New Roman" w:hAnsi="Times New Roman"/>
          <w:b/>
          <w:sz w:val="24"/>
          <w:szCs w:val="24"/>
        </w:rPr>
        <w:t>27</w:t>
      </w:r>
      <w:r w:rsidR="008F4F10" w:rsidRPr="00140D7E">
        <w:rPr>
          <w:rFonts w:ascii="Times New Roman" w:hAnsi="Times New Roman"/>
          <w:b/>
          <w:sz w:val="24"/>
          <w:szCs w:val="24"/>
        </w:rPr>
        <w:t>.§</w:t>
      </w:r>
      <w:r w:rsidR="008F4F10" w:rsidRPr="00140D7E">
        <w:rPr>
          <w:rFonts w:ascii="Times New Roman" w:hAnsi="Times New Roman"/>
          <w:b/>
          <w:sz w:val="24"/>
          <w:szCs w:val="24"/>
        </w:rPr>
        <w:tab/>
        <w:t>(</w:t>
      </w:r>
      <w:r>
        <w:rPr>
          <w:rFonts w:ascii="Times New Roman" w:hAnsi="Times New Roman"/>
          <w:b/>
          <w:sz w:val="24"/>
          <w:szCs w:val="24"/>
        </w:rPr>
        <w:t>592</w:t>
      </w:r>
      <w:r w:rsidR="008F4F10" w:rsidRPr="00140D7E">
        <w:rPr>
          <w:rFonts w:ascii="Times New Roman" w:hAnsi="Times New Roman"/>
          <w:b/>
          <w:sz w:val="24"/>
          <w:szCs w:val="24"/>
        </w:rPr>
        <w:t>)</w:t>
      </w:r>
    </w:p>
    <w:p w:rsidR="008F4F10" w:rsidRDefault="008F4F10" w:rsidP="000606EB">
      <w:pPr>
        <w:spacing w:after="0" w:line="240" w:lineRule="auto"/>
        <w:jc w:val="center"/>
        <w:rPr>
          <w:rFonts w:ascii="Times New Roman" w:hAnsi="Times New Roman"/>
          <w:b/>
          <w:sz w:val="24"/>
          <w:szCs w:val="24"/>
        </w:rPr>
      </w:pPr>
    </w:p>
    <w:p w:rsidR="008F4F10" w:rsidRDefault="008F4F10" w:rsidP="000606EB">
      <w:pPr>
        <w:pBdr>
          <w:bottom w:val="single" w:sz="12" w:space="1" w:color="auto"/>
        </w:pBdr>
        <w:spacing w:after="0" w:line="240" w:lineRule="auto"/>
        <w:jc w:val="center"/>
        <w:rPr>
          <w:rFonts w:ascii="Times New Roman" w:hAnsi="Times New Roman"/>
          <w:b/>
          <w:iCs/>
          <w:sz w:val="24"/>
          <w:szCs w:val="24"/>
        </w:rPr>
      </w:pPr>
      <w:r w:rsidRPr="008F4F10">
        <w:rPr>
          <w:rFonts w:ascii="Times New Roman" w:hAnsi="Times New Roman"/>
          <w:b/>
          <w:sz w:val="24"/>
          <w:szCs w:val="24"/>
        </w:rPr>
        <w:t xml:space="preserve">Par </w:t>
      </w:r>
      <w:r w:rsidRPr="008F4F10">
        <w:rPr>
          <w:rFonts w:ascii="Times New Roman" w:hAnsi="Times New Roman"/>
          <w:b/>
          <w:iCs/>
          <w:sz w:val="24"/>
          <w:szCs w:val="24"/>
        </w:rPr>
        <w:t xml:space="preserve">zemes vienības, kadastra apzīmējums 05000360009, </w:t>
      </w:r>
    </w:p>
    <w:p w:rsidR="008F4F10" w:rsidRPr="008F4F10" w:rsidRDefault="008F4F10" w:rsidP="008F4F10">
      <w:pPr>
        <w:pBdr>
          <w:bottom w:val="single" w:sz="12" w:space="1" w:color="auto"/>
        </w:pBdr>
        <w:spacing w:after="0" w:line="240" w:lineRule="auto"/>
        <w:jc w:val="center"/>
        <w:rPr>
          <w:rFonts w:ascii="Times New Roman" w:hAnsi="Times New Roman"/>
          <w:b/>
          <w:sz w:val="24"/>
          <w:szCs w:val="24"/>
        </w:rPr>
      </w:pPr>
      <w:r w:rsidRPr="008F4F10">
        <w:rPr>
          <w:rFonts w:ascii="Times New Roman" w:hAnsi="Times New Roman"/>
          <w:b/>
          <w:iCs/>
          <w:sz w:val="24"/>
          <w:szCs w:val="24"/>
        </w:rPr>
        <w:t>Vaļņu ielas 30 rajonā, Daugavpilī, pārdošanu izsolē</w:t>
      </w:r>
    </w:p>
    <w:p w:rsidR="008F4F10" w:rsidRDefault="008F4F10" w:rsidP="00B3464A">
      <w:pPr>
        <w:spacing w:after="0" w:line="240" w:lineRule="auto"/>
        <w:ind w:firstLine="426"/>
        <w:jc w:val="center"/>
        <w:rPr>
          <w:rFonts w:ascii="Times New Roman" w:hAnsi="Times New Roman"/>
          <w:b/>
          <w:sz w:val="24"/>
          <w:szCs w:val="24"/>
        </w:rPr>
      </w:pPr>
      <w:proofErr w:type="spellStart"/>
      <w:r>
        <w:rPr>
          <w:rFonts w:ascii="Times New Roman" w:hAnsi="Times New Roman"/>
          <w:b/>
          <w:sz w:val="24"/>
          <w:szCs w:val="24"/>
        </w:rPr>
        <w:t>I.Funte</w:t>
      </w:r>
      <w:proofErr w:type="spellEnd"/>
      <w:r w:rsidRPr="00EA7227">
        <w:rPr>
          <w:rFonts w:ascii="Times New Roman" w:hAnsi="Times New Roman"/>
          <w:b/>
          <w:sz w:val="24"/>
          <w:szCs w:val="24"/>
        </w:rPr>
        <w:t xml:space="preserve">, </w:t>
      </w:r>
      <w:proofErr w:type="spellStart"/>
      <w:r w:rsidRPr="00140D7E">
        <w:rPr>
          <w:rFonts w:ascii="Times New Roman" w:hAnsi="Times New Roman"/>
          <w:b/>
          <w:sz w:val="24"/>
          <w:szCs w:val="24"/>
        </w:rPr>
        <w:t>A.Elksniņš</w:t>
      </w:r>
      <w:proofErr w:type="spellEnd"/>
    </w:p>
    <w:p w:rsidR="008F4F10" w:rsidRDefault="008F4F10" w:rsidP="00B3464A">
      <w:pPr>
        <w:spacing w:after="0" w:line="240" w:lineRule="auto"/>
        <w:jc w:val="both"/>
        <w:rPr>
          <w:rFonts w:ascii="Times New Roman" w:hAnsi="Times New Roman"/>
          <w:sz w:val="24"/>
          <w:szCs w:val="24"/>
        </w:rPr>
      </w:pPr>
    </w:p>
    <w:p w:rsidR="00B3464A" w:rsidRDefault="00B3464A" w:rsidP="00B3464A">
      <w:pPr>
        <w:spacing w:after="0" w:line="240" w:lineRule="auto"/>
        <w:jc w:val="both"/>
        <w:rPr>
          <w:rFonts w:ascii="Times New Roman" w:hAnsi="Times New Roman"/>
          <w:b/>
          <w:bCs/>
          <w:noProof/>
          <w:sz w:val="24"/>
          <w:szCs w:val="24"/>
        </w:rPr>
      </w:pPr>
      <w:r w:rsidRPr="00B3464A">
        <w:rPr>
          <w:rFonts w:ascii="Times New Roman" w:hAnsi="Times New Roman"/>
          <w:noProof/>
          <w:sz w:val="24"/>
          <w:szCs w:val="24"/>
        </w:rPr>
        <w:t xml:space="preserve">       </w:t>
      </w:r>
      <w:r w:rsidRPr="00B3464A">
        <w:rPr>
          <w:rFonts w:ascii="Times New Roman" w:hAnsi="Times New Roman"/>
          <w:sz w:val="24"/>
          <w:szCs w:val="24"/>
        </w:rPr>
        <w:t xml:space="preserve">Pamatojoties uz likuma “Par pašvaldībām” 21.panta pirmās daļas 17.punktu, Publiskas personas mantas atsavināšanas likuma 8.panta trešo un septīto daļu, 10.pantu, 36.panta trešo daļu, </w:t>
      </w:r>
      <w:r w:rsidRPr="00B3464A">
        <w:rPr>
          <w:rFonts w:ascii="Times New Roman" w:hAnsi="Times New Roman"/>
          <w:noProof/>
          <w:sz w:val="24"/>
          <w:szCs w:val="24"/>
        </w:rPr>
        <w:t xml:space="preserve">nodrošinot </w:t>
      </w:r>
      <w:r w:rsidRPr="00B3464A">
        <w:rPr>
          <w:rFonts w:ascii="Times New Roman" w:hAnsi="Times New Roman"/>
          <w:sz w:val="24"/>
          <w:szCs w:val="24"/>
        </w:rPr>
        <w:t xml:space="preserve">Daugavpils pilsētas domes (turpmāk – Dome) 2019.gada 25.aprīļa lēmumu Nr.258 “Par zemes gabala, kadastra apzīmējums 05000360009, nodošanu atsavināšanai” izpildi, ņemot vērā Daugavpils pilsētas pašvaldības dzīvojamo māju privatizācijas un īpašuma </w:t>
      </w:r>
      <w:r w:rsidRPr="00B3464A">
        <w:rPr>
          <w:rFonts w:ascii="Times New Roman" w:hAnsi="Times New Roman"/>
          <w:sz w:val="24"/>
          <w:szCs w:val="24"/>
        </w:rPr>
        <w:lastRenderedPageBreak/>
        <w:t>atsavināšanas komisijas 2019.gada 30.jūlija sēdes protokolu Nr.7 (12.punkts), Domes Finanšu komitejas 2019.gada 19.septembra atzinumu, atklāti balsojot: PAR – 11 (</w:t>
      </w:r>
      <w:proofErr w:type="spellStart"/>
      <w:r w:rsidRPr="00B3464A">
        <w:rPr>
          <w:rFonts w:ascii="Times New Roman" w:hAnsi="Times New Roman"/>
          <w:sz w:val="24"/>
          <w:szCs w:val="24"/>
        </w:rPr>
        <w:t>A.Broks</w:t>
      </w:r>
      <w:proofErr w:type="spellEnd"/>
      <w:r w:rsidRPr="00B3464A">
        <w:rPr>
          <w:rFonts w:ascii="Times New Roman" w:hAnsi="Times New Roman"/>
          <w:sz w:val="24"/>
          <w:szCs w:val="24"/>
        </w:rPr>
        <w:t xml:space="preserve">, </w:t>
      </w:r>
      <w:proofErr w:type="spellStart"/>
      <w:r w:rsidRPr="00B3464A">
        <w:rPr>
          <w:rFonts w:ascii="Times New Roman" w:hAnsi="Times New Roman"/>
          <w:sz w:val="24"/>
          <w:szCs w:val="24"/>
        </w:rPr>
        <w:t>J.Dukšinskis</w:t>
      </w:r>
      <w:proofErr w:type="spellEnd"/>
      <w:r w:rsidRPr="00B3464A">
        <w:rPr>
          <w:rFonts w:ascii="Times New Roman" w:hAnsi="Times New Roman"/>
          <w:sz w:val="24"/>
          <w:szCs w:val="24"/>
        </w:rPr>
        <w:t xml:space="preserve">, </w:t>
      </w:r>
      <w:proofErr w:type="spellStart"/>
      <w:r w:rsidRPr="00B3464A">
        <w:rPr>
          <w:rFonts w:ascii="Times New Roman" w:hAnsi="Times New Roman"/>
          <w:sz w:val="24"/>
          <w:szCs w:val="24"/>
        </w:rPr>
        <w:t>A.Elksniņš</w:t>
      </w:r>
      <w:proofErr w:type="spellEnd"/>
      <w:r w:rsidRPr="00B3464A">
        <w:rPr>
          <w:rFonts w:ascii="Times New Roman" w:hAnsi="Times New Roman"/>
          <w:sz w:val="24"/>
          <w:szCs w:val="24"/>
        </w:rPr>
        <w:t xml:space="preserve">, </w:t>
      </w:r>
      <w:proofErr w:type="spellStart"/>
      <w:r w:rsidRPr="00B3464A">
        <w:rPr>
          <w:rFonts w:ascii="Times New Roman" w:hAnsi="Times New Roman"/>
          <w:sz w:val="24"/>
          <w:szCs w:val="24"/>
        </w:rPr>
        <w:t>R.Joksts</w:t>
      </w:r>
      <w:proofErr w:type="spellEnd"/>
      <w:r w:rsidRPr="00B3464A">
        <w:rPr>
          <w:rFonts w:ascii="Times New Roman" w:hAnsi="Times New Roman"/>
          <w:sz w:val="24"/>
          <w:szCs w:val="24"/>
        </w:rPr>
        <w:t xml:space="preserve">, </w:t>
      </w:r>
      <w:proofErr w:type="spellStart"/>
      <w:r w:rsidRPr="00B3464A">
        <w:rPr>
          <w:rFonts w:ascii="Times New Roman" w:hAnsi="Times New Roman"/>
          <w:sz w:val="24"/>
          <w:szCs w:val="24"/>
        </w:rPr>
        <w:t>I.Kokina</w:t>
      </w:r>
      <w:proofErr w:type="spellEnd"/>
      <w:r w:rsidRPr="00B3464A">
        <w:rPr>
          <w:rFonts w:ascii="Times New Roman" w:hAnsi="Times New Roman"/>
          <w:sz w:val="24"/>
          <w:szCs w:val="24"/>
        </w:rPr>
        <w:t xml:space="preserve">, </w:t>
      </w:r>
      <w:proofErr w:type="spellStart"/>
      <w:r w:rsidRPr="00B3464A">
        <w:rPr>
          <w:rFonts w:ascii="Times New Roman" w:hAnsi="Times New Roman"/>
          <w:sz w:val="24"/>
          <w:szCs w:val="24"/>
        </w:rPr>
        <w:t>V.Kononovs</w:t>
      </w:r>
      <w:proofErr w:type="spellEnd"/>
      <w:r w:rsidRPr="00B3464A">
        <w:rPr>
          <w:rFonts w:ascii="Times New Roman" w:hAnsi="Times New Roman"/>
          <w:sz w:val="24"/>
          <w:szCs w:val="24"/>
        </w:rPr>
        <w:t xml:space="preserve">, </w:t>
      </w:r>
      <w:proofErr w:type="spellStart"/>
      <w:r w:rsidRPr="00B3464A">
        <w:rPr>
          <w:rFonts w:ascii="Times New Roman" w:hAnsi="Times New Roman"/>
          <w:sz w:val="24"/>
          <w:szCs w:val="24"/>
        </w:rPr>
        <w:t>N.Kožanova</w:t>
      </w:r>
      <w:proofErr w:type="spellEnd"/>
      <w:r w:rsidRPr="00B3464A">
        <w:rPr>
          <w:rFonts w:ascii="Times New Roman" w:hAnsi="Times New Roman"/>
          <w:sz w:val="24"/>
          <w:szCs w:val="24"/>
        </w:rPr>
        <w:t xml:space="preserve">, </w:t>
      </w:r>
      <w:proofErr w:type="spellStart"/>
      <w:r w:rsidRPr="00B3464A">
        <w:rPr>
          <w:rFonts w:ascii="Times New Roman" w:hAnsi="Times New Roman"/>
          <w:sz w:val="24"/>
          <w:szCs w:val="24"/>
        </w:rPr>
        <w:t>M.Lavrenovs</w:t>
      </w:r>
      <w:proofErr w:type="spellEnd"/>
      <w:r w:rsidRPr="00B3464A">
        <w:rPr>
          <w:rFonts w:ascii="Times New Roman" w:hAnsi="Times New Roman"/>
          <w:sz w:val="24"/>
          <w:szCs w:val="24"/>
        </w:rPr>
        <w:t xml:space="preserve">, </w:t>
      </w:r>
      <w:proofErr w:type="spellStart"/>
      <w:r w:rsidRPr="00B3464A">
        <w:rPr>
          <w:rFonts w:ascii="Times New Roman" w:hAnsi="Times New Roman"/>
          <w:sz w:val="24"/>
          <w:szCs w:val="24"/>
        </w:rPr>
        <w:t>I.Prelatovs</w:t>
      </w:r>
      <w:proofErr w:type="spellEnd"/>
      <w:r w:rsidRPr="00B3464A">
        <w:rPr>
          <w:rFonts w:ascii="Times New Roman" w:hAnsi="Times New Roman"/>
          <w:sz w:val="24"/>
          <w:szCs w:val="24"/>
        </w:rPr>
        <w:t xml:space="preserve">,  </w:t>
      </w:r>
      <w:proofErr w:type="spellStart"/>
      <w:r w:rsidRPr="00B3464A">
        <w:rPr>
          <w:rFonts w:ascii="Times New Roman" w:hAnsi="Times New Roman"/>
          <w:sz w:val="24"/>
          <w:szCs w:val="24"/>
        </w:rPr>
        <w:t>H.Soldatjonoka</w:t>
      </w:r>
      <w:proofErr w:type="spellEnd"/>
      <w:r w:rsidRPr="00B3464A">
        <w:rPr>
          <w:rFonts w:ascii="Times New Roman" w:hAnsi="Times New Roman"/>
          <w:sz w:val="24"/>
          <w:szCs w:val="24"/>
        </w:rPr>
        <w:t xml:space="preserve">, </w:t>
      </w:r>
      <w:proofErr w:type="spellStart"/>
      <w:r w:rsidRPr="00B3464A">
        <w:rPr>
          <w:rFonts w:ascii="Times New Roman" w:hAnsi="Times New Roman"/>
          <w:sz w:val="24"/>
          <w:szCs w:val="24"/>
        </w:rPr>
        <w:t>A.Zdanovskis</w:t>
      </w:r>
      <w:proofErr w:type="spellEnd"/>
      <w:r w:rsidRPr="00B3464A">
        <w:rPr>
          <w:rFonts w:ascii="Times New Roman" w:hAnsi="Times New Roman"/>
          <w:sz w:val="24"/>
          <w:szCs w:val="24"/>
        </w:rPr>
        <w:t xml:space="preserve">), PRET – nav, ATTURAS – nav, </w:t>
      </w:r>
      <w:r w:rsidRPr="00B3464A">
        <w:rPr>
          <w:rFonts w:ascii="Times New Roman" w:hAnsi="Times New Roman"/>
          <w:b/>
          <w:bCs/>
          <w:noProof/>
          <w:sz w:val="24"/>
          <w:szCs w:val="24"/>
        </w:rPr>
        <w:t>Daugavpils pilsētas dome nolemj:</w:t>
      </w:r>
    </w:p>
    <w:p w:rsidR="008D1CA7" w:rsidRPr="00B3464A" w:rsidRDefault="008D1CA7" w:rsidP="00B3464A">
      <w:pPr>
        <w:spacing w:after="0" w:line="240" w:lineRule="auto"/>
        <w:jc w:val="both"/>
        <w:rPr>
          <w:rFonts w:ascii="Times New Roman" w:hAnsi="Times New Roman"/>
          <w:b/>
          <w:bCs/>
          <w:noProof/>
          <w:sz w:val="24"/>
          <w:szCs w:val="24"/>
        </w:rPr>
      </w:pPr>
    </w:p>
    <w:p w:rsidR="00B3464A" w:rsidRPr="00B3464A" w:rsidRDefault="00B3464A" w:rsidP="00B3464A">
      <w:pPr>
        <w:spacing w:after="0" w:line="240" w:lineRule="auto"/>
        <w:jc w:val="both"/>
        <w:rPr>
          <w:rFonts w:ascii="Times New Roman" w:hAnsi="Times New Roman"/>
          <w:sz w:val="24"/>
          <w:szCs w:val="24"/>
        </w:rPr>
      </w:pPr>
      <w:r w:rsidRPr="00B3464A">
        <w:rPr>
          <w:rFonts w:ascii="Times New Roman" w:hAnsi="Times New Roman"/>
          <w:noProof/>
          <w:sz w:val="24"/>
          <w:szCs w:val="24"/>
        </w:rPr>
        <w:t xml:space="preserve">     </w:t>
      </w:r>
      <w:r w:rsidRPr="00B3464A">
        <w:rPr>
          <w:rFonts w:ascii="Times New Roman" w:hAnsi="Times New Roman"/>
          <w:sz w:val="24"/>
          <w:szCs w:val="24"/>
        </w:rPr>
        <w:t>1.</w:t>
      </w:r>
      <w:r w:rsidRPr="00B3464A">
        <w:rPr>
          <w:rFonts w:ascii="Times New Roman" w:hAnsi="Times New Roman"/>
          <w:noProof/>
          <w:sz w:val="24"/>
          <w:szCs w:val="24"/>
        </w:rPr>
        <w:t xml:space="preserve"> Apstiprināt atsavināmā nekustamā īpašuma – zemes vienības 3872 m</w:t>
      </w:r>
      <w:r w:rsidRPr="00B3464A">
        <w:rPr>
          <w:rFonts w:ascii="Times New Roman" w:hAnsi="Times New Roman"/>
          <w:noProof/>
          <w:sz w:val="24"/>
          <w:szCs w:val="24"/>
          <w:vertAlign w:val="superscript"/>
        </w:rPr>
        <w:t>2</w:t>
      </w:r>
      <w:r w:rsidRPr="00B3464A">
        <w:rPr>
          <w:rFonts w:ascii="Times New Roman" w:hAnsi="Times New Roman"/>
          <w:noProof/>
          <w:sz w:val="24"/>
          <w:szCs w:val="24"/>
        </w:rPr>
        <w:t xml:space="preserve"> platībā, kadastra apzīmējums 05000360009 (kadastra Nr.05000360011, Vaļņu ielas 30 rajonā, </w:t>
      </w:r>
      <w:r w:rsidRPr="00B3464A">
        <w:rPr>
          <w:rFonts w:ascii="Times New Roman" w:hAnsi="Times New Roman"/>
          <w:sz w:val="24"/>
          <w:szCs w:val="24"/>
        </w:rPr>
        <w:t>Daugavpilī</w:t>
      </w:r>
      <w:r w:rsidRPr="00B3464A">
        <w:rPr>
          <w:rFonts w:ascii="Times New Roman" w:hAnsi="Times New Roman"/>
          <w:noProof/>
          <w:sz w:val="24"/>
          <w:szCs w:val="24"/>
        </w:rPr>
        <w:t xml:space="preserve"> (turpmāk - Objekts),</w:t>
      </w:r>
      <w:r w:rsidRPr="00B3464A">
        <w:rPr>
          <w:rFonts w:ascii="Times New Roman" w:hAnsi="Times New Roman"/>
          <w:sz w:val="24"/>
          <w:szCs w:val="24"/>
        </w:rPr>
        <w:t xml:space="preserve"> nosacīto cenu jeb </w:t>
      </w:r>
      <w:r w:rsidRPr="00B3464A">
        <w:rPr>
          <w:rFonts w:ascii="Times New Roman" w:hAnsi="Times New Roman"/>
          <w:noProof/>
          <w:sz w:val="24"/>
          <w:szCs w:val="24"/>
        </w:rPr>
        <w:t>izsoles sākumcenu 7163,00 EUR (septiņi tūkstoši viens simts sešdesmit trīs eiro 00 centi) un izsoles noteikumus.</w:t>
      </w:r>
    </w:p>
    <w:p w:rsidR="00B3464A" w:rsidRPr="00B3464A" w:rsidRDefault="00B3464A" w:rsidP="00B3464A">
      <w:pPr>
        <w:spacing w:after="0" w:line="240" w:lineRule="auto"/>
        <w:jc w:val="both"/>
        <w:rPr>
          <w:rFonts w:ascii="Times New Roman" w:hAnsi="Times New Roman"/>
          <w:noProof/>
          <w:sz w:val="24"/>
          <w:szCs w:val="24"/>
        </w:rPr>
      </w:pPr>
      <w:r w:rsidRPr="00B3464A">
        <w:rPr>
          <w:rFonts w:ascii="Times New Roman" w:hAnsi="Times New Roman"/>
          <w:bCs/>
          <w:noProof/>
          <w:sz w:val="24"/>
          <w:szCs w:val="24"/>
        </w:rPr>
        <w:t xml:space="preserve">     2.</w:t>
      </w:r>
      <w:r w:rsidRPr="00B3464A">
        <w:rPr>
          <w:rFonts w:ascii="Times New Roman" w:hAnsi="Times New Roman"/>
          <w:noProof/>
          <w:sz w:val="24"/>
          <w:szCs w:val="24"/>
        </w:rPr>
        <w:t xml:space="preserve"> Pircējam avanss – 10% apmērā no izsolē piedāvātās augstākās summas jāsamaksā divu nedēļu laikā kopš izsoles. Galīgo norēķinu var veikt gada laikā kopš izsoles dienas. Par atlikto maksājumu pircējam jāmaksā 6% gadā no vēl nesamaksātās pirkuma maksas daļas.</w:t>
      </w:r>
    </w:p>
    <w:p w:rsidR="00B3464A" w:rsidRPr="00B3464A" w:rsidRDefault="00B3464A" w:rsidP="00B3464A">
      <w:pPr>
        <w:tabs>
          <w:tab w:val="left" w:pos="270"/>
        </w:tabs>
        <w:spacing w:after="0" w:line="240" w:lineRule="auto"/>
        <w:jc w:val="both"/>
        <w:rPr>
          <w:rFonts w:ascii="Times New Roman" w:hAnsi="Times New Roman"/>
          <w:noProof/>
          <w:sz w:val="24"/>
          <w:szCs w:val="24"/>
        </w:rPr>
      </w:pPr>
      <w:r w:rsidRPr="00B3464A">
        <w:rPr>
          <w:rFonts w:ascii="Times New Roman" w:hAnsi="Times New Roman"/>
          <w:noProof/>
          <w:sz w:val="24"/>
          <w:szCs w:val="24"/>
        </w:rPr>
        <w:t xml:space="preserve">     3. Ja pircējs samaksā visu pirkuma maksu mēneša laikā no pirkuma līguma spēkā stāšanās dienas, maksa par atlikto maksājumu pircējam nav jāmaksā.</w:t>
      </w:r>
    </w:p>
    <w:p w:rsidR="00B3464A" w:rsidRPr="00B3464A" w:rsidRDefault="00B3464A" w:rsidP="00B3464A">
      <w:pPr>
        <w:tabs>
          <w:tab w:val="left" w:pos="270"/>
        </w:tabs>
        <w:spacing w:after="0" w:line="240" w:lineRule="auto"/>
        <w:jc w:val="both"/>
        <w:rPr>
          <w:rFonts w:ascii="Times New Roman" w:hAnsi="Times New Roman"/>
          <w:noProof/>
          <w:sz w:val="24"/>
          <w:szCs w:val="24"/>
        </w:rPr>
      </w:pPr>
      <w:r w:rsidRPr="00B3464A">
        <w:rPr>
          <w:rFonts w:ascii="Times New Roman" w:hAnsi="Times New Roman"/>
          <w:noProof/>
          <w:sz w:val="24"/>
          <w:szCs w:val="24"/>
        </w:rPr>
        <w:t xml:space="preserve">     4. </w:t>
      </w:r>
      <w:r w:rsidRPr="00B3464A">
        <w:rPr>
          <w:rFonts w:ascii="Times New Roman" w:hAnsi="Times New Roman"/>
          <w:sz w:val="24"/>
          <w:szCs w:val="24"/>
        </w:rPr>
        <w:t>Gadījumā, ja uz atsavināmā Objekta izsoli pieteiksies vai izolē piedalīsies viens pircējs, atsavināmo Objektu pārdot, ja tiek pārsolīta izsoles sākumcena.</w:t>
      </w:r>
    </w:p>
    <w:p w:rsidR="00B3464A" w:rsidRPr="00B3464A" w:rsidRDefault="00B3464A" w:rsidP="00B3464A">
      <w:pPr>
        <w:spacing w:after="0" w:line="240" w:lineRule="auto"/>
        <w:jc w:val="both"/>
        <w:rPr>
          <w:rFonts w:ascii="Times New Roman" w:hAnsi="Times New Roman"/>
          <w:sz w:val="24"/>
          <w:szCs w:val="24"/>
        </w:rPr>
      </w:pPr>
      <w:r w:rsidRPr="00B3464A">
        <w:rPr>
          <w:rFonts w:ascii="Times New Roman" w:hAnsi="Times New Roman"/>
          <w:sz w:val="24"/>
          <w:szCs w:val="24"/>
        </w:rPr>
        <w:t xml:space="preserve">     5. Īpašuma tiesības uz atsavināmo Objektu pircējs var reģistrēt zemesgrāmatā pēc visas izsolē nosolītās summas samaksas.     </w:t>
      </w:r>
    </w:p>
    <w:p w:rsidR="00B3464A" w:rsidRPr="00B3464A" w:rsidRDefault="00B3464A" w:rsidP="00B3464A">
      <w:pPr>
        <w:spacing w:after="0" w:line="240" w:lineRule="auto"/>
        <w:jc w:val="both"/>
        <w:rPr>
          <w:rFonts w:ascii="Times New Roman" w:hAnsi="Times New Roman"/>
          <w:noProof/>
          <w:sz w:val="24"/>
          <w:szCs w:val="24"/>
        </w:rPr>
      </w:pPr>
      <w:r w:rsidRPr="00B3464A">
        <w:rPr>
          <w:rFonts w:ascii="Times New Roman" w:hAnsi="Times New Roman"/>
          <w:noProof/>
          <w:sz w:val="24"/>
          <w:szCs w:val="24"/>
        </w:rPr>
        <w:t xml:space="preserve">     6. Izsoles komisijai pārdot atsavināmo Objektu pamatojoties uz šim lēmumam pievienotajiem izsoles noteikumiem.</w:t>
      </w:r>
    </w:p>
    <w:p w:rsidR="00B3464A" w:rsidRPr="00B3464A" w:rsidRDefault="00B3464A" w:rsidP="00B3464A">
      <w:pPr>
        <w:spacing w:after="0" w:line="240" w:lineRule="auto"/>
        <w:jc w:val="both"/>
        <w:rPr>
          <w:rFonts w:ascii="Times New Roman" w:hAnsi="Times New Roman"/>
          <w:sz w:val="24"/>
          <w:szCs w:val="24"/>
        </w:rPr>
      </w:pPr>
      <w:r w:rsidRPr="00B3464A">
        <w:rPr>
          <w:rFonts w:ascii="Times New Roman" w:hAnsi="Times New Roman"/>
          <w:bCs/>
          <w:sz w:val="24"/>
          <w:szCs w:val="24"/>
        </w:rPr>
        <w:t xml:space="preserve">     7.</w:t>
      </w:r>
      <w:r w:rsidRPr="00B3464A">
        <w:rPr>
          <w:rFonts w:ascii="Times New Roman" w:hAnsi="Times New Roman"/>
          <w:sz w:val="24"/>
          <w:szCs w:val="24"/>
        </w:rPr>
        <w:t xml:space="preserve"> Līdzekļus, kas tiks iegūti par atsavināmo Objektu, ieskaitīt Daugavpils pilsētas pašvaldības budžetā.    </w:t>
      </w:r>
    </w:p>
    <w:p w:rsidR="00B3464A" w:rsidRPr="00B3464A" w:rsidRDefault="00B3464A" w:rsidP="00B3464A">
      <w:pPr>
        <w:tabs>
          <w:tab w:val="left" w:pos="284"/>
        </w:tabs>
        <w:spacing w:after="0" w:line="240" w:lineRule="auto"/>
        <w:jc w:val="both"/>
        <w:rPr>
          <w:rFonts w:ascii="Times New Roman" w:hAnsi="Times New Roman"/>
          <w:sz w:val="24"/>
          <w:szCs w:val="24"/>
        </w:rPr>
      </w:pPr>
      <w:r w:rsidRPr="00B3464A">
        <w:rPr>
          <w:rFonts w:ascii="Times New Roman" w:hAnsi="Times New Roman"/>
          <w:sz w:val="24"/>
          <w:szCs w:val="24"/>
        </w:rPr>
        <w:t xml:space="preserve">      8. Līdzekļus, kas tiks iegūti no reģistrācijas maksām par atsavināmo Objektu, izmaksāt izsoles komisijas locekļu darba apmaksai. </w:t>
      </w:r>
    </w:p>
    <w:p w:rsidR="00B3464A" w:rsidRDefault="00B3464A" w:rsidP="00B3464A">
      <w:pPr>
        <w:pStyle w:val="Heading4"/>
        <w:spacing w:before="0" w:line="240" w:lineRule="auto"/>
        <w:jc w:val="both"/>
        <w:rPr>
          <w:rFonts w:ascii="Times New Roman" w:hAnsi="Times New Roman" w:cs="Times New Roman"/>
          <w:bCs/>
          <w:color w:val="auto"/>
          <w:sz w:val="24"/>
          <w:szCs w:val="24"/>
        </w:rPr>
      </w:pPr>
    </w:p>
    <w:p w:rsidR="00B3464A" w:rsidRPr="00B3464A" w:rsidRDefault="00B3464A" w:rsidP="000606EB">
      <w:pPr>
        <w:pStyle w:val="Heading4"/>
        <w:spacing w:before="0" w:line="240" w:lineRule="auto"/>
        <w:jc w:val="both"/>
        <w:rPr>
          <w:rFonts w:ascii="Times New Roman" w:hAnsi="Times New Roman" w:cs="Times New Roman"/>
          <w:bCs/>
          <w:i w:val="0"/>
          <w:color w:val="auto"/>
          <w:sz w:val="24"/>
          <w:szCs w:val="24"/>
        </w:rPr>
      </w:pPr>
      <w:r w:rsidRPr="00B3464A">
        <w:rPr>
          <w:rFonts w:ascii="Times New Roman" w:hAnsi="Times New Roman" w:cs="Times New Roman"/>
          <w:bCs/>
          <w:i w:val="0"/>
          <w:color w:val="auto"/>
          <w:sz w:val="24"/>
          <w:szCs w:val="24"/>
        </w:rPr>
        <w:t xml:space="preserve">Pielikumā: Zemes vienības Vaļņu ielas 30 rajonā, Daugavpilī, izsoles noteikumi. </w:t>
      </w:r>
    </w:p>
    <w:p w:rsidR="00B3464A" w:rsidRPr="00B3464A" w:rsidRDefault="00B3464A" w:rsidP="000606EB">
      <w:pPr>
        <w:spacing w:after="0" w:line="240" w:lineRule="auto"/>
        <w:jc w:val="both"/>
        <w:rPr>
          <w:rFonts w:ascii="Times New Roman" w:hAnsi="Times New Roman"/>
          <w:sz w:val="24"/>
          <w:szCs w:val="24"/>
        </w:rPr>
      </w:pPr>
    </w:p>
    <w:p w:rsidR="008F4F10" w:rsidRDefault="008F4F10" w:rsidP="000606EB">
      <w:pPr>
        <w:spacing w:after="0" w:line="240" w:lineRule="auto"/>
        <w:jc w:val="both"/>
        <w:rPr>
          <w:rFonts w:ascii="Times New Roman" w:hAnsi="Times New Roman"/>
          <w:sz w:val="24"/>
          <w:szCs w:val="24"/>
        </w:rPr>
      </w:pPr>
    </w:p>
    <w:p w:rsidR="008F4F10" w:rsidRPr="00140D7E" w:rsidRDefault="001E1BE2" w:rsidP="000606EB">
      <w:pPr>
        <w:spacing w:after="0" w:line="240" w:lineRule="auto"/>
        <w:jc w:val="center"/>
        <w:rPr>
          <w:rFonts w:ascii="Times New Roman" w:hAnsi="Times New Roman"/>
          <w:b/>
          <w:sz w:val="24"/>
          <w:szCs w:val="24"/>
        </w:rPr>
      </w:pPr>
      <w:r>
        <w:rPr>
          <w:rFonts w:ascii="Times New Roman" w:hAnsi="Times New Roman"/>
          <w:b/>
          <w:sz w:val="24"/>
          <w:szCs w:val="24"/>
        </w:rPr>
        <w:t>28</w:t>
      </w:r>
      <w:r w:rsidR="008F4F10" w:rsidRPr="00140D7E">
        <w:rPr>
          <w:rFonts w:ascii="Times New Roman" w:hAnsi="Times New Roman"/>
          <w:b/>
          <w:sz w:val="24"/>
          <w:szCs w:val="24"/>
        </w:rPr>
        <w:t>.§</w:t>
      </w:r>
      <w:r w:rsidR="008F4F10" w:rsidRPr="00140D7E">
        <w:rPr>
          <w:rFonts w:ascii="Times New Roman" w:hAnsi="Times New Roman"/>
          <w:b/>
          <w:sz w:val="24"/>
          <w:szCs w:val="24"/>
        </w:rPr>
        <w:tab/>
        <w:t>(</w:t>
      </w:r>
      <w:r>
        <w:rPr>
          <w:rFonts w:ascii="Times New Roman" w:hAnsi="Times New Roman"/>
          <w:b/>
          <w:sz w:val="24"/>
          <w:szCs w:val="24"/>
        </w:rPr>
        <w:t>593</w:t>
      </w:r>
      <w:r w:rsidR="008F4F10" w:rsidRPr="00140D7E">
        <w:rPr>
          <w:rFonts w:ascii="Times New Roman" w:hAnsi="Times New Roman"/>
          <w:b/>
          <w:sz w:val="24"/>
          <w:szCs w:val="24"/>
        </w:rPr>
        <w:t>)</w:t>
      </w:r>
    </w:p>
    <w:p w:rsidR="008F4F10" w:rsidRPr="008F4F10" w:rsidRDefault="008F4F10" w:rsidP="000606EB">
      <w:pPr>
        <w:spacing w:after="0" w:line="240" w:lineRule="auto"/>
        <w:jc w:val="center"/>
        <w:rPr>
          <w:rFonts w:ascii="Times New Roman" w:hAnsi="Times New Roman"/>
          <w:b/>
          <w:sz w:val="24"/>
          <w:szCs w:val="24"/>
        </w:rPr>
      </w:pPr>
    </w:p>
    <w:p w:rsidR="008F4F10" w:rsidRPr="008F4F10" w:rsidRDefault="008F4F10" w:rsidP="008F4F10">
      <w:pPr>
        <w:pBdr>
          <w:bottom w:val="single" w:sz="12" w:space="1" w:color="auto"/>
        </w:pBdr>
        <w:spacing w:after="0" w:line="240" w:lineRule="auto"/>
        <w:jc w:val="center"/>
        <w:rPr>
          <w:rFonts w:ascii="Times New Roman" w:hAnsi="Times New Roman"/>
          <w:b/>
          <w:sz w:val="24"/>
          <w:szCs w:val="24"/>
        </w:rPr>
      </w:pPr>
      <w:r w:rsidRPr="008F4F10">
        <w:rPr>
          <w:rFonts w:ascii="Times New Roman" w:hAnsi="Times New Roman"/>
          <w:b/>
          <w:sz w:val="24"/>
          <w:szCs w:val="24"/>
        </w:rPr>
        <w:t xml:space="preserve">Par </w:t>
      </w:r>
      <w:r w:rsidR="000408E4" w:rsidRPr="000408E4">
        <w:rPr>
          <w:rFonts w:ascii="Times New Roman" w:hAnsi="Times New Roman"/>
          <w:b/>
          <w:iCs/>
          <w:sz w:val="24"/>
          <w:szCs w:val="24"/>
        </w:rPr>
        <w:t>zemes gabala, kadastra apzīmējums 0500 020 0114, nodošanu atsavināšanai</w:t>
      </w:r>
    </w:p>
    <w:p w:rsidR="008F4F10" w:rsidRPr="00B3464A" w:rsidRDefault="008F4F10" w:rsidP="00B3464A">
      <w:pPr>
        <w:spacing w:after="0" w:line="240" w:lineRule="auto"/>
        <w:ind w:firstLine="426"/>
        <w:jc w:val="center"/>
        <w:rPr>
          <w:rFonts w:ascii="Times New Roman" w:hAnsi="Times New Roman"/>
          <w:b/>
          <w:sz w:val="24"/>
          <w:szCs w:val="24"/>
        </w:rPr>
      </w:pPr>
      <w:proofErr w:type="spellStart"/>
      <w:r>
        <w:rPr>
          <w:rFonts w:ascii="Times New Roman" w:hAnsi="Times New Roman"/>
          <w:b/>
          <w:sz w:val="24"/>
          <w:szCs w:val="24"/>
        </w:rPr>
        <w:t>I</w:t>
      </w:r>
      <w:r w:rsidRPr="00B3464A">
        <w:rPr>
          <w:rFonts w:ascii="Times New Roman" w:hAnsi="Times New Roman"/>
          <w:b/>
          <w:sz w:val="24"/>
          <w:szCs w:val="24"/>
        </w:rPr>
        <w:t>.Funte</w:t>
      </w:r>
      <w:proofErr w:type="spellEnd"/>
      <w:r w:rsidRPr="00B3464A">
        <w:rPr>
          <w:rFonts w:ascii="Times New Roman" w:hAnsi="Times New Roman"/>
          <w:b/>
          <w:sz w:val="24"/>
          <w:szCs w:val="24"/>
        </w:rPr>
        <w:t xml:space="preserve">, </w:t>
      </w:r>
      <w:proofErr w:type="spellStart"/>
      <w:r w:rsidRPr="00B3464A">
        <w:rPr>
          <w:rFonts w:ascii="Times New Roman" w:hAnsi="Times New Roman"/>
          <w:b/>
          <w:sz w:val="24"/>
          <w:szCs w:val="24"/>
        </w:rPr>
        <w:t>A.Elksniņš</w:t>
      </w:r>
      <w:proofErr w:type="spellEnd"/>
    </w:p>
    <w:p w:rsidR="008F4F10" w:rsidRPr="00B3464A" w:rsidRDefault="008F4F10" w:rsidP="00B3464A">
      <w:pPr>
        <w:spacing w:after="0" w:line="240" w:lineRule="auto"/>
        <w:jc w:val="both"/>
        <w:rPr>
          <w:rFonts w:ascii="Times New Roman" w:hAnsi="Times New Roman"/>
          <w:sz w:val="24"/>
          <w:szCs w:val="24"/>
        </w:rPr>
      </w:pPr>
    </w:p>
    <w:p w:rsidR="00B3464A" w:rsidRPr="00B3464A" w:rsidRDefault="00B3464A" w:rsidP="00B3464A">
      <w:pPr>
        <w:spacing w:after="0" w:line="240" w:lineRule="auto"/>
        <w:ind w:firstLine="426"/>
        <w:jc w:val="both"/>
        <w:rPr>
          <w:rFonts w:ascii="Times New Roman" w:hAnsi="Times New Roman"/>
          <w:sz w:val="24"/>
          <w:szCs w:val="24"/>
        </w:rPr>
      </w:pPr>
      <w:r w:rsidRPr="00B3464A">
        <w:rPr>
          <w:rFonts w:ascii="Times New Roman" w:hAnsi="Times New Roman"/>
          <w:sz w:val="24"/>
          <w:szCs w:val="24"/>
        </w:rPr>
        <w:t>Pamatojoties uz likuma “Par pašvaldībām” 21.panta pirmās daļas 17.punktu, Publiskas personas mantas atsavināšanas likuma 2.</w:t>
      </w:r>
      <w:r w:rsidRPr="00B3464A">
        <w:rPr>
          <w:rFonts w:ascii="Times New Roman" w:hAnsi="Times New Roman"/>
          <w:sz w:val="24"/>
          <w:szCs w:val="24"/>
          <w:vertAlign w:val="superscript"/>
        </w:rPr>
        <w:t>1</w:t>
      </w:r>
      <w:r w:rsidRPr="00B3464A">
        <w:rPr>
          <w:rFonts w:ascii="Times New Roman" w:hAnsi="Times New Roman"/>
          <w:sz w:val="24"/>
          <w:szCs w:val="24"/>
        </w:rPr>
        <w:t>panta otro daļu, 3.panta otro daļu, 4.panta pirmo un otro daļu, 5.panta pirmo daļu, 8.panta otro daļu, 9.panta otro daļu, ņemot vērā Daugavpils pilsētas domes Īpašuma komitejas 2019.gada 19.septembra atzinumu, Daugavpils pilsētas domes Finanšu komitejas 2019.gada 19.septembra atzinumu, atklāti balsojot: PAR – 11 (</w:t>
      </w:r>
      <w:proofErr w:type="spellStart"/>
      <w:r w:rsidRPr="00B3464A">
        <w:rPr>
          <w:rFonts w:ascii="Times New Roman" w:hAnsi="Times New Roman"/>
          <w:sz w:val="24"/>
          <w:szCs w:val="24"/>
        </w:rPr>
        <w:t>A.Broks</w:t>
      </w:r>
      <w:proofErr w:type="spellEnd"/>
      <w:r w:rsidRPr="00B3464A">
        <w:rPr>
          <w:rFonts w:ascii="Times New Roman" w:hAnsi="Times New Roman"/>
          <w:sz w:val="24"/>
          <w:szCs w:val="24"/>
        </w:rPr>
        <w:t xml:space="preserve">, </w:t>
      </w:r>
      <w:proofErr w:type="spellStart"/>
      <w:r w:rsidRPr="00B3464A">
        <w:rPr>
          <w:rFonts w:ascii="Times New Roman" w:hAnsi="Times New Roman"/>
          <w:sz w:val="24"/>
          <w:szCs w:val="24"/>
        </w:rPr>
        <w:t>J.Dukšinskis</w:t>
      </w:r>
      <w:proofErr w:type="spellEnd"/>
      <w:r w:rsidRPr="00B3464A">
        <w:rPr>
          <w:rFonts w:ascii="Times New Roman" w:hAnsi="Times New Roman"/>
          <w:sz w:val="24"/>
          <w:szCs w:val="24"/>
        </w:rPr>
        <w:t xml:space="preserve">, </w:t>
      </w:r>
      <w:proofErr w:type="spellStart"/>
      <w:r w:rsidRPr="00B3464A">
        <w:rPr>
          <w:rFonts w:ascii="Times New Roman" w:hAnsi="Times New Roman"/>
          <w:sz w:val="24"/>
          <w:szCs w:val="24"/>
        </w:rPr>
        <w:t>A.Elksniņš</w:t>
      </w:r>
      <w:proofErr w:type="spellEnd"/>
      <w:r w:rsidRPr="00B3464A">
        <w:rPr>
          <w:rFonts w:ascii="Times New Roman" w:hAnsi="Times New Roman"/>
          <w:sz w:val="24"/>
          <w:szCs w:val="24"/>
        </w:rPr>
        <w:t xml:space="preserve">, </w:t>
      </w:r>
      <w:proofErr w:type="spellStart"/>
      <w:r w:rsidRPr="00B3464A">
        <w:rPr>
          <w:rFonts w:ascii="Times New Roman" w:hAnsi="Times New Roman"/>
          <w:sz w:val="24"/>
          <w:szCs w:val="24"/>
        </w:rPr>
        <w:t>R.Joksts</w:t>
      </w:r>
      <w:proofErr w:type="spellEnd"/>
      <w:r w:rsidRPr="00B3464A">
        <w:rPr>
          <w:rFonts w:ascii="Times New Roman" w:hAnsi="Times New Roman"/>
          <w:sz w:val="24"/>
          <w:szCs w:val="24"/>
        </w:rPr>
        <w:t xml:space="preserve">, </w:t>
      </w:r>
      <w:proofErr w:type="spellStart"/>
      <w:r w:rsidRPr="00B3464A">
        <w:rPr>
          <w:rFonts w:ascii="Times New Roman" w:hAnsi="Times New Roman"/>
          <w:sz w:val="24"/>
          <w:szCs w:val="24"/>
        </w:rPr>
        <w:t>I.Kokina</w:t>
      </w:r>
      <w:proofErr w:type="spellEnd"/>
      <w:r w:rsidRPr="00B3464A">
        <w:rPr>
          <w:rFonts w:ascii="Times New Roman" w:hAnsi="Times New Roman"/>
          <w:sz w:val="24"/>
          <w:szCs w:val="24"/>
        </w:rPr>
        <w:t xml:space="preserve">, </w:t>
      </w:r>
      <w:proofErr w:type="spellStart"/>
      <w:r w:rsidRPr="00B3464A">
        <w:rPr>
          <w:rFonts w:ascii="Times New Roman" w:hAnsi="Times New Roman"/>
          <w:sz w:val="24"/>
          <w:szCs w:val="24"/>
        </w:rPr>
        <w:t>V.Kononovs</w:t>
      </w:r>
      <w:proofErr w:type="spellEnd"/>
      <w:r w:rsidRPr="00B3464A">
        <w:rPr>
          <w:rFonts w:ascii="Times New Roman" w:hAnsi="Times New Roman"/>
          <w:sz w:val="24"/>
          <w:szCs w:val="24"/>
        </w:rPr>
        <w:t xml:space="preserve">, </w:t>
      </w:r>
      <w:proofErr w:type="spellStart"/>
      <w:r w:rsidRPr="00B3464A">
        <w:rPr>
          <w:rFonts w:ascii="Times New Roman" w:hAnsi="Times New Roman"/>
          <w:sz w:val="24"/>
          <w:szCs w:val="24"/>
        </w:rPr>
        <w:t>N.Kožanova</w:t>
      </w:r>
      <w:proofErr w:type="spellEnd"/>
      <w:r w:rsidRPr="00B3464A">
        <w:rPr>
          <w:rFonts w:ascii="Times New Roman" w:hAnsi="Times New Roman"/>
          <w:sz w:val="24"/>
          <w:szCs w:val="24"/>
        </w:rPr>
        <w:t xml:space="preserve">, </w:t>
      </w:r>
      <w:proofErr w:type="spellStart"/>
      <w:r w:rsidRPr="00B3464A">
        <w:rPr>
          <w:rFonts w:ascii="Times New Roman" w:hAnsi="Times New Roman"/>
          <w:sz w:val="24"/>
          <w:szCs w:val="24"/>
        </w:rPr>
        <w:t>M.Lavrenovs</w:t>
      </w:r>
      <w:proofErr w:type="spellEnd"/>
      <w:r w:rsidRPr="00B3464A">
        <w:rPr>
          <w:rFonts w:ascii="Times New Roman" w:hAnsi="Times New Roman"/>
          <w:sz w:val="24"/>
          <w:szCs w:val="24"/>
        </w:rPr>
        <w:t xml:space="preserve">, </w:t>
      </w:r>
      <w:proofErr w:type="spellStart"/>
      <w:r w:rsidRPr="00B3464A">
        <w:rPr>
          <w:rFonts w:ascii="Times New Roman" w:hAnsi="Times New Roman"/>
          <w:sz w:val="24"/>
          <w:szCs w:val="24"/>
        </w:rPr>
        <w:t>I.Prelatovs</w:t>
      </w:r>
      <w:proofErr w:type="spellEnd"/>
      <w:r w:rsidRPr="00B3464A">
        <w:rPr>
          <w:rFonts w:ascii="Times New Roman" w:hAnsi="Times New Roman"/>
          <w:sz w:val="24"/>
          <w:szCs w:val="24"/>
        </w:rPr>
        <w:t xml:space="preserve">,  </w:t>
      </w:r>
      <w:proofErr w:type="spellStart"/>
      <w:r w:rsidRPr="00B3464A">
        <w:rPr>
          <w:rFonts w:ascii="Times New Roman" w:hAnsi="Times New Roman"/>
          <w:sz w:val="24"/>
          <w:szCs w:val="24"/>
        </w:rPr>
        <w:t>H.Soldatjonoka</w:t>
      </w:r>
      <w:proofErr w:type="spellEnd"/>
      <w:r w:rsidRPr="00B3464A">
        <w:rPr>
          <w:rFonts w:ascii="Times New Roman" w:hAnsi="Times New Roman"/>
          <w:sz w:val="24"/>
          <w:szCs w:val="24"/>
        </w:rPr>
        <w:t xml:space="preserve">, </w:t>
      </w:r>
      <w:proofErr w:type="spellStart"/>
      <w:r w:rsidRPr="00B3464A">
        <w:rPr>
          <w:rFonts w:ascii="Times New Roman" w:hAnsi="Times New Roman"/>
          <w:sz w:val="24"/>
          <w:szCs w:val="24"/>
        </w:rPr>
        <w:t>A.Zdanovskis</w:t>
      </w:r>
      <w:proofErr w:type="spellEnd"/>
      <w:r w:rsidRPr="00B3464A">
        <w:rPr>
          <w:rFonts w:ascii="Times New Roman" w:hAnsi="Times New Roman"/>
          <w:sz w:val="24"/>
          <w:szCs w:val="24"/>
        </w:rPr>
        <w:t>), PRET – nav, ATTURAS – nav,</w:t>
      </w:r>
    </w:p>
    <w:p w:rsidR="00B3464A" w:rsidRPr="00B3464A" w:rsidRDefault="00B3464A" w:rsidP="00B3464A">
      <w:pPr>
        <w:spacing w:after="0" w:line="240" w:lineRule="auto"/>
        <w:jc w:val="both"/>
        <w:rPr>
          <w:rFonts w:ascii="Times New Roman" w:hAnsi="Times New Roman"/>
          <w:b/>
          <w:bCs/>
          <w:sz w:val="24"/>
          <w:szCs w:val="24"/>
        </w:rPr>
      </w:pPr>
      <w:r w:rsidRPr="00B3464A">
        <w:rPr>
          <w:rFonts w:ascii="Times New Roman" w:hAnsi="Times New Roman"/>
          <w:b/>
          <w:bCs/>
          <w:sz w:val="24"/>
          <w:szCs w:val="24"/>
        </w:rPr>
        <w:t>Daugavpils pilsētas dome nolemj:</w:t>
      </w:r>
    </w:p>
    <w:p w:rsidR="00B3464A" w:rsidRPr="00B3464A" w:rsidRDefault="00B3464A" w:rsidP="00B3464A">
      <w:pPr>
        <w:spacing w:after="0" w:line="240" w:lineRule="auto"/>
        <w:jc w:val="both"/>
        <w:rPr>
          <w:rFonts w:ascii="Times New Roman" w:hAnsi="Times New Roman"/>
          <w:b/>
          <w:color w:val="FF0000"/>
          <w:sz w:val="24"/>
          <w:szCs w:val="24"/>
          <w:lang w:eastAsia="ru-RU"/>
        </w:rPr>
      </w:pPr>
    </w:p>
    <w:p w:rsidR="00B3464A" w:rsidRPr="00B3464A" w:rsidRDefault="00B3464A" w:rsidP="00B3464A">
      <w:pPr>
        <w:spacing w:after="0" w:line="240" w:lineRule="auto"/>
        <w:jc w:val="both"/>
        <w:rPr>
          <w:rFonts w:ascii="Times New Roman" w:hAnsi="Times New Roman"/>
          <w:sz w:val="24"/>
          <w:szCs w:val="24"/>
        </w:rPr>
      </w:pPr>
      <w:r w:rsidRPr="00B3464A">
        <w:rPr>
          <w:rFonts w:ascii="Times New Roman" w:hAnsi="Times New Roman"/>
          <w:bCs/>
          <w:sz w:val="24"/>
          <w:szCs w:val="24"/>
        </w:rPr>
        <w:t xml:space="preserve">     </w:t>
      </w:r>
      <w:r w:rsidRPr="00B3464A">
        <w:rPr>
          <w:rFonts w:ascii="Times New Roman" w:hAnsi="Times New Roman"/>
          <w:sz w:val="24"/>
          <w:szCs w:val="24"/>
        </w:rPr>
        <w:t>1.</w:t>
      </w:r>
      <w:r w:rsidRPr="00B3464A">
        <w:rPr>
          <w:rFonts w:ascii="Times New Roman" w:hAnsi="Times New Roman"/>
          <w:bCs/>
          <w:sz w:val="24"/>
          <w:szCs w:val="24"/>
        </w:rPr>
        <w:t xml:space="preserve"> Atļaut atsavināt, pārdodot izsolē ar augšupejošu soli,</w:t>
      </w:r>
      <w:r w:rsidRPr="00B3464A">
        <w:rPr>
          <w:rFonts w:ascii="Times New Roman" w:hAnsi="Times New Roman"/>
          <w:sz w:val="24"/>
          <w:szCs w:val="24"/>
        </w:rPr>
        <w:t xml:space="preserve"> neapbūvētu zemes gabalu 846 m² platībā, kadastra apzīmējums 0500 020 0114. </w:t>
      </w:r>
    </w:p>
    <w:p w:rsidR="00B3464A" w:rsidRPr="00B3464A" w:rsidRDefault="00B3464A" w:rsidP="00B3464A">
      <w:pPr>
        <w:spacing w:after="0" w:line="240" w:lineRule="auto"/>
        <w:jc w:val="both"/>
        <w:rPr>
          <w:rFonts w:ascii="Times New Roman" w:hAnsi="Times New Roman"/>
          <w:sz w:val="24"/>
          <w:szCs w:val="24"/>
        </w:rPr>
      </w:pPr>
      <w:r w:rsidRPr="00B3464A">
        <w:rPr>
          <w:rFonts w:ascii="Times New Roman" w:hAnsi="Times New Roman"/>
          <w:sz w:val="24"/>
          <w:szCs w:val="24"/>
        </w:rPr>
        <w:t xml:space="preserve">     2. Zemes gabala, kadastra apzīmējums 0500 020 0114, novērtēšanu veikt Daugavpils pilsētas pašvaldības dzīvojamo māju privatizācijas un īpašuma atsavināšanas komisijai.</w:t>
      </w:r>
    </w:p>
    <w:p w:rsidR="00B3464A" w:rsidRPr="00B3464A" w:rsidRDefault="00B3464A" w:rsidP="00B3464A">
      <w:pPr>
        <w:spacing w:after="0" w:line="240" w:lineRule="auto"/>
        <w:jc w:val="both"/>
        <w:rPr>
          <w:rFonts w:ascii="Times New Roman" w:hAnsi="Times New Roman"/>
          <w:sz w:val="24"/>
          <w:szCs w:val="24"/>
        </w:rPr>
      </w:pPr>
      <w:r w:rsidRPr="00B3464A">
        <w:rPr>
          <w:rFonts w:ascii="Times New Roman" w:hAnsi="Times New Roman"/>
          <w:bCs/>
          <w:sz w:val="24"/>
          <w:szCs w:val="24"/>
        </w:rPr>
        <w:t xml:space="preserve">     3.</w:t>
      </w:r>
      <w:r w:rsidRPr="00B3464A">
        <w:rPr>
          <w:rFonts w:ascii="Times New Roman" w:hAnsi="Times New Roman"/>
          <w:sz w:val="24"/>
          <w:szCs w:val="24"/>
        </w:rPr>
        <w:t xml:space="preserve"> Zemes gabala, kadastra apzīmējums 0500 020 0114, pārdošanu izsolē organizēt izsoles komisijai šādā sastāvā:</w:t>
      </w:r>
    </w:p>
    <w:tbl>
      <w:tblPr>
        <w:tblW w:w="0" w:type="auto"/>
        <w:tblLook w:val="0000" w:firstRow="0" w:lastRow="0" w:firstColumn="0" w:lastColumn="0" w:noHBand="0" w:noVBand="0"/>
      </w:tblPr>
      <w:tblGrid>
        <w:gridCol w:w="2802"/>
        <w:gridCol w:w="6257"/>
      </w:tblGrid>
      <w:tr w:rsidR="00B3464A" w:rsidRPr="00B3464A" w:rsidTr="006D2156">
        <w:tc>
          <w:tcPr>
            <w:tcW w:w="2802" w:type="dxa"/>
          </w:tcPr>
          <w:p w:rsidR="00B3464A" w:rsidRPr="00B3464A" w:rsidRDefault="00B3464A" w:rsidP="00B3464A">
            <w:pPr>
              <w:spacing w:after="0" w:line="240" w:lineRule="auto"/>
              <w:jc w:val="both"/>
              <w:rPr>
                <w:rFonts w:ascii="Times New Roman" w:hAnsi="Times New Roman"/>
                <w:sz w:val="24"/>
                <w:szCs w:val="24"/>
              </w:rPr>
            </w:pPr>
            <w:r w:rsidRPr="00B3464A">
              <w:rPr>
                <w:rFonts w:ascii="Times New Roman" w:hAnsi="Times New Roman"/>
                <w:bCs/>
                <w:sz w:val="24"/>
                <w:szCs w:val="24"/>
              </w:rPr>
              <w:t>Komisijas priekšsēdētājs:</w:t>
            </w:r>
          </w:p>
        </w:tc>
        <w:tc>
          <w:tcPr>
            <w:tcW w:w="6257" w:type="dxa"/>
          </w:tcPr>
          <w:p w:rsidR="00B3464A" w:rsidRPr="00B3464A" w:rsidRDefault="00B3464A" w:rsidP="00B3464A">
            <w:pPr>
              <w:spacing w:after="0" w:line="240" w:lineRule="auto"/>
              <w:rPr>
                <w:rFonts w:ascii="Times New Roman" w:hAnsi="Times New Roman"/>
                <w:sz w:val="24"/>
                <w:szCs w:val="24"/>
              </w:rPr>
            </w:pPr>
            <w:r w:rsidRPr="00B3464A">
              <w:rPr>
                <w:rFonts w:ascii="Times New Roman" w:hAnsi="Times New Roman"/>
                <w:bCs/>
                <w:sz w:val="24"/>
                <w:szCs w:val="24"/>
              </w:rPr>
              <w:t>Aleksejs Nikolajevs</w:t>
            </w:r>
            <w:r w:rsidRPr="00B3464A">
              <w:rPr>
                <w:rFonts w:ascii="Times New Roman" w:hAnsi="Times New Roman"/>
                <w:sz w:val="24"/>
                <w:szCs w:val="24"/>
              </w:rPr>
              <w:t xml:space="preserve"> (Domes Nekustamā īpašuma nodaļas vadītājs).</w:t>
            </w:r>
          </w:p>
        </w:tc>
      </w:tr>
      <w:tr w:rsidR="00B3464A" w:rsidRPr="00B3464A" w:rsidTr="006D2156">
        <w:tc>
          <w:tcPr>
            <w:tcW w:w="2802" w:type="dxa"/>
          </w:tcPr>
          <w:p w:rsidR="00B3464A" w:rsidRPr="00B3464A" w:rsidRDefault="00B3464A" w:rsidP="00B3464A">
            <w:pPr>
              <w:spacing w:after="0" w:line="240" w:lineRule="auto"/>
              <w:jc w:val="both"/>
              <w:rPr>
                <w:rFonts w:ascii="Times New Roman" w:hAnsi="Times New Roman"/>
                <w:bCs/>
                <w:sz w:val="24"/>
                <w:szCs w:val="24"/>
              </w:rPr>
            </w:pPr>
            <w:r w:rsidRPr="00B3464A">
              <w:rPr>
                <w:rFonts w:ascii="Times New Roman" w:hAnsi="Times New Roman"/>
                <w:bCs/>
                <w:sz w:val="24"/>
                <w:szCs w:val="24"/>
              </w:rPr>
              <w:lastRenderedPageBreak/>
              <w:t>Komisijas priekšsēdētāja</w:t>
            </w:r>
          </w:p>
          <w:p w:rsidR="00B3464A" w:rsidRPr="00B3464A" w:rsidRDefault="00B3464A" w:rsidP="00B3464A">
            <w:pPr>
              <w:spacing w:after="0" w:line="240" w:lineRule="auto"/>
              <w:jc w:val="both"/>
              <w:rPr>
                <w:rFonts w:ascii="Times New Roman" w:hAnsi="Times New Roman"/>
                <w:bCs/>
                <w:sz w:val="24"/>
                <w:szCs w:val="24"/>
              </w:rPr>
            </w:pPr>
            <w:r w:rsidRPr="00B3464A">
              <w:rPr>
                <w:rFonts w:ascii="Times New Roman" w:hAnsi="Times New Roman"/>
                <w:bCs/>
                <w:sz w:val="24"/>
                <w:szCs w:val="24"/>
              </w:rPr>
              <w:t>vietniece:</w:t>
            </w:r>
          </w:p>
        </w:tc>
        <w:tc>
          <w:tcPr>
            <w:tcW w:w="6257" w:type="dxa"/>
          </w:tcPr>
          <w:p w:rsidR="00B3464A" w:rsidRPr="00B3464A" w:rsidRDefault="00B3464A" w:rsidP="00B3464A">
            <w:pPr>
              <w:spacing w:after="0" w:line="240" w:lineRule="auto"/>
              <w:rPr>
                <w:rFonts w:ascii="Times New Roman" w:hAnsi="Times New Roman"/>
                <w:bCs/>
                <w:sz w:val="24"/>
                <w:szCs w:val="24"/>
              </w:rPr>
            </w:pPr>
            <w:r w:rsidRPr="00B3464A">
              <w:rPr>
                <w:rFonts w:ascii="Times New Roman" w:hAnsi="Times New Roman"/>
                <w:bCs/>
                <w:sz w:val="24"/>
                <w:szCs w:val="24"/>
              </w:rPr>
              <w:t xml:space="preserve">Aija Vilcāne (Domes </w:t>
            </w:r>
            <w:r w:rsidRPr="00B3464A">
              <w:rPr>
                <w:rFonts w:ascii="Times New Roman" w:hAnsi="Times New Roman"/>
                <w:sz w:val="24"/>
                <w:szCs w:val="24"/>
              </w:rPr>
              <w:t xml:space="preserve">Nekustamā īpašuma nodaļas </w:t>
            </w:r>
            <w:r w:rsidRPr="00B3464A">
              <w:rPr>
                <w:rFonts w:ascii="Times New Roman" w:hAnsi="Times New Roman"/>
                <w:bCs/>
                <w:sz w:val="24"/>
                <w:szCs w:val="24"/>
              </w:rPr>
              <w:t>Īpašuma atsavināšanas un iznomāšanas daļas vadītāja).</w:t>
            </w:r>
          </w:p>
        </w:tc>
      </w:tr>
      <w:tr w:rsidR="00B3464A" w:rsidRPr="00B3464A" w:rsidTr="006D2156">
        <w:tc>
          <w:tcPr>
            <w:tcW w:w="2802" w:type="dxa"/>
          </w:tcPr>
          <w:p w:rsidR="00B3464A" w:rsidRPr="00B3464A" w:rsidRDefault="00B3464A" w:rsidP="00B3464A">
            <w:pPr>
              <w:spacing w:after="0" w:line="240" w:lineRule="auto"/>
              <w:jc w:val="both"/>
              <w:rPr>
                <w:rFonts w:ascii="Times New Roman" w:hAnsi="Times New Roman"/>
                <w:sz w:val="24"/>
                <w:szCs w:val="24"/>
              </w:rPr>
            </w:pPr>
            <w:r w:rsidRPr="00B3464A">
              <w:rPr>
                <w:rFonts w:ascii="Times New Roman" w:hAnsi="Times New Roman"/>
                <w:bCs/>
                <w:sz w:val="24"/>
                <w:szCs w:val="24"/>
              </w:rPr>
              <w:t>Komisijas locekļi:</w:t>
            </w:r>
          </w:p>
        </w:tc>
        <w:tc>
          <w:tcPr>
            <w:tcW w:w="6257" w:type="dxa"/>
          </w:tcPr>
          <w:p w:rsidR="00B3464A" w:rsidRPr="00B3464A" w:rsidRDefault="00B3464A" w:rsidP="00B3464A">
            <w:pPr>
              <w:pStyle w:val="EnvelopeReturn"/>
              <w:ind w:right="-277"/>
              <w:rPr>
                <w:rFonts w:ascii="Times New Roman" w:hAnsi="Times New Roman"/>
                <w:bCs/>
                <w:sz w:val="24"/>
                <w:szCs w:val="24"/>
                <w:lang w:val="lv-LV"/>
              </w:rPr>
            </w:pPr>
            <w:r w:rsidRPr="00B3464A">
              <w:rPr>
                <w:rFonts w:ascii="Times New Roman" w:hAnsi="Times New Roman"/>
                <w:bCs/>
                <w:sz w:val="24"/>
                <w:szCs w:val="24"/>
                <w:lang w:val="lv-LV"/>
              </w:rPr>
              <w:t>Svetlana Kraine (Domes</w:t>
            </w:r>
            <w:r w:rsidRPr="00B3464A">
              <w:rPr>
                <w:rFonts w:ascii="Times New Roman" w:hAnsi="Times New Roman"/>
                <w:sz w:val="24"/>
                <w:szCs w:val="24"/>
                <w:lang w:val="lv-LV"/>
              </w:rPr>
              <w:t xml:space="preserve"> Īpašuma pārvaldīšanas departamenta juristes </w:t>
            </w:r>
            <w:proofErr w:type="spellStart"/>
            <w:r w:rsidRPr="00B3464A">
              <w:rPr>
                <w:rFonts w:ascii="Times New Roman" w:hAnsi="Times New Roman"/>
                <w:sz w:val="24"/>
                <w:szCs w:val="24"/>
                <w:lang w:val="lv-LV"/>
              </w:rPr>
              <w:t>p.i</w:t>
            </w:r>
            <w:proofErr w:type="spellEnd"/>
            <w:r w:rsidRPr="00B3464A">
              <w:rPr>
                <w:rFonts w:ascii="Times New Roman" w:hAnsi="Times New Roman"/>
                <w:sz w:val="24"/>
                <w:szCs w:val="24"/>
                <w:lang w:val="lv-LV"/>
              </w:rPr>
              <w:t>.),</w:t>
            </w:r>
          </w:p>
        </w:tc>
      </w:tr>
      <w:tr w:rsidR="00B3464A" w:rsidRPr="00B3464A" w:rsidTr="006D2156">
        <w:tc>
          <w:tcPr>
            <w:tcW w:w="2802" w:type="dxa"/>
          </w:tcPr>
          <w:p w:rsidR="00B3464A" w:rsidRPr="00B3464A" w:rsidRDefault="00B3464A" w:rsidP="00B3464A">
            <w:pPr>
              <w:spacing w:after="0" w:line="240" w:lineRule="auto"/>
              <w:jc w:val="both"/>
              <w:rPr>
                <w:rFonts w:ascii="Times New Roman" w:hAnsi="Times New Roman"/>
                <w:sz w:val="24"/>
                <w:szCs w:val="24"/>
              </w:rPr>
            </w:pPr>
          </w:p>
        </w:tc>
        <w:tc>
          <w:tcPr>
            <w:tcW w:w="6257" w:type="dxa"/>
          </w:tcPr>
          <w:p w:rsidR="00B3464A" w:rsidRPr="00B3464A" w:rsidRDefault="00B3464A" w:rsidP="00B3464A">
            <w:pPr>
              <w:pStyle w:val="EnvelopeReturn"/>
              <w:ind w:left="-9" w:right="-277"/>
              <w:rPr>
                <w:rFonts w:ascii="Times New Roman" w:hAnsi="Times New Roman"/>
                <w:sz w:val="24"/>
                <w:szCs w:val="24"/>
                <w:lang w:val="lv-LV"/>
              </w:rPr>
            </w:pPr>
            <w:r w:rsidRPr="00B3464A">
              <w:rPr>
                <w:rFonts w:ascii="Times New Roman" w:hAnsi="Times New Roman"/>
                <w:bCs/>
                <w:sz w:val="24"/>
                <w:szCs w:val="24"/>
                <w:lang w:val="lv-LV"/>
              </w:rPr>
              <w:t xml:space="preserve">Marika </w:t>
            </w:r>
            <w:proofErr w:type="spellStart"/>
            <w:r w:rsidRPr="00B3464A">
              <w:rPr>
                <w:rFonts w:ascii="Times New Roman" w:hAnsi="Times New Roman"/>
                <w:bCs/>
                <w:sz w:val="24"/>
                <w:szCs w:val="24"/>
                <w:lang w:val="lv-LV"/>
              </w:rPr>
              <w:t>Gabrunova</w:t>
            </w:r>
            <w:proofErr w:type="spellEnd"/>
            <w:r w:rsidRPr="00B3464A">
              <w:rPr>
                <w:rFonts w:ascii="Times New Roman" w:hAnsi="Times New Roman"/>
                <w:bCs/>
                <w:sz w:val="24"/>
                <w:szCs w:val="24"/>
                <w:lang w:val="lv-LV"/>
              </w:rPr>
              <w:t xml:space="preserve"> (Domes Nekustamā īpašuma nodaļas </w:t>
            </w:r>
            <w:r w:rsidRPr="00B3464A">
              <w:rPr>
                <w:rFonts w:ascii="Times New Roman" w:hAnsi="Times New Roman"/>
                <w:spacing w:val="-8"/>
                <w:sz w:val="24"/>
                <w:szCs w:val="24"/>
                <w:lang w:val="lv-LV" w:eastAsia="en-US"/>
              </w:rPr>
              <w:t>Nekustamā īpašuma izvērtēšanas vecāka speciāliste),</w:t>
            </w:r>
          </w:p>
        </w:tc>
      </w:tr>
      <w:tr w:rsidR="00B3464A" w:rsidRPr="00B3464A" w:rsidTr="006D2156">
        <w:tc>
          <w:tcPr>
            <w:tcW w:w="2802" w:type="dxa"/>
          </w:tcPr>
          <w:p w:rsidR="00B3464A" w:rsidRPr="00B3464A" w:rsidRDefault="00B3464A" w:rsidP="00B3464A">
            <w:pPr>
              <w:spacing w:after="0" w:line="240" w:lineRule="auto"/>
              <w:jc w:val="both"/>
              <w:rPr>
                <w:rFonts w:ascii="Times New Roman" w:hAnsi="Times New Roman"/>
                <w:sz w:val="24"/>
                <w:szCs w:val="24"/>
              </w:rPr>
            </w:pPr>
          </w:p>
        </w:tc>
        <w:tc>
          <w:tcPr>
            <w:tcW w:w="6257" w:type="dxa"/>
          </w:tcPr>
          <w:p w:rsidR="00B3464A" w:rsidRPr="00B3464A" w:rsidRDefault="00B3464A" w:rsidP="00B3464A">
            <w:pPr>
              <w:spacing w:after="0" w:line="240" w:lineRule="auto"/>
              <w:rPr>
                <w:rFonts w:ascii="Times New Roman" w:hAnsi="Times New Roman"/>
                <w:sz w:val="24"/>
                <w:szCs w:val="24"/>
              </w:rPr>
            </w:pPr>
            <w:r w:rsidRPr="00B3464A">
              <w:rPr>
                <w:rFonts w:ascii="Times New Roman" w:hAnsi="Times New Roman"/>
                <w:sz w:val="24"/>
                <w:szCs w:val="24"/>
              </w:rPr>
              <w:t xml:space="preserve">Ingrīda </w:t>
            </w:r>
            <w:proofErr w:type="spellStart"/>
            <w:r w:rsidRPr="00B3464A">
              <w:rPr>
                <w:rFonts w:ascii="Times New Roman" w:hAnsi="Times New Roman"/>
                <w:sz w:val="24"/>
                <w:szCs w:val="24"/>
              </w:rPr>
              <w:t>Ilarionova</w:t>
            </w:r>
            <w:proofErr w:type="spellEnd"/>
            <w:r w:rsidRPr="00B3464A">
              <w:rPr>
                <w:rFonts w:ascii="Times New Roman" w:hAnsi="Times New Roman"/>
                <w:sz w:val="24"/>
                <w:szCs w:val="24"/>
              </w:rPr>
              <w:t xml:space="preserve"> (</w:t>
            </w:r>
            <w:r w:rsidRPr="00B3464A">
              <w:rPr>
                <w:rFonts w:ascii="Times New Roman" w:hAnsi="Times New Roman"/>
                <w:bCs/>
                <w:sz w:val="24"/>
                <w:szCs w:val="24"/>
              </w:rPr>
              <w:t xml:space="preserve">Domes Nekustamā īpašuma nodaļas </w:t>
            </w:r>
            <w:r w:rsidRPr="00B3464A">
              <w:rPr>
                <w:rFonts w:ascii="Times New Roman" w:hAnsi="Times New Roman"/>
                <w:spacing w:val="-8"/>
                <w:sz w:val="24"/>
                <w:szCs w:val="24"/>
              </w:rPr>
              <w:t>Nekustamā īpašuma izvērtēšanas vecāka speciāliste</w:t>
            </w:r>
            <w:r w:rsidRPr="00B3464A">
              <w:rPr>
                <w:rFonts w:ascii="Times New Roman" w:hAnsi="Times New Roman"/>
                <w:sz w:val="24"/>
                <w:szCs w:val="24"/>
              </w:rPr>
              <w:t>).</w:t>
            </w:r>
          </w:p>
        </w:tc>
      </w:tr>
    </w:tbl>
    <w:p w:rsidR="00B3464A" w:rsidRPr="00B3464A" w:rsidRDefault="00B3464A" w:rsidP="00B3464A">
      <w:pPr>
        <w:pStyle w:val="BodyText"/>
        <w:spacing w:after="0" w:line="240" w:lineRule="auto"/>
        <w:rPr>
          <w:rFonts w:ascii="Times New Roman" w:hAnsi="Times New Roman"/>
          <w:sz w:val="24"/>
          <w:szCs w:val="24"/>
        </w:rPr>
      </w:pPr>
      <w:r w:rsidRPr="00B3464A">
        <w:rPr>
          <w:rFonts w:ascii="Times New Roman" w:hAnsi="Times New Roman"/>
          <w:sz w:val="24"/>
          <w:szCs w:val="24"/>
        </w:rPr>
        <w:t xml:space="preserve">     4. Izsoles komisijai Latvijas Republikas normatīvajos aktos noteiktajā kārtībā izstrādāt nekustamā īpašuma, kadastra Nr.0500 020 0114, izsoles noteikumus, apstiprinot tos Domes sēdē.</w:t>
      </w:r>
    </w:p>
    <w:p w:rsidR="00B3464A" w:rsidRDefault="00B3464A" w:rsidP="000408E4">
      <w:pPr>
        <w:spacing w:after="0" w:line="240" w:lineRule="auto"/>
        <w:jc w:val="center"/>
        <w:rPr>
          <w:rFonts w:ascii="Times New Roman" w:hAnsi="Times New Roman"/>
          <w:b/>
          <w:sz w:val="24"/>
          <w:szCs w:val="24"/>
        </w:rPr>
      </w:pPr>
    </w:p>
    <w:p w:rsidR="000408E4" w:rsidRPr="00140D7E" w:rsidRDefault="001E1BE2" w:rsidP="000408E4">
      <w:pPr>
        <w:spacing w:after="0" w:line="240" w:lineRule="auto"/>
        <w:jc w:val="center"/>
        <w:rPr>
          <w:rFonts w:ascii="Times New Roman" w:hAnsi="Times New Roman"/>
          <w:b/>
          <w:sz w:val="24"/>
          <w:szCs w:val="24"/>
        </w:rPr>
      </w:pPr>
      <w:r>
        <w:rPr>
          <w:rFonts w:ascii="Times New Roman" w:hAnsi="Times New Roman"/>
          <w:b/>
          <w:sz w:val="24"/>
          <w:szCs w:val="24"/>
        </w:rPr>
        <w:t>29</w:t>
      </w:r>
      <w:r w:rsidR="000408E4" w:rsidRPr="00140D7E">
        <w:rPr>
          <w:rFonts w:ascii="Times New Roman" w:hAnsi="Times New Roman"/>
          <w:b/>
          <w:sz w:val="24"/>
          <w:szCs w:val="24"/>
        </w:rPr>
        <w:t>.§</w:t>
      </w:r>
      <w:r w:rsidR="000408E4" w:rsidRPr="00140D7E">
        <w:rPr>
          <w:rFonts w:ascii="Times New Roman" w:hAnsi="Times New Roman"/>
          <w:b/>
          <w:sz w:val="24"/>
          <w:szCs w:val="24"/>
        </w:rPr>
        <w:tab/>
        <w:t>(</w:t>
      </w:r>
      <w:r>
        <w:rPr>
          <w:rFonts w:ascii="Times New Roman" w:hAnsi="Times New Roman"/>
          <w:b/>
          <w:sz w:val="24"/>
          <w:szCs w:val="24"/>
        </w:rPr>
        <w:t>594</w:t>
      </w:r>
      <w:r w:rsidR="000408E4" w:rsidRPr="00140D7E">
        <w:rPr>
          <w:rFonts w:ascii="Times New Roman" w:hAnsi="Times New Roman"/>
          <w:b/>
          <w:sz w:val="24"/>
          <w:szCs w:val="24"/>
        </w:rPr>
        <w:t>)</w:t>
      </w:r>
    </w:p>
    <w:p w:rsidR="000408E4" w:rsidRPr="008F4F10" w:rsidRDefault="000408E4" w:rsidP="000408E4">
      <w:pPr>
        <w:spacing w:after="0" w:line="240" w:lineRule="auto"/>
        <w:jc w:val="center"/>
        <w:rPr>
          <w:rFonts w:ascii="Times New Roman" w:hAnsi="Times New Roman"/>
          <w:b/>
          <w:sz w:val="24"/>
          <w:szCs w:val="24"/>
        </w:rPr>
      </w:pPr>
    </w:p>
    <w:p w:rsidR="000408E4" w:rsidRPr="008F4F10" w:rsidRDefault="000408E4" w:rsidP="000408E4">
      <w:pPr>
        <w:pBdr>
          <w:bottom w:val="single" w:sz="12" w:space="1" w:color="auto"/>
        </w:pBdr>
        <w:spacing w:after="0" w:line="240" w:lineRule="auto"/>
        <w:jc w:val="center"/>
        <w:rPr>
          <w:rFonts w:ascii="Times New Roman" w:hAnsi="Times New Roman"/>
          <w:b/>
          <w:sz w:val="24"/>
          <w:szCs w:val="24"/>
        </w:rPr>
      </w:pPr>
      <w:r w:rsidRPr="008F4F10">
        <w:rPr>
          <w:rFonts w:ascii="Times New Roman" w:hAnsi="Times New Roman"/>
          <w:b/>
          <w:sz w:val="24"/>
          <w:szCs w:val="24"/>
        </w:rPr>
        <w:t xml:space="preserve">Par </w:t>
      </w:r>
      <w:r w:rsidRPr="00754C78">
        <w:rPr>
          <w:rFonts w:ascii="Times New Roman" w:hAnsi="Times New Roman"/>
          <w:b/>
          <w:iCs/>
          <w:sz w:val="24"/>
          <w:szCs w:val="24"/>
        </w:rPr>
        <w:t>zemes gabala 2.Dāliju ielā 6, Daugavpilī, nodošanu atsavināšanai</w:t>
      </w:r>
    </w:p>
    <w:p w:rsidR="000408E4" w:rsidRDefault="000408E4" w:rsidP="00FE4D7B">
      <w:pPr>
        <w:spacing w:after="0" w:line="240" w:lineRule="auto"/>
        <w:ind w:firstLine="426"/>
        <w:jc w:val="center"/>
        <w:rPr>
          <w:rFonts w:ascii="Times New Roman" w:hAnsi="Times New Roman"/>
          <w:b/>
          <w:sz w:val="24"/>
          <w:szCs w:val="24"/>
        </w:rPr>
      </w:pPr>
      <w:proofErr w:type="spellStart"/>
      <w:r>
        <w:rPr>
          <w:rFonts w:ascii="Times New Roman" w:hAnsi="Times New Roman"/>
          <w:b/>
          <w:sz w:val="24"/>
          <w:szCs w:val="24"/>
        </w:rPr>
        <w:t>I.Funte</w:t>
      </w:r>
      <w:proofErr w:type="spellEnd"/>
      <w:r w:rsidRPr="00EA7227">
        <w:rPr>
          <w:rFonts w:ascii="Times New Roman" w:hAnsi="Times New Roman"/>
          <w:b/>
          <w:sz w:val="24"/>
          <w:szCs w:val="24"/>
        </w:rPr>
        <w:t xml:space="preserve">, </w:t>
      </w:r>
      <w:proofErr w:type="spellStart"/>
      <w:r w:rsidRPr="00140D7E">
        <w:rPr>
          <w:rFonts w:ascii="Times New Roman" w:hAnsi="Times New Roman"/>
          <w:b/>
          <w:sz w:val="24"/>
          <w:szCs w:val="24"/>
        </w:rPr>
        <w:t>A.Elksniņš</w:t>
      </w:r>
      <w:proofErr w:type="spellEnd"/>
    </w:p>
    <w:p w:rsidR="000408E4" w:rsidRDefault="000408E4" w:rsidP="00FE4D7B">
      <w:pPr>
        <w:spacing w:after="0" w:line="240" w:lineRule="auto"/>
        <w:jc w:val="both"/>
        <w:rPr>
          <w:rFonts w:ascii="Times New Roman" w:hAnsi="Times New Roman"/>
          <w:sz w:val="24"/>
          <w:szCs w:val="24"/>
        </w:rPr>
      </w:pPr>
    </w:p>
    <w:p w:rsidR="00FE4D7B" w:rsidRPr="00FE4D7B" w:rsidRDefault="00FE4D7B" w:rsidP="00FE4D7B">
      <w:pPr>
        <w:spacing w:after="0" w:line="240" w:lineRule="auto"/>
        <w:ind w:firstLine="426"/>
        <w:jc w:val="both"/>
        <w:rPr>
          <w:rFonts w:ascii="Times New Roman" w:hAnsi="Times New Roman"/>
          <w:sz w:val="24"/>
          <w:szCs w:val="24"/>
        </w:rPr>
      </w:pPr>
      <w:r w:rsidRPr="00FE4D7B">
        <w:rPr>
          <w:rFonts w:ascii="Times New Roman" w:hAnsi="Times New Roman"/>
          <w:sz w:val="24"/>
          <w:szCs w:val="24"/>
        </w:rPr>
        <w:t>Pamatojoties uz likuma “Par pašvaldībām” 21.panta pirmās daļas 17.punktu, Publiskas personas mantas atsavināšanas likuma 4.panta ceturtās daļas 3.punktu, 5.panta pirmo un ceturto daļu, 8.panta otro daļu, Ministru kabineta 2011.gada 1.februāra noteikumu Nr.109 „Kārtība, kādā atsavināma publiskas personas manta” 11.7.apakšpunktu, izskatot atsavināšanas ierosinājumu (</w:t>
      </w:r>
      <w:proofErr w:type="spellStart"/>
      <w:r w:rsidRPr="00FE4D7B">
        <w:rPr>
          <w:rFonts w:ascii="Times New Roman" w:hAnsi="Times New Roman"/>
          <w:sz w:val="24"/>
          <w:szCs w:val="24"/>
        </w:rPr>
        <w:t>reģ.Domē</w:t>
      </w:r>
      <w:proofErr w:type="spellEnd"/>
      <w:r w:rsidRPr="00FE4D7B">
        <w:rPr>
          <w:rFonts w:ascii="Times New Roman" w:hAnsi="Times New Roman"/>
          <w:sz w:val="24"/>
          <w:szCs w:val="24"/>
        </w:rPr>
        <w:t xml:space="preserve"> 19.08.2019. ar Nr.1241/1.2.-16), ņemot vērā Daugavpils pilsētas domes Īpašuma komitejas 2019.gada 19.septembra atzinumu, Daugavpils pilsētas domes Finanšu komitejas 2019.gada 19.septembra atzinumu, atklāti balsojot: PAR – 11 (</w:t>
      </w:r>
      <w:proofErr w:type="spellStart"/>
      <w:r w:rsidRPr="00FE4D7B">
        <w:rPr>
          <w:rFonts w:ascii="Times New Roman" w:hAnsi="Times New Roman"/>
          <w:sz w:val="24"/>
          <w:szCs w:val="24"/>
        </w:rPr>
        <w:t>A.Broks</w:t>
      </w:r>
      <w:proofErr w:type="spellEnd"/>
      <w:r w:rsidRPr="00FE4D7B">
        <w:rPr>
          <w:rFonts w:ascii="Times New Roman" w:hAnsi="Times New Roman"/>
          <w:sz w:val="24"/>
          <w:szCs w:val="24"/>
        </w:rPr>
        <w:t xml:space="preserve">, </w:t>
      </w:r>
      <w:proofErr w:type="spellStart"/>
      <w:r w:rsidRPr="00FE4D7B">
        <w:rPr>
          <w:rFonts w:ascii="Times New Roman" w:hAnsi="Times New Roman"/>
          <w:sz w:val="24"/>
          <w:szCs w:val="24"/>
        </w:rPr>
        <w:t>J.Dukšinskis</w:t>
      </w:r>
      <w:proofErr w:type="spellEnd"/>
      <w:r w:rsidRPr="00FE4D7B">
        <w:rPr>
          <w:rFonts w:ascii="Times New Roman" w:hAnsi="Times New Roman"/>
          <w:sz w:val="24"/>
          <w:szCs w:val="24"/>
        </w:rPr>
        <w:t xml:space="preserve">, </w:t>
      </w:r>
      <w:proofErr w:type="spellStart"/>
      <w:r w:rsidRPr="00FE4D7B">
        <w:rPr>
          <w:rFonts w:ascii="Times New Roman" w:hAnsi="Times New Roman"/>
          <w:sz w:val="24"/>
          <w:szCs w:val="24"/>
        </w:rPr>
        <w:t>A.Elksniņš</w:t>
      </w:r>
      <w:proofErr w:type="spellEnd"/>
      <w:r w:rsidRPr="00FE4D7B">
        <w:rPr>
          <w:rFonts w:ascii="Times New Roman" w:hAnsi="Times New Roman"/>
          <w:sz w:val="24"/>
          <w:szCs w:val="24"/>
        </w:rPr>
        <w:t xml:space="preserve">, </w:t>
      </w:r>
      <w:proofErr w:type="spellStart"/>
      <w:r w:rsidRPr="00FE4D7B">
        <w:rPr>
          <w:rFonts w:ascii="Times New Roman" w:hAnsi="Times New Roman"/>
          <w:sz w:val="24"/>
          <w:szCs w:val="24"/>
        </w:rPr>
        <w:t>R.Joksts</w:t>
      </w:r>
      <w:proofErr w:type="spellEnd"/>
      <w:r w:rsidRPr="00FE4D7B">
        <w:rPr>
          <w:rFonts w:ascii="Times New Roman" w:hAnsi="Times New Roman"/>
          <w:sz w:val="24"/>
          <w:szCs w:val="24"/>
        </w:rPr>
        <w:t xml:space="preserve">, </w:t>
      </w:r>
      <w:proofErr w:type="spellStart"/>
      <w:r w:rsidRPr="00FE4D7B">
        <w:rPr>
          <w:rFonts w:ascii="Times New Roman" w:hAnsi="Times New Roman"/>
          <w:sz w:val="24"/>
          <w:szCs w:val="24"/>
        </w:rPr>
        <w:t>I.Kokina</w:t>
      </w:r>
      <w:proofErr w:type="spellEnd"/>
      <w:r w:rsidRPr="00FE4D7B">
        <w:rPr>
          <w:rFonts w:ascii="Times New Roman" w:hAnsi="Times New Roman"/>
          <w:sz w:val="24"/>
          <w:szCs w:val="24"/>
        </w:rPr>
        <w:t xml:space="preserve">, </w:t>
      </w:r>
      <w:proofErr w:type="spellStart"/>
      <w:r w:rsidRPr="00FE4D7B">
        <w:rPr>
          <w:rFonts w:ascii="Times New Roman" w:hAnsi="Times New Roman"/>
          <w:sz w:val="24"/>
          <w:szCs w:val="24"/>
        </w:rPr>
        <w:t>V.Kononovs</w:t>
      </w:r>
      <w:proofErr w:type="spellEnd"/>
      <w:r w:rsidRPr="00FE4D7B">
        <w:rPr>
          <w:rFonts w:ascii="Times New Roman" w:hAnsi="Times New Roman"/>
          <w:sz w:val="24"/>
          <w:szCs w:val="24"/>
        </w:rPr>
        <w:t xml:space="preserve">, </w:t>
      </w:r>
      <w:proofErr w:type="spellStart"/>
      <w:r w:rsidRPr="00FE4D7B">
        <w:rPr>
          <w:rFonts w:ascii="Times New Roman" w:hAnsi="Times New Roman"/>
          <w:sz w:val="24"/>
          <w:szCs w:val="24"/>
        </w:rPr>
        <w:t>N.Kožanova</w:t>
      </w:r>
      <w:proofErr w:type="spellEnd"/>
      <w:r w:rsidRPr="00FE4D7B">
        <w:rPr>
          <w:rFonts w:ascii="Times New Roman" w:hAnsi="Times New Roman"/>
          <w:sz w:val="24"/>
          <w:szCs w:val="24"/>
        </w:rPr>
        <w:t xml:space="preserve">, </w:t>
      </w:r>
      <w:proofErr w:type="spellStart"/>
      <w:r w:rsidRPr="00FE4D7B">
        <w:rPr>
          <w:rFonts w:ascii="Times New Roman" w:hAnsi="Times New Roman"/>
          <w:sz w:val="24"/>
          <w:szCs w:val="24"/>
        </w:rPr>
        <w:t>M.Lavrenovs</w:t>
      </w:r>
      <w:proofErr w:type="spellEnd"/>
      <w:r w:rsidRPr="00FE4D7B">
        <w:rPr>
          <w:rFonts w:ascii="Times New Roman" w:hAnsi="Times New Roman"/>
          <w:sz w:val="24"/>
          <w:szCs w:val="24"/>
        </w:rPr>
        <w:t xml:space="preserve">, </w:t>
      </w:r>
      <w:proofErr w:type="spellStart"/>
      <w:r w:rsidRPr="00FE4D7B">
        <w:rPr>
          <w:rFonts w:ascii="Times New Roman" w:hAnsi="Times New Roman"/>
          <w:sz w:val="24"/>
          <w:szCs w:val="24"/>
        </w:rPr>
        <w:t>I.Prelatovs</w:t>
      </w:r>
      <w:proofErr w:type="spellEnd"/>
      <w:r w:rsidRPr="00FE4D7B">
        <w:rPr>
          <w:rFonts w:ascii="Times New Roman" w:hAnsi="Times New Roman"/>
          <w:sz w:val="24"/>
          <w:szCs w:val="24"/>
        </w:rPr>
        <w:t xml:space="preserve">,  </w:t>
      </w:r>
      <w:proofErr w:type="spellStart"/>
      <w:r w:rsidRPr="00FE4D7B">
        <w:rPr>
          <w:rFonts w:ascii="Times New Roman" w:hAnsi="Times New Roman"/>
          <w:sz w:val="24"/>
          <w:szCs w:val="24"/>
        </w:rPr>
        <w:t>H.Soldatjonoka</w:t>
      </w:r>
      <w:proofErr w:type="spellEnd"/>
      <w:r w:rsidRPr="00FE4D7B">
        <w:rPr>
          <w:rFonts w:ascii="Times New Roman" w:hAnsi="Times New Roman"/>
          <w:sz w:val="24"/>
          <w:szCs w:val="24"/>
        </w:rPr>
        <w:t xml:space="preserve">, </w:t>
      </w:r>
      <w:proofErr w:type="spellStart"/>
      <w:r w:rsidRPr="00FE4D7B">
        <w:rPr>
          <w:rFonts w:ascii="Times New Roman" w:hAnsi="Times New Roman"/>
          <w:sz w:val="24"/>
          <w:szCs w:val="24"/>
        </w:rPr>
        <w:t>A.Zdanovskis</w:t>
      </w:r>
      <w:proofErr w:type="spellEnd"/>
      <w:r w:rsidRPr="00FE4D7B">
        <w:rPr>
          <w:rFonts w:ascii="Times New Roman" w:hAnsi="Times New Roman"/>
          <w:sz w:val="24"/>
          <w:szCs w:val="24"/>
        </w:rPr>
        <w:t>), PRET – nav, ATTURAS – nav,</w:t>
      </w:r>
    </w:p>
    <w:p w:rsidR="00FE4D7B" w:rsidRPr="00FE4D7B" w:rsidRDefault="00FE4D7B" w:rsidP="00FE4D7B">
      <w:pPr>
        <w:tabs>
          <w:tab w:val="left" w:pos="426"/>
        </w:tabs>
        <w:spacing w:after="0" w:line="240" w:lineRule="auto"/>
        <w:jc w:val="both"/>
        <w:rPr>
          <w:rFonts w:ascii="Times New Roman" w:hAnsi="Times New Roman"/>
          <w:b/>
          <w:bCs/>
          <w:sz w:val="24"/>
          <w:szCs w:val="24"/>
        </w:rPr>
      </w:pPr>
      <w:r w:rsidRPr="00FE4D7B">
        <w:rPr>
          <w:rFonts w:ascii="Times New Roman" w:hAnsi="Times New Roman"/>
          <w:b/>
          <w:bCs/>
          <w:sz w:val="24"/>
          <w:szCs w:val="24"/>
        </w:rPr>
        <w:t>Daugavpils pilsētas dome nolemj:</w:t>
      </w:r>
    </w:p>
    <w:p w:rsidR="00FE4D7B" w:rsidRPr="00FE4D7B" w:rsidRDefault="00FE4D7B" w:rsidP="00FE4D7B">
      <w:pPr>
        <w:spacing w:after="0" w:line="240" w:lineRule="auto"/>
        <w:jc w:val="both"/>
        <w:rPr>
          <w:rFonts w:ascii="Times New Roman" w:hAnsi="Times New Roman"/>
          <w:b/>
          <w:color w:val="FF0000"/>
          <w:sz w:val="24"/>
          <w:szCs w:val="24"/>
          <w:lang w:eastAsia="ru-RU"/>
        </w:rPr>
      </w:pPr>
    </w:p>
    <w:p w:rsidR="00FE4D7B" w:rsidRPr="00FE4D7B" w:rsidRDefault="00FE4D7B" w:rsidP="00FE4D7B">
      <w:pPr>
        <w:spacing w:after="0" w:line="240" w:lineRule="auto"/>
        <w:jc w:val="both"/>
        <w:rPr>
          <w:rFonts w:ascii="Times New Roman" w:hAnsi="Times New Roman"/>
          <w:sz w:val="24"/>
          <w:szCs w:val="24"/>
        </w:rPr>
      </w:pPr>
      <w:r w:rsidRPr="00FE4D7B">
        <w:rPr>
          <w:rFonts w:ascii="Times New Roman" w:hAnsi="Times New Roman"/>
          <w:bCs/>
          <w:sz w:val="24"/>
          <w:szCs w:val="24"/>
        </w:rPr>
        <w:t xml:space="preserve">      1. </w:t>
      </w:r>
      <w:r w:rsidRPr="00FE4D7B">
        <w:rPr>
          <w:rFonts w:ascii="Times New Roman" w:hAnsi="Times New Roman"/>
          <w:sz w:val="24"/>
          <w:szCs w:val="24"/>
        </w:rPr>
        <w:t xml:space="preserve">Atļaut atsavināt apbūvētu zemes gabalu 489 m² platībā, kadastra apzīmējums 0500 031 2119, </w:t>
      </w:r>
      <w:r w:rsidRPr="00FE4D7B">
        <w:rPr>
          <w:rFonts w:ascii="Times New Roman" w:hAnsi="Times New Roman"/>
          <w:b/>
          <w:sz w:val="24"/>
          <w:szCs w:val="24"/>
        </w:rPr>
        <w:t>2.Dāliju ielā 6,</w:t>
      </w:r>
      <w:r w:rsidRPr="00FE4D7B">
        <w:rPr>
          <w:rFonts w:ascii="Times New Roman" w:hAnsi="Times New Roman"/>
          <w:sz w:val="24"/>
          <w:szCs w:val="24"/>
        </w:rPr>
        <w:t xml:space="preserve"> Daugavpilī.</w:t>
      </w:r>
    </w:p>
    <w:p w:rsidR="00FE4D7B" w:rsidRPr="00FE4D7B" w:rsidRDefault="00FE4D7B" w:rsidP="00FE4D7B">
      <w:pPr>
        <w:spacing w:after="0" w:line="240" w:lineRule="auto"/>
        <w:jc w:val="both"/>
        <w:rPr>
          <w:rFonts w:ascii="Times New Roman" w:hAnsi="Times New Roman"/>
          <w:sz w:val="24"/>
          <w:szCs w:val="24"/>
        </w:rPr>
      </w:pPr>
      <w:r w:rsidRPr="00FE4D7B">
        <w:rPr>
          <w:rFonts w:ascii="Times New Roman" w:hAnsi="Times New Roman"/>
          <w:sz w:val="24"/>
          <w:szCs w:val="24"/>
        </w:rPr>
        <w:t xml:space="preserve">      2. Atsavināmā zemes gabala novērtēšanu veikt Daugavpils pilsētas pašvaldības dzīvojamo māju privatizācijas un īpašuma atsavināšanas komisijai.</w:t>
      </w:r>
    </w:p>
    <w:p w:rsidR="00754C78" w:rsidRDefault="00754C78" w:rsidP="00754C78">
      <w:pPr>
        <w:spacing w:after="0" w:line="240" w:lineRule="auto"/>
        <w:jc w:val="center"/>
        <w:rPr>
          <w:rFonts w:ascii="Times New Roman" w:hAnsi="Times New Roman"/>
          <w:b/>
          <w:sz w:val="24"/>
          <w:szCs w:val="24"/>
        </w:rPr>
      </w:pPr>
    </w:p>
    <w:p w:rsidR="00FE4D7B" w:rsidRDefault="00FE4D7B" w:rsidP="00754C78">
      <w:pPr>
        <w:spacing w:after="0" w:line="240" w:lineRule="auto"/>
        <w:jc w:val="center"/>
        <w:rPr>
          <w:rFonts w:ascii="Times New Roman" w:hAnsi="Times New Roman"/>
          <w:b/>
          <w:sz w:val="24"/>
          <w:szCs w:val="24"/>
        </w:rPr>
      </w:pPr>
    </w:p>
    <w:p w:rsidR="00754C78" w:rsidRPr="00140D7E" w:rsidRDefault="001E1BE2" w:rsidP="00754C78">
      <w:pPr>
        <w:spacing w:after="0" w:line="240" w:lineRule="auto"/>
        <w:jc w:val="center"/>
        <w:rPr>
          <w:rFonts w:ascii="Times New Roman" w:hAnsi="Times New Roman"/>
          <w:b/>
          <w:sz w:val="24"/>
          <w:szCs w:val="24"/>
        </w:rPr>
      </w:pPr>
      <w:r>
        <w:rPr>
          <w:rFonts w:ascii="Times New Roman" w:hAnsi="Times New Roman"/>
          <w:b/>
          <w:sz w:val="24"/>
          <w:szCs w:val="24"/>
        </w:rPr>
        <w:t>30</w:t>
      </w:r>
      <w:r w:rsidR="00754C78" w:rsidRPr="00140D7E">
        <w:rPr>
          <w:rFonts w:ascii="Times New Roman" w:hAnsi="Times New Roman"/>
          <w:b/>
          <w:sz w:val="24"/>
          <w:szCs w:val="24"/>
        </w:rPr>
        <w:t>.§</w:t>
      </w:r>
      <w:r w:rsidR="00754C78" w:rsidRPr="00140D7E">
        <w:rPr>
          <w:rFonts w:ascii="Times New Roman" w:hAnsi="Times New Roman"/>
          <w:b/>
          <w:sz w:val="24"/>
          <w:szCs w:val="24"/>
        </w:rPr>
        <w:tab/>
        <w:t>(</w:t>
      </w:r>
      <w:r>
        <w:rPr>
          <w:rFonts w:ascii="Times New Roman" w:hAnsi="Times New Roman"/>
          <w:b/>
          <w:sz w:val="24"/>
          <w:szCs w:val="24"/>
        </w:rPr>
        <w:t>595</w:t>
      </w:r>
      <w:r w:rsidR="00754C78" w:rsidRPr="00140D7E">
        <w:rPr>
          <w:rFonts w:ascii="Times New Roman" w:hAnsi="Times New Roman"/>
          <w:b/>
          <w:sz w:val="24"/>
          <w:szCs w:val="24"/>
        </w:rPr>
        <w:t>)</w:t>
      </w:r>
    </w:p>
    <w:p w:rsidR="00754C78" w:rsidRPr="008F4F10" w:rsidRDefault="00754C78" w:rsidP="00754C78">
      <w:pPr>
        <w:spacing w:after="0" w:line="240" w:lineRule="auto"/>
        <w:jc w:val="center"/>
        <w:rPr>
          <w:rFonts w:ascii="Times New Roman" w:hAnsi="Times New Roman"/>
          <w:b/>
          <w:sz w:val="24"/>
          <w:szCs w:val="24"/>
        </w:rPr>
      </w:pPr>
    </w:p>
    <w:p w:rsidR="00754C78" w:rsidRPr="008F4F10" w:rsidRDefault="00754C78" w:rsidP="00754C78">
      <w:pPr>
        <w:pBdr>
          <w:bottom w:val="single" w:sz="12" w:space="1" w:color="auto"/>
        </w:pBdr>
        <w:spacing w:after="0" w:line="240" w:lineRule="auto"/>
        <w:jc w:val="center"/>
        <w:rPr>
          <w:rFonts w:ascii="Times New Roman" w:hAnsi="Times New Roman"/>
          <w:b/>
          <w:sz w:val="24"/>
          <w:szCs w:val="24"/>
        </w:rPr>
      </w:pPr>
      <w:r w:rsidRPr="008F4F10">
        <w:rPr>
          <w:rFonts w:ascii="Times New Roman" w:hAnsi="Times New Roman"/>
          <w:b/>
          <w:sz w:val="24"/>
          <w:szCs w:val="24"/>
        </w:rPr>
        <w:t xml:space="preserve">Par </w:t>
      </w:r>
      <w:r w:rsidRPr="00754C78">
        <w:rPr>
          <w:rFonts w:ascii="Times New Roman" w:hAnsi="Times New Roman"/>
          <w:b/>
          <w:iCs/>
          <w:sz w:val="24"/>
          <w:szCs w:val="24"/>
        </w:rPr>
        <w:t xml:space="preserve">dzīvokļa īpašuma Nr.1 </w:t>
      </w:r>
      <w:proofErr w:type="spellStart"/>
      <w:r w:rsidRPr="00754C78">
        <w:rPr>
          <w:rFonts w:ascii="Times New Roman" w:hAnsi="Times New Roman"/>
          <w:b/>
          <w:iCs/>
          <w:sz w:val="24"/>
          <w:szCs w:val="24"/>
        </w:rPr>
        <w:t>Cēsu</w:t>
      </w:r>
      <w:proofErr w:type="spellEnd"/>
      <w:r w:rsidRPr="00754C78">
        <w:rPr>
          <w:rFonts w:ascii="Times New Roman" w:hAnsi="Times New Roman"/>
          <w:b/>
          <w:iCs/>
          <w:sz w:val="24"/>
          <w:szCs w:val="24"/>
        </w:rPr>
        <w:t xml:space="preserve"> ielā 34A, Daugavpilī, atsavināšanu</w:t>
      </w:r>
    </w:p>
    <w:p w:rsidR="00754C78" w:rsidRDefault="00754C78" w:rsidP="00CB1DE1">
      <w:pPr>
        <w:spacing w:after="0" w:line="240" w:lineRule="auto"/>
        <w:ind w:firstLine="426"/>
        <w:jc w:val="center"/>
        <w:rPr>
          <w:rFonts w:ascii="Times New Roman" w:hAnsi="Times New Roman"/>
          <w:b/>
          <w:sz w:val="24"/>
          <w:szCs w:val="24"/>
        </w:rPr>
      </w:pPr>
      <w:proofErr w:type="spellStart"/>
      <w:r>
        <w:rPr>
          <w:rFonts w:ascii="Times New Roman" w:hAnsi="Times New Roman"/>
          <w:b/>
          <w:sz w:val="24"/>
          <w:szCs w:val="24"/>
        </w:rPr>
        <w:t>I.Funte</w:t>
      </w:r>
      <w:proofErr w:type="spellEnd"/>
      <w:r w:rsidRPr="00EA7227">
        <w:rPr>
          <w:rFonts w:ascii="Times New Roman" w:hAnsi="Times New Roman"/>
          <w:b/>
          <w:sz w:val="24"/>
          <w:szCs w:val="24"/>
        </w:rPr>
        <w:t xml:space="preserve">, </w:t>
      </w:r>
      <w:proofErr w:type="spellStart"/>
      <w:r w:rsidRPr="00140D7E">
        <w:rPr>
          <w:rFonts w:ascii="Times New Roman" w:hAnsi="Times New Roman"/>
          <w:b/>
          <w:sz w:val="24"/>
          <w:szCs w:val="24"/>
        </w:rPr>
        <w:t>A.Elksniņš</w:t>
      </w:r>
      <w:proofErr w:type="spellEnd"/>
    </w:p>
    <w:p w:rsidR="00754C78" w:rsidRDefault="00754C78" w:rsidP="00CB1DE1">
      <w:pPr>
        <w:spacing w:after="0" w:line="240" w:lineRule="auto"/>
        <w:jc w:val="both"/>
        <w:rPr>
          <w:rFonts w:ascii="Times New Roman" w:hAnsi="Times New Roman"/>
          <w:sz w:val="24"/>
          <w:szCs w:val="24"/>
        </w:rPr>
      </w:pPr>
    </w:p>
    <w:p w:rsidR="00FE4D7B" w:rsidRPr="00FE4D7B" w:rsidRDefault="00FE4D7B" w:rsidP="00CB1DE1">
      <w:pPr>
        <w:spacing w:after="0" w:line="240" w:lineRule="auto"/>
        <w:jc w:val="both"/>
        <w:rPr>
          <w:rFonts w:ascii="Times New Roman" w:hAnsi="Times New Roman"/>
          <w:sz w:val="24"/>
          <w:szCs w:val="24"/>
        </w:rPr>
      </w:pPr>
      <w:r w:rsidRPr="008364BA">
        <w:rPr>
          <w:szCs w:val="24"/>
        </w:rPr>
        <w:t xml:space="preserve">     </w:t>
      </w:r>
      <w:r>
        <w:rPr>
          <w:szCs w:val="24"/>
        </w:rPr>
        <w:t xml:space="preserve"> </w:t>
      </w:r>
      <w:r w:rsidRPr="00FE4D7B">
        <w:rPr>
          <w:rFonts w:ascii="Times New Roman" w:hAnsi="Times New Roman"/>
          <w:sz w:val="24"/>
          <w:szCs w:val="24"/>
        </w:rPr>
        <w:t xml:space="preserve"> Pamatojoties uz likuma “Par pašvaldībām” 21.panta pirmās daļas 17.punktu, Publiskas personas mantas atsavināšanas likuma 4.panta pirmo un otro daļu, 5.panta pirmo un piekto daļu, 8.panta otro daļu, sakarā ar to, ka dzīvoklis Nr.1 </w:t>
      </w:r>
      <w:proofErr w:type="spellStart"/>
      <w:r w:rsidRPr="00FE4D7B">
        <w:rPr>
          <w:rFonts w:ascii="Times New Roman" w:hAnsi="Times New Roman"/>
          <w:sz w:val="24"/>
          <w:szCs w:val="24"/>
        </w:rPr>
        <w:t>Cēsu</w:t>
      </w:r>
      <w:proofErr w:type="spellEnd"/>
      <w:r w:rsidRPr="00FE4D7B">
        <w:rPr>
          <w:rFonts w:ascii="Times New Roman" w:hAnsi="Times New Roman"/>
          <w:sz w:val="24"/>
          <w:szCs w:val="24"/>
        </w:rPr>
        <w:t xml:space="preserve"> ielā 34A, Daugavpilī, ir sliktā tehniskā stāvoklī un remonta veikšana nav lietderīga, remontdarbiem ir nepieciešami ievērojami līdzekļi, dzīvoklis ilgu laiku netiek izīrēts un nav izmantojams pašvaldības funkciju realizēšanai, ņemot vērā, Daugavpils pilsētas domes Īpašuma komitejas 2019.gada 19.septembra atzinumu, Mājokļu komitejas 2019.gada 19.septembra atzinumu, Finanšu komitejas 2019.gada 19.septembra atzinumu, atklāti balsojot: PAR – 11 (</w:t>
      </w:r>
      <w:proofErr w:type="spellStart"/>
      <w:r w:rsidRPr="00FE4D7B">
        <w:rPr>
          <w:rFonts w:ascii="Times New Roman" w:hAnsi="Times New Roman"/>
          <w:sz w:val="24"/>
          <w:szCs w:val="24"/>
        </w:rPr>
        <w:t>A.Broks</w:t>
      </w:r>
      <w:proofErr w:type="spellEnd"/>
      <w:r w:rsidRPr="00FE4D7B">
        <w:rPr>
          <w:rFonts w:ascii="Times New Roman" w:hAnsi="Times New Roman"/>
          <w:sz w:val="24"/>
          <w:szCs w:val="24"/>
        </w:rPr>
        <w:t xml:space="preserve">, </w:t>
      </w:r>
      <w:proofErr w:type="spellStart"/>
      <w:r w:rsidRPr="00FE4D7B">
        <w:rPr>
          <w:rFonts w:ascii="Times New Roman" w:hAnsi="Times New Roman"/>
          <w:sz w:val="24"/>
          <w:szCs w:val="24"/>
        </w:rPr>
        <w:t>J.Dukšinskis</w:t>
      </w:r>
      <w:proofErr w:type="spellEnd"/>
      <w:r w:rsidRPr="00FE4D7B">
        <w:rPr>
          <w:rFonts w:ascii="Times New Roman" w:hAnsi="Times New Roman"/>
          <w:sz w:val="24"/>
          <w:szCs w:val="24"/>
        </w:rPr>
        <w:t xml:space="preserve">, </w:t>
      </w:r>
      <w:proofErr w:type="spellStart"/>
      <w:r w:rsidRPr="00FE4D7B">
        <w:rPr>
          <w:rFonts w:ascii="Times New Roman" w:hAnsi="Times New Roman"/>
          <w:sz w:val="24"/>
          <w:szCs w:val="24"/>
        </w:rPr>
        <w:t>A.Elksniņš</w:t>
      </w:r>
      <w:proofErr w:type="spellEnd"/>
      <w:r w:rsidRPr="00FE4D7B">
        <w:rPr>
          <w:rFonts w:ascii="Times New Roman" w:hAnsi="Times New Roman"/>
          <w:sz w:val="24"/>
          <w:szCs w:val="24"/>
        </w:rPr>
        <w:t xml:space="preserve">, </w:t>
      </w:r>
      <w:proofErr w:type="spellStart"/>
      <w:r w:rsidRPr="00FE4D7B">
        <w:rPr>
          <w:rFonts w:ascii="Times New Roman" w:hAnsi="Times New Roman"/>
          <w:sz w:val="24"/>
          <w:szCs w:val="24"/>
        </w:rPr>
        <w:t>R.Joksts</w:t>
      </w:r>
      <w:proofErr w:type="spellEnd"/>
      <w:r w:rsidRPr="00FE4D7B">
        <w:rPr>
          <w:rFonts w:ascii="Times New Roman" w:hAnsi="Times New Roman"/>
          <w:sz w:val="24"/>
          <w:szCs w:val="24"/>
        </w:rPr>
        <w:t xml:space="preserve">, </w:t>
      </w:r>
      <w:proofErr w:type="spellStart"/>
      <w:r w:rsidRPr="00FE4D7B">
        <w:rPr>
          <w:rFonts w:ascii="Times New Roman" w:hAnsi="Times New Roman"/>
          <w:sz w:val="24"/>
          <w:szCs w:val="24"/>
        </w:rPr>
        <w:t>I.Kokina</w:t>
      </w:r>
      <w:proofErr w:type="spellEnd"/>
      <w:r w:rsidRPr="00FE4D7B">
        <w:rPr>
          <w:rFonts w:ascii="Times New Roman" w:hAnsi="Times New Roman"/>
          <w:sz w:val="24"/>
          <w:szCs w:val="24"/>
        </w:rPr>
        <w:t xml:space="preserve">, </w:t>
      </w:r>
      <w:proofErr w:type="spellStart"/>
      <w:r w:rsidRPr="00FE4D7B">
        <w:rPr>
          <w:rFonts w:ascii="Times New Roman" w:hAnsi="Times New Roman"/>
          <w:sz w:val="24"/>
          <w:szCs w:val="24"/>
        </w:rPr>
        <w:t>V.Kononovs</w:t>
      </w:r>
      <w:proofErr w:type="spellEnd"/>
      <w:r w:rsidRPr="00FE4D7B">
        <w:rPr>
          <w:rFonts w:ascii="Times New Roman" w:hAnsi="Times New Roman"/>
          <w:sz w:val="24"/>
          <w:szCs w:val="24"/>
        </w:rPr>
        <w:t xml:space="preserve">, </w:t>
      </w:r>
      <w:proofErr w:type="spellStart"/>
      <w:r w:rsidRPr="00FE4D7B">
        <w:rPr>
          <w:rFonts w:ascii="Times New Roman" w:hAnsi="Times New Roman"/>
          <w:sz w:val="24"/>
          <w:szCs w:val="24"/>
        </w:rPr>
        <w:t>N.Kožanova</w:t>
      </w:r>
      <w:proofErr w:type="spellEnd"/>
      <w:r w:rsidRPr="00FE4D7B">
        <w:rPr>
          <w:rFonts w:ascii="Times New Roman" w:hAnsi="Times New Roman"/>
          <w:sz w:val="24"/>
          <w:szCs w:val="24"/>
        </w:rPr>
        <w:t xml:space="preserve">, </w:t>
      </w:r>
      <w:proofErr w:type="spellStart"/>
      <w:r w:rsidRPr="00FE4D7B">
        <w:rPr>
          <w:rFonts w:ascii="Times New Roman" w:hAnsi="Times New Roman"/>
          <w:sz w:val="24"/>
          <w:szCs w:val="24"/>
        </w:rPr>
        <w:t>M.Lavrenovs</w:t>
      </w:r>
      <w:proofErr w:type="spellEnd"/>
      <w:r w:rsidRPr="00FE4D7B">
        <w:rPr>
          <w:rFonts w:ascii="Times New Roman" w:hAnsi="Times New Roman"/>
          <w:sz w:val="24"/>
          <w:szCs w:val="24"/>
        </w:rPr>
        <w:t xml:space="preserve">, </w:t>
      </w:r>
      <w:proofErr w:type="spellStart"/>
      <w:r w:rsidRPr="00FE4D7B">
        <w:rPr>
          <w:rFonts w:ascii="Times New Roman" w:hAnsi="Times New Roman"/>
          <w:sz w:val="24"/>
          <w:szCs w:val="24"/>
        </w:rPr>
        <w:t>I.Prelatovs</w:t>
      </w:r>
      <w:proofErr w:type="spellEnd"/>
      <w:r w:rsidRPr="00FE4D7B">
        <w:rPr>
          <w:rFonts w:ascii="Times New Roman" w:hAnsi="Times New Roman"/>
          <w:sz w:val="24"/>
          <w:szCs w:val="24"/>
        </w:rPr>
        <w:t xml:space="preserve">,  </w:t>
      </w:r>
      <w:proofErr w:type="spellStart"/>
      <w:r w:rsidRPr="00FE4D7B">
        <w:rPr>
          <w:rFonts w:ascii="Times New Roman" w:hAnsi="Times New Roman"/>
          <w:sz w:val="24"/>
          <w:szCs w:val="24"/>
        </w:rPr>
        <w:t>H.Soldatjonoka</w:t>
      </w:r>
      <w:proofErr w:type="spellEnd"/>
      <w:r w:rsidRPr="00FE4D7B">
        <w:rPr>
          <w:rFonts w:ascii="Times New Roman" w:hAnsi="Times New Roman"/>
          <w:sz w:val="24"/>
          <w:szCs w:val="24"/>
        </w:rPr>
        <w:t xml:space="preserve">, </w:t>
      </w:r>
      <w:proofErr w:type="spellStart"/>
      <w:r w:rsidRPr="00FE4D7B">
        <w:rPr>
          <w:rFonts w:ascii="Times New Roman" w:hAnsi="Times New Roman"/>
          <w:sz w:val="24"/>
          <w:szCs w:val="24"/>
        </w:rPr>
        <w:t>A.Zdanovskis</w:t>
      </w:r>
      <w:proofErr w:type="spellEnd"/>
      <w:r w:rsidRPr="00FE4D7B">
        <w:rPr>
          <w:rFonts w:ascii="Times New Roman" w:hAnsi="Times New Roman"/>
          <w:sz w:val="24"/>
          <w:szCs w:val="24"/>
        </w:rPr>
        <w:t xml:space="preserve">), PRET – nav, ATTURAS – nav,  </w:t>
      </w:r>
      <w:r w:rsidRPr="00FE4D7B">
        <w:rPr>
          <w:rFonts w:ascii="Times New Roman" w:hAnsi="Times New Roman"/>
          <w:b/>
          <w:bCs/>
          <w:sz w:val="24"/>
          <w:szCs w:val="24"/>
        </w:rPr>
        <w:t>Daugavpils pilsētas dome nolemj</w:t>
      </w:r>
      <w:r w:rsidRPr="00FE4D7B">
        <w:rPr>
          <w:rFonts w:ascii="Times New Roman" w:hAnsi="Times New Roman"/>
          <w:sz w:val="24"/>
          <w:szCs w:val="24"/>
        </w:rPr>
        <w:t>:</w:t>
      </w:r>
    </w:p>
    <w:p w:rsidR="00FE4D7B" w:rsidRPr="00FE4D7B" w:rsidRDefault="00FE4D7B" w:rsidP="00FE4D7B">
      <w:pPr>
        <w:pStyle w:val="BodyText2"/>
        <w:tabs>
          <w:tab w:val="left" w:pos="426"/>
        </w:tabs>
        <w:spacing w:after="0" w:line="240" w:lineRule="auto"/>
        <w:rPr>
          <w:rFonts w:ascii="Times New Roman" w:hAnsi="Times New Roman"/>
          <w:color w:val="FF0000"/>
          <w:sz w:val="24"/>
          <w:szCs w:val="24"/>
        </w:rPr>
      </w:pPr>
    </w:p>
    <w:p w:rsidR="00FE4D7B" w:rsidRPr="00FE4D7B" w:rsidRDefault="00FE4D7B" w:rsidP="00D779B4">
      <w:pPr>
        <w:pStyle w:val="BodyText2"/>
        <w:tabs>
          <w:tab w:val="left" w:pos="426"/>
        </w:tabs>
        <w:spacing w:after="0" w:line="240" w:lineRule="auto"/>
        <w:jc w:val="both"/>
        <w:rPr>
          <w:rFonts w:ascii="Times New Roman" w:hAnsi="Times New Roman"/>
          <w:sz w:val="24"/>
          <w:szCs w:val="24"/>
        </w:rPr>
      </w:pPr>
      <w:r w:rsidRPr="00FE4D7B">
        <w:rPr>
          <w:rFonts w:ascii="Times New Roman" w:hAnsi="Times New Roman"/>
          <w:sz w:val="24"/>
          <w:szCs w:val="24"/>
        </w:rPr>
        <w:t xml:space="preserve">      1. Atļaut atsavināt, pārdodot izsolē ar augšupejošu soli, dzīvojamās mājas </w:t>
      </w:r>
      <w:proofErr w:type="spellStart"/>
      <w:r w:rsidRPr="00FE4D7B">
        <w:rPr>
          <w:rFonts w:ascii="Times New Roman" w:hAnsi="Times New Roman"/>
          <w:sz w:val="24"/>
          <w:szCs w:val="24"/>
        </w:rPr>
        <w:t>Cēsu</w:t>
      </w:r>
      <w:proofErr w:type="spellEnd"/>
      <w:r w:rsidRPr="00FE4D7B">
        <w:rPr>
          <w:rFonts w:ascii="Times New Roman" w:hAnsi="Times New Roman"/>
          <w:sz w:val="24"/>
          <w:szCs w:val="24"/>
        </w:rPr>
        <w:t xml:space="preserve"> ielā 34A, Daugavpilī, neizīrētu dzīvokļa īpašumu Nr.1, kadastra numurs 0500 903 3520, kura sastāvā </w:t>
      </w:r>
      <w:r w:rsidRPr="00FE4D7B">
        <w:rPr>
          <w:rFonts w:ascii="Times New Roman" w:hAnsi="Times New Roman"/>
          <w:sz w:val="24"/>
          <w:szCs w:val="24"/>
        </w:rPr>
        <w:lastRenderedPageBreak/>
        <w:t>ietilpst dzīvoklis Nr.1, mājas (kadastra apzīmējums 0500 037 0417 001), būvju (kadastra apzīmējumi 0500 037 0417 002; 003; 021) un zemes gabala 7855 m² platībā ar kadastra Nr.0500 037 0417  556/4506 kopīpašuma domājamās daļas.</w:t>
      </w:r>
    </w:p>
    <w:p w:rsidR="00FE4D7B" w:rsidRPr="00FE4D7B" w:rsidRDefault="00FE4D7B" w:rsidP="00D779B4">
      <w:pPr>
        <w:spacing w:after="0" w:line="240" w:lineRule="auto"/>
        <w:ind w:firstLine="300"/>
        <w:jc w:val="both"/>
        <w:rPr>
          <w:rFonts w:ascii="Times New Roman" w:hAnsi="Times New Roman"/>
          <w:sz w:val="24"/>
          <w:szCs w:val="24"/>
        </w:rPr>
      </w:pPr>
      <w:r w:rsidRPr="00FE4D7B">
        <w:rPr>
          <w:rFonts w:ascii="Times New Roman" w:hAnsi="Times New Roman"/>
          <w:sz w:val="24"/>
          <w:szCs w:val="24"/>
        </w:rPr>
        <w:t xml:space="preserve"> 2. Daugavpils pilsētas pašvaldības dzīvojamo māju privatizācijas un īpašuma atsavināšanas komisijai organizēt</w:t>
      </w:r>
      <w:r w:rsidRPr="00FE4D7B">
        <w:rPr>
          <w:rFonts w:ascii="Times New Roman" w:hAnsi="Times New Roman"/>
          <w:b/>
          <w:bCs/>
          <w:sz w:val="24"/>
          <w:szCs w:val="24"/>
        </w:rPr>
        <w:t xml:space="preserve"> </w:t>
      </w:r>
      <w:r w:rsidRPr="00FE4D7B">
        <w:rPr>
          <w:rFonts w:ascii="Times New Roman" w:hAnsi="Times New Roman"/>
          <w:sz w:val="24"/>
          <w:szCs w:val="24"/>
        </w:rPr>
        <w:t xml:space="preserve">atsavināmā dzīvokļa īpašuma novērtēšanu. </w:t>
      </w:r>
    </w:p>
    <w:p w:rsidR="00FE4D7B" w:rsidRPr="00FE4D7B" w:rsidRDefault="00FE4D7B" w:rsidP="00D779B4">
      <w:pPr>
        <w:tabs>
          <w:tab w:val="left" w:pos="426"/>
        </w:tabs>
        <w:spacing w:after="0" w:line="240" w:lineRule="auto"/>
        <w:ind w:firstLine="301"/>
        <w:jc w:val="both"/>
        <w:rPr>
          <w:rFonts w:ascii="Times New Roman" w:hAnsi="Times New Roman"/>
          <w:sz w:val="24"/>
          <w:szCs w:val="24"/>
        </w:rPr>
      </w:pPr>
      <w:r w:rsidRPr="00FE4D7B">
        <w:rPr>
          <w:rFonts w:ascii="Times New Roman" w:hAnsi="Times New Roman"/>
          <w:sz w:val="24"/>
          <w:szCs w:val="24"/>
        </w:rPr>
        <w:t xml:space="preserve"> 3. Dzīvokļa īpašuma pārdošanu izsolē veikt izsoles komisijai šādā sastāvā:</w:t>
      </w:r>
    </w:p>
    <w:p w:rsidR="00FE4D7B" w:rsidRPr="00FE4D7B" w:rsidRDefault="00FE4D7B" w:rsidP="00FE4D7B">
      <w:pPr>
        <w:spacing w:after="0" w:line="240" w:lineRule="auto"/>
        <w:jc w:val="both"/>
        <w:rPr>
          <w:rFonts w:ascii="Times New Roman" w:hAnsi="Times New Roman"/>
          <w:sz w:val="24"/>
          <w:szCs w:val="24"/>
        </w:rPr>
      </w:pPr>
      <w:r w:rsidRPr="00FE4D7B">
        <w:rPr>
          <w:rFonts w:ascii="Times New Roman" w:hAnsi="Times New Roman"/>
          <w:sz w:val="24"/>
          <w:szCs w:val="24"/>
        </w:rPr>
        <w:t xml:space="preserve">     Izsoles komisijas priekšsēdētājs:</w:t>
      </w:r>
    </w:p>
    <w:p w:rsidR="00FE4D7B" w:rsidRPr="00FE4D7B" w:rsidRDefault="00FE4D7B" w:rsidP="00FE4D7B">
      <w:pPr>
        <w:spacing w:after="0" w:line="240" w:lineRule="auto"/>
        <w:jc w:val="both"/>
        <w:rPr>
          <w:rFonts w:ascii="Times New Roman" w:hAnsi="Times New Roman"/>
          <w:sz w:val="24"/>
          <w:szCs w:val="24"/>
        </w:rPr>
      </w:pPr>
      <w:proofErr w:type="spellStart"/>
      <w:r w:rsidRPr="00FE4D7B">
        <w:rPr>
          <w:rFonts w:ascii="Times New Roman" w:hAnsi="Times New Roman"/>
          <w:sz w:val="24"/>
          <w:szCs w:val="24"/>
        </w:rPr>
        <w:t>A.Nikolajevs</w:t>
      </w:r>
      <w:proofErr w:type="spellEnd"/>
      <w:r w:rsidRPr="00FE4D7B">
        <w:rPr>
          <w:rFonts w:ascii="Times New Roman" w:hAnsi="Times New Roman"/>
          <w:sz w:val="24"/>
          <w:szCs w:val="24"/>
        </w:rPr>
        <w:t xml:space="preserve"> (Domes Īpašuma pārvaldīšanas departamenta Nekustamā īpašuma nodaļas vadītājs).             </w:t>
      </w:r>
    </w:p>
    <w:p w:rsidR="00FE4D7B" w:rsidRPr="00FE4D7B" w:rsidRDefault="00FE4D7B" w:rsidP="00FE4D7B">
      <w:pPr>
        <w:spacing w:after="0" w:line="240" w:lineRule="auto"/>
        <w:jc w:val="both"/>
        <w:rPr>
          <w:rFonts w:ascii="Times New Roman" w:hAnsi="Times New Roman"/>
          <w:sz w:val="24"/>
          <w:szCs w:val="24"/>
        </w:rPr>
      </w:pPr>
      <w:r w:rsidRPr="00FE4D7B">
        <w:rPr>
          <w:rFonts w:ascii="Times New Roman" w:hAnsi="Times New Roman"/>
          <w:sz w:val="24"/>
          <w:szCs w:val="24"/>
        </w:rPr>
        <w:t>Izsoles komisijas priekšsēdētāja vietniece:</w:t>
      </w:r>
    </w:p>
    <w:p w:rsidR="00FE4D7B" w:rsidRPr="00FE4D7B" w:rsidRDefault="00FE4D7B" w:rsidP="00FE4D7B">
      <w:pPr>
        <w:spacing w:after="0" w:line="240" w:lineRule="auto"/>
        <w:jc w:val="both"/>
        <w:rPr>
          <w:rFonts w:ascii="Times New Roman" w:hAnsi="Times New Roman"/>
          <w:sz w:val="24"/>
          <w:szCs w:val="24"/>
        </w:rPr>
      </w:pPr>
      <w:proofErr w:type="spellStart"/>
      <w:r w:rsidRPr="00FE4D7B">
        <w:rPr>
          <w:rFonts w:ascii="Times New Roman" w:hAnsi="Times New Roman"/>
          <w:sz w:val="24"/>
          <w:szCs w:val="24"/>
        </w:rPr>
        <w:t>A.Vilcāne</w:t>
      </w:r>
      <w:proofErr w:type="spellEnd"/>
      <w:r w:rsidRPr="00FE4D7B">
        <w:rPr>
          <w:rFonts w:ascii="Times New Roman" w:hAnsi="Times New Roman"/>
          <w:sz w:val="24"/>
          <w:szCs w:val="24"/>
        </w:rPr>
        <w:t xml:space="preserve"> (Domes Īpašuma pārvaldīšanas departamenta Īpašuma atsavināšanas un iznomāšanas daļas vadītāja).</w:t>
      </w:r>
    </w:p>
    <w:p w:rsidR="00FE4D7B" w:rsidRPr="00FE4D7B" w:rsidRDefault="00FE4D7B" w:rsidP="00FE4D7B">
      <w:pPr>
        <w:spacing w:after="0" w:line="240" w:lineRule="auto"/>
        <w:jc w:val="both"/>
        <w:rPr>
          <w:rFonts w:ascii="Times New Roman" w:hAnsi="Times New Roman"/>
          <w:sz w:val="24"/>
          <w:szCs w:val="24"/>
        </w:rPr>
      </w:pPr>
      <w:r w:rsidRPr="00FE4D7B">
        <w:rPr>
          <w:rFonts w:ascii="Times New Roman" w:hAnsi="Times New Roman"/>
          <w:sz w:val="24"/>
          <w:szCs w:val="24"/>
        </w:rPr>
        <w:t>Izsoles komisijas locekļi:</w:t>
      </w:r>
    </w:p>
    <w:p w:rsidR="00FE4D7B" w:rsidRPr="00FE4D7B" w:rsidRDefault="00FE4D7B" w:rsidP="00FE4D7B">
      <w:pPr>
        <w:spacing w:after="0" w:line="240" w:lineRule="auto"/>
        <w:jc w:val="both"/>
        <w:rPr>
          <w:rFonts w:ascii="Times New Roman" w:hAnsi="Times New Roman"/>
          <w:sz w:val="24"/>
          <w:szCs w:val="24"/>
        </w:rPr>
      </w:pPr>
      <w:proofErr w:type="spellStart"/>
      <w:r w:rsidRPr="00FE4D7B">
        <w:rPr>
          <w:rFonts w:ascii="Times New Roman" w:hAnsi="Times New Roman"/>
          <w:sz w:val="24"/>
          <w:szCs w:val="24"/>
        </w:rPr>
        <w:t>M.Gabrunova</w:t>
      </w:r>
      <w:proofErr w:type="spellEnd"/>
      <w:r w:rsidRPr="00FE4D7B">
        <w:rPr>
          <w:rFonts w:ascii="Times New Roman" w:hAnsi="Times New Roman"/>
          <w:b/>
          <w:sz w:val="24"/>
          <w:szCs w:val="24"/>
        </w:rPr>
        <w:t xml:space="preserve"> </w:t>
      </w:r>
      <w:r w:rsidRPr="00FE4D7B">
        <w:rPr>
          <w:rFonts w:ascii="Times New Roman" w:hAnsi="Times New Roman"/>
          <w:sz w:val="24"/>
          <w:szCs w:val="24"/>
        </w:rPr>
        <w:t xml:space="preserve">(Domes Īpašuma pārvaldīšanas departamenta Nekustamā īpašuma izvērtēšanas vecākā speciāliste); </w:t>
      </w:r>
    </w:p>
    <w:p w:rsidR="00FE4D7B" w:rsidRPr="00FE4D7B" w:rsidRDefault="00FE4D7B" w:rsidP="00FE4D7B">
      <w:pPr>
        <w:spacing w:after="0" w:line="240" w:lineRule="auto"/>
        <w:jc w:val="both"/>
        <w:rPr>
          <w:rFonts w:ascii="Times New Roman" w:hAnsi="Times New Roman"/>
          <w:sz w:val="24"/>
          <w:szCs w:val="24"/>
        </w:rPr>
      </w:pPr>
      <w:proofErr w:type="spellStart"/>
      <w:r w:rsidRPr="00FE4D7B">
        <w:rPr>
          <w:rFonts w:ascii="Times New Roman" w:hAnsi="Times New Roman"/>
          <w:sz w:val="24"/>
          <w:szCs w:val="24"/>
        </w:rPr>
        <w:t>I.Ilarionova</w:t>
      </w:r>
      <w:proofErr w:type="spellEnd"/>
      <w:r w:rsidRPr="00FE4D7B">
        <w:rPr>
          <w:rFonts w:ascii="Times New Roman" w:hAnsi="Times New Roman"/>
          <w:sz w:val="24"/>
          <w:szCs w:val="24"/>
        </w:rPr>
        <w:t xml:space="preserve"> (Domes Īpašuma pārvaldīšanas departamenta Nekustamā īpašuma izvērtēšanas vecākā speciāliste); </w:t>
      </w:r>
    </w:p>
    <w:p w:rsidR="00FE4D7B" w:rsidRPr="00FE4D7B" w:rsidRDefault="00FE4D7B" w:rsidP="00FE4D7B">
      <w:pPr>
        <w:spacing w:after="0" w:line="240" w:lineRule="auto"/>
        <w:jc w:val="both"/>
        <w:rPr>
          <w:rFonts w:ascii="Times New Roman" w:hAnsi="Times New Roman"/>
          <w:sz w:val="24"/>
          <w:szCs w:val="24"/>
        </w:rPr>
      </w:pPr>
      <w:proofErr w:type="spellStart"/>
      <w:r w:rsidRPr="00FE4D7B">
        <w:rPr>
          <w:rFonts w:ascii="Times New Roman" w:hAnsi="Times New Roman"/>
          <w:sz w:val="24"/>
          <w:szCs w:val="24"/>
        </w:rPr>
        <w:t>S.Kraine</w:t>
      </w:r>
      <w:proofErr w:type="spellEnd"/>
      <w:r w:rsidRPr="00FE4D7B">
        <w:rPr>
          <w:rFonts w:ascii="Times New Roman" w:hAnsi="Times New Roman"/>
          <w:sz w:val="24"/>
          <w:szCs w:val="24"/>
        </w:rPr>
        <w:t xml:space="preserve"> (Domes </w:t>
      </w:r>
      <w:r w:rsidRPr="00FE4D7B">
        <w:rPr>
          <w:rFonts w:ascii="Times New Roman" w:hAnsi="Times New Roman"/>
          <w:bCs/>
          <w:sz w:val="24"/>
          <w:szCs w:val="24"/>
        </w:rPr>
        <w:t xml:space="preserve">Īpašuma </w:t>
      </w:r>
      <w:r w:rsidRPr="00FE4D7B">
        <w:rPr>
          <w:rFonts w:ascii="Times New Roman" w:hAnsi="Times New Roman"/>
          <w:sz w:val="24"/>
          <w:szCs w:val="24"/>
        </w:rPr>
        <w:t xml:space="preserve">pārvaldīšanas departamenta juristes </w:t>
      </w:r>
      <w:proofErr w:type="spellStart"/>
      <w:r w:rsidRPr="00FE4D7B">
        <w:rPr>
          <w:rFonts w:ascii="Times New Roman" w:hAnsi="Times New Roman"/>
          <w:sz w:val="24"/>
          <w:szCs w:val="24"/>
        </w:rPr>
        <w:t>p.i</w:t>
      </w:r>
      <w:proofErr w:type="spellEnd"/>
      <w:r w:rsidRPr="00FE4D7B">
        <w:rPr>
          <w:rFonts w:ascii="Times New Roman" w:hAnsi="Times New Roman"/>
          <w:sz w:val="24"/>
          <w:szCs w:val="24"/>
        </w:rPr>
        <w:t>.).</w:t>
      </w:r>
    </w:p>
    <w:p w:rsidR="00FE4D7B" w:rsidRPr="00FE4D7B" w:rsidRDefault="00FE4D7B" w:rsidP="00CB1DE1">
      <w:pPr>
        <w:pStyle w:val="BodyText2"/>
        <w:spacing w:after="0" w:line="240" w:lineRule="auto"/>
        <w:rPr>
          <w:rFonts w:ascii="Times New Roman" w:hAnsi="Times New Roman"/>
          <w:sz w:val="24"/>
          <w:szCs w:val="24"/>
        </w:rPr>
      </w:pPr>
      <w:r w:rsidRPr="00FE4D7B">
        <w:rPr>
          <w:rFonts w:ascii="Times New Roman" w:hAnsi="Times New Roman"/>
          <w:sz w:val="24"/>
          <w:szCs w:val="24"/>
        </w:rPr>
        <w:t xml:space="preserve">     4. Izsoles komisijai izstrādāt atsavināmā dzīvokļa īpašuma izsoles noteikumus, apstiprinot tos Domes sēdē.</w:t>
      </w:r>
    </w:p>
    <w:p w:rsidR="00805067" w:rsidRDefault="00805067" w:rsidP="00CB1DE1">
      <w:pPr>
        <w:spacing w:after="0" w:line="240" w:lineRule="auto"/>
        <w:jc w:val="center"/>
        <w:rPr>
          <w:rFonts w:ascii="Times New Roman" w:hAnsi="Times New Roman"/>
          <w:b/>
          <w:sz w:val="24"/>
          <w:szCs w:val="24"/>
        </w:rPr>
      </w:pPr>
    </w:p>
    <w:p w:rsidR="00805067" w:rsidRDefault="00805067" w:rsidP="00CB1DE1">
      <w:pPr>
        <w:spacing w:after="0" w:line="240" w:lineRule="auto"/>
        <w:jc w:val="center"/>
        <w:rPr>
          <w:rFonts w:ascii="Times New Roman" w:hAnsi="Times New Roman"/>
          <w:b/>
          <w:sz w:val="24"/>
          <w:szCs w:val="24"/>
        </w:rPr>
      </w:pPr>
    </w:p>
    <w:p w:rsidR="00754C78" w:rsidRPr="00140D7E" w:rsidRDefault="001E1BE2" w:rsidP="00CB1DE1">
      <w:pPr>
        <w:spacing w:after="0" w:line="240" w:lineRule="auto"/>
        <w:jc w:val="center"/>
        <w:rPr>
          <w:rFonts w:ascii="Times New Roman" w:hAnsi="Times New Roman"/>
          <w:b/>
          <w:sz w:val="24"/>
          <w:szCs w:val="24"/>
        </w:rPr>
      </w:pPr>
      <w:r>
        <w:rPr>
          <w:rFonts w:ascii="Times New Roman" w:hAnsi="Times New Roman"/>
          <w:b/>
          <w:sz w:val="24"/>
          <w:szCs w:val="24"/>
        </w:rPr>
        <w:t>31</w:t>
      </w:r>
      <w:r w:rsidR="00754C78" w:rsidRPr="00140D7E">
        <w:rPr>
          <w:rFonts w:ascii="Times New Roman" w:hAnsi="Times New Roman"/>
          <w:b/>
          <w:sz w:val="24"/>
          <w:szCs w:val="24"/>
        </w:rPr>
        <w:t>.§</w:t>
      </w:r>
      <w:r w:rsidR="00754C78" w:rsidRPr="00140D7E">
        <w:rPr>
          <w:rFonts w:ascii="Times New Roman" w:hAnsi="Times New Roman"/>
          <w:b/>
          <w:sz w:val="24"/>
          <w:szCs w:val="24"/>
        </w:rPr>
        <w:tab/>
        <w:t>(</w:t>
      </w:r>
      <w:r>
        <w:rPr>
          <w:rFonts w:ascii="Times New Roman" w:hAnsi="Times New Roman"/>
          <w:b/>
          <w:sz w:val="24"/>
          <w:szCs w:val="24"/>
        </w:rPr>
        <w:t>596</w:t>
      </w:r>
      <w:r w:rsidR="00754C78" w:rsidRPr="00140D7E">
        <w:rPr>
          <w:rFonts w:ascii="Times New Roman" w:hAnsi="Times New Roman"/>
          <w:b/>
          <w:sz w:val="24"/>
          <w:szCs w:val="24"/>
        </w:rPr>
        <w:t>)</w:t>
      </w:r>
    </w:p>
    <w:p w:rsidR="00754C78" w:rsidRPr="008F4F10" w:rsidRDefault="00754C78" w:rsidP="00CB1DE1">
      <w:pPr>
        <w:spacing w:after="0" w:line="240" w:lineRule="auto"/>
        <w:jc w:val="center"/>
        <w:rPr>
          <w:rFonts w:ascii="Times New Roman" w:hAnsi="Times New Roman"/>
          <w:b/>
          <w:sz w:val="24"/>
          <w:szCs w:val="24"/>
        </w:rPr>
      </w:pPr>
    </w:p>
    <w:p w:rsidR="00754C78" w:rsidRDefault="00754C78" w:rsidP="00CB1DE1">
      <w:pPr>
        <w:pBdr>
          <w:bottom w:val="single" w:sz="12" w:space="1" w:color="auto"/>
        </w:pBdr>
        <w:spacing w:after="0" w:line="240" w:lineRule="auto"/>
        <w:jc w:val="center"/>
        <w:rPr>
          <w:rFonts w:ascii="Times New Roman" w:hAnsi="Times New Roman"/>
          <w:b/>
          <w:iCs/>
          <w:sz w:val="24"/>
          <w:szCs w:val="24"/>
        </w:rPr>
      </w:pPr>
      <w:r w:rsidRPr="008F4F10">
        <w:rPr>
          <w:rFonts w:ascii="Times New Roman" w:hAnsi="Times New Roman"/>
          <w:b/>
          <w:sz w:val="24"/>
          <w:szCs w:val="24"/>
        </w:rPr>
        <w:t xml:space="preserve">Par </w:t>
      </w:r>
      <w:r w:rsidRPr="00754C78">
        <w:rPr>
          <w:rFonts w:ascii="Times New Roman" w:hAnsi="Times New Roman"/>
          <w:b/>
          <w:iCs/>
          <w:sz w:val="24"/>
          <w:szCs w:val="24"/>
        </w:rPr>
        <w:t xml:space="preserve">zemes vienības, kadastra Nr.05000018201, Raiņa ielā 27, Daugavpilī, </w:t>
      </w:r>
    </w:p>
    <w:p w:rsidR="00754C78" w:rsidRPr="008F4F10" w:rsidRDefault="00754C78" w:rsidP="00754C78">
      <w:pPr>
        <w:pBdr>
          <w:bottom w:val="single" w:sz="12" w:space="1" w:color="auto"/>
        </w:pBdr>
        <w:spacing w:after="0" w:line="240" w:lineRule="auto"/>
        <w:jc w:val="center"/>
        <w:rPr>
          <w:rFonts w:ascii="Times New Roman" w:hAnsi="Times New Roman"/>
          <w:b/>
          <w:sz w:val="24"/>
          <w:szCs w:val="24"/>
        </w:rPr>
      </w:pPr>
      <w:r w:rsidRPr="00754C78">
        <w:rPr>
          <w:rFonts w:ascii="Times New Roman" w:hAnsi="Times New Roman"/>
          <w:b/>
          <w:iCs/>
          <w:sz w:val="24"/>
          <w:szCs w:val="24"/>
        </w:rPr>
        <w:t>¾ domājamo daļu iegūšanu Daugavpils pilsētas pašvaldības īpašumā</w:t>
      </w:r>
    </w:p>
    <w:p w:rsidR="00754C78" w:rsidRDefault="00754C78" w:rsidP="00754C78">
      <w:pPr>
        <w:spacing w:after="0" w:line="240" w:lineRule="auto"/>
        <w:ind w:firstLine="426"/>
        <w:jc w:val="center"/>
        <w:rPr>
          <w:rFonts w:ascii="Times New Roman" w:hAnsi="Times New Roman"/>
          <w:b/>
          <w:sz w:val="24"/>
          <w:szCs w:val="24"/>
        </w:rPr>
      </w:pPr>
      <w:proofErr w:type="spellStart"/>
      <w:r>
        <w:rPr>
          <w:rFonts w:ascii="Times New Roman" w:hAnsi="Times New Roman"/>
          <w:b/>
          <w:sz w:val="24"/>
          <w:szCs w:val="24"/>
        </w:rPr>
        <w:t>I.Funte</w:t>
      </w:r>
      <w:proofErr w:type="spellEnd"/>
      <w:r w:rsidRPr="00EA7227">
        <w:rPr>
          <w:rFonts w:ascii="Times New Roman" w:hAnsi="Times New Roman"/>
          <w:b/>
          <w:sz w:val="24"/>
          <w:szCs w:val="24"/>
        </w:rPr>
        <w:t xml:space="preserve">, </w:t>
      </w:r>
      <w:proofErr w:type="spellStart"/>
      <w:r w:rsidRPr="00140D7E">
        <w:rPr>
          <w:rFonts w:ascii="Times New Roman" w:hAnsi="Times New Roman"/>
          <w:b/>
          <w:sz w:val="24"/>
          <w:szCs w:val="24"/>
        </w:rPr>
        <w:t>A.Elksniņš</w:t>
      </w:r>
      <w:proofErr w:type="spellEnd"/>
    </w:p>
    <w:p w:rsidR="00CE0F87" w:rsidRDefault="00CE0F87" w:rsidP="00CE0F87">
      <w:pPr>
        <w:spacing w:after="0" w:line="240" w:lineRule="auto"/>
        <w:jc w:val="both"/>
        <w:rPr>
          <w:rFonts w:ascii="Times New Roman" w:hAnsi="Times New Roman"/>
          <w:sz w:val="24"/>
          <w:szCs w:val="24"/>
        </w:rPr>
      </w:pPr>
      <w:r w:rsidRPr="000D453A">
        <w:rPr>
          <w:rFonts w:ascii="Times New Roman" w:hAnsi="Times New Roman"/>
          <w:sz w:val="24"/>
          <w:szCs w:val="24"/>
        </w:rPr>
        <w:t xml:space="preserve">     </w:t>
      </w:r>
      <w:r>
        <w:rPr>
          <w:rFonts w:ascii="Times New Roman" w:hAnsi="Times New Roman"/>
          <w:sz w:val="24"/>
          <w:szCs w:val="24"/>
        </w:rPr>
        <w:t xml:space="preserve"> </w:t>
      </w:r>
    </w:p>
    <w:p w:rsidR="00CE0F87" w:rsidRDefault="00CE0F87" w:rsidP="00CE0F87">
      <w:pPr>
        <w:spacing w:after="0" w:line="240" w:lineRule="auto"/>
        <w:ind w:firstLine="426"/>
        <w:jc w:val="both"/>
        <w:rPr>
          <w:rFonts w:ascii="Times New Roman" w:hAnsi="Times New Roman"/>
          <w:b/>
          <w:bCs/>
          <w:color w:val="FF0000"/>
          <w:sz w:val="24"/>
          <w:szCs w:val="24"/>
        </w:rPr>
      </w:pPr>
      <w:r w:rsidRPr="000D453A">
        <w:rPr>
          <w:rFonts w:ascii="Times New Roman" w:hAnsi="Times New Roman"/>
          <w:sz w:val="24"/>
          <w:szCs w:val="24"/>
        </w:rPr>
        <w:t xml:space="preserve">Pamatojoties uz likuma “Par pašvaldībām” 14.panta </w:t>
      </w:r>
      <w:r>
        <w:rPr>
          <w:rFonts w:ascii="Times New Roman" w:hAnsi="Times New Roman"/>
          <w:sz w:val="24"/>
          <w:szCs w:val="24"/>
        </w:rPr>
        <w:t xml:space="preserve">pirmās </w:t>
      </w:r>
      <w:r w:rsidRPr="000D453A">
        <w:rPr>
          <w:rFonts w:ascii="Times New Roman" w:hAnsi="Times New Roman"/>
          <w:sz w:val="24"/>
          <w:szCs w:val="24"/>
        </w:rPr>
        <w:t xml:space="preserve">daļas 2.punktu, </w:t>
      </w:r>
      <w:r w:rsidRPr="00B2637D">
        <w:rPr>
          <w:rFonts w:ascii="Times New Roman" w:hAnsi="Times New Roman"/>
          <w:sz w:val="24"/>
          <w:szCs w:val="24"/>
        </w:rPr>
        <w:t>15.panta pirmās daļas 15.punktu</w:t>
      </w:r>
      <w:r w:rsidRPr="0068725A">
        <w:rPr>
          <w:rFonts w:ascii="Times New Roman" w:hAnsi="Times New Roman"/>
          <w:sz w:val="24"/>
          <w:szCs w:val="24"/>
        </w:rPr>
        <w:t>,</w:t>
      </w:r>
      <w:r w:rsidRPr="000D453A">
        <w:rPr>
          <w:rFonts w:ascii="Times New Roman" w:hAnsi="Times New Roman"/>
          <w:sz w:val="24"/>
          <w:szCs w:val="24"/>
        </w:rPr>
        <w:t xml:space="preserve"> 21.panta </w:t>
      </w:r>
      <w:r>
        <w:rPr>
          <w:rFonts w:ascii="Times New Roman" w:hAnsi="Times New Roman"/>
          <w:sz w:val="24"/>
          <w:szCs w:val="24"/>
        </w:rPr>
        <w:t xml:space="preserve">pirmās </w:t>
      </w:r>
      <w:r w:rsidRPr="000D453A">
        <w:rPr>
          <w:rFonts w:ascii="Times New Roman" w:hAnsi="Times New Roman"/>
          <w:sz w:val="24"/>
          <w:szCs w:val="24"/>
        </w:rPr>
        <w:t xml:space="preserve">daļas 17.punktu, </w:t>
      </w:r>
      <w:r w:rsidRPr="00B2637D">
        <w:rPr>
          <w:rFonts w:ascii="Times New Roman" w:hAnsi="Times New Roman"/>
          <w:sz w:val="24"/>
          <w:szCs w:val="24"/>
        </w:rPr>
        <w:t>77.panta otro daļu,</w:t>
      </w:r>
      <w:r w:rsidRPr="002837B3">
        <w:rPr>
          <w:rFonts w:ascii="Times New Roman" w:hAnsi="Times New Roman"/>
          <w:sz w:val="24"/>
          <w:szCs w:val="24"/>
        </w:rPr>
        <w:t xml:space="preserve"> </w:t>
      </w:r>
      <w:r w:rsidRPr="000D453A">
        <w:rPr>
          <w:rFonts w:ascii="Times New Roman" w:hAnsi="Times New Roman"/>
          <w:sz w:val="24"/>
          <w:szCs w:val="24"/>
        </w:rPr>
        <w:t xml:space="preserve">Daugavpils </w:t>
      </w:r>
      <w:r>
        <w:rPr>
          <w:rFonts w:ascii="Times New Roman" w:hAnsi="Times New Roman"/>
          <w:sz w:val="24"/>
          <w:szCs w:val="24"/>
        </w:rPr>
        <w:t xml:space="preserve">tiesas </w:t>
      </w:r>
      <w:r w:rsidRPr="000D453A">
        <w:rPr>
          <w:rFonts w:ascii="Times New Roman" w:hAnsi="Times New Roman"/>
          <w:sz w:val="24"/>
          <w:szCs w:val="24"/>
        </w:rPr>
        <w:t xml:space="preserve">zemesgrāmatu nodaļas zemesgrāmatu </w:t>
      </w:r>
      <w:r>
        <w:rPr>
          <w:rFonts w:ascii="Times New Roman" w:hAnsi="Times New Roman"/>
          <w:sz w:val="24"/>
          <w:szCs w:val="24"/>
        </w:rPr>
        <w:t>apliecībām, nodalījumi:</w:t>
      </w:r>
      <w:r w:rsidRPr="000D453A">
        <w:rPr>
          <w:rFonts w:ascii="Times New Roman" w:hAnsi="Times New Roman"/>
          <w:sz w:val="24"/>
          <w:szCs w:val="24"/>
        </w:rPr>
        <w:t xml:space="preserve"> </w:t>
      </w:r>
      <w:r w:rsidRPr="002340BA">
        <w:rPr>
          <w:rFonts w:ascii="Times New Roman" w:hAnsi="Times New Roman"/>
          <w:sz w:val="24"/>
          <w:szCs w:val="24"/>
        </w:rPr>
        <w:t>Nr.</w:t>
      </w:r>
      <w:r>
        <w:rPr>
          <w:rFonts w:ascii="Times New Roman" w:hAnsi="Times New Roman"/>
          <w:sz w:val="24"/>
          <w:szCs w:val="24"/>
        </w:rPr>
        <w:t xml:space="preserve">831 un Nr.100000361328, sakarā ar to, ka uz zemesgabala, kadastra Nr.05000018201, Raiņa ielā 27, Daugavpilī, atrodas Daugavpils pilsētas pašvaldībai piederoša ēka, kadastra apzīmējums 05000018201001, kuru izmanto pašvaldības autonomās funkcijas – civilstāvokļa aktu reģistrācijas nodrošināšanai, </w:t>
      </w:r>
      <w:r w:rsidRPr="00B2637D">
        <w:rPr>
          <w:rFonts w:ascii="Times New Roman" w:hAnsi="Times New Roman"/>
          <w:sz w:val="24"/>
          <w:szCs w:val="24"/>
        </w:rPr>
        <w:t>ievērojot to, ka atbilstoši likumam “Par pašvaldībām”, pašvaldības īpašums izmantojams attiecīgās administratīvās teritorijas iedzīvotāju vajadzību apmierināšanai, sniedz</w:t>
      </w:r>
      <w:r>
        <w:rPr>
          <w:rFonts w:ascii="Times New Roman" w:hAnsi="Times New Roman"/>
          <w:sz w:val="24"/>
          <w:szCs w:val="24"/>
        </w:rPr>
        <w:t>ot</w:t>
      </w:r>
      <w:r w:rsidRPr="00B2637D">
        <w:rPr>
          <w:rFonts w:ascii="Times New Roman" w:hAnsi="Times New Roman"/>
          <w:sz w:val="24"/>
          <w:szCs w:val="24"/>
        </w:rPr>
        <w:t xml:space="preserve"> tiem nepieciešamos pakalpojumus un </w:t>
      </w:r>
      <w:r>
        <w:rPr>
          <w:rFonts w:ascii="Times New Roman" w:hAnsi="Times New Roman"/>
          <w:sz w:val="24"/>
          <w:szCs w:val="24"/>
        </w:rPr>
        <w:t>nodrošinot</w:t>
      </w:r>
      <w:r w:rsidRPr="00B2637D">
        <w:rPr>
          <w:rFonts w:ascii="Times New Roman" w:hAnsi="Times New Roman"/>
          <w:sz w:val="24"/>
          <w:szCs w:val="24"/>
        </w:rPr>
        <w:t xml:space="preserve"> iedzīvotāju tiesības</w:t>
      </w:r>
      <w:r>
        <w:rPr>
          <w:rFonts w:ascii="Times New Roman" w:hAnsi="Times New Roman"/>
          <w:sz w:val="24"/>
          <w:szCs w:val="24"/>
        </w:rPr>
        <w:t>,</w:t>
      </w:r>
      <w:r w:rsidRPr="000D453A">
        <w:rPr>
          <w:rFonts w:ascii="Times New Roman" w:hAnsi="Times New Roman"/>
          <w:sz w:val="24"/>
          <w:szCs w:val="24"/>
        </w:rPr>
        <w:t xml:space="preserve"> ņemot vē</w:t>
      </w:r>
      <w:r>
        <w:rPr>
          <w:rFonts w:ascii="Times New Roman" w:hAnsi="Times New Roman"/>
          <w:sz w:val="24"/>
          <w:szCs w:val="24"/>
        </w:rPr>
        <w:t xml:space="preserve">rā Daugavpils pilsētas pašvaldības dzīvojamo māju privatizācijas un īpašuma atsavināšanas komisijas </w:t>
      </w:r>
      <w:r w:rsidRPr="00BD1E3A">
        <w:rPr>
          <w:rFonts w:ascii="Times New Roman" w:hAnsi="Times New Roman"/>
          <w:sz w:val="24"/>
          <w:szCs w:val="24"/>
        </w:rPr>
        <w:t>2019.gada 14.marta</w:t>
      </w:r>
      <w:r>
        <w:rPr>
          <w:rFonts w:ascii="Times New Roman" w:hAnsi="Times New Roman"/>
          <w:color w:val="FF0000"/>
          <w:sz w:val="24"/>
          <w:szCs w:val="24"/>
        </w:rPr>
        <w:t xml:space="preserve"> </w:t>
      </w:r>
      <w:r>
        <w:rPr>
          <w:rFonts w:ascii="Times New Roman" w:hAnsi="Times New Roman"/>
          <w:sz w:val="24"/>
          <w:szCs w:val="24"/>
        </w:rPr>
        <w:t>sēdes protokolu Nr.3 (13</w:t>
      </w:r>
      <w:r w:rsidRPr="00821733">
        <w:rPr>
          <w:rFonts w:ascii="Times New Roman" w:hAnsi="Times New Roman"/>
          <w:sz w:val="24"/>
          <w:szCs w:val="24"/>
        </w:rPr>
        <w:t>.punkts)</w:t>
      </w:r>
      <w:r>
        <w:rPr>
          <w:rFonts w:ascii="Times New Roman" w:hAnsi="Times New Roman"/>
          <w:sz w:val="24"/>
          <w:szCs w:val="24"/>
        </w:rPr>
        <w:t>, Daugavpils pilsētas domes (turpmāk – Dome) Īpašuma komitejas 2019.gada 19.</w:t>
      </w:r>
      <w:r w:rsidRPr="00485FB2">
        <w:rPr>
          <w:rFonts w:ascii="Times New Roman" w:hAnsi="Times New Roman"/>
          <w:sz w:val="24"/>
          <w:szCs w:val="24"/>
        </w:rPr>
        <w:t>septembra atzinumu, Domes Finanšu komitejas 2019.gada 19.septembra atzinumu, atklāti balsojot: PAR – 11 (</w:t>
      </w:r>
      <w:proofErr w:type="spellStart"/>
      <w:r w:rsidRPr="00485FB2">
        <w:rPr>
          <w:rFonts w:ascii="Times New Roman" w:hAnsi="Times New Roman"/>
          <w:sz w:val="24"/>
          <w:szCs w:val="24"/>
        </w:rPr>
        <w:t>A.Broks</w:t>
      </w:r>
      <w:proofErr w:type="spellEnd"/>
      <w:r w:rsidRPr="00485FB2">
        <w:rPr>
          <w:rFonts w:ascii="Times New Roman" w:hAnsi="Times New Roman"/>
          <w:sz w:val="24"/>
          <w:szCs w:val="24"/>
        </w:rPr>
        <w:t xml:space="preserve">, </w:t>
      </w:r>
      <w:proofErr w:type="spellStart"/>
      <w:r w:rsidRPr="00485FB2">
        <w:rPr>
          <w:rFonts w:ascii="Times New Roman" w:hAnsi="Times New Roman"/>
          <w:sz w:val="24"/>
          <w:szCs w:val="24"/>
        </w:rPr>
        <w:t>J.Dukšinskis</w:t>
      </w:r>
      <w:proofErr w:type="spellEnd"/>
      <w:r w:rsidRPr="00485FB2">
        <w:rPr>
          <w:rFonts w:ascii="Times New Roman" w:hAnsi="Times New Roman"/>
          <w:sz w:val="24"/>
          <w:szCs w:val="24"/>
        </w:rPr>
        <w:t xml:space="preserve">, </w:t>
      </w:r>
      <w:proofErr w:type="spellStart"/>
      <w:r w:rsidRPr="00485FB2">
        <w:rPr>
          <w:rFonts w:ascii="Times New Roman" w:hAnsi="Times New Roman"/>
          <w:sz w:val="24"/>
          <w:szCs w:val="24"/>
        </w:rPr>
        <w:t>A.Elksniņš</w:t>
      </w:r>
      <w:proofErr w:type="spellEnd"/>
      <w:r w:rsidRPr="00485FB2">
        <w:rPr>
          <w:rFonts w:ascii="Times New Roman" w:hAnsi="Times New Roman"/>
          <w:sz w:val="24"/>
          <w:szCs w:val="24"/>
        </w:rPr>
        <w:t xml:space="preserve">, </w:t>
      </w:r>
      <w:proofErr w:type="spellStart"/>
      <w:r w:rsidRPr="00485FB2">
        <w:rPr>
          <w:rFonts w:ascii="Times New Roman" w:hAnsi="Times New Roman"/>
          <w:sz w:val="24"/>
          <w:szCs w:val="24"/>
        </w:rPr>
        <w:t>R.Joksts</w:t>
      </w:r>
      <w:proofErr w:type="spellEnd"/>
      <w:r w:rsidRPr="00485FB2">
        <w:rPr>
          <w:rFonts w:ascii="Times New Roman" w:hAnsi="Times New Roman"/>
          <w:sz w:val="24"/>
          <w:szCs w:val="24"/>
        </w:rPr>
        <w:t xml:space="preserve">, </w:t>
      </w:r>
      <w:proofErr w:type="spellStart"/>
      <w:r w:rsidRPr="00485FB2">
        <w:rPr>
          <w:rFonts w:ascii="Times New Roman" w:hAnsi="Times New Roman"/>
          <w:sz w:val="24"/>
          <w:szCs w:val="24"/>
        </w:rPr>
        <w:t>I.Kokina</w:t>
      </w:r>
      <w:proofErr w:type="spellEnd"/>
      <w:r w:rsidRPr="00485FB2">
        <w:rPr>
          <w:rFonts w:ascii="Times New Roman" w:hAnsi="Times New Roman"/>
          <w:sz w:val="24"/>
          <w:szCs w:val="24"/>
        </w:rPr>
        <w:t xml:space="preserve">, </w:t>
      </w:r>
      <w:proofErr w:type="spellStart"/>
      <w:r w:rsidRPr="00485FB2">
        <w:rPr>
          <w:rFonts w:ascii="Times New Roman" w:hAnsi="Times New Roman"/>
          <w:sz w:val="24"/>
          <w:szCs w:val="24"/>
        </w:rPr>
        <w:t>V.Kononovs</w:t>
      </w:r>
      <w:proofErr w:type="spellEnd"/>
      <w:r w:rsidRPr="00485FB2">
        <w:rPr>
          <w:rFonts w:ascii="Times New Roman" w:hAnsi="Times New Roman"/>
          <w:sz w:val="24"/>
          <w:szCs w:val="24"/>
        </w:rPr>
        <w:t xml:space="preserve">, </w:t>
      </w:r>
      <w:proofErr w:type="spellStart"/>
      <w:r w:rsidRPr="00485FB2">
        <w:rPr>
          <w:rFonts w:ascii="Times New Roman" w:hAnsi="Times New Roman"/>
          <w:sz w:val="24"/>
          <w:szCs w:val="24"/>
        </w:rPr>
        <w:t>N.Kožanova</w:t>
      </w:r>
      <w:proofErr w:type="spellEnd"/>
      <w:r w:rsidRPr="00485FB2">
        <w:rPr>
          <w:rFonts w:ascii="Times New Roman" w:hAnsi="Times New Roman"/>
          <w:sz w:val="24"/>
          <w:szCs w:val="24"/>
        </w:rPr>
        <w:t xml:space="preserve">, </w:t>
      </w:r>
      <w:proofErr w:type="spellStart"/>
      <w:r w:rsidRPr="00485FB2">
        <w:rPr>
          <w:rFonts w:ascii="Times New Roman" w:hAnsi="Times New Roman"/>
          <w:sz w:val="24"/>
          <w:szCs w:val="24"/>
        </w:rPr>
        <w:t>M.Lavrenovs</w:t>
      </w:r>
      <w:proofErr w:type="spellEnd"/>
      <w:r w:rsidRPr="00485FB2">
        <w:rPr>
          <w:rFonts w:ascii="Times New Roman" w:hAnsi="Times New Roman"/>
          <w:sz w:val="24"/>
          <w:szCs w:val="24"/>
        </w:rPr>
        <w:t xml:space="preserve">, </w:t>
      </w:r>
      <w:proofErr w:type="spellStart"/>
      <w:r w:rsidRPr="00485FB2">
        <w:rPr>
          <w:rFonts w:ascii="Times New Roman" w:hAnsi="Times New Roman"/>
          <w:sz w:val="24"/>
          <w:szCs w:val="24"/>
        </w:rPr>
        <w:t>I.Prelatovs</w:t>
      </w:r>
      <w:proofErr w:type="spellEnd"/>
      <w:r w:rsidRPr="00485FB2">
        <w:rPr>
          <w:rFonts w:ascii="Times New Roman" w:hAnsi="Times New Roman"/>
          <w:sz w:val="24"/>
          <w:szCs w:val="24"/>
        </w:rPr>
        <w:t xml:space="preserve">,  </w:t>
      </w:r>
      <w:proofErr w:type="spellStart"/>
      <w:r w:rsidRPr="00485FB2">
        <w:rPr>
          <w:rFonts w:ascii="Times New Roman" w:hAnsi="Times New Roman"/>
          <w:sz w:val="24"/>
          <w:szCs w:val="24"/>
        </w:rPr>
        <w:t>H.Soldatjonoka</w:t>
      </w:r>
      <w:proofErr w:type="spellEnd"/>
      <w:r w:rsidRPr="00485FB2">
        <w:rPr>
          <w:rFonts w:ascii="Times New Roman" w:hAnsi="Times New Roman"/>
          <w:sz w:val="24"/>
          <w:szCs w:val="24"/>
        </w:rPr>
        <w:t xml:space="preserve">, </w:t>
      </w:r>
      <w:proofErr w:type="spellStart"/>
      <w:r w:rsidRPr="00485FB2">
        <w:rPr>
          <w:rFonts w:ascii="Times New Roman" w:hAnsi="Times New Roman"/>
          <w:sz w:val="24"/>
          <w:szCs w:val="24"/>
        </w:rPr>
        <w:t>A.Zdanovskis</w:t>
      </w:r>
      <w:proofErr w:type="spellEnd"/>
      <w:r w:rsidRPr="00485FB2">
        <w:rPr>
          <w:rFonts w:ascii="Times New Roman" w:hAnsi="Times New Roman"/>
          <w:sz w:val="24"/>
          <w:szCs w:val="24"/>
        </w:rPr>
        <w:t xml:space="preserve">), PRET – nav, ATTURAS – nav,  </w:t>
      </w:r>
      <w:r w:rsidRPr="00485FB2">
        <w:rPr>
          <w:rFonts w:ascii="Times New Roman" w:hAnsi="Times New Roman"/>
          <w:b/>
          <w:bCs/>
          <w:sz w:val="24"/>
          <w:szCs w:val="24"/>
        </w:rPr>
        <w:t>Daugavpils pilsētas dome nolemj:</w:t>
      </w:r>
    </w:p>
    <w:p w:rsidR="00CE0F87" w:rsidRPr="008B67F9" w:rsidRDefault="00CE0F87" w:rsidP="00CE0F87">
      <w:pPr>
        <w:tabs>
          <w:tab w:val="left" w:pos="426"/>
        </w:tabs>
        <w:spacing w:after="0" w:line="240" w:lineRule="auto"/>
        <w:jc w:val="both"/>
        <w:rPr>
          <w:rFonts w:ascii="Times New Roman" w:hAnsi="Times New Roman"/>
          <w:color w:val="FF0000"/>
          <w:sz w:val="24"/>
          <w:szCs w:val="24"/>
        </w:rPr>
      </w:pPr>
    </w:p>
    <w:p w:rsidR="00CE0F87" w:rsidRDefault="00CE0F87" w:rsidP="00CE0F87">
      <w:pPr>
        <w:spacing w:after="0" w:line="240" w:lineRule="auto"/>
        <w:jc w:val="both"/>
        <w:rPr>
          <w:rFonts w:ascii="Times New Roman" w:hAnsi="Times New Roman"/>
          <w:bCs/>
          <w:sz w:val="24"/>
          <w:szCs w:val="24"/>
        </w:rPr>
      </w:pPr>
      <w:r w:rsidRPr="000D453A">
        <w:rPr>
          <w:rFonts w:ascii="Times New Roman" w:hAnsi="Times New Roman"/>
          <w:sz w:val="24"/>
          <w:szCs w:val="24"/>
        </w:rPr>
        <w:t xml:space="preserve"> </w:t>
      </w:r>
      <w:r>
        <w:rPr>
          <w:rFonts w:ascii="Times New Roman" w:hAnsi="Times New Roman"/>
          <w:bCs/>
          <w:sz w:val="24"/>
          <w:szCs w:val="24"/>
        </w:rPr>
        <w:t xml:space="preserve">     </w:t>
      </w:r>
      <w:r w:rsidRPr="000D453A">
        <w:rPr>
          <w:rFonts w:ascii="Times New Roman" w:hAnsi="Times New Roman"/>
          <w:bCs/>
          <w:sz w:val="24"/>
          <w:szCs w:val="24"/>
        </w:rPr>
        <w:t>1</w:t>
      </w:r>
      <w:r w:rsidRPr="00C57C21">
        <w:rPr>
          <w:rFonts w:ascii="Times New Roman" w:hAnsi="Times New Roman"/>
          <w:bCs/>
          <w:color w:val="FF0000"/>
          <w:sz w:val="24"/>
          <w:szCs w:val="24"/>
        </w:rPr>
        <w:t>.</w:t>
      </w:r>
      <w:r w:rsidRPr="00D60684">
        <w:rPr>
          <w:rFonts w:ascii="Times New Roman" w:hAnsi="Times New Roman"/>
          <w:color w:val="FF0000"/>
          <w:sz w:val="24"/>
          <w:szCs w:val="24"/>
        </w:rPr>
        <w:t xml:space="preserve"> </w:t>
      </w:r>
      <w:r w:rsidRPr="00D60684">
        <w:rPr>
          <w:rFonts w:ascii="Times New Roman" w:hAnsi="Times New Roman"/>
          <w:sz w:val="24"/>
          <w:szCs w:val="24"/>
        </w:rPr>
        <w:t>Pirkt,</w:t>
      </w:r>
      <w:r w:rsidRPr="00431B45">
        <w:rPr>
          <w:rFonts w:ascii="Times New Roman" w:hAnsi="Times New Roman"/>
          <w:sz w:val="24"/>
          <w:szCs w:val="24"/>
        </w:rPr>
        <w:t xml:space="preserve"> </w:t>
      </w:r>
      <w:r w:rsidRPr="00995541">
        <w:rPr>
          <w:rFonts w:ascii="Times New Roman" w:hAnsi="Times New Roman"/>
          <w:sz w:val="24"/>
          <w:szCs w:val="24"/>
        </w:rPr>
        <w:t>sabiedriskajām vajadzībām</w:t>
      </w:r>
      <w:r>
        <w:rPr>
          <w:rFonts w:ascii="Times New Roman" w:hAnsi="Times New Roman"/>
          <w:sz w:val="24"/>
          <w:szCs w:val="24"/>
        </w:rPr>
        <w:t xml:space="preserve">, </w:t>
      </w:r>
      <w:r w:rsidRPr="00431B45">
        <w:rPr>
          <w:rFonts w:ascii="Times New Roman" w:hAnsi="Times New Roman"/>
          <w:sz w:val="24"/>
          <w:szCs w:val="24"/>
        </w:rPr>
        <w:t>no</w:t>
      </w:r>
      <w:r w:rsidRPr="00C57C21">
        <w:rPr>
          <w:rFonts w:ascii="Times New Roman" w:hAnsi="Times New Roman"/>
          <w:color w:val="FF0000"/>
          <w:sz w:val="24"/>
          <w:szCs w:val="24"/>
        </w:rPr>
        <w:t xml:space="preserve"> </w:t>
      </w:r>
      <w:r>
        <w:rPr>
          <w:rFonts w:ascii="Times New Roman" w:hAnsi="Times New Roman"/>
          <w:sz w:val="24"/>
          <w:szCs w:val="24"/>
        </w:rPr>
        <w:t xml:space="preserve">nekustamā īpašuma, kadastra Nr.05000018201, Raiņa ielā 27, Daugavpilī, 3/4 domājamo daļu īpašnieka </w:t>
      </w:r>
      <w:r w:rsidR="00112DEC" w:rsidRPr="00112DEC">
        <w:rPr>
          <w:rFonts w:ascii="Times New Roman" w:hAnsi="Times New Roman"/>
          <w:i/>
          <w:sz w:val="24"/>
          <w:szCs w:val="24"/>
        </w:rPr>
        <w:t>(vārds un uzvārds)</w:t>
      </w:r>
      <w:r w:rsidRPr="00112DEC">
        <w:rPr>
          <w:rFonts w:ascii="Times New Roman" w:hAnsi="Times New Roman"/>
          <w:i/>
          <w:sz w:val="24"/>
          <w:szCs w:val="24"/>
        </w:rPr>
        <w:t>,</w:t>
      </w:r>
      <w:r>
        <w:rPr>
          <w:rFonts w:ascii="Times New Roman" w:hAnsi="Times New Roman"/>
          <w:sz w:val="24"/>
          <w:szCs w:val="24"/>
        </w:rPr>
        <w:t xml:space="preserve"> </w:t>
      </w:r>
      <w:r w:rsidR="00112DEC" w:rsidRPr="0063677E">
        <w:rPr>
          <w:rFonts w:ascii="Times New Roman" w:hAnsi="Times New Roman"/>
          <w:i/>
          <w:sz w:val="24"/>
          <w:szCs w:val="24"/>
        </w:rPr>
        <w:t>(</w:t>
      </w:r>
      <w:r w:rsidRPr="0063677E">
        <w:rPr>
          <w:rFonts w:ascii="Times New Roman" w:hAnsi="Times New Roman"/>
          <w:i/>
          <w:sz w:val="24"/>
          <w:szCs w:val="24"/>
        </w:rPr>
        <w:t>dzimis</w:t>
      </w:r>
      <w:r w:rsidR="00112DEC" w:rsidRPr="0063677E">
        <w:rPr>
          <w:rFonts w:ascii="Times New Roman" w:hAnsi="Times New Roman"/>
          <w:i/>
          <w:sz w:val="24"/>
          <w:szCs w:val="24"/>
        </w:rPr>
        <w:t>)</w:t>
      </w:r>
      <w:r w:rsidRPr="0063677E">
        <w:rPr>
          <w:rFonts w:ascii="Times New Roman" w:hAnsi="Times New Roman"/>
          <w:i/>
          <w:sz w:val="24"/>
          <w:szCs w:val="24"/>
        </w:rPr>
        <w:t xml:space="preserve"> </w:t>
      </w:r>
      <w:r>
        <w:rPr>
          <w:rFonts w:ascii="Times New Roman" w:hAnsi="Times New Roman"/>
          <w:sz w:val="24"/>
          <w:szCs w:val="24"/>
        </w:rPr>
        <w:t xml:space="preserve">(turpmāk </w:t>
      </w:r>
      <w:r w:rsidR="006C31CA">
        <w:rPr>
          <w:rFonts w:ascii="Times New Roman" w:hAnsi="Times New Roman"/>
          <w:sz w:val="24"/>
          <w:szCs w:val="24"/>
        </w:rPr>
        <w:t xml:space="preserve"> </w:t>
      </w:r>
      <w:r>
        <w:rPr>
          <w:rFonts w:ascii="Times New Roman" w:hAnsi="Times New Roman"/>
          <w:sz w:val="24"/>
          <w:szCs w:val="24"/>
        </w:rPr>
        <w:t xml:space="preserve">– </w:t>
      </w:r>
      <w:r w:rsidR="006C31CA">
        <w:rPr>
          <w:rFonts w:ascii="Times New Roman" w:hAnsi="Times New Roman"/>
          <w:sz w:val="24"/>
          <w:szCs w:val="24"/>
        </w:rPr>
        <w:t xml:space="preserve"> </w:t>
      </w:r>
      <w:r>
        <w:rPr>
          <w:rFonts w:ascii="Times New Roman" w:hAnsi="Times New Roman"/>
          <w:sz w:val="24"/>
          <w:szCs w:val="24"/>
        </w:rPr>
        <w:t xml:space="preserve">Pārdevējs), </w:t>
      </w:r>
      <w:r w:rsidR="006C31CA">
        <w:rPr>
          <w:rFonts w:ascii="Times New Roman" w:hAnsi="Times New Roman"/>
          <w:sz w:val="24"/>
          <w:szCs w:val="24"/>
        </w:rPr>
        <w:t xml:space="preserve"> </w:t>
      </w:r>
      <w:r>
        <w:rPr>
          <w:rFonts w:ascii="Times New Roman" w:hAnsi="Times New Roman"/>
          <w:sz w:val="24"/>
          <w:szCs w:val="24"/>
        </w:rPr>
        <w:t xml:space="preserve">zemes </w:t>
      </w:r>
      <w:r w:rsidR="006C31CA">
        <w:rPr>
          <w:rFonts w:ascii="Times New Roman" w:hAnsi="Times New Roman"/>
          <w:sz w:val="24"/>
          <w:szCs w:val="24"/>
        </w:rPr>
        <w:t xml:space="preserve"> </w:t>
      </w:r>
      <w:r>
        <w:rPr>
          <w:rFonts w:ascii="Times New Roman" w:hAnsi="Times New Roman"/>
          <w:sz w:val="24"/>
          <w:szCs w:val="24"/>
        </w:rPr>
        <w:t xml:space="preserve">vienības </w:t>
      </w:r>
      <w:r w:rsidR="006C31CA">
        <w:rPr>
          <w:rFonts w:ascii="Times New Roman" w:hAnsi="Times New Roman"/>
          <w:sz w:val="24"/>
          <w:szCs w:val="24"/>
        </w:rPr>
        <w:t xml:space="preserve"> </w:t>
      </w:r>
      <w:r w:rsidRPr="00CA4DD7">
        <w:rPr>
          <w:rFonts w:ascii="Times New Roman" w:hAnsi="Times New Roman"/>
          <w:sz w:val="24"/>
          <w:szCs w:val="24"/>
        </w:rPr>
        <w:t>1416 m</w:t>
      </w:r>
      <w:r w:rsidRPr="00CA4DD7">
        <w:rPr>
          <w:rFonts w:ascii="Times New Roman" w:hAnsi="Times New Roman"/>
          <w:sz w:val="24"/>
          <w:szCs w:val="24"/>
          <w:vertAlign w:val="superscript"/>
        </w:rPr>
        <w:t>2</w:t>
      </w:r>
      <w:r>
        <w:rPr>
          <w:rFonts w:ascii="Times New Roman" w:hAnsi="Times New Roman"/>
          <w:sz w:val="24"/>
          <w:szCs w:val="24"/>
        </w:rPr>
        <w:t xml:space="preserve"> platībā</w:t>
      </w:r>
      <w:r w:rsidRPr="000D453A">
        <w:rPr>
          <w:rFonts w:ascii="Times New Roman" w:hAnsi="Times New Roman"/>
          <w:sz w:val="24"/>
          <w:szCs w:val="24"/>
        </w:rPr>
        <w:t>,</w:t>
      </w:r>
      <w:r w:rsidR="006C31CA">
        <w:rPr>
          <w:rFonts w:ascii="Times New Roman" w:hAnsi="Times New Roman"/>
          <w:sz w:val="24"/>
          <w:szCs w:val="24"/>
        </w:rPr>
        <w:t xml:space="preserve"> </w:t>
      </w:r>
      <w:r w:rsidRPr="000D453A">
        <w:rPr>
          <w:rFonts w:ascii="Times New Roman" w:hAnsi="Times New Roman"/>
          <w:sz w:val="24"/>
          <w:szCs w:val="24"/>
        </w:rPr>
        <w:t xml:space="preserve"> </w:t>
      </w:r>
      <w:r w:rsidRPr="000D453A">
        <w:rPr>
          <w:rFonts w:ascii="Times New Roman" w:hAnsi="Times New Roman"/>
          <w:bCs/>
          <w:sz w:val="24"/>
          <w:szCs w:val="24"/>
        </w:rPr>
        <w:t xml:space="preserve">kadastra </w:t>
      </w:r>
      <w:r w:rsidR="006C31CA">
        <w:rPr>
          <w:rFonts w:ascii="Times New Roman" w:hAnsi="Times New Roman"/>
          <w:bCs/>
          <w:sz w:val="24"/>
          <w:szCs w:val="24"/>
        </w:rPr>
        <w:t xml:space="preserve"> </w:t>
      </w:r>
      <w:r w:rsidRPr="000D453A">
        <w:rPr>
          <w:rFonts w:ascii="Times New Roman" w:hAnsi="Times New Roman"/>
          <w:bCs/>
          <w:sz w:val="24"/>
          <w:szCs w:val="24"/>
        </w:rPr>
        <w:t>Nr.</w:t>
      </w:r>
      <w:r>
        <w:rPr>
          <w:rFonts w:ascii="Times New Roman" w:hAnsi="Times New Roman"/>
          <w:bCs/>
          <w:sz w:val="24"/>
          <w:szCs w:val="24"/>
        </w:rPr>
        <w:t>05000018201</w:t>
      </w:r>
      <w:r w:rsidRPr="000D453A">
        <w:rPr>
          <w:rFonts w:ascii="Times New Roman" w:hAnsi="Times New Roman"/>
          <w:bCs/>
          <w:sz w:val="24"/>
          <w:szCs w:val="24"/>
        </w:rPr>
        <w:t xml:space="preserve">, </w:t>
      </w:r>
      <w:r w:rsidR="006C31CA">
        <w:rPr>
          <w:rFonts w:ascii="Times New Roman" w:hAnsi="Times New Roman"/>
          <w:b/>
          <w:bCs/>
          <w:sz w:val="24"/>
          <w:szCs w:val="24"/>
        </w:rPr>
        <w:t xml:space="preserve">Raiņa ielā </w:t>
      </w:r>
      <w:r>
        <w:rPr>
          <w:rFonts w:ascii="Times New Roman" w:hAnsi="Times New Roman"/>
          <w:b/>
          <w:bCs/>
          <w:sz w:val="24"/>
          <w:szCs w:val="24"/>
        </w:rPr>
        <w:t>27</w:t>
      </w:r>
      <w:r w:rsidRPr="000D453A">
        <w:rPr>
          <w:rFonts w:ascii="Times New Roman" w:hAnsi="Times New Roman"/>
          <w:b/>
          <w:sz w:val="24"/>
          <w:szCs w:val="24"/>
        </w:rPr>
        <w:t>, Daugavpilī</w:t>
      </w:r>
      <w:r>
        <w:rPr>
          <w:rFonts w:ascii="Times New Roman" w:hAnsi="Times New Roman"/>
          <w:b/>
          <w:sz w:val="24"/>
          <w:szCs w:val="24"/>
        </w:rPr>
        <w:t xml:space="preserve">, 3/4 domājamās daļas </w:t>
      </w:r>
      <w:r w:rsidRPr="004737CC">
        <w:rPr>
          <w:rFonts w:ascii="Times New Roman" w:hAnsi="Times New Roman"/>
          <w:sz w:val="24"/>
          <w:szCs w:val="24"/>
        </w:rPr>
        <w:t xml:space="preserve">(turpmāk – </w:t>
      </w:r>
      <w:r w:rsidRPr="004737CC">
        <w:rPr>
          <w:rFonts w:ascii="Times New Roman" w:hAnsi="Times New Roman"/>
          <w:i/>
          <w:sz w:val="24"/>
          <w:szCs w:val="24"/>
        </w:rPr>
        <w:t>Nekustamais Īpašums</w:t>
      </w:r>
      <w:r w:rsidRPr="004737CC">
        <w:rPr>
          <w:rFonts w:ascii="Times New Roman" w:hAnsi="Times New Roman"/>
          <w:sz w:val="24"/>
          <w:szCs w:val="24"/>
        </w:rPr>
        <w:t>)</w:t>
      </w:r>
      <w:r>
        <w:rPr>
          <w:rFonts w:ascii="Times New Roman" w:hAnsi="Times New Roman"/>
          <w:b/>
          <w:sz w:val="24"/>
          <w:szCs w:val="24"/>
        </w:rPr>
        <w:t xml:space="preserve">, </w:t>
      </w:r>
      <w:r>
        <w:rPr>
          <w:rFonts w:ascii="Times New Roman" w:hAnsi="Times New Roman"/>
          <w:bCs/>
          <w:sz w:val="24"/>
          <w:szCs w:val="24"/>
        </w:rPr>
        <w:t>par</w:t>
      </w:r>
      <w:r w:rsidRPr="000D453A">
        <w:rPr>
          <w:rFonts w:ascii="Times New Roman" w:hAnsi="Times New Roman"/>
          <w:b/>
          <w:sz w:val="24"/>
          <w:szCs w:val="24"/>
        </w:rPr>
        <w:t xml:space="preserve"> </w:t>
      </w:r>
      <w:r w:rsidRPr="00B81879">
        <w:rPr>
          <w:rFonts w:ascii="Times New Roman" w:hAnsi="Times New Roman"/>
          <w:b/>
          <w:sz w:val="24"/>
          <w:szCs w:val="24"/>
        </w:rPr>
        <w:t>16992</w:t>
      </w:r>
      <w:r>
        <w:rPr>
          <w:rFonts w:ascii="Times New Roman" w:hAnsi="Times New Roman"/>
          <w:b/>
          <w:sz w:val="24"/>
          <w:szCs w:val="24"/>
        </w:rPr>
        <w:t>,00</w:t>
      </w:r>
      <w:r w:rsidRPr="00B81879">
        <w:rPr>
          <w:rFonts w:ascii="Times New Roman" w:hAnsi="Times New Roman"/>
          <w:b/>
          <w:sz w:val="24"/>
          <w:szCs w:val="24"/>
        </w:rPr>
        <w:t>EUR</w:t>
      </w:r>
      <w:r w:rsidRPr="000D453A">
        <w:rPr>
          <w:rFonts w:ascii="Times New Roman" w:hAnsi="Times New Roman"/>
          <w:b/>
          <w:sz w:val="24"/>
          <w:szCs w:val="24"/>
        </w:rPr>
        <w:t xml:space="preserve"> </w:t>
      </w:r>
      <w:r w:rsidRPr="000D453A">
        <w:rPr>
          <w:rFonts w:ascii="Times New Roman" w:hAnsi="Times New Roman"/>
          <w:bCs/>
          <w:sz w:val="24"/>
          <w:szCs w:val="24"/>
        </w:rPr>
        <w:t>(</w:t>
      </w:r>
      <w:r>
        <w:rPr>
          <w:rFonts w:ascii="Times New Roman" w:hAnsi="Times New Roman"/>
          <w:bCs/>
          <w:sz w:val="24"/>
          <w:szCs w:val="24"/>
        </w:rPr>
        <w:t xml:space="preserve">sešpadsmit tūkstoši deviņi simti deviņdesmit divi </w:t>
      </w:r>
      <w:r w:rsidRPr="00EC7997">
        <w:rPr>
          <w:rFonts w:ascii="Times New Roman" w:hAnsi="Times New Roman"/>
          <w:bCs/>
          <w:sz w:val="24"/>
          <w:szCs w:val="24"/>
        </w:rPr>
        <w:t>eiro</w:t>
      </w:r>
      <w:r>
        <w:rPr>
          <w:rFonts w:ascii="Times New Roman" w:hAnsi="Times New Roman"/>
          <w:bCs/>
          <w:sz w:val="24"/>
          <w:szCs w:val="24"/>
        </w:rPr>
        <w:t xml:space="preserve"> 00 centi</w:t>
      </w:r>
      <w:r w:rsidRPr="000D453A">
        <w:rPr>
          <w:rFonts w:ascii="Times New Roman" w:hAnsi="Times New Roman"/>
          <w:bCs/>
          <w:sz w:val="24"/>
          <w:szCs w:val="24"/>
        </w:rPr>
        <w:t>)</w:t>
      </w:r>
      <w:r>
        <w:rPr>
          <w:rFonts w:ascii="Times New Roman" w:hAnsi="Times New Roman"/>
          <w:bCs/>
          <w:sz w:val="24"/>
          <w:szCs w:val="24"/>
        </w:rPr>
        <w:t xml:space="preserve">. </w:t>
      </w:r>
    </w:p>
    <w:p w:rsidR="00CE0F87" w:rsidRPr="002522CB" w:rsidRDefault="00CE0F87" w:rsidP="00CE0F87">
      <w:pPr>
        <w:spacing w:after="0" w:line="240" w:lineRule="auto"/>
        <w:jc w:val="both"/>
        <w:rPr>
          <w:rFonts w:ascii="Times New Roman" w:hAnsi="Times New Roman"/>
          <w:bCs/>
          <w:sz w:val="24"/>
          <w:szCs w:val="24"/>
        </w:rPr>
      </w:pPr>
      <w:r w:rsidRPr="00431B45">
        <w:rPr>
          <w:rFonts w:ascii="Times New Roman" w:hAnsi="Times New Roman"/>
          <w:b/>
          <w:bCs/>
          <w:sz w:val="24"/>
          <w:szCs w:val="24"/>
        </w:rPr>
        <w:t xml:space="preserve">     </w:t>
      </w:r>
      <w:r>
        <w:rPr>
          <w:rFonts w:ascii="Times New Roman" w:hAnsi="Times New Roman"/>
          <w:b/>
          <w:bCs/>
          <w:sz w:val="24"/>
          <w:szCs w:val="24"/>
        </w:rPr>
        <w:t xml:space="preserve"> </w:t>
      </w:r>
      <w:r w:rsidRPr="00BC735B">
        <w:rPr>
          <w:rFonts w:ascii="Times New Roman" w:hAnsi="Times New Roman"/>
          <w:bCs/>
          <w:sz w:val="24"/>
          <w:szCs w:val="24"/>
        </w:rPr>
        <w:t>2.</w:t>
      </w:r>
      <w:r>
        <w:rPr>
          <w:rFonts w:ascii="Times New Roman" w:hAnsi="Times New Roman"/>
          <w:sz w:val="24"/>
          <w:szCs w:val="24"/>
        </w:rPr>
        <w:t xml:space="preserve"> Uzdot</w:t>
      </w:r>
      <w:r w:rsidRPr="002522CB">
        <w:rPr>
          <w:rFonts w:ascii="Times New Roman" w:hAnsi="Times New Roman"/>
          <w:bCs/>
          <w:sz w:val="24"/>
          <w:szCs w:val="24"/>
        </w:rPr>
        <w:t xml:space="preserve"> </w:t>
      </w:r>
      <w:r w:rsidRPr="002522CB">
        <w:rPr>
          <w:rFonts w:ascii="Times New Roman" w:hAnsi="Times New Roman"/>
          <w:sz w:val="24"/>
          <w:szCs w:val="24"/>
        </w:rPr>
        <w:t>Domes</w:t>
      </w:r>
      <w:r w:rsidRPr="002522CB">
        <w:rPr>
          <w:rFonts w:ascii="Times New Roman" w:hAnsi="Times New Roman"/>
          <w:bCs/>
          <w:sz w:val="24"/>
          <w:szCs w:val="24"/>
        </w:rPr>
        <w:t xml:space="preserve"> Centralizētajai grāmatvedībai:</w:t>
      </w:r>
    </w:p>
    <w:p w:rsidR="00CE0F87" w:rsidRPr="002522CB" w:rsidRDefault="00CE0F87" w:rsidP="00CE0F87">
      <w:pPr>
        <w:spacing w:after="0" w:line="240" w:lineRule="auto"/>
        <w:jc w:val="both"/>
        <w:rPr>
          <w:rFonts w:ascii="Times New Roman" w:hAnsi="Times New Roman"/>
          <w:sz w:val="24"/>
          <w:szCs w:val="24"/>
        </w:rPr>
      </w:pPr>
      <w:r w:rsidRPr="002522CB">
        <w:rPr>
          <w:szCs w:val="24"/>
        </w:rPr>
        <w:lastRenderedPageBreak/>
        <w:t xml:space="preserve">    </w:t>
      </w:r>
      <w:r>
        <w:rPr>
          <w:szCs w:val="24"/>
        </w:rPr>
        <w:t xml:space="preserve"> </w:t>
      </w:r>
      <w:r w:rsidRPr="002522CB">
        <w:rPr>
          <w:szCs w:val="24"/>
        </w:rPr>
        <w:t xml:space="preserve"> </w:t>
      </w:r>
      <w:r>
        <w:rPr>
          <w:rFonts w:ascii="Times New Roman" w:hAnsi="Times New Roman"/>
          <w:sz w:val="24"/>
          <w:szCs w:val="24"/>
        </w:rPr>
        <w:t>2</w:t>
      </w:r>
      <w:r w:rsidRPr="002522CB">
        <w:rPr>
          <w:rFonts w:ascii="Times New Roman" w:hAnsi="Times New Roman"/>
          <w:sz w:val="24"/>
          <w:szCs w:val="24"/>
        </w:rPr>
        <w:t>.1. samaksāt Pārdevējam, pirkuma maksu 16992 EUR  (</w:t>
      </w:r>
      <w:r>
        <w:rPr>
          <w:rFonts w:ascii="Times New Roman" w:hAnsi="Times New Roman"/>
          <w:bCs/>
          <w:sz w:val="24"/>
          <w:szCs w:val="24"/>
        </w:rPr>
        <w:t xml:space="preserve">sešpadsmit tūkstoši deviņi simti deviņdesmit divi </w:t>
      </w:r>
      <w:r w:rsidRPr="00EC7997">
        <w:rPr>
          <w:rFonts w:ascii="Times New Roman" w:hAnsi="Times New Roman"/>
          <w:bCs/>
          <w:sz w:val="24"/>
          <w:szCs w:val="24"/>
        </w:rPr>
        <w:t>eiro</w:t>
      </w:r>
      <w:r w:rsidRPr="002522CB">
        <w:rPr>
          <w:rFonts w:ascii="Times New Roman" w:hAnsi="Times New Roman"/>
          <w:sz w:val="24"/>
          <w:szCs w:val="24"/>
        </w:rPr>
        <w:t>) no budžetā paredzētajiem līdzekļiem nekustamo īpašumu iegādei Da</w:t>
      </w:r>
      <w:r>
        <w:rPr>
          <w:rFonts w:ascii="Times New Roman" w:hAnsi="Times New Roman"/>
          <w:sz w:val="24"/>
          <w:szCs w:val="24"/>
        </w:rPr>
        <w:t>u</w:t>
      </w:r>
      <w:r w:rsidRPr="002522CB">
        <w:rPr>
          <w:rFonts w:ascii="Times New Roman" w:hAnsi="Times New Roman"/>
          <w:sz w:val="24"/>
          <w:szCs w:val="24"/>
        </w:rPr>
        <w:t xml:space="preserve">gavpils pilsētas pašvaldības vajadzībām </w:t>
      </w:r>
      <w:r>
        <w:rPr>
          <w:rFonts w:ascii="Times New Roman" w:hAnsi="Times New Roman"/>
          <w:sz w:val="24"/>
          <w:szCs w:val="24"/>
        </w:rPr>
        <w:t>15 (piecpadsmit) darba dienu laikā kopš šā lēmuma 3</w:t>
      </w:r>
      <w:r w:rsidRPr="002522CB">
        <w:rPr>
          <w:rFonts w:ascii="Times New Roman" w:hAnsi="Times New Roman"/>
          <w:sz w:val="24"/>
          <w:szCs w:val="24"/>
        </w:rPr>
        <w:t>.punktā norādīto dokumentu iesniegšanas un nekus</w:t>
      </w:r>
      <w:r>
        <w:rPr>
          <w:rFonts w:ascii="Times New Roman" w:hAnsi="Times New Roman"/>
          <w:sz w:val="24"/>
          <w:szCs w:val="24"/>
        </w:rPr>
        <w:t>tamā  īpašuma nodokļa samaksas;</w:t>
      </w:r>
    </w:p>
    <w:p w:rsidR="00CE0F87" w:rsidRPr="00EA2524" w:rsidRDefault="00CE0F87" w:rsidP="00CE0F87">
      <w:pPr>
        <w:tabs>
          <w:tab w:val="left" w:pos="284"/>
        </w:tabs>
        <w:spacing w:after="0" w:line="240" w:lineRule="auto"/>
        <w:jc w:val="both"/>
        <w:rPr>
          <w:rFonts w:ascii="Times New Roman" w:hAnsi="Times New Roman"/>
          <w:sz w:val="24"/>
          <w:szCs w:val="24"/>
        </w:rPr>
      </w:pPr>
      <w:r>
        <w:rPr>
          <w:rFonts w:ascii="Times New Roman" w:hAnsi="Times New Roman"/>
          <w:sz w:val="24"/>
          <w:szCs w:val="24"/>
        </w:rPr>
        <w:t xml:space="preserve">      </w:t>
      </w:r>
      <w:r w:rsidRPr="00EA2524">
        <w:rPr>
          <w:rFonts w:ascii="Times New Roman" w:hAnsi="Times New Roman"/>
          <w:sz w:val="24"/>
          <w:szCs w:val="24"/>
        </w:rPr>
        <w:t>2.2. apmaksāt Daugavpils pilsētas pašvaldības izdevumus</w:t>
      </w:r>
      <w:r>
        <w:rPr>
          <w:rFonts w:ascii="Times New Roman" w:hAnsi="Times New Roman"/>
          <w:sz w:val="24"/>
          <w:szCs w:val="24"/>
        </w:rPr>
        <w:t xml:space="preserve"> (kancelejas nodevu)</w:t>
      </w:r>
      <w:r w:rsidRPr="00EA2524">
        <w:rPr>
          <w:rFonts w:ascii="Times New Roman" w:hAnsi="Times New Roman"/>
          <w:sz w:val="24"/>
          <w:szCs w:val="24"/>
        </w:rPr>
        <w:t xml:space="preserve"> par </w:t>
      </w:r>
      <w:r w:rsidRPr="00EA2524">
        <w:rPr>
          <w:rFonts w:ascii="Times New Roman" w:hAnsi="Times New Roman"/>
          <w:i/>
          <w:sz w:val="24"/>
          <w:szCs w:val="24"/>
        </w:rPr>
        <w:t>Nekustamā Īpašuma</w:t>
      </w:r>
      <w:r w:rsidRPr="00EA2524">
        <w:rPr>
          <w:rFonts w:ascii="Times New Roman" w:hAnsi="Times New Roman"/>
          <w:sz w:val="24"/>
          <w:szCs w:val="24"/>
        </w:rPr>
        <w:t xml:space="preserve"> </w:t>
      </w:r>
      <w:proofErr w:type="spellStart"/>
      <w:r w:rsidRPr="00EA2524">
        <w:rPr>
          <w:rFonts w:ascii="Times New Roman" w:hAnsi="Times New Roman"/>
          <w:sz w:val="24"/>
          <w:szCs w:val="24"/>
        </w:rPr>
        <w:t>īpašuma</w:t>
      </w:r>
      <w:proofErr w:type="spellEnd"/>
      <w:r w:rsidRPr="00EA2524">
        <w:rPr>
          <w:rFonts w:ascii="Times New Roman" w:hAnsi="Times New Roman"/>
          <w:sz w:val="24"/>
          <w:szCs w:val="24"/>
        </w:rPr>
        <w:t xml:space="preserve"> tiesību nostiprināšanu Daugavpils tiesas Zemesgrāmatu nodaļā uz Daugavpils pilsētas pašvaldības vārda</w:t>
      </w:r>
      <w:r>
        <w:rPr>
          <w:rFonts w:ascii="Times New Roman" w:hAnsi="Times New Roman"/>
          <w:sz w:val="24"/>
          <w:szCs w:val="24"/>
        </w:rPr>
        <w:t>.</w:t>
      </w:r>
      <w:r w:rsidRPr="00EA2524">
        <w:rPr>
          <w:rFonts w:ascii="Times New Roman" w:hAnsi="Times New Roman"/>
          <w:sz w:val="24"/>
          <w:szCs w:val="24"/>
        </w:rPr>
        <w:t xml:space="preserve"> </w:t>
      </w:r>
    </w:p>
    <w:p w:rsidR="00CE0F87" w:rsidRPr="00EC1CEF" w:rsidRDefault="00CE0F87" w:rsidP="00CE0F87">
      <w:pPr>
        <w:spacing w:after="0" w:line="240" w:lineRule="auto"/>
        <w:jc w:val="both"/>
        <w:rPr>
          <w:rFonts w:ascii="Times New Roman" w:hAnsi="Times New Roman"/>
          <w:sz w:val="24"/>
          <w:szCs w:val="24"/>
        </w:rPr>
      </w:pPr>
      <w:r>
        <w:rPr>
          <w:rFonts w:ascii="Times New Roman" w:hAnsi="Times New Roman"/>
          <w:bCs/>
          <w:sz w:val="24"/>
          <w:szCs w:val="24"/>
        </w:rPr>
        <w:t xml:space="preserve">      </w:t>
      </w:r>
      <w:r>
        <w:rPr>
          <w:rFonts w:ascii="Times New Roman" w:hAnsi="Times New Roman"/>
          <w:sz w:val="24"/>
          <w:szCs w:val="24"/>
        </w:rPr>
        <w:t>3. Pārdevējam,</w:t>
      </w:r>
      <w:r w:rsidRPr="000326C5">
        <w:rPr>
          <w:rFonts w:ascii="Times New Roman" w:hAnsi="Times New Roman"/>
          <w:sz w:val="24"/>
          <w:szCs w:val="24"/>
        </w:rPr>
        <w:t xml:space="preserve"> </w:t>
      </w:r>
      <w:r w:rsidRPr="00F638D1">
        <w:rPr>
          <w:rFonts w:ascii="Times New Roman" w:hAnsi="Times New Roman"/>
          <w:sz w:val="24"/>
          <w:szCs w:val="24"/>
        </w:rPr>
        <w:t>triju mēnešu</w:t>
      </w:r>
      <w:r>
        <w:rPr>
          <w:rFonts w:ascii="Times New Roman" w:hAnsi="Times New Roman"/>
          <w:sz w:val="24"/>
          <w:szCs w:val="24"/>
        </w:rPr>
        <w:t xml:space="preserve"> laikā kopš zemes pirkuma līguma noslēgšanas, iesniegt Domei nostiprinājuma lūgumu, kas adresēts Daugavpils tiesas Zemesgrāmatu nodaļai </w:t>
      </w:r>
      <w:r w:rsidRPr="00AA7FB4">
        <w:rPr>
          <w:rFonts w:ascii="Times New Roman" w:hAnsi="Times New Roman"/>
          <w:i/>
          <w:sz w:val="24"/>
          <w:szCs w:val="24"/>
        </w:rPr>
        <w:t>Nekustamā Īpašuma</w:t>
      </w:r>
      <w:r>
        <w:rPr>
          <w:rFonts w:ascii="Times New Roman" w:hAnsi="Times New Roman"/>
          <w:sz w:val="24"/>
          <w:szCs w:val="24"/>
        </w:rPr>
        <w:t xml:space="preserve"> </w:t>
      </w:r>
      <w:r w:rsidRPr="00164012">
        <w:rPr>
          <w:rFonts w:ascii="Times New Roman" w:hAnsi="Times New Roman"/>
          <w:bCs/>
          <w:sz w:val="24"/>
          <w:szCs w:val="24"/>
        </w:rPr>
        <w:t>reģistrēšanai</w:t>
      </w:r>
      <w:r>
        <w:rPr>
          <w:rFonts w:ascii="Times New Roman" w:hAnsi="Times New Roman"/>
          <w:bCs/>
          <w:sz w:val="24"/>
          <w:szCs w:val="24"/>
        </w:rPr>
        <w:t xml:space="preserve"> uz Daugavpils pilsētas pašvaldības (reģ.Nr.90000077325) vārda.</w:t>
      </w:r>
      <w:r w:rsidRPr="00894266">
        <w:rPr>
          <w:rFonts w:ascii="Times New Roman" w:hAnsi="Times New Roman"/>
          <w:sz w:val="24"/>
          <w:szCs w:val="24"/>
        </w:rPr>
        <w:t xml:space="preserve"> </w:t>
      </w:r>
      <w:r>
        <w:rPr>
          <w:rFonts w:ascii="Times New Roman" w:hAnsi="Times New Roman"/>
          <w:sz w:val="24"/>
          <w:szCs w:val="24"/>
        </w:rPr>
        <w:t>V</w:t>
      </w:r>
      <w:r w:rsidRPr="00EC1CEF">
        <w:rPr>
          <w:rFonts w:ascii="Times New Roman" w:hAnsi="Times New Roman"/>
          <w:sz w:val="24"/>
          <w:szCs w:val="24"/>
        </w:rPr>
        <w:t xml:space="preserve">ienlaicīgi ar nostiprinājuma lūguma iesniegšanu nodot </w:t>
      </w:r>
      <w:r>
        <w:rPr>
          <w:rFonts w:ascii="Times New Roman" w:hAnsi="Times New Roman"/>
          <w:sz w:val="24"/>
          <w:szCs w:val="24"/>
        </w:rPr>
        <w:t>Daugavpils pilsētas pašvaldībai</w:t>
      </w:r>
      <w:r w:rsidRPr="00EC1CEF">
        <w:rPr>
          <w:rFonts w:ascii="Times New Roman" w:hAnsi="Times New Roman"/>
          <w:sz w:val="24"/>
          <w:szCs w:val="24"/>
        </w:rPr>
        <w:t xml:space="preserve"> dokumentu oriģinālus</w:t>
      </w:r>
      <w:r>
        <w:rPr>
          <w:rFonts w:ascii="Times New Roman" w:hAnsi="Times New Roman"/>
          <w:sz w:val="24"/>
          <w:szCs w:val="24"/>
        </w:rPr>
        <w:t xml:space="preserve"> – zemesgrāmatu apliecību</w:t>
      </w:r>
      <w:r w:rsidRPr="00EC1CEF">
        <w:rPr>
          <w:rFonts w:ascii="Times New Roman" w:hAnsi="Times New Roman"/>
          <w:sz w:val="24"/>
          <w:szCs w:val="24"/>
        </w:rPr>
        <w:t xml:space="preserve"> (aktu), </w:t>
      </w:r>
      <w:r>
        <w:rPr>
          <w:rFonts w:ascii="Times New Roman" w:hAnsi="Times New Roman"/>
          <w:sz w:val="24"/>
          <w:szCs w:val="24"/>
        </w:rPr>
        <w:t xml:space="preserve">zemes robežu plānu, </w:t>
      </w:r>
      <w:r>
        <w:rPr>
          <w:rFonts w:ascii="Times New Roman" w:hAnsi="Times New Roman"/>
          <w:bCs/>
          <w:sz w:val="24"/>
          <w:szCs w:val="24"/>
        </w:rPr>
        <w:t>un</w:t>
      </w:r>
      <w:r w:rsidRPr="000326C5">
        <w:rPr>
          <w:rFonts w:ascii="Times New Roman" w:hAnsi="Times New Roman"/>
          <w:sz w:val="24"/>
          <w:szCs w:val="24"/>
        </w:rPr>
        <w:t xml:space="preserve"> </w:t>
      </w:r>
      <w:r w:rsidRPr="00EA2524">
        <w:rPr>
          <w:rFonts w:ascii="Times New Roman" w:hAnsi="Times New Roman"/>
          <w:i/>
          <w:sz w:val="24"/>
          <w:szCs w:val="24"/>
        </w:rPr>
        <w:t>Nekustamā Īpašuma</w:t>
      </w:r>
      <w:r w:rsidRPr="00EC1CEF">
        <w:rPr>
          <w:rFonts w:ascii="Times New Roman" w:hAnsi="Times New Roman"/>
          <w:sz w:val="24"/>
          <w:szCs w:val="24"/>
        </w:rPr>
        <w:t xml:space="preserve"> nodošanas</w:t>
      </w:r>
      <w:r>
        <w:rPr>
          <w:rFonts w:ascii="Times New Roman" w:hAnsi="Times New Roman"/>
          <w:sz w:val="24"/>
          <w:szCs w:val="24"/>
        </w:rPr>
        <w:t xml:space="preserve"> -</w:t>
      </w:r>
      <w:r w:rsidRPr="00EC1CEF">
        <w:rPr>
          <w:rFonts w:ascii="Times New Roman" w:hAnsi="Times New Roman"/>
          <w:sz w:val="24"/>
          <w:szCs w:val="24"/>
        </w:rPr>
        <w:t xml:space="preserve"> pieņemšanas aktu.</w:t>
      </w:r>
    </w:p>
    <w:p w:rsidR="00CE0F87" w:rsidRDefault="00CE0F87" w:rsidP="002D3E29">
      <w:pPr>
        <w:spacing w:after="0" w:line="240" w:lineRule="auto"/>
        <w:jc w:val="both"/>
        <w:rPr>
          <w:rFonts w:ascii="Times New Roman" w:hAnsi="Times New Roman"/>
          <w:sz w:val="24"/>
          <w:szCs w:val="24"/>
        </w:rPr>
      </w:pPr>
      <w:r>
        <w:rPr>
          <w:rFonts w:ascii="Times New Roman" w:hAnsi="Times New Roman"/>
          <w:sz w:val="24"/>
          <w:szCs w:val="24"/>
        </w:rPr>
        <w:t xml:space="preserve">      4. Domes Īpašuma pārvaldīšanas departamentam sagatavot </w:t>
      </w:r>
      <w:r w:rsidRPr="00AA7FB4">
        <w:rPr>
          <w:rFonts w:ascii="Times New Roman" w:hAnsi="Times New Roman"/>
          <w:i/>
          <w:sz w:val="24"/>
          <w:szCs w:val="24"/>
        </w:rPr>
        <w:t>Nekustamā Īpašuma</w:t>
      </w:r>
      <w:r>
        <w:rPr>
          <w:rFonts w:ascii="Times New Roman" w:hAnsi="Times New Roman"/>
          <w:sz w:val="24"/>
          <w:szCs w:val="24"/>
        </w:rPr>
        <w:t xml:space="preserve"> pirkuma līguma projektu.</w:t>
      </w:r>
    </w:p>
    <w:p w:rsidR="00805067" w:rsidRDefault="00805067" w:rsidP="002D3E29">
      <w:pPr>
        <w:spacing w:after="0" w:line="240" w:lineRule="auto"/>
        <w:jc w:val="center"/>
        <w:rPr>
          <w:rFonts w:ascii="Times New Roman" w:hAnsi="Times New Roman"/>
          <w:b/>
          <w:sz w:val="24"/>
          <w:szCs w:val="24"/>
        </w:rPr>
      </w:pPr>
    </w:p>
    <w:p w:rsidR="00754C78" w:rsidRPr="00140D7E" w:rsidRDefault="001E1BE2" w:rsidP="002D3E29">
      <w:pPr>
        <w:spacing w:after="0" w:line="240" w:lineRule="auto"/>
        <w:jc w:val="center"/>
        <w:rPr>
          <w:rFonts w:ascii="Times New Roman" w:hAnsi="Times New Roman"/>
          <w:b/>
          <w:sz w:val="24"/>
          <w:szCs w:val="24"/>
        </w:rPr>
      </w:pPr>
      <w:r>
        <w:rPr>
          <w:rFonts w:ascii="Times New Roman" w:hAnsi="Times New Roman"/>
          <w:b/>
          <w:sz w:val="24"/>
          <w:szCs w:val="24"/>
        </w:rPr>
        <w:t>32</w:t>
      </w:r>
      <w:r w:rsidR="00754C78" w:rsidRPr="00140D7E">
        <w:rPr>
          <w:rFonts w:ascii="Times New Roman" w:hAnsi="Times New Roman"/>
          <w:b/>
          <w:sz w:val="24"/>
          <w:szCs w:val="24"/>
        </w:rPr>
        <w:t>.§</w:t>
      </w:r>
      <w:r w:rsidR="00754C78" w:rsidRPr="00140D7E">
        <w:rPr>
          <w:rFonts w:ascii="Times New Roman" w:hAnsi="Times New Roman"/>
          <w:b/>
          <w:sz w:val="24"/>
          <w:szCs w:val="24"/>
        </w:rPr>
        <w:tab/>
        <w:t>(</w:t>
      </w:r>
      <w:r>
        <w:rPr>
          <w:rFonts w:ascii="Times New Roman" w:hAnsi="Times New Roman"/>
          <w:b/>
          <w:sz w:val="24"/>
          <w:szCs w:val="24"/>
        </w:rPr>
        <w:t>597</w:t>
      </w:r>
      <w:r w:rsidR="00754C78" w:rsidRPr="00140D7E">
        <w:rPr>
          <w:rFonts w:ascii="Times New Roman" w:hAnsi="Times New Roman"/>
          <w:b/>
          <w:sz w:val="24"/>
          <w:szCs w:val="24"/>
        </w:rPr>
        <w:t>)</w:t>
      </w:r>
    </w:p>
    <w:p w:rsidR="00754C78" w:rsidRPr="008F4F10" w:rsidRDefault="00754C78" w:rsidP="002D3E29">
      <w:pPr>
        <w:spacing w:after="0" w:line="240" w:lineRule="auto"/>
        <w:jc w:val="center"/>
        <w:rPr>
          <w:rFonts w:ascii="Times New Roman" w:hAnsi="Times New Roman"/>
          <w:b/>
          <w:sz w:val="24"/>
          <w:szCs w:val="24"/>
        </w:rPr>
      </w:pPr>
    </w:p>
    <w:p w:rsidR="00754C78" w:rsidRDefault="00754C78" w:rsidP="002D3E29">
      <w:pPr>
        <w:pBdr>
          <w:bottom w:val="single" w:sz="12" w:space="1" w:color="auto"/>
        </w:pBdr>
        <w:spacing w:after="0" w:line="240" w:lineRule="auto"/>
        <w:jc w:val="center"/>
        <w:rPr>
          <w:rFonts w:ascii="Times New Roman" w:hAnsi="Times New Roman"/>
          <w:b/>
          <w:iCs/>
          <w:sz w:val="24"/>
          <w:szCs w:val="24"/>
        </w:rPr>
      </w:pPr>
      <w:r w:rsidRPr="008F4F10">
        <w:rPr>
          <w:rFonts w:ascii="Times New Roman" w:hAnsi="Times New Roman"/>
          <w:b/>
          <w:sz w:val="24"/>
          <w:szCs w:val="24"/>
        </w:rPr>
        <w:t xml:space="preserve">Par </w:t>
      </w:r>
      <w:r w:rsidRPr="00754C78">
        <w:rPr>
          <w:rFonts w:ascii="Times New Roman" w:hAnsi="Times New Roman"/>
          <w:b/>
          <w:iCs/>
          <w:sz w:val="24"/>
          <w:szCs w:val="24"/>
        </w:rPr>
        <w:t xml:space="preserve">nekustamā īpašuma, kadastra Nr.05005010045, Alejas ielā 111, Daugavpilī, </w:t>
      </w:r>
    </w:p>
    <w:p w:rsidR="00754C78" w:rsidRPr="008F4F10" w:rsidRDefault="00754C78" w:rsidP="002D3E29">
      <w:pPr>
        <w:pBdr>
          <w:bottom w:val="single" w:sz="12" w:space="1" w:color="auto"/>
        </w:pBdr>
        <w:spacing w:after="0" w:line="240" w:lineRule="auto"/>
        <w:jc w:val="center"/>
        <w:rPr>
          <w:rFonts w:ascii="Times New Roman" w:hAnsi="Times New Roman"/>
          <w:b/>
          <w:sz w:val="24"/>
          <w:szCs w:val="24"/>
        </w:rPr>
      </w:pPr>
      <w:r w:rsidRPr="00754C78">
        <w:rPr>
          <w:rFonts w:ascii="Times New Roman" w:hAnsi="Times New Roman"/>
          <w:b/>
          <w:iCs/>
          <w:sz w:val="24"/>
          <w:szCs w:val="24"/>
        </w:rPr>
        <w:t>13/20 domājamo daļu iegūšanu Daugavpils pilsētas pašvaldības īpašumā</w:t>
      </w:r>
    </w:p>
    <w:p w:rsidR="00754C78" w:rsidRDefault="00754C78" w:rsidP="002D3E29">
      <w:pPr>
        <w:spacing w:after="0" w:line="240" w:lineRule="auto"/>
        <w:ind w:firstLine="426"/>
        <w:jc w:val="center"/>
        <w:rPr>
          <w:rFonts w:ascii="Times New Roman" w:hAnsi="Times New Roman"/>
          <w:b/>
          <w:sz w:val="24"/>
          <w:szCs w:val="24"/>
        </w:rPr>
      </w:pPr>
      <w:proofErr w:type="spellStart"/>
      <w:r>
        <w:rPr>
          <w:rFonts w:ascii="Times New Roman" w:hAnsi="Times New Roman"/>
          <w:b/>
          <w:sz w:val="24"/>
          <w:szCs w:val="24"/>
        </w:rPr>
        <w:t>I.Funte</w:t>
      </w:r>
      <w:proofErr w:type="spellEnd"/>
      <w:r w:rsidRPr="00EA7227">
        <w:rPr>
          <w:rFonts w:ascii="Times New Roman" w:hAnsi="Times New Roman"/>
          <w:b/>
          <w:sz w:val="24"/>
          <w:szCs w:val="24"/>
        </w:rPr>
        <w:t xml:space="preserve">, </w:t>
      </w:r>
      <w:proofErr w:type="spellStart"/>
      <w:r w:rsidRPr="00140D7E">
        <w:rPr>
          <w:rFonts w:ascii="Times New Roman" w:hAnsi="Times New Roman"/>
          <w:b/>
          <w:sz w:val="24"/>
          <w:szCs w:val="24"/>
        </w:rPr>
        <w:t>A.Elksniņš</w:t>
      </w:r>
      <w:proofErr w:type="spellEnd"/>
    </w:p>
    <w:p w:rsidR="002D3E29" w:rsidRDefault="002D3E29" w:rsidP="002D3E29">
      <w:pPr>
        <w:tabs>
          <w:tab w:val="left" w:pos="426"/>
        </w:tabs>
        <w:spacing w:after="0" w:line="240" w:lineRule="auto"/>
        <w:jc w:val="both"/>
        <w:rPr>
          <w:rFonts w:ascii="Times New Roman" w:hAnsi="Times New Roman"/>
          <w:sz w:val="24"/>
          <w:szCs w:val="24"/>
        </w:rPr>
      </w:pPr>
      <w:r w:rsidRPr="00FC1005">
        <w:rPr>
          <w:rFonts w:ascii="Times New Roman" w:hAnsi="Times New Roman"/>
          <w:sz w:val="24"/>
          <w:szCs w:val="24"/>
        </w:rPr>
        <w:t xml:space="preserve">     </w:t>
      </w:r>
    </w:p>
    <w:p w:rsidR="002D3E29" w:rsidRPr="00FC1005" w:rsidRDefault="002D3E29" w:rsidP="002D3E29">
      <w:pPr>
        <w:tabs>
          <w:tab w:val="left" w:pos="426"/>
        </w:tabs>
        <w:spacing w:after="0" w:line="240" w:lineRule="auto"/>
        <w:ind w:firstLine="426"/>
        <w:jc w:val="both"/>
        <w:rPr>
          <w:rFonts w:ascii="Times New Roman" w:hAnsi="Times New Roman"/>
          <w:sz w:val="24"/>
          <w:szCs w:val="24"/>
        </w:rPr>
      </w:pPr>
      <w:r w:rsidRPr="00FC1005">
        <w:rPr>
          <w:rFonts w:ascii="Times New Roman" w:hAnsi="Times New Roman"/>
          <w:sz w:val="24"/>
          <w:szCs w:val="24"/>
        </w:rPr>
        <w:t xml:space="preserve"> Pamatojoties uz likuma “Par pašvaldībām” 14.panta pirmās daļas 2.punktu, 15.panta pirmās daļas 2.punktu, 21.panta pirmās daļas 17.punktu, 77.panta otro daļu, Daugavpils tiesas zemesgrāmatu nodaļas zemesgrāmatu apliecībām, nodalījumi: Nr.100000588657 un Nr.100000508834, sakarā ar to, ka Daugavpils pilsētas pašvaldībai piederošais zemesgabals, kadastra Nr.05000010439, Alejas ielā 111, Daugavpilī, uz kura atrodas citai personai piederošo būvju ar kadastra Nr.05005010045, kadastra apzīmējumi: 05000010439001; 05000010439002 (zemesgrāmatas nodalījuma Nr.100000588657), 13/20 domājamās daļas, nepieciešams pašvaldības autonomās funkcijas – gādāt par savas administratīvās teritorijas labiekārtošanu un sanitāro tīrību (ielu, ceļu un laukumu būvniecība, rekonstruēšana un uzturēšana; ielu, laukumu un citu publiskai lietošanai paredzēto teritoriju apgaismošana; parku, skvēru un zaļo zonu ierīkošana un uzturēšana un c.) īstenošanai, ņemot vērā sertificēta vērtētāja Jura </w:t>
      </w:r>
      <w:proofErr w:type="spellStart"/>
      <w:r w:rsidRPr="00FC1005">
        <w:rPr>
          <w:rFonts w:ascii="Times New Roman" w:hAnsi="Times New Roman"/>
          <w:sz w:val="24"/>
          <w:szCs w:val="24"/>
        </w:rPr>
        <w:t>Borska</w:t>
      </w:r>
      <w:proofErr w:type="spellEnd"/>
      <w:r w:rsidRPr="00FC1005">
        <w:rPr>
          <w:rFonts w:ascii="Times New Roman" w:hAnsi="Times New Roman"/>
          <w:sz w:val="24"/>
          <w:szCs w:val="24"/>
        </w:rPr>
        <w:t xml:space="preserve"> (Īpašuma vērtētāja profesionālās kvalifikācijas sertifikāts Nr.74) vērtējumu, Daugavpils pilsētas domes (turpmāk – Dome) Īpašuma komitejas 2019.gada 19.septembra atzinumu, Domes Finanšu komitejas 2019.gada 19.septembra atzinumu,  atklāti balsojot: PAR – 11 (</w:t>
      </w:r>
      <w:proofErr w:type="spellStart"/>
      <w:r w:rsidRPr="00FC1005">
        <w:rPr>
          <w:rFonts w:ascii="Times New Roman" w:hAnsi="Times New Roman"/>
          <w:sz w:val="24"/>
          <w:szCs w:val="24"/>
        </w:rPr>
        <w:t>A.Broks</w:t>
      </w:r>
      <w:proofErr w:type="spellEnd"/>
      <w:r w:rsidRPr="00FC1005">
        <w:rPr>
          <w:rFonts w:ascii="Times New Roman" w:hAnsi="Times New Roman"/>
          <w:sz w:val="24"/>
          <w:szCs w:val="24"/>
        </w:rPr>
        <w:t xml:space="preserve">, </w:t>
      </w:r>
      <w:proofErr w:type="spellStart"/>
      <w:r w:rsidRPr="00FC1005">
        <w:rPr>
          <w:rFonts w:ascii="Times New Roman" w:hAnsi="Times New Roman"/>
          <w:sz w:val="24"/>
          <w:szCs w:val="24"/>
        </w:rPr>
        <w:t>J.Dukšinskis</w:t>
      </w:r>
      <w:proofErr w:type="spellEnd"/>
      <w:r w:rsidRPr="00FC1005">
        <w:rPr>
          <w:rFonts w:ascii="Times New Roman" w:hAnsi="Times New Roman"/>
          <w:sz w:val="24"/>
          <w:szCs w:val="24"/>
        </w:rPr>
        <w:t xml:space="preserve">, </w:t>
      </w:r>
      <w:proofErr w:type="spellStart"/>
      <w:r w:rsidRPr="00FC1005">
        <w:rPr>
          <w:rFonts w:ascii="Times New Roman" w:hAnsi="Times New Roman"/>
          <w:sz w:val="24"/>
          <w:szCs w:val="24"/>
        </w:rPr>
        <w:t>A.Elksniņš</w:t>
      </w:r>
      <w:proofErr w:type="spellEnd"/>
      <w:r w:rsidRPr="00FC1005">
        <w:rPr>
          <w:rFonts w:ascii="Times New Roman" w:hAnsi="Times New Roman"/>
          <w:sz w:val="24"/>
          <w:szCs w:val="24"/>
        </w:rPr>
        <w:t xml:space="preserve">, </w:t>
      </w:r>
      <w:proofErr w:type="spellStart"/>
      <w:r w:rsidRPr="00FC1005">
        <w:rPr>
          <w:rFonts w:ascii="Times New Roman" w:hAnsi="Times New Roman"/>
          <w:sz w:val="24"/>
          <w:szCs w:val="24"/>
        </w:rPr>
        <w:t>R.Joksts</w:t>
      </w:r>
      <w:proofErr w:type="spellEnd"/>
      <w:r w:rsidRPr="00FC1005">
        <w:rPr>
          <w:rFonts w:ascii="Times New Roman" w:hAnsi="Times New Roman"/>
          <w:sz w:val="24"/>
          <w:szCs w:val="24"/>
        </w:rPr>
        <w:t xml:space="preserve">, </w:t>
      </w:r>
      <w:proofErr w:type="spellStart"/>
      <w:r w:rsidRPr="00FC1005">
        <w:rPr>
          <w:rFonts w:ascii="Times New Roman" w:hAnsi="Times New Roman"/>
          <w:sz w:val="24"/>
          <w:szCs w:val="24"/>
        </w:rPr>
        <w:t>I.Kokina</w:t>
      </w:r>
      <w:proofErr w:type="spellEnd"/>
      <w:r w:rsidRPr="00FC1005">
        <w:rPr>
          <w:rFonts w:ascii="Times New Roman" w:hAnsi="Times New Roman"/>
          <w:sz w:val="24"/>
          <w:szCs w:val="24"/>
        </w:rPr>
        <w:t xml:space="preserve">, </w:t>
      </w:r>
      <w:proofErr w:type="spellStart"/>
      <w:r w:rsidRPr="00FC1005">
        <w:rPr>
          <w:rFonts w:ascii="Times New Roman" w:hAnsi="Times New Roman"/>
          <w:sz w:val="24"/>
          <w:szCs w:val="24"/>
        </w:rPr>
        <w:t>V.Kononovs</w:t>
      </w:r>
      <w:proofErr w:type="spellEnd"/>
      <w:r w:rsidRPr="00FC1005">
        <w:rPr>
          <w:rFonts w:ascii="Times New Roman" w:hAnsi="Times New Roman"/>
          <w:sz w:val="24"/>
          <w:szCs w:val="24"/>
        </w:rPr>
        <w:t xml:space="preserve">, </w:t>
      </w:r>
      <w:proofErr w:type="spellStart"/>
      <w:r w:rsidRPr="00FC1005">
        <w:rPr>
          <w:rFonts w:ascii="Times New Roman" w:hAnsi="Times New Roman"/>
          <w:sz w:val="24"/>
          <w:szCs w:val="24"/>
        </w:rPr>
        <w:t>N.Kožanova</w:t>
      </w:r>
      <w:proofErr w:type="spellEnd"/>
      <w:r w:rsidRPr="00FC1005">
        <w:rPr>
          <w:rFonts w:ascii="Times New Roman" w:hAnsi="Times New Roman"/>
          <w:sz w:val="24"/>
          <w:szCs w:val="24"/>
        </w:rPr>
        <w:t xml:space="preserve">, </w:t>
      </w:r>
      <w:proofErr w:type="spellStart"/>
      <w:r w:rsidRPr="00FC1005">
        <w:rPr>
          <w:rFonts w:ascii="Times New Roman" w:hAnsi="Times New Roman"/>
          <w:sz w:val="24"/>
          <w:szCs w:val="24"/>
        </w:rPr>
        <w:t>M.Lavrenovs</w:t>
      </w:r>
      <w:proofErr w:type="spellEnd"/>
      <w:r w:rsidRPr="00FC1005">
        <w:rPr>
          <w:rFonts w:ascii="Times New Roman" w:hAnsi="Times New Roman"/>
          <w:sz w:val="24"/>
          <w:szCs w:val="24"/>
        </w:rPr>
        <w:t xml:space="preserve">, </w:t>
      </w:r>
      <w:proofErr w:type="spellStart"/>
      <w:r w:rsidRPr="00FC1005">
        <w:rPr>
          <w:rFonts w:ascii="Times New Roman" w:hAnsi="Times New Roman"/>
          <w:sz w:val="24"/>
          <w:szCs w:val="24"/>
        </w:rPr>
        <w:t>I.Prelatovs</w:t>
      </w:r>
      <w:proofErr w:type="spellEnd"/>
      <w:r w:rsidRPr="00FC1005">
        <w:rPr>
          <w:rFonts w:ascii="Times New Roman" w:hAnsi="Times New Roman"/>
          <w:sz w:val="24"/>
          <w:szCs w:val="24"/>
        </w:rPr>
        <w:t xml:space="preserve">,  </w:t>
      </w:r>
      <w:proofErr w:type="spellStart"/>
      <w:r w:rsidRPr="00FC1005">
        <w:rPr>
          <w:rFonts w:ascii="Times New Roman" w:hAnsi="Times New Roman"/>
          <w:sz w:val="24"/>
          <w:szCs w:val="24"/>
        </w:rPr>
        <w:t>H.Soldatjonoka</w:t>
      </w:r>
      <w:proofErr w:type="spellEnd"/>
      <w:r w:rsidRPr="00FC1005">
        <w:rPr>
          <w:rFonts w:ascii="Times New Roman" w:hAnsi="Times New Roman"/>
          <w:sz w:val="24"/>
          <w:szCs w:val="24"/>
        </w:rPr>
        <w:t xml:space="preserve">, </w:t>
      </w:r>
      <w:proofErr w:type="spellStart"/>
      <w:r w:rsidRPr="00FC1005">
        <w:rPr>
          <w:rFonts w:ascii="Times New Roman" w:hAnsi="Times New Roman"/>
          <w:sz w:val="24"/>
          <w:szCs w:val="24"/>
        </w:rPr>
        <w:t>A.Zdanovskis</w:t>
      </w:r>
      <w:proofErr w:type="spellEnd"/>
      <w:r w:rsidRPr="00FC1005">
        <w:rPr>
          <w:rFonts w:ascii="Times New Roman" w:hAnsi="Times New Roman"/>
          <w:sz w:val="24"/>
          <w:szCs w:val="24"/>
        </w:rPr>
        <w:t>), PRET – nav, ATTURAS – nav,</w:t>
      </w:r>
    </w:p>
    <w:p w:rsidR="002D3E29" w:rsidRPr="00FC1005" w:rsidRDefault="002D3E29" w:rsidP="002D3E29">
      <w:pPr>
        <w:spacing w:after="0" w:line="240" w:lineRule="auto"/>
        <w:jc w:val="both"/>
        <w:rPr>
          <w:rFonts w:ascii="Times New Roman" w:hAnsi="Times New Roman"/>
          <w:b/>
          <w:bCs/>
          <w:sz w:val="24"/>
          <w:szCs w:val="24"/>
        </w:rPr>
      </w:pPr>
      <w:r w:rsidRPr="00FC1005">
        <w:rPr>
          <w:rFonts w:ascii="Times New Roman" w:hAnsi="Times New Roman"/>
          <w:sz w:val="24"/>
          <w:szCs w:val="24"/>
        </w:rPr>
        <w:t xml:space="preserve"> </w:t>
      </w:r>
      <w:r w:rsidRPr="00FC1005">
        <w:rPr>
          <w:rFonts w:ascii="Times New Roman" w:hAnsi="Times New Roman"/>
          <w:b/>
          <w:bCs/>
          <w:sz w:val="24"/>
          <w:szCs w:val="24"/>
        </w:rPr>
        <w:t>Daugavpils pilsētas dome nolemj:</w:t>
      </w:r>
    </w:p>
    <w:p w:rsidR="002D3E29" w:rsidRPr="004B1CBF" w:rsidRDefault="002D3E29" w:rsidP="002D3E29">
      <w:pPr>
        <w:spacing w:after="0" w:line="240" w:lineRule="auto"/>
        <w:jc w:val="both"/>
        <w:rPr>
          <w:rFonts w:ascii="Times New Roman" w:hAnsi="Times New Roman"/>
          <w:color w:val="FF0000"/>
          <w:sz w:val="24"/>
          <w:szCs w:val="24"/>
        </w:rPr>
      </w:pPr>
    </w:p>
    <w:p w:rsidR="002D3E29" w:rsidRDefault="002D3E29" w:rsidP="002D3E29">
      <w:pPr>
        <w:spacing w:after="0" w:line="240" w:lineRule="auto"/>
        <w:jc w:val="both"/>
        <w:rPr>
          <w:rFonts w:ascii="Times New Roman" w:hAnsi="Times New Roman"/>
          <w:bCs/>
          <w:sz w:val="24"/>
          <w:szCs w:val="24"/>
        </w:rPr>
      </w:pPr>
      <w:r w:rsidRPr="000D453A">
        <w:rPr>
          <w:rFonts w:ascii="Times New Roman" w:hAnsi="Times New Roman"/>
          <w:sz w:val="24"/>
          <w:szCs w:val="24"/>
        </w:rPr>
        <w:t xml:space="preserve"> </w:t>
      </w:r>
      <w:r>
        <w:rPr>
          <w:rFonts w:ascii="Times New Roman" w:hAnsi="Times New Roman"/>
          <w:bCs/>
          <w:sz w:val="24"/>
          <w:szCs w:val="24"/>
        </w:rPr>
        <w:t xml:space="preserve">    </w:t>
      </w:r>
      <w:r w:rsidRPr="000D453A">
        <w:rPr>
          <w:rFonts w:ascii="Times New Roman" w:hAnsi="Times New Roman"/>
          <w:bCs/>
          <w:sz w:val="24"/>
          <w:szCs w:val="24"/>
        </w:rPr>
        <w:t>1</w:t>
      </w:r>
      <w:r w:rsidRPr="00C57C21">
        <w:rPr>
          <w:rFonts w:ascii="Times New Roman" w:hAnsi="Times New Roman"/>
          <w:bCs/>
          <w:color w:val="FF0000"/>
          <w:sz w:val="24"/>
          <w:szCs w:val="24"/>
        </w:rPr>
        <w:t>.</w:t>
      </w:r>
      <w:r w:rsidRPr="00D60684">
        <w:rPr>
          <w:rFonts w:ascii="Times New Roman" w:hAnsi="Times New Roman"/>
          <w:color w:val="FF0000"/>
          <w:sz w:val="24"/>
          <w:szCs w:val="24"/>
        </w:rPr>
        <w:t xml:space="preserve"> </w:t>
      </w:r>
      <w:r w:rsidRPr="00D60684">
        <w:rPr>
          <w:rFonts w:ascii="Times New Roman" w:hAnsi="Times New Roman"/>
          <w:sz w:val="24"/>
          <w:szCs w:val="24"/>
        </w:rPr>
        <w:t>Pirkt,</w:t>
      </w:r>
      <w:r w:rsidRPr="00431B45">
        <w:rPr>
          <w:rFonts w:ascii="Times New Roman" w:hAnsi="Times New Roman"/>
          <w:sz w:val="24"/>
          <w:szCs w:val="24"/>
        </w:rPr>
        <w:t xml:space="preserve"> </w:t>
      </w:r>
      <w:r w:rsidRPr="00995541">
        <w:rPr>
          <w:rFonts w:ascii="Times New Roman" w:hAnsi="Times New Roman"/>
          <w:sz w:val="24"/>
          <w:szCs w:val="24"/>
        </w:rPr>
        <w:t>sabiedriskajām vajadzībām</w:t>
      </w:r>
      <w:r>
        <w:rPr>
          <w:rFonts w:ascii="Times New Roman" w:hAnsi="Times New Roman"/>
          <w:sz w:val="24"/>
          <w:szCs w:val="24"/>
        </w:rPr>
        <w:t xml:space="preserve">, nekustamā īpašuma, kadastra Nr.05005010045, </w:t>
      </w:r>
      <w:r w:rsidRPr="00272B02">
        <w:rPr>
          <w:rFonts w:ascii="Times New Roman" w:hAnsi="Times New Roman"/>
          <w:b/>
          <w:sz w:val="24"/>
          <w:szCs w:val="24"/>
        </w:rPr>
        <w:t>Alejas ielā 111, Daugavpilī, 13/20</w:t>
      </w:r>
      <w:r>
        <w:rPr>
          <w:rFonts w:ascii="Times New Roman" w:hAnsi="Times New Roman"/>
          <w:b/>
          <w:sz w:val="24"/>
          <w:szCs w:val="24"/>
        </w:rPr>
        <w:t xml:space="preserve"> domājamās</w:t>
      </w:r>
      <w:r w:rsidRPr="00272B02">
        <w:rPr>
          <w:rFonts w:ascii="Times New Roman" w:hAnsi="Times New Roman"/>
          <w:b/>
          <w:sz w:val="24"/>
          <w:szCs w:val="24"/>
        </w:rPr>
        <w:t xml:space="preserve"> daļ</w:t>
      </w:r>
      <w:r>
        <w:rPr>
          <w:rFonts w:ascii="Times New Roman" w:hAnsi="Times New Roman"/>
          <w:b/>
          <w:sz w:val="24"/>
          <w:szCs w:val="24"/>
        </w:rPr>
        <w:t xml:space="preserve">as </w:t>
      </w:r>
      <w:r w:rsidRPr="00272B02">
        <w:rPr>
          <w:rFonts w:ascii="Times New Roman" w:hAnsi="Times New Roman"/>
          <w:sz w:val="24"/>
          <w:szCs w:val="24"/>
        </w:rPr>
        <w:t xml:space="preserve">(turpmāk </w:t>
      </w:r>
      <w:r>
        <w:rPr>
          <w:rFonts w:ascii="Times New Roman" w:hAnsi="Times New Roman"/>
          <w:b/>
          <w:sz w:val="24"/>
          <w:szCs w:val="24"/>
        </w:rPr>
        <w:t xml:space="preserve">– </w:t>
      </w:r>
      <w:r w:rsidRPr="00272B02">
        <w:rPr>
          <w:rFonts w:ascii="Times New Roman" w:hAnsi="Times New Roman"/>
          <w:i/>
          <w:sz w:val="24"/>
          <w:szCs w:val="24"/>
        </w:rPr>
        <w:t>Nekustamais īpašums</w:t>
      </w:r>
      <w:r>
        <w:rPr>
          <w:rFonts w:ascii="Times New Roman" w:hAnsi="Times New Roman"/>
          <w:b/>
          <w:sz w:val="24"/>
          <w:szCs w:val="24"/>
        </w:rPr>
        <w:t>)</w:t>
      </w:r>
      <w:r>
        <w:rPr>
          <w:rFonts w:ascii="Times New Roman" w:hAnsi="Times New Roman"/>
          <w:sz w:val="24"/>
          <w:szCs w:val="24"/>
        </w:rPr>
        <w:t xml:space="preserve"> no to īpašnieces  </w:t>
      </w:r>
      <w:r w:rsidR="006614D8" w:rsidRPr="006614D8">
        <w:rPr>
          <w:rFonts w:ascii="Times New Roman" w:hAnsi="Times New Roman"/>
          <w:i/>
          <w:sz w:val="24"/>
          <w:szCs w:val="24"/>
        </w:rPr>
        <w:t>(vārds un uzvārds)</w:t>
      </w:r>
      <w:r w:rsidRPr="006614D8">
        <w:rPr>
          <w:rFonts w:ascii="Times New Roman" w:hAnsi="Times New Roman"/>
          <w:i/>
          <w:sz w:val="24"/>
          <w:szCs w:val="24"/>
        </w:rPr>
        <w:t xml:space="preserve">, </w:t>
      </w:r>
      <w:r w:rsidR="006614D8" w:rsidRPr="006614D8">
        <w:rPr>
          <w:rFonts w:ascii="Times New Roman" w:hAnsi="Times New Roman"/>
          <w:i/>
          <w:sz w:val="24"/>
          <w:szCs w:val="24"/>
        </w:rPr>
        <w:t>(</w:t>
      </w:r>
      <w:r w:rsidRPr="006614D8">
        <w:rPr>
          <w:rFonts w:ascii="Times New Roman" w:hAnsi="Times New Roman"/>
          <w:i/>
          <w:sz w:val="24"/>
          <w:szCs w:val="24"/>
        </w:rPr>
        <w:t>personas  kods</w:t>
      </w:r>
      <w:r w:rsidR="006614D8" w:rsidRPr="006614D8">
        <w:rPr>
          <w:rFonts w:ascii="Times New Roman" w:hAnsi="Times New Roman"/>
          <w:i/>
          <w:sz w:val="24"/>
          <w:szCs w:val="24"/>
        </w:rPr>
        <w:t>)</w:t>
      </w:r>
      <w:r w:rsidRPr="006614D8">
        <w:rPr>
          <w:rFonts w:ascii="Times New Roman" w:hAnsi="Times New Roman"/>
          <w:i/>
          <w:sz w:val="24"/>
          <w:szCs w:val="24"/>
        </w:rPr>
        <w:t xml:space="preserve"> </w:t>
      </w:r>
      <w:r>
        <w:rPr>
          <w:rFonts w:ascii="Times New Roman" w:hAnsi="Times New Roman"/>
          <w:sz w:val="24"/>
          <w:szCs w:val="24"/>
        </w:rPr>
        <w:t xml:space="preserve">(turpmāk – Pārdevējs), </w:t>
      </w:r>
      <w:r>
        <w:rPr>
          <w:rFonts w:ascii="Times New Roman" w:hAnsi="Times New Roman"/>
          <w:bCs/>
          <w:sz w:val="24"/>
          <w:szCs w:val="24"/>
        </w:rPr>
        <w:t>par</w:t>
      </w:r>
      <w:r w:rsidRPr="000D453A">
        <w:rPr>
          <w:rFonts w:ascii="Times New Roman" w:hAnsi="Times New Roman"/>
          <w:b/>
          <w:sz w:val="24"/>
          <w:szCs w:val="24"/>
        </w:rPr>
        <w:t xml:space="preserve"> </w:t>
      </w:r>
      <w:r>
        <w:rPr>
          <w:rFonts w:ascii="Times New Roman" w:hAnsi="Times New Roman"/>
          <w:b/>
          <w:sz w:val="24"/>
          <w:szCs w:val="24"/>
        </w:rPr>
        <w:t>3000,00</w:t>
      </w:r>
      <w:r w:rsidRPr="00B81879">
        <w:rPr>
          <w:rFonts w:ascii="Times New Roman" w:hAnsi="Times New Roman"/>
          <w:b/>
          <w:sz w:val="24"/>
          <w:szCs w:val="24"/>
        </w:rPr>
        <w:t>EUR</w:t>
      </w:r>
      <w:r w:rsidRPr="000D453A">
        <w:rPr>
          <w:rFonts w:ascii="Times New Roman" w:hAnsi="Times New Roman"/>
          <w:b/>
          <w:sz w:val="24"/>
          <w:szCs w:val="24"/>
        </w:rPr>
        <w:t xml:space="preserve"> </w:t>
      </w:r>
      <w:r w:rsidRPr="000D453A">
        <w:rPr>
          <w:rFonts w:ascii="Times New Roman" w:hAnsi="Times New Roman"/>
          <w:bCs/>
          <w:sz w:val="24"/>
          <w:szCs w:val="24"/>
        </w:rPr>
        <w:t>(</w:t>
      </w:r>
      <w:r>
        <w:rPr>
          <w:rFonts w:ascii="Times New Roman" w:hAnsi="Times New Roman"/>
          <w:bCs/>
          <w:sz w:val="24"/>
          <w:szCs w:val="24"/>
        </w:rPr>
        <w:t xml:space="preserve">trīs tūkstoši </w:t>
      </w:r>
      <w:r w:rsidRPr="00EC7997">
        <w:rPr>
          <w:rFonts w:ascii="Times New Roman" w:hAnsi="Times New Roman"/>
          <w:bCs/>
          <w:sz w:val="24"/>
          <w:szCs w:val="24"/>
        </w:rPr>
        <w:t>eiro</w:t>
      </w:r>
      <w:r>
        <w:rPr>
          <w:rFonts w:ascii="Times New Roman" w:hAnsi="Times New Roman"/>
          <w:bCs/>
          <w:sz w:val="24"/>
          <w:szCs w:val="24"/>
        </w:rPr>
        <w:t xml:space="preserve"> 00 centi</w:t>
      </w:r>
      <w:r w:rsidRPr="000D453A">
        <w:rPr>
          <w:rFonts w:ascii="Times New Roman" w:hAnsi="Times New Roman"/>
          <w:bCs/>
          <w:sz w:val="24"/>
          <w:szCs w:val="24"/>
        </w:rPr>
        <w:t>)</w:t>
      </w:r>
      <w:r>
        <w:rPr>
          <w:rFonts w:ascii="Times New Roman" w:hAnsi="Times New Roman"/>
          <w:bCs/>
          <w:sz w:val="24"/>
          <w:szCs w:val="24"/>
        </w:rPr>
        <w:t xml:space="preserve">. </w:t>
      </w:r>
    </w:p>
    <w:p w:rsidR="002D3E29" w:rsidRPr="0085781C" w:rsidRDefault="002D3E29" w:rsidP="002D3E29">
      <w:pPr>
        <w:spacing w:after="0" w:line="240" w:lineRule="auto"/>
        <w:jc w:val="both"/>
        <w:rPr>
          <w:rFonts w:ascii="Times New Roman" w:hAnsi="Times New Roman"/>
          <w:bCs/>
          <w:sz w:val="24"/>
          <w:szCs w:val="24"/>
        </w:rPr>
      </w:pPr>
      <w:r w:rsidRPr="00512F3D">
        <w:rPr>
          <w:rFonts w:ascii="Times New Roman" w:hAnsi="Times New Roman"/>
          <w:bCs/>
          <w:color w:val="FF0000"/>
          <w:sz w:val="24"/>
          <w:szCs w:val="24"/>
        </w:rPr>
        <w:t xml:space="preserve">     </w:t>
      </w:r>
      <w:r w:rsidRPr="0085781C">
        <w:rPr>
          <w:rFonts w:ascii="Times New Roman" w:hAnsi="Times New Roman"/>
          <w:bCs/>
          <w:sz w:val="24"/>
          <w:szCs w:val="24"/>
        </w:rPr>
        <w:t xml:space="preserve">2. </w:t>
      </w:r>
      <w:r w:rsidRPr="0085781C">
        <w:rPr>
          <w:rFonts w:ascii="Times New Roman" w:hAnsi="Times New Roman"/>
          <w:sz w:val="24"/>
          <w:szCs w:val="24"/>
        </w:rPr>
        <w:t>Noteikt, ka visus</w:t>
      </w:r>
      <w:r w:rsidRPr="0085781C">
        <w:t xml:space="preserve"> </w:t>
      </w:r>
      <w:r w:rsidRPr="0085781C">
        <w:rPr>
          <w:rFonts w:ascii="Times New Roman" w:hAnsi="Times New Roman"/>
          <w:sz w:val="24"/>
          <w:szCs w:val="24"/>
        </w:rPr>
        <w:t xml:space="preserve">izdevumus par </w:t>
      </w:r>
      <w:r w:rsidRPr="007177BC">
        <w:rPr>
          <w:rFonts w:ascii="Times New Roman" w:hAnsi="Times New Roman"/>
          <w:i/>
          <w:sz w:val="24"/>
          <w:szCs w:val="24"/>
        </w:rPr>
        <w:t>Nekustamā īpašuma</w:t>
      </w:r>
      <w:r w:rsidRPr="0085781C">
        <w:rPr>
          <w:rFonts w:ascii="Times New Roman" w:hAnsi="Times New Roman"/>
          <w:sz w:val="24"/>
          <w:szCs w:val="24"/>
        </w:rPr>
        <w:t xml:space="preserve"> </w:t>
      </w:r>
      <w:r w:rsidRPr="0085781C">
        <w:rPr>
          <w:rFonts w:ascii="Times New Roman" w:hAnsi="Times New Roman"/>
          <w:bCs/>
          <w:sz w:val="24"/>
          <w:szCs w:val="24"/>
        </w:rPr>
        <w:t>pārreģistrēšanu uz Daugavpils pilsētas pašvaldības vārda</w:t>
      </w:r>
      <w:r w:rsidRPr="0085781C">
        <w:rPr>
          <w:rFonts w:ascii="Times New Roman" w:hAnsi="Times New Roman"/>
          <w:sz w:val="24"/>
          <w:szCs w:val="24"/>
        </w:rPr>
        <w:t xml:space="preserve"> apmaksā Daugavpils pilsētas pašvaldība. </w:t>
      </w:r>
    </w:p>
    <w:p w:rsidR="002D3E29" w:rsidRPr="002522CB" w:rsidRDefault="002D3E29" w:rsidP="002D3E29">
      <w:pPr>
        <w:spacing w:after="0" w:line="240" w:lineRule="auto"/>
        <w:jc w:val="both"/>
        <w:rPr>
          <w:rFonts w:ascii="Times New Roman" w:hAnsi="Times New Roman"/>
          <w:bCs/>
          <w:sz w:val="24"/>
          <w:szCs w:val="24"/>
        </w:rPr>
      </w:pPr>
      <w:r w:rsidRPr="00431B45">
        <w:rPr>
          <w:rFonts w:ascii="Times New Roman" w:hAnsi="Times New Roman"/>
          <w:b/>
          <w:bCs/>
          <w:sz w:val="24"/>
          <w:szCs w:val="24"/>
        </w:rPr>
        <w:t xml:space="preserve">     </w:t>
      </w:r>
      <w:r>
        <w:rPr>
          <w:rFonts w:ascii="Times New Roman" w:hAnsi="Times New Roman"/>
          <w:bCs/>
          <w:sz w:val="24"/>
          <w:szCs w:val="24"/>
        </w:rPr>
        <w:t>3</w:t>
      </w:r>
      <w:r w:rsidRPr="00BC735B">
        <w:rPr>
          <w:rFonts w:ascii="Times New Roman" w:hAnsi="Times New Roman"/>
          <w:bCs/>
          <w:sz w:val="24"/>
          <w:szCs w:val="24"/>
        </w:rPr>
        <w:t>.</w:t>
      </w:r>
      <w:r>
        <w:rPr>
          <w:rFonts w:ascii="Times New Roman" w:hAnsi="Times New Roman"/>
          <w:sz w:val="24"/>
          <w:szCs w:val="24"/>
        </w:rPr>
        <w:t xml:space="preserve"> Uzdot</w:t>
      </w:r>
      <w:r w:rsidRPr="002522CB">
        <w:rPr>
          <w:rFonts w:ascii="Times New Roman" w:hAnsi="Times New Roman"/>
          <w:bCs/>
          <w:sz w:val="24"/>
          <w:szCs w:val="24"/>
        </w:rPr>
        <w:t xml:space="preserve"> </w:t>
      </w:r>
      <w:r w:rsidRPr="002522CB">
        <w:rPr>
          <w:rFonts w:ascii="Times New Roman" w:hAnsi="Times New Roman"/>
          <w:sz w:val="24"/>
          <w:szCs w:val="24"/>
        </w:rPr>
        <w:t>Domes</w:t>
      </w:r>
      <w:r w:rsidRPr="002522CB">
        <w:rPr>
          <w:rFonts w:ascii="Times New Roman" w:hAnsi="Times New Roman"/>
          <w:bCs/>
          <w:sz w:val="24"/>
          <w:szCs w:val="24"/>
        </w:rPr>
        <w:t xml:space="preserve"> Centralizētajai grāmatvedībai:</w:t>
      </w:r>
    </w:p>
    <w:p w:rsidR="002D3E29" w:rsidRPr="002522CB" w:rsidRDefault="002D3E29" w:rsidP="002D3E29">
      <w:pPr>
        <w:spacing w:after="0" w:line="240" w:lineRule="auto"/>
        <w:jc w:val="both"/>
        <w:rPr>
          <w:rFonts w:ascii="Times New Roman" w:hAnsi="Times New Roman"/>
          <w:sz w:val="24"/>
          <w:szCs w:val="24"/>
        </w:rPr>
      </w:pPr>
      <w:r w:rsidRPr="002522CB">
        <w:rPr>
          <w:szCs w:val="24"/>
        </w:rPr>
        <w:t xml:space="preserve">     </w:t>
      </w:r>
      <w:r>
        <w:rPr>
          <w:rFonts w:ascii="Times New Roman" w:hAnsi="Times New Roman"/>
          <w:sz w:val="24"/>
          <w:szCs w:val="24"/>
        </w:rPr>
        <w:t>3</w:t>
      </w:r>
      <w:r w:rsidRPr="002522CB">
        <w:rPr>
          <w:rFonts w:ascii="Times New Roman" w:hAnsi="Times New Roman"/>
          <w:sz w:val="24"/>
          <w:szCs w:val="24"/>
        </w:rPr>
        <w:t xml:space="preserve">.1. samaksāt Pārdevējam, pirkuma maksu </w:t>
      </w:r>
      <w:r>
        <w:rPr>
          <w:rFonts w:ascii="Times New Roman" w:hAnsi="Times New Roman"/>
          <w:sz w:val="24"/>
          <w:szCs w:val="24"/>
        </w:rPr>
        <w:t>3000,00</w:t>
      </w:r>
      <w:r w:rsidRPr="002522CB">
        <w:rPr>
          <w:rFonts w:ascii="Times New Roman" w:hAnsi="Times New Roman"/>
          <w:sz w:val="24"/>
          <w:szCs w:val="24"/>
        </w:rPr>
        <w:t xml:space="preserve"> EUR  (</w:t>
      </w:r>
      <w:r>
        <w:rPr>
          <w:rFonts w:ascii="Times New Roman" w:hAnsi="Times New Roman"/>
          <w:bCs/>
          <w:sz w:val="24"/>
          <w:szCs w:val="24"/>
        </w:rPr>
        <w:t xml:space="preserve">trīs tūkstoši </w:t>
      </w:r>
      <w:r w:rsidRPr="00EC7997">
        <w:rPr>
          <w:rFonts w:ascii="Times New Roman" w:hAnsi="Times New Roman"/>
          <w:bCs/>
          <w:sz w:val="24"/>
          <w:szCs w:val="24"/>
        </w:rPr>
        <w:t>eiro</w:t>
      </w:r>
      <w:r>
        <w:rPr>
          <w:rFonts w:ascii="Times New Roman" w:hAnsi="Times New Roman"/>
          <w:bCs/>
          <w:sz w:val="24"/>
          <w:szCs w:val="24"/>
        </w:rPr>
        <w:t xml:space="preserve"> 00 centi</w:t>
      </w:r>
      <w:r w:rsidRPr="002522CB">
        <w:rPr>
          <w:rFonts w:ascii="Times New Roman" w:hAnsi="Times New Roman"/>
          <w:sz w:val="24"/>
          <w:szCs w:val="24"/>
        </w:rPr>
        <w:t>) no budžetā paredzētajiem līdzekļiem nekustamo īpašumu iegādei Da</w:t>
      </w:r>
      <w:r>
        <w:rPr>
          <w:rFonts w:ascii="Times New Roman" w:hAnsi="Times New Roman"/>
          <w:sz w:val="24"/>
          <w:szCs w:val="24"/>
        </w:rPr>
        <w:t>u</w:t>
      </w:r>
      <w:r w:rsidRPr="002522CB">
        <w:rPr>
          <w:rFonts w:ascii="Times New Roman" w:hAnsi="Times New Roman"/>
          <w:sz w:val="24"/>
          <w:szCs w:val="24"/>
        </w:rPr>
        <w:t xml:space="preserve">gavpils pilsētas pašvaldības vajadzībām </w:t>
      </w:r>
      <w:r>
        <w:rPr>
          <w:rFonts w:ascii="Times New Roman" w:hAnsi="Times New Roman"/>
          <w:sz w:val="24"/>
          <w:szCs w:val="24"/>
        </w:rPr>
        <w:t>15 (piecpadsmit) darba dienu laikā kopš šā lēmuma 5</w:t>
      </w:r>
      <w:r w:rsidRPr="002522CB">
        <w:rPr>
          <w:rFonts w:ascii="Times New Roman" w:hAnsi="Times New Roman"/>
          <w:sz w:val="24"/>
          <w:szCs w:val="24"/>
        </w:rPr>
        <w:t>.punktā norādīto dokumentu iesniegšanas un nekus</w:t>
      </w:r>
      <w:r>
        <w:rPr>
          <w:rFonts w:ascii="Times New Roman" w:hAnsi="Times New Roman"/>
          <w:sz w:val="24"/>
          <w:szCs w:val="24"/>
        </w:rPr>
        <w:t>tamā  īpašuma nodokļa samaksas;</w:t>
      </w:r>
    </w:p>
    <w:p w:rsidR="002D3E29" w:rsidRPr="0085781C" w:rsidRDefault="002D3E29" w:rsidP="002D3E29">
      <w:pPr>
        <w:tabs>
          <w:tab w:val="left" w:pos="284"/>
        </w:tabs>
        <w:spacing w:after="0" w:line="240" w:lineRule="auto"/>
        <w:jc w:val="both"/>
        <w:rPr>
          <w:rFonts w:ascii="Times New Roman" w:hAnsi="Times New Roman"/>
          <w:sz w:val="24"/>
          <w:szCs w:val="24"/>
        </w:rPr>
      </w:pPr>
      <w:r w:rsidRPr="0085781C">
        <w:rPr>
          <w:rFonts w:ascii="Times New Roman" w:hAnsi="Times New Roman"/>
          <w:sz w:val="24"/>
          <w:szCs w:val="24"/>
        </w:rPr>
        <w:lastRenderedPageBreak/>
        <w:t xml:space="preserve">     3.2. apmaksāt kancelejas nodevu un notāra pakalpojumus par Daugavpils pilsētas pašvaldības īpašuma tiesību nostiprināšanu </w:t>
      </w:r>
      <w:r>
        <w:rPr>
          <w:rFonts w:ascii="Times New Roman" w:hAnsi="Times New Roman"/>
          <w:sz w:val="24"/>
          <w:szCs w:val="24"/>
        </w:rPr>
        <w:t>Daugavpils tiesā</w:t>
      </w:r>
      <w:r w:rsidRPr="0085781C">
        <w:rPr>
          <w:rFonts w:ascii="Times New Roman" w:hAnsi="Times New Roman"/>
          <w:sz w:val="24"/>
          <w:szCs w:val="24"/>
        </w:rPr>
        <w:t xml:space="preserve">. </w:t>
      </w:r>
    </w:p>
    <w:p w:rsidR="002D3E29" w:rsidRPr="00EA2524" w:rsidRDefault="002D3E29" w:rsidP="002D3E29">
      <w:pPr>
        <w:tabs>
          <w:tab w:val="left" w:pos="284"/>
        </w:tabs>
        <w:spacing w:after="0" w:line="240" w:lineRule="auto"/>
        <w:jc w:val="both"/>
        <w:rPr>
          <w:rFonts w:ascii="Times New Roman" w:hAnsi="Times New Roman"/>
          <w:sz w:val="24"/>
          <w:szCs w:val="24"/>
        </w:rPr>
      </w:pPr>
      <w:r>
        <w:rPr>
          <w:rFonts w:ascii="Times New Roman" w:hAnsi="Times New Roman"/>
          <w:sz w:val="24"/>
          <w:szCs w:val="24"/>
        </w:rPr>
        <w:t xml:space="preserve">     4. Domes Īpašuma pārvaldīšanas departamentam sagatavot </w:t>
      </w:r>
      <w:r w:rsidRPr="00AA7FB4">
        <w:rPr>
          <w:rFonts w:ascii="Times New Roman" w:hAnsi="Times New Roman"/>
          <w:i/>
          <w:sz w:val="24"/>
          <w:szCs w:val="24"/>
        </w:rPr>
        <w:t>Nekustamā Īpašuma</w:t>
      </w:r>
      <w:r>
        <w:rPr>
          <w:rFonts w:ascii="Times New Roman" w:hAnsi="Times New Roman"/>
          <w:sz w:val="24"/>
          <w:szCs w:val="24"/>
        </w:rPr>
        <w:t xml:space="preserve"> pirkuma līguma projektu.</w:t>
      </w:r>
    </w:p>
    <w:p w:rsidR="002D3E29" w:rsidRPr="00EC1CEF" w:rsidRDefault="002D3E29" w:rsidP="002D3E29">
      <w:pPr>
        <w:spacing w:after="0" w:line="240" w:lineRule="auto"/>
        <w:jc w:val="both"/>
        <w:rPr>
          <w:rFonts w:ascii="Times New Roman" w:hAnsi="Times New Roman"/>
          <w:sz w:val="24"/>
          <w:szCs w:val="24"/>
        </w:rPr>
      </w:pPr>
      <w:r>
        <w:rPr>
          <w:rFonts w:ascii="Times New Roman" w:hAnsi="Times New Roman"/>
          <w:bCs/>
          <w:sz w:val="24"/>
          <w:szCs w:val="24"/>
        </w:rPr>
        <w:t xml:space="preserve">     </w:t>
      </w:r>
      <w:r>
        <w:rPr>
          <w:rFonts w:ascii="Times New Roman" w:hAnsi="Times New Roman"/>
          <w:sz w:val="24"/>
          <w:szCs w:val="24"/>
        </w:rPr>
        <w:t>5. Pārdevējam,</w:t>
      </w:r>
      <w:r w:rsidRPr="000326C5">
        <w:rPr>
          <w:rFonts w:ascii="Times New Roman" w:hAnsi="Times New Roman"/>
          <w:sz w:val="24"/>
          <w:szCs w:val="24"/>
        </w:rPr>
        <w:t xml:space="preserve"> </w:t>
      </w:r>
      <w:r>
        <w:rPr>
          <w:rFonts w:ascii="Times New Roman" w:hAnsi="Times New Roman"/>
          <w:sz w:val="24"/>
          <w:szCs w:val="24"/>
        </w:rPr>
        <w:t xml:space="preserve">mēneša laikā kopš pirkuma līguma noslēgšanas, iesniegt Domei nostiprinājuma lūgumu, kas adresēts Daugavpils tiesai (Zemesgrāmatai) </w:t>
      </w:r>
      <w:r w:rsidRPr="00AA7FB4">
        <w:rPr>
          <w:rFonts w:ascii="Times New Roman" w:hAnsi="Times New Roman"/>
          <w:i/>
          <w:sz w:val="24"/>
          <w:szCs w:val="24"/>
        </w:rPr>
        <w:t>Nekustamā Īpašuma</w:t>
      </w:r>
      <w:r>
        <w:rPr>
          <w:rFonts w:ascii="Times New Roman" w:hAnsi="Times New Roman"/>
          <w:sz w:val="24"/>
          <w:szCs w:val="24"/>
        </w:rPr>
        <w:t xml:space="preserve"> </w:t>
      </w:r>
      <w:r w:rsidRPr="00164012">
        <w:rPr>
          <w:rFonts w:ascii="Times New Roman" w:hAnsi="Times New Roman"/>
          <w:bCs/>
          <w:sz w:val="24"/>
          <w:szCs w:val="24"/>
        </w:rPr>
        <w:t>reģistrēšanai</w:t>
      </w:r>
      <w:r>
        <w:rPr>
          <w:rFonts w:ascii="Times New Roman" w:hAnsi="Times New Roman"/>
          <w:bCs/>
          <w:sz w:val="24"/>
          <w:szCs w:val="24"/>
        </w:rPr>
        <w:t xml:space="preserve"> uz Daugavpils pilsētas pašvaldības (reģ.Nr.90000077325) vārda.</w:t>
      </w:r>
      <w:r w:rsidRPr="00894266">
        <w:rPr>
          <w:rFonts w:ascii="Times New Roman" w:hAnsi="Times New Roman"/>
          <w:sz w:val="24"/>
          <w:szCs w:val="24"/>
        </w:rPr>
        <w:t xml:space="preserve"> </w:t>
      </w:r>
      <w:r>
        <w:rPr>
          <w:rFonts w:ascii="Times New Roman" w:hAnsi="Times New Roman"/>
          <w:sz w:val="24"/>
          <w:szCs w:val="24"/>
        </w:rPr>
        <w:t>V</w:t>
      </w:r>
      <w:r w:rsidRPr="00EC1CEF">
        <w:rPr>
          <w:rFonts w:ascii="Times New Roman" w:hAnsi="Times New Roman"/>
          <w:sz w:val="24"/>
          <w:szCs w:val="24"/>
        </w:rPr>
        <w:t xml:space="preserve">ienlaicīgi ar nostiprinājuma lūguma iesniegšanu nodot </w:t>
      </w:r>
      <w:r>
        <w:rPr>
          <w:rFonts w:ascii="Times New Roman" w:hAnsi="Times New Roman"/>
          <w:sz w:val="24"/>
          <w:szCs w:val="24"/>
        </w:rPr>
        <w:t>Daugavpils pilsētas pašvaldībai</w:t>
      </w:r>
      <w:r w:rsidRPr="00EC1CEF">
        <w:rPr>
          <w:rFonts w:ascii="Times New Roman" w:hAnsi="Times New Roman"/>
          <w:sz w:val="24"/>
          <w:szCs w:val="24"/>
        </w:rPr>
        <w:t xml:space="preserve"> dokumentu oriģinālus</w:t>
      </w:r>
      <w:r>
        <w:rPr>
          <w:rFonts w:ascii="Times New Roman" w:hAnsi="Times New Roman"/>
          <w:sz w:val="24"/>
          <w:szCs w:val="24"/>
        </w:rPr>
        <w:t xml:space="preserve"> – zemesgrāmatu apliecību</w:t>
      </w:r>
      <w:r w:rsidRPr="00EC1CEF">
        <w:rPr>
          <w:rFonts w:ascii="Times New Roman" w:hAnsi="Times New Roman"/>
          <w:sz w:val="24"/>
          <w:szCs w:val="24"/>
        </w:rPr>
        <w:t xml:space="preserve"> (aktu), </w:t>
      </w:r>
      <w:r w:rsidRPr="0085781C">
        <w:rPr>
          <w:rFonts w:ascii="Times New Roman" w:hAnsi="Times New Roman"/>
          <w:sz w:val="24"/>
          <w:szCs w:val="24"/>
        </w:rPr>
        <w:t>ēku kadastrālās uzmērīšanas lietu,</w:t>
      </w:r>
      <w:r>
        <w:rPr>
          <w:rFonts w:ascii="Times New Roman" w:hAnsi="Times New Roman"/>
          <w:sz w:val="24"/>
          <w:szCs w:val="24"/>
        </w:rPr>
        <w:t xml:space="preserve"> </w:t>
      </w:r>
      <w:r>
        <w:rPr>
          <w:rFonts w:ascii="Times New Roman" w:hAnsi="Times New Roman"/>
          <w:bCs/>
          <w:sz w:val="24"/>
          <w:szCs w:val="24"/>
        </w:rPr>
        <w:t>un</w:t>
      </w:r>
      <w:r w:rsidRPr="000326C5">
        <w:rPr>
          <w:rFonts w:ascii="Times New Roman" w:hAnsi="Times New Roman"/>
          <w:sz w:val="24"/>
          <w:szCs w:val="24"/>
        </w:rPr>
        <w:t xml:space="preserve"> </w:t>
      </w:r>
      <w:r w:rsidRPr="00EA2524">
        <w:rPr>
          <w:rFonts w:ascii="Times New Roman" w:hAnsi="Times New Roman"/>
          <w:i/>
          <w:sz w:val="24"/>
          <w:szCs w:val="24"/>
        </w:rPr>
        <w:t>Nekustamā Īpašuma</w:t>
      </w:r>
      <w:r w:rsidRPr="00EC1CEF">
        <w:rPr>
          <w:rFonts w:ascii="Times New Roman" w:hAnsi="Times New Roman"/>
          <w:sz w:val="24"/>
          <w:szCs w:val="24"/>
        </w:rPr>
        <w:t xml:space="preserve"> nodošanas</w:t>
      </w:r>
      <w:r>
        <w:rPr>
          <w:rFonts w:ascii="Times New Roman" w:hAnsi="Times New Roman"/>
          <w:sz w:val="24"/>
          <w:szCs w:val="24"/>
        </w:rPr>
        <w:t xml:space="preserve"> -</w:t>
      </w:r>
      <w:r w:rsidRPr="00EC1CEF">
        <w:rPr>
          <w:rFonts w:ascii="Times New Roman" w:hAnsi="Times New Roman"/>
          <w:sz w:val="24"/>
          <w:szCs w:val="24"/>
        </w:rPr>
        <w:t xml:space="preserve"> pieņemšanas aktu.</w:t>
      </w:r>
    </w:p>
    <w:p w:rsidR="00805067" w:rsidRDefault="00805067" w:rsidP="00754C78">
      <w:pPr>
        <w:spacing w:after="0" w:line="240" w:lineRule="auto"/>
        <w:jc w:val="center"/>
        <w:rPr>
          <w:rFonts w:ascii="Times New Roman" w:hAnsi="Times New Roman"/>
          <w:b/>
          <w:sz w:val="24"/>
          <w:szCs w:val="24"/>
        </w:rPr>
      </w:pPr>
    </w:p>
    <w:p w:rsidR="00805067" w:rsidRDefault="00805067" w:rsidP="00754C78">
      <w:pPr>
        <w:spacing w:after="0" w:line="240" w:lineRule="auto"/>
        <w:jc w:val="center"/>
        <w:rPr>
          <w:rFonts w:ascii="Times New Roman" w:hAnsi="Times New Roman"/>
          <w:b/>
          <w:sz w:val="24"/>
          <w:szCs w:val="24"/>
        </w:rPr>
      </w:pPr>
    </w:p>
    <w:p w:rsidR="00754C78" w:rsidRPr="00140D7E" w:rsidRDefault="001E1BE2" w:rsidP="00754C78">
      <w:pPr>
        <w:spacing w:after="0" w:line="240" w:lineRule="auto"/>
        <w:jc w:val="center"/>
        <w:rPr>
          <w:rFonts w:ascii="Times New Roman" w:hAnsi="Times New Roman"/>
          <w:b/>
          <w:sz w:val="24"/>
          <w:szCs w:val="24"/>
        </w:rPr>
      </w:pPr>
      <w:r>
        <w:rPr>
          <w:rFonts w:ascii="Times New Roman" w:hAnsi="Times New Roman"/>
          <w:b/>
          <w:sz w:val="24"/>
          <w:szCs w:val="24"/>
        </w:rPr>
        <w:t>33</w:t>
      </w:r>
      <w:r w:rsidR="00754C78" w:rsidRPr="00140D7E">
        <w:rPr>
          <w:rFonts w:ascii="Times New Roman" w:hAnsi="Times New Roman"/>
          <w:b/>
          <w:sz w:val="24"/>
          <w:szCs w:val="24"/>
        </w:rPr>
        <w:t>.§</w:t>
      </w:r>
      <w:r w:rsidR="00754C78" w:rsidRPr="00140D7E">
        <w:rPr>
          <w:rFonts w:ascii="Times New Roman" w:hAnsi="Times New Roman"/>
          <w:b/>
          <w:sz w:val="24"/>
          <w:szCs w:val="24"/>
        </w:rPr>
        <w:tab/>
        <w:t>(</w:t>
      </w:r>
      <w:r>
        <w:rPr>
          <w:rFonts w:ascii="Times New Roman" w:hAnsi="Times New Roman"/>
          <w:b/>
          <w:sz w:val="24"/>
          <w:szCs w:val="24"/>
        </w:rPr>
        <w:t>598</w:t>
      </w:r>
      <w:r w:rsidR="00754C78" w:rsidRPr="00140D7E">
        <w:rPr>
          <w:rFonts w:ascii="Times New Roman" w:hAnsi="Times New Roman"/>
          <w:b/>
          <w:sz w:val="24"/>
          <w:szCs w:val="24"/>
        </w:rPr>
        <w:t>)</w:t>
      </w:r>
    </w:p>
    <w:p w:rsidR="00754C78" w:rsidRPr="008F4F10" w:rsidRDefault="00754C78" w:rsidP="00754C78">
      <w:pPr>
        <w:spacing w:after="0" w:line="240" w:lineRule="auto"/>
        <w:jc w:val="center"/>
        <w:rPr>
          <w:rFonts w:ascii="Times New Roman" w:hAnsi="Times New Roman"/>
          <w:b/>
          <w:sz w:val="24"/>
          <w:szCs w:val="24"/>
        </w:rPr>
      </w:pPr>
    </w:p>
    <w:p w:rsidR="00754C78" w:rsidRPr="00754C78" w:rsidRDefault="00754C78" w:rsidP="00754C78">
      <w:pPr>
        <w:pBdr>
          <w:bottom w:val="single" w:sz="12" w:space="1" w:color="auto"/>
        </w:pBdr>
        <w:spacing w:after="0" w:line="240" w:lineRule="auto"/>
        <w:jc w:val="center"/>
        <w:rPr>
          <w:rFonts w:ascii="Times New Roman" w:hAnsi="Times New Roman"/>
          <w:b/>
          <w:sz w:val="24"/>
          <w:szCs w:val="24"/>
        </w:rPr>
      </w:pPr>
      <w:r w:rsidRPr="008F4F10">
        <w:rPr>
          <w:rFonts w:ascii="Times New Roman" w:hAnsi="Times New Roman"/>
          <w:b/>
          <w:sz w:val="24"/>
          <w:szCs w:val="24"/>
        </w:rPr>
        <w:t xml:space="preserve">Par </w:t>
      </w:r>
      <w:r w:rsidRPr="00754C78">
        <w:rPr>
          <w:rFonts w:ascii="Times New Roman" w:hAnsi="Times New Roman"/>
          <w:b/>
          <w:iCs/>
          <w:sz w:val="24"/>
          <w:szCs w:val="24"/>
        </w:rPr>
        <w:t>nekustamā īpašuma Smilšu ielā 92, Daugavpilī, daļas nodošanu bezatlīdzības lietošanā biedrībai „Vecāku pieredzes apmaiņas klubs „Laimīgi bērni un vecāki””</w:t>
      </w:r>
    </w:p>
    <w:p w:rsidR="00754C78" w:rsidRDefault="00754C78" w:rsidP="00754C78">
      <w:pPr>
        <w:spacing w:after="0" w:line="240" w:lineRule="auto"/>
        <w:ind w:firstLine="426"/>
        <w:jc w:val="center"/>
        <w:rPr>
          <w:rFonts w:ascii="Times New Roman" w:hAnsi="Times New Roman"/>
          <w:b/>
          <w:sz w:val="24"/>
          <w:szCs w:val="24"/>
        </w:rPr>
      </w:pPr>
      <w:proofErr w:type="spellStart"/>
      <w:r>
        <w:rPr>
          <w:rFonts w:ascii="Times New Roman" w:hAnsi="Times New Roman"/>
          <w:b/>
          <w:sz w:val="24"/>
          <w:szCs w:val="24"/>
        </w:rPr>
        <w:t>I.Funte</w:t>
      </w:r>
      <w:proofErr w:type="spellEnd"/>
      <w:r w:rsidRPr="00EA7227">
        <w:rPr>
          <w:rFonts w:ascii="Times New Roman" w:hAnsi="Times New Roman"/>
          <w:b/>
          <w:sz w:val="24"/>
          <w:szCs w:val="24"/>
        </w:rPr>
        <w:t xml:space="preserve">, </w:t>
      </w:r>
      <w:proofErr w:type="spellStart"/>
      <w:r w:rsidRPr="00140D7E">
        <w:rPr>
          <w:rFonts w:ascii="Times New Roman" w:hAnsi="Times New Roman"/>
          <w:b/>
          <w:sz w:val="24"/>
          <w:szCs w:val="24"/>
        </w:rPr>
        <w:t>A.Elksniņš</w:t>
      </w:r>
      <w:proofErr w:type="spellEnd"/>
    </w:p>
    <w:p w:rsidR="00813ADD" w:rsidRDefault="00412195" w:rsidP="00412195">
      <w:pPr>
        <w:tabs>
          <w:tab w:val="left" w:pos="426"/>
        </w:tabs>
        <w:spacing w:after="0" w:line="240" w:lineRule="auto"/>
        <w:jc w:val="both"/>
        <w:rPr>
          <w:bCs/>
        </w:rPr>
      </w:pPr>
      <w:r>
        <w:rPr>
          <w:bCs/>
        </w:rPr>
        <w:t xml:space="preserve">     </w:t>
      </w:r>
    </w:p>
    <w:p w:rsidR="00412195" w:rsidRPr="00412195" w:rsidRDefault="00412195" w:rsidP="001D72C3">
      <w:pPr>
        <w:tabs>
          <w:tab w:val="left" w:pos="426"/>
        </w:tabs>
        <w:spacing w:after="0" w:line="240" w:lineRule="auto"/>
        <w:ind w:firstLine="426"/>
        <w:jc w:val="both"/>
        <w:rPr>
          <w:rFonts w:ascii="Times New Roman" w:hAnsi="Times New Roman"/>
          <w:bCs/>
          <w:color w:val="000000"/>
          <w:sz w:val="24"/>
          <w:szCs w:val="24"/>
        </w:rPr>
      </w:pPr>
      <w:r w:rsidRPr="00412195">
        <w:rPr>
          <w:rFonts w:ascii="Times New Roman" w:hAnsi="Times New Roman"/>
          <w:bCs/>
          <w:sz w:val="24"/>
          <w:szCs w:val="24"/>
        </w:rPr>
        <w:t xml:space="preserve">Pamatojoties uz likuma „Par pašvaldībām” </w:t>
      </w:r>
      <w:r w:rsidRPr="00412195">
        <w:rPr>
          <w:rFonts w:ascii="Times New Roman" w:hAnsi="Times New Roman"/>
          <w:sz w:val="24"/>
          <w:szCs w:val="24"/>
        </w:rPr>
        <w:t xml:space="preserve">14.panta pirmās daļas 2.punktu, otrās daļas 3.punktu, </w:t>
      </w:r>
      <w:r w:rsidRPr="00412195">
        <w:rPr>
          <w:rFonts w:ascii="Times New Roman" w:hAnsi="Times New Roman"/>
          <w:bCs/>
          <w:sz w:val="24"/>
          <w:szCs w:val="24"/>
        </w:rPr>
        <w:t>21.panta pirmās daļas 27.punktu, Publiskas personas finanšu līdzekļu un mantas izšķērdēšanas novēršanas likuma 5.panta otrās daļas 4.</w:t>
      </w:r>
      <w:r w:rsidRPr="00412195">
        <w:rPr>
          <w:rFonts w:ascii="Times New Roman" w:hAnsi="Times New Roman"/>
          <w:bCs/>
          <w:sz w:val="24"/>
          <w:szCs w:val="24"/>
          <w:vertAlign w:val="superscript"/>
        </w:rPr>
        <w:t>1</w:t>
      </w:r>
      <w:r w:rsidRPr="00412195">
        <w:rPr>
          <w:rFonts w:ascii="Times New Roman" w:hAnsi="Times New Roman"/>
          <w:bCs/>
          <w:sz w:val="24"/>
          <w:szCs w:val="24"/>
        </w:rPr>
        <w:t xml:space="preserve">punktu, trešo, trešo </w:t>
      </w:r>
      <w:proofErr w:type="spellStart"/>
      <w:r w:rsidRPr="00412195">
        <w:rPr>
          <w:rFonts w:ascii="Times New Roman" w:hAnsi="Times New Roman"/>
          <w:bCs/>
          <w:sz w:val="24"/>
          <w:szCs w:val="24"/>
        </w:rPr>
        <w:t>prim</w:t>
      </w:r>
      <w:proofErr w:type="spellEnd"/>
      <w:r w:rsidRPr="00412195">
        <w:rPr>
          <w:rFonts w:ascii="Times New Roman" w:hAnsi="Times New Roman"/>
          <w:bCs/>
          <w:sz w:val="24"/>
          <w:szCs w:val="24"/>
        </w:rPr>
        <w:t>, piekto un sesto daļu</w:t>
      </w:r>
      <w:r w:rsidRPr="00412195">
        <w:rPr>
          <w:rFonts w:ascii="Times New Roman" w:hAnsi="Times New Roman"/>
          <w:bCs/>
          <w:color w:val="000000"/>
          <w:sz w:val="24"/>
          <w:szCs w:val="24"/>
        </w:rPr>
        <w:t xml:space="preserve">, </w:t>
      </w:r>
    </w:p>
    <w:p w:rsidR="00412195" w:rsidRPr="00412195" w:rsidRDefault="00412195" w:rsidP="008D1CA7">
      <w:pPr>
        <w:spacing w:after="0" w:line="240" w:lineRule="auto"/>
        <w:jc w:val="both"/>
        <w:rPr>
          <w:rFonts w:ascii="Times New Roman" w:hAnsi="Times New Roman"/>
          <w:bCs/>
          <w:color w:val="000000"/>
          <w:sz w:val="24"/>
          <w:szCs w:val="24"/>
        </w:rPr>
      </w:pPr>
      <w:r w:rsidRPr="00412195">
        <w:rPr>
          <w:rFonts w:ascii="Times New Roman" w:hAnsi="Times New Roman"/>
          <w:bCs/>
          <w:color w:val="000000"/>
          <w:sz w:val="24"/>
          <w:szCs w:val="24"/>
        </w:rPr>
        <w:t xml:space="preserve">     izskatot biedrības “Vecāku pieredzes apmaiņas klubs “Laimīgi bērni un vecāki”” 2019.gada 28.augusta iesniegumu (reģistrēts Daugavpils pilsētas domē, turpmāk – Dome, 2019.gada 30.augustā ar Nr.2614/1.2.-6) ar lūgumu nodot bezatlīdzības lietošanā neapdzīvojamās telpas 76 m</w:t>
      </w:r>
      <w:r w:rsidRPr="00412195">
        <w:rPr>
          <w:rFonts w:ascii="Times New Roman" w:hAnsi="Times New Roman"/>
          <w:bCs/>
          <w:color w:val="000000"/>
          <w:sz w:val="24"/>
          <w:szCs w:val="24"/>
          <w:vertAlign w:val="superscript"/>
        </w:rPr>
        <w:t>2</w:t>
      </w:r>
      <w:r w:rsidRPr="00412195">
        <w:rPr>
          <w:rFonts w:ascii="Times New Roman" w:hAnsi="Times New Roman"/>
          <w:bCs/>
          <w:color w:val="000000"/>
          <w:sz w:val="24"/>
          <w:szCs w:val="24"/>
        </w:rPr>
        <w:t xml:space="preserve"> platībā Smilšu ielā 92, Daugavpilī, Domes </w:t>
      </w:r>
      <w:r w:rsidRPr="00412195">
        <w:rPr>
          <w:rFonts w:ascii="Times New Roman" w:hAnsi="Times New Roman"/>
          <w:color w:val="000000"/>
          <w:sz w:val="24"/>
          <w:szCs w:val="24"/>
        </w:rPr>
        <w:t>budžeta iestādes “Kultūras pils”, kuras grāmatvedības uzskaitē atrodas nekustamais īpašums Smilšu ielā 92, Daugavpilī,</w:t>
      </w:r>
      <w:r w:rsidRPr="00412195">
        <w:rPr>
          <w:rFonts w:ascii="Times New Roman" w:hAnsi="Times New Roman"/>
          <w:bCs/>
          <w:color w:val="000000"/>
          <w:sz w:val="24"/>
          <w:szCs w:val="24"/>
        </w:rPr>
        <w:t xml:space="preserve"> 2019.gada 3.septembra izziņu Nr.1.7/63 (reģistrēta Domes Īpašuma pārvaldīšanas departamentā ar Nr.2762/5.1.-1),</w:t>
      </w:r>
    </w:p>
    <w:p w:rsidR="00412195" w:rsidRPr="00412195" w:rsidRDefault="00412195" w:rsidP="008D1CA7">
      <w:pPr>
        <w:spacing w:after="0" w:line="240" w:lineRule="auto"/>
        <w:jc w:val="both"/>
        <w:rPr>
          <w:rFonts w:ascii="Times New Roman" w:hAnsi="Times New Roman"/>
          <w:sz w:val="24"/>
          <w:szCs w:val="24"/>
        </w:rPr>
      </w:pPr>
      <w:r w:rsidRPr="00412195">
        <w:rPr>
          <w:rFonts w:ascii="Times New Roman" w:hAnsi="Times New Roman"/>
          <w:bCs/>
          <w:color w:val="000000"/>
          <w:sz w:val="24"/>
          <w:szCs w:val="24"/>
        </w:rPr>
        <w:t xml:space="preserve">     ņemot vērā </w:t>
      </w:r>
      <w:r w:rsidRPr="00412195">
        <w:rPr>
          <w:rFonts w:ascii="Times New Roman" w:hAnsi="Times New Roman"/>
          <w:color w:val="000000"/>
          <w:sz w:val="24"/>
          <w:szCs w:val="24"/>
        </w:rPr>
        <w:t xml:space="preserve">to, </w:t>
      </w:r>
      <w:r w:rsidRPr="00412195">
        <w:rPr>
          <w:rFonts w:ascii="Times New Roman" w:hAnsi="Times New Roman"/>
          <w:color w:val="000000"/>
          <w:sz w:val="24"/>
          <w:szCs w:val="24"/>
          <w:lang w:eastAsia="ru-RU"/>
        </w:rPr>
        <w:t xml:space="preserve">ka Daugavpils pilsētas pašvaldības nekustamā īpašuma Smilšu ielā 92, Daugavpilī, kas sastāv no ēkas, </w:t>
      </w:r>
      <w:r w:rsidRPr="00412195">
        <w:rPr>
          <w:rFonts w:ascii="Times New Roman" w:hAnsi="Times New Roman"/>
          <w:color w:val="000000"/>
          <w:sz w:val="24"/>
          <w:szCs w:val="24"/>
        </w:rPr>
        <w:t xml:space="preserve">kadastra apzīmējums 05000052018001, ar bilances vērtību </w:t>
      </w:r>
      <w:r w:rsidRPr="00412195">
        <w:rPr>
          <w:rFonts w:ascii="Times New Roman" w:hAnsi="Times New Roman"/>
          <w:sz w:val="24"/>
          <w:szCs w:val="24"/>
        </w:rPr>
        <w:t>1177585,46 EUR</w:t>
      </w:r>
      <w:r w:rsidRPr="00412195">
        <w:rPr>
          <w:rFonts w:ascii="Times New Roman" w:hAnsi="Times New Roman"/>
          <w:color w:val="000000"/>
          <w:sz w:val="24"/>
          <w:szCs w:val="24"/>
        </w:rPr>
        <w:t xml:space="preserve"> (viens miljons simtu septiņdesmit septiņi tūkstoši pieci simti astoņdesmit pieci eiro un 46 centi) un zemesgabala, kadastra apzīmējums 05000052018, ar bilances vērtību 35568,95 EUR (trīsdesmit pieci tūkstoši pieci simti sešdesmit astoņi eiro un 95 centi), neapdzīvojamās telpas 76 m</w:t>
      </w:r>
      <w:r w:rsidRPr="00412195">
        <w:rPr>
          <w:rFonts w:ascii="Times New Roman" w:hAnsi="Times New Roman"/>
          <w:color w:val="000000"/>
          <w:sz w:val="24"/>
          <w:szCs w:val="24"/>
          <w:vertAlign w:val="superscript"/>
        </w:rPr>
        <w:t>2</w:t>
      </w:r>
      <w:r w:rsidRPr="00412195">
        <w:rPr>
          <w:rFonts w:ascii="Times New Roman" w:hAnsi="Times New Roman"/>
          <w:color w:val="000000"/>
          <w:sz w:val="24"/>
          <w:szCs w:val="24"/>
        </w:rPr>
        <w:t xml:space="preserve"> platībā ir nepieciešamas dažādu izglītojošo un informatīvo pasākumu organizēšanai, kas vērstas uz ģimenes, maternitātes, bērnības, </w:t>
      </w:r>
      <w:proofErr w:type="spellStart"/>
      <w:r w:rsidRPr="00412195">
        <w:rPr>
          <w:rFonts w:ascii="Times New Roman" w:hAnsi="Times New Roman"/>
          <w:color w:val="000000"/>
          <w:sz w:val="24"/>
          <w:szCs w:val="24"/>
        </w:rPr>
        <w:t>daudzbērnu</w:t>
      </w:r>
      <w:proofErr w:type="spellEnd"/>
      <w:r w:rsidRPr="00412195">
        <w:rPr>
          <w:rFonts w:ascii="Times New Roman" w:hAnsi="Times New Roman"/>
          <w:color w:val="000000"/>
          <w:sz w:val="24"/>
          <w:szCs w:val="24"/>
        </w:rPr>
        <w:t xml:space="preserve"> ģimeņu, jauniešu, personības vērtības aizsardzību, sabiedrības tikumisko un morālo pamatu, tradicionālo kultūras vērtību un vēsturisko tradīciju saglabāšanu, veselības nostiprināšanu, kā arī organizēt apmācošās un informatīvās lekcijas, diskusijas, seminārus, meistarklases, nākamajiem un esošajiem vecākiem par bērnu audzināšanu un izglītošanu, tās ir labā stāvoklī (biedrība ir veikusi kosmētisko remontu), </w:t>
      </w:r>
      <w:r w:rsidRPr="00412195">
        <w:rPr>
          <w:rFonts w:ascii="Times New Roman" w:hAnsi="Times New Roman"/>
          <w:sz w:val="24"/>
          <w:szCs w:val="24"/>
          <w:lang w:eastAsia="ru-RU"/>
        </w:rPr>
        <w:t xml:space="preserve">Valsts ieņēmumu dienesta 2011.gada 9.septembra lēmumu Nr.8.14-6/61757, ar kuru </w:t>
      </w:r>
      <w:r w:rsidRPr="00412195">
        <w:rPr>
          <w:rFonts w:ascii="Times New Roman" w:hAnsi="Times New Roman"/>
          <w:bCs/>
          <w:iCs/>
          <w:sz w:val="24"/>
          <w:szCs w:val="24"/>
        </w:rPr>
        <w:t xml:space="preserve">biedrībai </w:t>
      </w:r>
      <w:r w:rsidRPr="00412195">
        <w:rPr>
          <w:rFonts w:ascii="Times New Roman" w:hAnsi="Times New Roman"/>
          <w:bCs/>
          <w:sz w:val="24"/>
          <w:szCs w:val="24"/>
        </w:rPr>
        <w:t>“</w:t>
      </w:r>
      <w:r w:rsidRPr="00412195">
        <w:rPr>
          <w:rFonts w:ascii="Times New Roman" w:hAnsi="Times New Roman"/>
          <w:bCs/>
          <w:color w:val="000000"/>
          <w:sz w:val="24"/>
          <w:szCs w:val="24"/>
        </w:rPr>
        <w:t>Vecāku pieredzes apmaiņas klubs “Laimīgi bērni un vecāki””</w:t>
      </w:r>
      <w:r w:rsidRPr="00412195">
        <w:rPr>
          <w:rFonts w:ascii="Times New Roman" w:hAnsi="Times New Roman"/>
          <w:bCs/>
          <w:sz w:val="24"/>
          <w:szCs w:val="24"/>
        </w:rPr>
        <w:t xml:space="preserve"> </w:t>
      </w:r>
      <w:r w:rsidRPr="00412195">
        <w:rPr>
          <w:rFonts w:ascii="Times New Roman" w:hAnsi="Times New Roman"/>
          <w:bCs/>
          <w:iCs/>
          <w:sz w:val="24"/>
          <w:szCs w:val="24"/>
        </w:rPr>
        <w:t>ir</w:t>
      </w:r>
      <w:r w:rsidRPr="00412195">
        <w:rPr>
          <w:rFonts w:ascii="Times New Roman" w:hAnsi="Times New Roman"/>
          <w:sz w:val="24"/>
          <w:szCs w:val="24"/>
          <w:lang w:eastAsia="ru-RU"/>
        </w:rPr>
        <w:t xml:space="preserve"> piešķirts </w:t>
      </w:r>
      <w:r w:rsidRPr="00412195">
        <w:rPr>
          <w:rFonts w:ascii="Times New Roman" w:hAnsi="Times New Roman"/>
          <w:sz w:val="24"/>
          <w:szCs w:val="24"/>
        </w:rPr>
        <w:t xml:space="preserve">sabiedriskā labuma organizācijas statuss darbības jomās – labdarība, pilsoniskas sabiedrības attīstība, </w:t>
      </w:r>
      <w:r w:rsidRPr="00412195">
        <w:rPr>
          <w:rFonts w:ascii="Times New Roman" w:hAnsi="Times New Roman"/>
          <w:color w:val="000000"/>
          <w:sz w:val="24"/>
          <w:szCs w:val="24"/>
        </w:rPr>
        <w:t xml:space="preserve">Domes </w:t>
      </w:r>
      <w:r w:rsidRPr="00412195">
        <w:rPr>
          <w:rFonts w:ascii="Times New Roman" w:hAnsi="Times New Roman"/>
          <w:bCs/>
          <w:color w:val="000000"/>
          <w:sz w:val="24"/>
          <w:szCs w:val="24"/>
        </w:rPr>
        <w:t xml:space="preserve">Īpašuma komitejas </w:t>
      </w:r>
      <w:r w:rsidRPr="00412195">
        <w:rPr>
          <w:rFonts w:ascii="Times New Roman" w:hAnsi="Times New Roman"/>
          <w:color w:val="000000"/>
          <w:sz w:val="24"/>
          <w:szCs w:val="24"/>
          <w:lang w:eastAsia="ru-RU"/>
        </w:rPr>
        <w:t>2019.gada 19.septembra atzinumu</w:t>
      </w:r>
      <w:r w:rsidRPr="00412195">
        <w:rPr>
          <w:rFonts w:ascii="Times New Roman" w:hAnsi="Times New Roman"/>
          <w:color w:val="000000"/>
          <w:sz w:val="24"/>
          <w:szCs w:val="24"/>
        </w:rPr>
        <w:t xml:space="preserve">, Domes </w:t>
      </w:r>
      <w:r w:rsidRPr="00412195">
        <w:rPr>
          <w:rFonts w:ascii="Times New Roman" w:hAnsi="Times New Roman"/>
          <w:color w:val="000000"/>
          <w:sz w:val="24"/>
          <w:szCs w:val="24"/>
          <w:lang w:eastAsia="ru-RU"/>
        </w:rPr>
        <w:t>Finanšu komitejas 2019.gada 19.septembra atzinumu,</w:t>
      </w:r>
      <w:r w:rsidRPr="00412195">
        <w:rPr>
          <w:rFonts w:ascii="Times New Roman" w:hAnsi="Times New Roman"/>
          <w:color w:val="000000"/>
          <w:sz w:val="24"/>
          <w:szCs w:val="24"/>
        </w:rPr>
        <w:t xml:space="preserve"> </w:t>
      </w:r>
      <w:r w:rsidRPr="00412195">
        <w:rPr>
          <w:rFonts w:ascii="Times New Roman" w:hAnsi="Times New Roman"/>
          <w:sz w:val="24"/>
          <w:szCs w:val="24"/>
        </w:rPr>
        <w:t>atklāti balsojot: PAR – 11 (</w:t>
      </w:r>
      <w:proofErr w:type="spellStart"/>
      <w:r w:rsidRPr="00412195">
        <w:rPr>
          <w:rFonts w:ascii="Times New Roman" w:hAnsi="Times New Roman"/>
          <w:sz w:val="24"/>
          <w:szCs w:val="24"/>
        </w:rPr>
        <w:t>A.Broks</w:t>
      </w:r>
      <w:proofErr w:type="spellEnd"/>
      <w:r w:rsidRPr="00412195">
        <w:rPr>
          <w:rFonts w:ascii="Times New Roman" w:hAnsi="Times New Roman"/>
          <w:sz w:val="24"/>
          <w:szCs w:val="24"/>
        </w:rPr>
        <w:t xml:space="preserve">, </w:t>
      </w:r>
      <w:proofErr w:type="spellStart"/>
      <w:r w:rsidRPr="00412195">
        <w:rPr>
          <w:rFonts w:ascii="Times New Roman" w:hAnsi="Times New Roman"/>
          <w:sz w:val="24"/>
          <w:szCs w:val="24"/>
        </w:rPr>
        <w:t>J.Dukšinskis</w:t>
      </w:r>
      <w:proofErr w:type="spellEnd"/>
      <w:r w:rsidRPr="00412195">
        <w:rPr>
          <w:rFonts w:ascii="Times New Roman" w:hAnsi="Times New Roman"/>
          <w:sz w:val="24"/>
          <w:szCs w:val="24"/>
        </w:rPr>
        <w:t xml:space="preserve">, </w:t>
      </w:r>
      <w:proofErr w:type="spellStart"/>
      <w:r w:rsidRPr="00412195">
        <w:rPr>
          <w:rFonts w:ascii="Times New Roman" w:hAnsi="Times New Roman"/>
          <w:sz w:val="24"/>
          <w:szCs w:val="24"/>
        </w:rPr>
        <w:t>A.Elksniņš</w:t>
      </w:r>
      <w:proofErr w:type="spellEnd"/>
      <w:r w:rsidRPr="00412195">
        <w:rPr>
          <w:rFonts w:ascii="Times New Roman" w:hAnsi="Times New Roman"/>
          <w:sz w:val="24"/>
          <w:szCs w:val="24"/>
        </w:rPr>
        <w:t xml:space="preserve">, </w:t>
      </w:r>
      <w:proofErr w:type="spellStart"/>
      <w:r w:rsidRPr="00412195">
        <w:rPr>
          <w:rFonts w:ascii="Times New Roman" w:hAnsi="Times New Roman"/>
          <w:sz w:val="24"/>
          <w:szCs w:val="24"/>
        </w:rPr>
        <w:t>R.Joksts</w:t>
      </w:r>
      <w:proofErr w:type="spellEnd"/>
      <w:r w:rsidRPr="00412195">
        <w:rPr>
          <w:rFonts w:ascii="Times New Roman" w:hAnsi="Times New Roman"/>
          <w:sz w:val="24"/>
          <w:szCs w:val="24"/>
        </w:rPr>
        <w:t xml:space="preserve">, </w:t>
      </w:r>
      <w:proofErr w:type="spellStart"/>
      <w:r w:rsidRPr="00412195">
        <w:rPr>
          <w:rFonts w:ascii="Times New Roman" w:hAnsi="Times New Roman"/>
          <w:sz w:val="24"/>
          <w:szCs w:val="24"/>
        </w:rPr>
        <w:t>I.Kokina</w:t>
      </w:r>
      <w:proofErr w:type="spellEnd"/>
      <w:r w:rsidRPr="00412195">
        <w:rPr>
          <w:rFonts w:ascii="Times New Roman" w:hAnsi="Times New Roman"/>
          <w:sz w:val="24"/>
          <w:szCs w:val="24"/>
        </w:rPr>
        <w:t xml:space="preserve">, </w:t>
      </w:r>
      <w:proofErr w:type="spellStart"/>
      <w:r w:rsidRPr="00412195">
        <w:rPr>
          <w:rFonts w:ascii="Times New Roman" w:hAnsi="Times New Roman"/>
          <w:sz w:val="24"/>
          <w:szCs w:val="24"/>
        </w:rPr>
        <w:t>V.Kononovs</w:t>
      </w:r>
      <w:proofErr w:type="spellEnd"/>
      <w:r w:rsidRPr="00412195">
        <w:rPr>
          <w:rFonts w:ascii="Times New Roman" w:hAnsi="Times New Roman"/>
          <w:sz w:val="24"/>
          <w:szCs w:val="24"/>
        </w:rPr>
        <w:t xml:space="preserve">, </w:t>
      </w:r>
      <w:proofErr w:type="spellStart"/>
      <w:r w:rsidRPr="00412195">
        <w:rPr>
          <w:rFonts w:ascii="Times New Roman" w:hAnsi="Times New Roman"/>
          <w:sz w:val="24"/>
          <w:szCs w:val="24"/>
        </w:rPr>
        <w:t>N.Kožanova</w:t>
      </w:r>
      <w:proofErr w:type="spellEnd"/>
      <w:r w:rsidRPr="00412195">
        <w:rPr>
          <w:rFonts w:ascii="Times New Roman" w:hAnsi="Times New Roman"/>
          <w:sz w:val="24"/>
          <w:szCs w:val="24"/>
        </w:rPr>
        <w:t xml:space="preserve">, </w:t>
      </w:r>
      <w:proofErr w:type="spellStart"/>
      <w:r w:rsidRPr="00412195">
        <w:rPr>
          <w:rFonts w:ascii="Times New Roman" w:hAnsi="Times New Roman"/>
          <w:sz w:val="24"/>
          <w:szCs w:val="24"/>
        </w:rPr>
        <w:t>M.Lavrenovs</w:t>
      </w:r>
      <w:proofErr w:type="spellEnd"/>
      <w:r w:rsidRPr="00412195">
        <w:rPr>
          <w:rFonts w:ascii="Times New Roman" w:hAnsi="Times New Roman"/>
          <w:sz w:val="24"/>
          <w:szCs w:val="24"/>
        </w:rPr>
        <w:t xml:space="preserve">, </w:t>
      </w:r>
      <w:proofErr w:type="spellStart"/>
      <w:r w:rsidRPr="00412195">
        <w:rPr>
          <w:rFonts w:ascii="Times New Roman" w:hAnsi="Times New Roman"/>
          <w:sz w:val="24"/>
          <w:szCs w:val="24"/>
        </w:rPr>
        <w:t>I.Prelatovs</w:t>
      </w:r>
      <w:proofErr w:type="spellEnd"/>
      <w:r w:rsidRPr="00412195">
        <w:rPr>
          <w:rFonts w:ascii="Times New Roman" w:hAnsi="Times New Roman"/>
          <w:sz w:val="24"/>
          <w:szCs w:val="24"/>
        </w:rPr>
        <w:t xml:space="preserve">,  </w:t>
      </w:r>
      <w:proofErr w:type="spellStart"/>
      <w:r w:rsidRPr="00412195">
        <w:rPr>
          <w:rFonts w:ascii="Times New Roman" w:hAnsi="Times New Roman"/>
          <w:sz w:val="24"/>
          <w:szCs w:val="24"/>
        </w:rPr>
        <w:t>H.Soldatjonoka</w:t>
      </w:r>
      <w:proofErr w:type="spellEnd"/>
      <w:r w:rsidRPr="00412195">
        <w:rPr>
          <w:rFonts w:ascii="Times New Roman" w:hAnsi="Times New Roman"/>
          <w:sz w:val="24"/>
          <w:szCs w:val="24"/>
        </w:rPr>
        <w:t xml:space="preserve">, </w:t>
      </w:r>
      <w:proofErr w:type="spellStart"/>
      <w:r w:rsidRPr="00412195">
        <w:rPr>
          <w:rFonts w:ascii="Times New Roman" w:hAnsi="Times New Roman"/>
          <w:sz w:val="24"/>
          <w:szCs w:val="24"/>
        </w:rPr>
        <w:t>A.Zdanovskis</w:t>
      </w:r>
      <w:proofErr w:type="spellEnd"/>
      <w:r w:rsidRPr="00412195">
        <w:rPr>
          <w:rFonts w:ascii="Times New Roman" w:hAnsi="Times New Roman"/>
          <w:sz w:val="24"/>
          <w:szCs w:val="24"/>
        </w:rPr>
        <w:t>), PRET – nav, ATTURAS – nav,</w:t>
      </w:r>
    </w:p>
    <w:p w:rsidR="00412195" w:rsidRPr="00412195" w:rsidRDefault="00412195" w:rsidP="00412195">
      <w:pPr>
        <w:spacing w:after="0" w:line="240" w:lineRule="auto"/>
        <w:jc w:val="both"/>
        <w:rPr>
          <w:rFonts w:ascii="Times New Roman" w:hAnsi="Times New Roman"/>
          <w:b/>
          <w:bCs/>
          <w:sz w:val="24"/>
          <w:szCs w:val="24"/>
        </w:rPr>
      </w:pPr>
      <w:r w:rsidRPr="00412195">
        <w:rPr>
          <w:rFonts w:ascii="Times New Roman" w:hAnsi="Times New Roman"/>
          <w:b/>
          <w:bCs/>
          <w:sz w:val="24"/>
          <w:szCs w:val="24"/>
        </w:rPr>
        <w:t>Daugavpils pilsētas dome nolemj:</w:t>
      </w:r>
    </w:p>
    <w:p w:rsidR="00412195" w:rsidRPr="00412195" w:rsidRDefault="00412195" w:rsidP="00412195">
      <w:pPr>
        <w:spacing w:after="0" w:line="240" w:lineRule="auto"/>
        <w:jc w:val="both"/>
        <w:rPr>
          <w:rFonts w:ascii="Times New Roman" w:hAnsi="Times New Roman"/>
          <w:bCs/>
          <w:sz w:val="24"/>
          <w:szCs w:val="24"/>
        </w:rPr>
      </w:pPr>
    </w:p>
    <w:p w:rsidR="00412195" w:rsidRPr="008D1CA7" w:rsidRDefault="00412195" w:rsidP="008D1CA7">
      <w:pPr>
        <w:pStyle w:val="ListParagraph"/>
        <w:numPr>
          <w:ilvl w:val="1"/>
          <w:numId w:val="13"/>
        </w:numPr>
        <w:tabs>
          <w:tab w:val="clear" w:pos="1080"/>
        </w:tabs>
        <w:spacing w:after="0" w:line="240" w:lineRule="auto"/>
        <w:ind w:left="0" w:firstLine="426"/>
        <w:jc w:val="both"/>
        <w:rPr>
          <w:rFonts w:ascii="Times New Roman" w:hAnsi="Times New Roman"/>
          <w:color w:val="000000"/>
          <w:sz w:val="24"/>
          <w:szCs w:val="24"/>
        </w:rPr>
      </w:pPr>
      <w:r w:rsidRPr="008D1CA7">
        <w:rPr>
          <w:rFonts w:ascii="Times New Roman" w:hAnsi="Times New Roman"/>
          <w:sz w:val="24"/>
          <w:szCs w:val="24"/>
        </w:rPr>
        <w:t xml:space="preserve">Nodot bezatlīdzības lietošanā </w:t>
      </w:r>
      <w:r w:rsidRPr="008D1CA7">
        <w:rPr>
          <w:rFonts w:ascii="Times New Roman" w:hAnsi="Times New Roman"/>
          <w:bCs/>
          <w:sz w:val="24"/>
          <w:szCs w:val="24"/>
        </w:rPr>
        <w:t>biedrībai “Vecāku pieredzes apmaiņas klubs “Laimīgi bērni un vecāki””</w:t>
      </w:r>
      <w:r w:rsidRPr="008D1CA7">
        <w:rPr>
          <w:rFonts w:ascii="Times New Roman" w:hAnsi="Times New Roman"/>
          <w:bCs/>
          <w:iCs/>
          <w:sz w:val="24"/>
          <w:szCs w:val="24"/>
        </w:rPr>
        <w:t xml:space="preserve">, </w:t>
      </w:r>
      <w:r w:rsidRPr="008D1CA7">
        <w:rPr>
          <w:rFonts w:ascii="Times New Roman" w:hAnsi="Times New Roman"/>
          <w:sz w:val="24"/>
          <w:szCs w:val="24"/>
        </w:rPr>
        <w:t>reģistrācijas Nr.50008121431, juridiskā adrese: Sporta iela 2-31,</w:t>
      </w:r>
      <w:r w:rsidRPr="008D1CA7">
        <w:rPr>
          <w:rFonts w:ascii="Times New Roman" w:hAnsi="Times New Roman"/>
          <w:color w:val="000000"/>
          <w:sz w:val="24"/>
          <w:szCs w:val="24"/>
        </w:rPr>
        <w:t xml:space="preserve"> Daugavpils, turpmāk – Biedrība, Daugavpils pilsētas pašvaldībai piederošā nekustamā īpašuma </w:t>
      </w:r>
      <w:r w:rsidRPr="008D1CA7">
        <w:rPr>
          <w:rFonts w:ascii="Times New Roman" w:hAnsi="Times New Roman"/>
          <w:color w:val="000000"/>
          <w:sz w:val="24"/>
          <w:szCs w:val="24"/>
        </w:rPr>
        <w:lastRenderedPageBreak/>
        <w:t xml:space="preserve">ar kadastra Nr.05000052018 </w:t>
      </w:r>
      <w:r w:rsidRPr="008D1CA7">
        <w:rPr>
          <w:rFonts w:ascii="Times New Roman" w:hAnsi="Times New Roman"/>
          <w:b/>
          <w:bCs/>
          <w:color w:val="000000"/>
          <w:sz w:val="24"/>
          <w:szCs w:val="24"/>
        </w:rPr>
        <w:t xml:space="preserve">Smilšu ielā 92, Daugavpilī, </w:t>
      </w:r>
      <w:r w:rsidRPr="008D1CA7">
        <w:rPr>
          <w:rFonts w:ascii="Times New Roman" w:hAnsi="Times New Roman"/>
          <w:color w:val="000000"/>
          <w:sz w:val="24"/>
          <w:szCs w:val="24"/>
        </w:rPr>
        <w:t>daļu – ēkas ar kadastra apzīmējumu 05000052018001 (telpu grupas kadastra apzīmējums 05000052019001008) neapdzīvojamās telpas 76 m</w:t>
      </w:r>
      <w:r w:rsidRPr="008D1CA7">
        <w:rPr>
          <w:rFonts w:ascii="Times New Roman" w:hAnsi="Times New Roman"/>
          <w:color w:val="000000"/>
          <w:sz w:val="24"/>
          <w:szCs w:val="24"/>
          <w:vertAlign w:val="superscript"/>
        </w:rPr>
        <w:t>2</w:t>
      </w:r>
      <w:r w:rsidRPr="008D1CA7">
        <w:rPr>
          <w:rFonts w:ascii="Times New Roman" w:hAnsi="Times New Roman"/>
          <w:color w:val="000000"/>
          <w:sz w:val="24"/>
          <w:szCs w:val="24"/>
        </w:rPr>
        <w:t xml:space="preserve"> platībā otrajā stāvā, kas telpu eksplikācijā atzīmētas ar Nr.115 (38,9 m</w:t>
      </w:r>
      <w:r w:rsidRPr="008D1CA7">
        <w:rPr>
          <w:rFonts w:ascii="Times New Roman" w:hAnsi="Times New Roman"/>
          <w:color w:val="000000"/>
          <w:sz w:val="24"/>
          <w:szCs w:val="24"/>
          <w:vertAlign w:val="superscript"/>
        </w:rPr>
        <w:t>2</w:t>
      </w:r>
      <w:r w:rsidRPr="008D1CA7">
        <w:rPr>
          <w:rFonts w:ascii="Times New Roman" w:hAnsi="Times New Roman"/>
          <w:color w:val="000000"/>
          <w:sz w:val="24"/>
          <w:szCs w:val="24"/>
        </w:rPr>
        <w:t>) un Nr.116 (37,1 m</w:t>
      </w:r>
      <w:r w:rsidRPr="008D1CA7">
        <w:rPr>
          <w:rFonts w:ascii="Times New Roman" w:hAnsi="Times New Roman"/>
          <w:color w:val="000000"/>
          <w:sz w:val="24"/>
          <w:szCs w:val="24"/>
          <w:vertAlign w:val="superscript"/>
        </w:rPr>
        <w:t>2</w:t>
      </w:r>
      <w:r w:rsidRPr="008D1CA7">
        <w:rPr>
          <w:rFonts w:ascii="Times New Roman" w:hAnsi="Times New Roman"/>
          <w:color w:val="000000"/>
          <w:sz w:val="24"/>
          <w:szCs w:val="24"/>
        </w:rPr>
        <w:t>), un zemesgabala 18016 m</w:t>
      </w:r>
      <w:r w:rsidRPr="008D1CA7">
        <w:rPr>
          <w:rFonts w:ascii="Times New Roman" w:hAnsi="Times New Roman"/>
          <w:color w:val="000000"/>
          <w:sz w:val="24"/>
          <w:szCs w:val="24"/>
          <w:vertAlign w:val="superscript"/>
        </w:rPr>
        <w:t>2</w:t>
      </w:r>
      <w:r w:rsidRPr="008D1CA7">
        <w:rPr>
          <w:rFonts w:ascii="Times New Roman" w:hAnsi="Times New Roman"/>
          <w:color w:val="000000"/>
          <w:sz w:val="24"/>
          <w:szCs w:val="24"/>
        </w:rPr>
        <w:t xml:space="preserve"> platībā, kadastra apzīmējums 05000052018, 760/95916 domājamās daļas, turpmāk – Īpašums. </w:t>
      </w:r>
    </w:p>
    <w:p w:rsidR="00412195" w:rsidRPr="00412195" w:rsidRDefault="00412195" w:rsidP="00412195">
      <w:pPr>
        <w:spacing w:after="0" w:line="240" w:lineRule="auto"/>
        <w:jc w:val="both"/>
        <w:rPr>
          <w:rFonts w:ascii="Times New Roman" w:hAnsi="Times New Roman"/>
          <w:bCs/>
          <w:iCs/>
          <w:color w:val="000000"/>
          <w:sz w:val="24"/>
          <w:szCs w:val="24"/>
        </w:rPr>
      </w:pPr>
      <w:r w:rsidRPr="00412195">
        <w:rPr>
          <w:rFonts w:ascii="Times New Roman" w:hAnsi="Times New Roman"/>
          <w:color w:val="000000"/>
          <w:sz w:val="24"/>
          <w:szCs w:val="24"/>
        </w:rPr>
        <w:t xml:space="preserve">     2. Uzdot Domes budžeta iestādei “Kultūras pils” sagatavot līguma projektu par Īpašuma nodošanu bezatlīdzības lietošanā Biedrībai</w:t>
      </w:r>
      <w:r w:rsidRPr="00412195">
        <w:rPr>
          <w:rFonts w:ascii="Times New Roman" w:hAnsi="Times New Roman"/>
          <w:bCs/>
          <w:iCs/>
          <w:color w:val="000000"/>
          <w:sz w:val="24"/>
          <w:szCs w:val="24"/>
        </w:rPr>
        <w:t xml:space="preserve"> ar šādiem nosacījumiem:</w:t>
      </w:r>
    </w:p>
    <w:p w:rsidR="00412195" w:rsidRPr="00412195" w:rsidRDefault="00412195" w:rsidP="00412195">
      <w:pPr>
        <w:spacing w:after="0" w:line="240" w:lineRule="auto"/>
        <w:jc w:val="both"/>
        <w:rPr>
          <w:rFonts w:ascii="Times New Roman" w:hAnsi="Times New Roman"/>
          <w:color w:val="000000"/>
          <w:sz w:val="24"/>
          <w:szCs w:val="24"/>
        </w:rPr>
      </w:pPr>
      <w:r w:rsidRPr="00412195">
        <w:rPr>
          <w:rFonts w:ascii="Times New Roman" w:hAnsi="Times New Roman"/>
          <w:color w:val="000000"/>
          <w:sz w:val="24"/>
          <w:szCs w:val="24"/>
        </w:rPr>
        <w:t xml:space="preserve">     2.1. Īpašums tiek nodots bezatlīdzības lietošanā līdz 2020.gada 1.septembrim, </w:t>
      </w:r>
      <w:r w:rsidRPr="00412195">
        <w:rPr>
          <w:rFonts w:ascii="Times New Roman" w:hAnsi="Times New Roman"/>
          <w:sz w:val="24"/>
          <w:szCs w:val="24"/>
        </w:rPr>
        <w:t>bet ne ilgāk kā uz laiku, kamēr Biedrībai ir sabiedriskā labuma organizācijas statuss</w:t>
      </w:r>
      <w:r w:rsidRPr="00412195">
        <w:rPr>
          <w:rFonts w:ascii="Times New Roman" w:hAnsi="Times New Roman"/>
          <w:color w:val="000000"/>
          <w:sz w:val="24"/>
          <w:szCs w:val="24"/>
        </w:rPr>
        <w:t>;</w:t>
      </w:r>
    </w:p>
    <w:p w:rsidR="00412195" w:rsidRPr="00412195" w:rsidRDefault="00412195" w:rsidP="00412195">
      <w:pPr>
        <w:tabs>
          <w:tab w:val="left" w:pos="0"/>
        </w:tabs>
        <w:spacing w:after="0" w:line="240" w:lineRule="auto"/>
        <w:jc w:val="both"/>
        <w:rPr>
          <w:rFonts w:ascii="Times New Roman" w:hAnsi="Times New Roman"/>
          <w:bCs/>
          <w:sz w:val="24"/>
          <w:szCs w:val="24"/>
        </w:rPr>
      </w:pPr>
      <w:r w:rsidRPr="00412195">
        <w:rPr>
          <w:rFonts w:ascii="Times New Roman" w:hAnsi="Times New Roman"/>
          <w:sz w:val="24"/>
          <w:szCs w:val="24"/>
        </w:rPr>
        <w:t xml:space="preserve">     2.2. Īpašuma bezatlīdzības lietošanas mērķis – Biedrības</w:t>
      </w:r>
      <w:r w:rsidRPr="00412195">
        <w:rPr>
          <w:rFonts w:ascii="Times New Roman" w:hAnsi="Times New Roman"/>
          <w:bCs/>
          <w:sz w:val="24"/>
          <w:szCs w:val="24"/>
        </w:rPr>
        <w:t xml:space="preserve"> darbības nodrošināšana (dažādu izglītojošo un informatīvo pasākumu atbalstīšana, un organizēšana nākamajiem, un esošajiem vecākiem);</w:t>
      </w:r>
    </w:p>
    <w:p w:rsidR="00412195" w:rsidRPr="00412195" w:rsidRDefault="00412195" w:rsidP="00412195">
      <w:pPr>
        <w:tabs>
          <w:tab w:val="left" w:pos="0"/>
        </w:tabs>
        <w:spacing w:after="0" w:line="240" w:lineRule="auto"/>
        <w:jc w:val="both"/>
        <w:rPr>
          <w:rFonts w:ascii="Times New Roman" w:hAnsi="Times New Roman"/>
          <w:color w:val="000000"/>
          <w:sz w:val="24"/>
          <w:szCs w:val="24"/>
        </w:rPr>
      </w:pPr>
      <w:r w:rsidRPr="00412195">
        <w:rPr>
          <w:rFonts w:ascii="Times New Roman" w:hAnsi="Times New Roman"/>
          <w:color w:val="000000"/>
          <w:sz w:val="24"/>
          <w:szCs w:val="24"/>
        </w:rPr>
        <w:t xml:space="preserve">     2.3. Biedrība ir tiesīga izmantot bezatlīdzības lietošanā nodoto Īpašumu tikai šī lēmuma 2.2.punktā paredzētajam mērķim, lietot Īpašumu tādējādi, lai nepasliktinātu tā stāvokli, kā arī nodrošinātu Īpašuma uzturēšanu un segtu ar tā uzturēšanu saistītus izdevumus; </w:t>
      </w:r>
    </w:p>
    <w:p w:rsidR="00412195" w:rsidRPr="00412195" w:rsidRDefault="00412195" w:rsidP="00412195">
      <w:pPr>
        <w:spacing w:after="0" w:line="240" w:lineRule="auto"/>
        <w:jc w:val="both"/>
        <w:rPr>
          <w:rFonts w:ascii="Times New Roman" w:hAnsi="Times New Roman"/>
          <w:color w:val="000000"/>
          <w:sz w:val="24"/>
          <w:szCs w:val="24"/>
        </w:rPr>
      </w:pPr>
      <w:r w:rsidRPr="00412195">
        <w:rPr>
          <w:rFonts w:ascii="Times New Roman" w:hAnsi="Times New Roman"/>
          <w:color w:val="000000"/>
          <w:sz w:val="24"/>
          <w:szCs w:val="24"/>
        </w:rPr>
        <w:t xml:space="preserve">     2.4. Biedrībai ir pienākums nekavējoties nodot bezatlīdzības lietošanā nodoto Īpašumu Daugavpils pilsētas pašvaldībai, ja:</w:t>
      </w:r>
    </w:p>
    <w:p w:rsidR="00412195" w:rsidRPr="00412195" w:rsidRDefault="00412195" w:rsidP="00412195">
      <w:pPr>
        <w:spacing w:after="0" w:line="240" w:lineRule="auto"/>
        <w:jc w:val="both"/>
        <w:rPr>
          <w:rFonts w:ascii="Times New Roman" w:hAnsi="Times New Roman"/>
          <w:color w:val="000000"/>
          <w:sz w:val="24"/>
          <w:szCs w:val="24"/>
        </w:rPr>
      </w:pPr>
      <w:r w:rsidRPr="00412195">
        <w:rPr>
          <w:rFonts w:ascii="Times New Roman" w:hAnsi="Times New Roman"/>
          <w:color w:val="000000"/>
          <w:sz w:val="24"/>
          <w:szCs w:val="24"/>
        </w:rPr>
        <w:t xml:space="preserve">     2.4.1. tiek izbeigts līgums par Īpašuma nodošanu bezatlīdzības lietošanā pirms lēmuma 2.1.punktā norādītā termiņa;</w:t>
      </w:r>
    </w:p>
    <w:p w:rsidR="00412195" w:rsidRPr="00412195" w:rsidRDefault="00412195" w:rsidP="00412195">
      <w:pPr>
        <w:spacing w:after="0" w:line="240" w:lineRule="auto"/>
        <w:jc w:val="both"/>
        <w:rPr>
          <w:rFonts w:ascii="Times New Roman" w:hAnsi="Times New Roman"/>
          <w:color w:val="000000"/>
          <w:sz w:val="24"/>
          <w:szCs w:val="24"/>
        </w:rPr>
      </w:pPr>
      <w:r w:rsidRPr="00412195">
        <w:rPr>
          <w:rFonts w:ascii="Times New Roman" w:hAnsi="Times New Roman"/>
          <w:color w:val="000000"/>
          <w:sz w:val="24"/>
          <w:szCs w:val="24"/>
        </w:rPr>
        <w:t xml:space="preserve">     2.4.2. iestājies lēmuma 2.1.punktā noteiktais termiņš vai </w:t>
      </w:r>
      <w:r w:rsidRPr="00412195">
        <w:rPr>
          <w:rFonts w:ascii="Times New Roman" w:hAnsi="Times New Roman"/>
          <w:sz w:val="24"/>
          <w:szCs w:val="24"/>
        </w:rPr>
        <w:t>Biedrībai ir anulēts sabiedriskā labuma organizācijas statuss</w:t>
      </w:r>
      <w:r w:rsidRPr="00412195">
        <w:rPr>
          <w:rFonts w:ascii="Times New Roman" w:hAnsi="Times New Roman"/>
          <w:color w:val="000000"/>
          <w:sz w:val="24"/>
          <w:szCs w:val="24"/>
        </w:rPr>
        <w:t>;</w:t>
      </w:r>
    </w:p>
    <w:p w:rsidR="00412195" w:rsidRPr="00412195" w:rsidRDefault="00412195" w:rsidP="00412195">
      <w:pPr>
        <w:spacing w:after="0" w:line="240" w:lineRule="auto"/>
        <w:jc w:val="both"/>
        <w:rPr>
          <w:rFonts w:ascii="Times New Roman" w:hAnsi="Times New Roman"/>
          <w:color w:val="000000"/>
          <w:sz w:val="24"/>
          <w:szCs w:val="24"/>
        </w:rPr>
      </w:pPr>
      <w:r w:rsidRPr="00412195">
        <w:rPr>
          <w:rFonts w:ascii="Times New Roman" w:hAnsi="Times New Roman"/>
          <w:color w:val="000000"/>
          <w:sz w:val="24"/>
          <w:szCs w:val="24"/>
        </w:rPr>
        <w:t xml:space="preserve">     2.4.3. Īpašums tiek izmantots pretēji nodošanas bezatlīdzības lietošanā mērķim.</w:t>
      </w:r>
    </w:p>
    <w:p w:rsidR="00412195" w:rsidRPr="00412195" w:rsidRDefault="00412195" w:rsidP="00412195">
      <w:pPr>
        <w:tabs>
          <w:tab w:val="left" w:pos="900"/>
        </w:tabs>
        <w:spacing w:after="0" w:line="240" w:lineRule="auto"/>
        <w:jc w:val="both"/>
        <w:rPr>
          <w:rFonts w:ascii="Times New Roman" w:hAnsi="Times New Roman"/>
          <w:color w:val="000000"/>
          <w:sz w:val="24"/>
          <w:szCs w:val="24"/>
        </w:rPr>
      </w:pPr>
      <w:r w:rsidRPr="00412195">
        <w:rPr>
          <w:rFonts w:ascii="Times New Roman" w:hAnsi="Times New Roman"/>
          <w:color w:val="000000"/>
          <w:sz w:val="24"/>
          <w:szCs w:val="24"/>
        </w:rPr>
        <w:t xml:space="preserve">     3. Pilnvarot Domes budžeta iestādes “Kultūras pils” vadītāju Aleksandru Rudzu parakstīt līgumu par Īpašuma nodošanu bezatlīdzības lietošanā. </w:t>
      </w:r>
    </w:p>
    <w:p w:rsidR="00754C78" w:rsidRDefault="00754C78" w:rsidP="009130C0">
      <w:pPr>
        <w:jc w:val="both"/>
        <w:rPr>
          <w:rFonts w:ascii="Times New Roman" w:hAnsi="Times New Roman"/>
          <w:sz w:val="24"/>
          <w:szCs w:val="24"/>
        </w:rPr>
      </w:pPr>
    </w:p>
    <w:p w:rsidR="00805067" w:rsidRDefault="00805067" w:rsidP="00754C78">
      <w:pPr>
        <w:spacing w:after="0" w:line="240" w:lineRule="auto"/>
        <w:jc w:val="center"/>
        <w:rPr>
          <w:rFonts w:ascii="Times New Roman" w:hAnsi="Times New Roman"/>
          <w:b/>
          <w:sz w:val="24"/>
          <w:szCs w:val="24"/>
        </w:rPr>
      </w:pPr>
    </w:p>
    <w:p w:rsidR="00754C78" w:rsidRPr="00140D7E" w:rsidRDefault="001E1BE2" w:rsidP="00754C78">
      <w:pPr>
        <w:spacing w:after="0" w:line="240" w:lineRule="auto"/>
        <w:jc w:val="center"/>
        <w:rPr>
          <w:rFonts w:ascii="Times New Roman" w:hAnsi="Times New Roman"/>
          <w:b/>
          <w:sz w:val="24"/>
          <w:szCs w:val="24"/>
        </w:rPr>
      </w:pPr>
      <w:r>
        <w:rPr>
          <w:rFonts w:ascii="Times New Roman" w:hAnsi="Times New Roman"/>
          <w:b/>
          <w:sz w:val="24"/>
          <w:szCs w:val="24"/>
        </w:rPr>
        <w:t>34</w:t>
      </w:r>
      <w:r w:rsidR="00754C78" w:rsidRPr="00140D7E">
        <w:rPr>
          <w:rFonts w:ascii="Times New Roman" w:hAnsi="Times New Roman"/>
          <w:b/>
          <w:sz w:val="24"/>
          <w:szCs w:val="24"/>
        </w:rPr>
        <w:t>.§</w:t>
      </w:r>
      <w:r w:rsidR="00754C78" w:rsidRPr="00140D7E">
        <w:rPr>
          <w:rFonts w:ascii="Times New Roman" w:hAnsi="Times New Roman"/>
          <w:b/>
          <w:sz w:val="24"/>
          <w:szCs w:val="24"/>
        </w:rPr>
        <w:tab/>
        <w:t>(</w:t>
      </w:r>
      <w:r>
        <w:rPr>
          <w:rFonts w:ascii="Times New Roman" w:hAnsi="Times New Roman"/>
          <w:b/>
          <w:sz w:val="24"/>
          <w:szCs w:val="24"/>
        </w:rPr>
        <w:t>599</w:t>
      </w:r>
      <w:r w:rsidR="00754C78" w:rsidRPr="00140D7E">
        <w:rPr>
          <w:rFonts w:ascii="Times New Roman" w:hAnsi="Times New Roman"/>
          <w:b/>
          <w:sz w:val="24"/>
          <w:szCs w:val="24"/>
        </w:rPr>
        <w:t>)</w:t>
      </w:r>
    </w:p>
    <w:p w:rsidR="00754C78" w:rsidRPr="008F4F10" w:rsidRDefault="00754C78" w:rsidP="00754C78">
      <w:pPr>
        <w:spacing w:after="0" w:line="240" w:lineRule="auto"/>
        <w:jc w:val="center"/>
        <w:rPr>
          <w:rFonts w:ascii="Times New Roman" w:hAnsi="Times New Roman"/>
          <w:b/>
          <w:sz w:val="24"/>
          <w:szCs w:val="24"/>
        </w:rPr>
      </w:pPr>
    </w:p>
    <w:p w:rsidR="00754C78" w:rsidRPr="00754C78" w:rsidRDefault="00754C78" w:rsidP="00754C78">
      <w:pPr>
        <w:pBdr>
          <w:bottom w:val="single" w:sz="12" w:space="1" w:color="auto"/>
        </w:pBdr>
        <w:spacing w:after="0" w:line="240" w:lineRule="auto"/>
        <w:jc w:val="center"/>
        <w:rPr>
          <w:rFonts w:ascii="Times New Roman" w:hAnsi="Times New Roman"/>
          <w:b/>
          <w:sz w:val="24"/>
          <w:szCs w:val="24"/>
        </w:rPr>
      </w:pPr>
      <w:r w:rsidRPr="008F4F10">
        <w:rPr>
          <w:rFonts w:ascii="Times New Roman" w:hAnsi="Times New Roman"/>
          <w:b/>
          <w:sz w:val="24"/>
          <w:szCs w:val="24"/>
        </w:rPr>
        <w:t xml:space="preserve">Par </w:t>
      </w:r>
      <w:r w:rsidRPr="00754C78">
        <w:rPr>
          <w:rFonts w:ascii="Times New Roman" w:hAnsi="Times New Roman"/>
          <w:b/>
          <w:iCs/>
          <w:sz w:val="24"/>
          <w:szCs w:val="24"/>
        </w:rPr>
        <w:t>grozījumiem Daugavpils pilsētas domes 2010.gada 26.augusta lēmumā Nr.529</w:t>
      </w:r>
    </w:p>
    <w:p w:rsidR="00754C78" w:rsidRDefault="00754C78" w:rsidP="0000508D">
      <w:pPr>
        <w:spacing w:after="0" w:line="240" w:lineRule="auto"/>
        <w:ind w:firstLine="426"/>
        <w:jc w:val="center"/>
        <w:rPr>
          <w:rFonts w:ascii="Times New Roman" w:hAnsi="Times New Roman"/>
          <w:b/>
          <w:sz w:val="24"/>
          <w:szCs w:val="24"/>
        </w:rPr>
      </w:pPr>
      <w:proofErr w:type="spellStart"/>
      <w:r>
        <w:rPr>
          <w:rFonts w:ascii="Times New Roman" w:hAnsi="Times New Roman"/>
          <w:b/>
          <w:sz w:val="24"/>
          <w:szCs w:val="24"/>
        </w:rPr>
        <w:t>I.Funte</w:t>
      </w:r>
      <w:proofErr w:type="spellEnd"/>
      <w:r w:rsidRPr="00EA7227">
        <w:rPr>
          <w:rFonts w:ascii="Times New Roman" w:hAnsi="Times New Roman"/>
          <w:b/>
          <w:sz w:val="24"/>
          <w:szCs w:val="24"/>
        </w:rPr>
        <w:t xml:space="preserve">, </w:t>
      </w:r>
      <w:proofErr w:type="spellStart"/>
      <w:r w:rsidRPr="00140D7E">
        <w:rPr>
          <w:rFonts w:ascii="Times New Roman" w:hAnsi="Times New Roman"/>
          <w:b/>
          <w:sz w:val="24"/>
          <w:szCs w:val="24"/>
        </w:rPr>
        <w:t>A.Elksniņš</w:t>
      </w:r>
      <w:proofErr w:type="spellEnd"/>
    </w:p>
    <w:p w:rsidR="00754C78" w:rsidRDefault="00754C78" w:rsidP="0000508D">
      <w:pPr>
        <w:spacing w:after="0" w:line="240" w:lineRule="auto"/>
        <w:jc w:val="both"/>
        <w:rPr>
          <w:rFonts w:ascii="Times New Roman" w:hAnsi="Times New Roman"/>
          <w:sz w:val="24"/>
          <w:szCs w:val="24"/>
        </w:rPr>
      </w:pPr>
    </w:p>
    <w:p w:rsidR="0000508D" w:rsidRPr="0000508D" w:rsidRDefault="0000508D" w:rsidP="0000508D">
      <w:pPr>
        <w:spacing w:after="0" w:line="240" w:lineRule="auto"/>
        <w:ind w:firstLine="426"/>
        <w:jc w:val="both"/>
        <w:rPr>
          <w:rFonts w:ascii="Times New Roman" w:hAnsi="Times New Roman"/>
          <w:b/>
          <w:bCs/>
          <w:sz w:val="24"/>
          <w:szCs w:val="24"/>
        </w:rPr>
      </w:pPr>
      <w:r w:rsidRPr="0000508D">
        <w:rPr>
          <w:rFonts w:ascii="Times New Roman" w:hAnsi="Times New Roman"/>
          <w:sz w:val="24"/>
          <w:szCs w:val="24"/>
        </w:rPr>
        <w:t>Pamatojoties uz likuma “Par pašvaldībām” 21.panta pirmās daļas 27.punktu, Daugavpils pilsētas zemes komisijas 2018.gada 18.decembra lēmumu Nr.33 “Par zemes vienību apvienošanu”, atklāti balsojot: PAR – 11 (</w:t>
      </w:r>
      <w:proofErr w:type="spellStart"/>
      <w:r w:rsidRPr="0000508D">
        <w:rPr>
          <w:rFonts w:ascii="Times New Roman" w:hAnsi="Times New Roman"/>
          <w:sz w:val="24"/>
          <w:szCs w:val="24"/>
        </w:rPr>
        <w:t>A.Broks</w:t>
      </w:r>
      <w:proofErr w:type="spellEnd"/>
      <w:r w:rsidRPr="0000508D">
        <w:rPr>
          <w:rFonts w:ascii="Times New Roman" w:hAnsi="Times New Roman"/>
          <w:sz w:val="24"/>
          <w:szCs w:val="24"/>
        </w:rPr>
        <w:t xml:space="preserve">, </w:t>
      </w:r>
      <w:proofErr w:type="spellStart"/>
      <w:r w:rsidRPr="0000508D">
        <w:rPr>
          <w:rFonts w:ascii="Times New Roman" w:hAnsi="Times New Roman"/>
          <w:sz w:val="24"/>
          <w:szCs w:val="24"/>
        </w:rPr>
        <w:t>J.Dukšinskis</w:t>
      </w:r>
      <w:proofErr w:type="spellEnd"/>
      <w:r w:rsidRPr="0000508D">
        <w:rPr>
          <w:rFonts w:ascii="Times New Roman" w:hAnsi="Times New Roman"/>
          <w:sz w:val="24"/>
          <w:szCs w:val="24"/>
        </w:rPr>
        <w:t xml:space="preserve">, </w:t>
      </w:r>
      <w:proofErr w:type="spellStart"/>
      <w:r w:rsidRPr="0000508D">
        <w:rPr>
          <w:rFonts w:ascii="Times New Roman" w:hAnsi="Times New Roman"/>
          <w:sz w:val="24"/>
          <w:szCs w:val="24"/>
        </w:rPr>
        <w:t>A.Elksniņš</w:t>
      </w:r>
      <w:proofErr w:type="spellEnd"/>
      <w:r w:rsidRPr="0000508D">
        <w:rPr>
          <w:rFonts w:ascii="Times New Roman" w:hAnsi="Times New Roman"/>
          <w:sz w:val="24"/>
          <w:szCs w:val="24"/>
        </w:rPr>
        <w:t xml:space="preserve">, </w:t>
      </w:r>
      <w:proofErr w:type="spellStart"/>
      <w:r w:rsidRPr="0000508D">
        <w:rPr>
          <w:rFonts w:ascii="Times New Roman" w:hAnsi="Times New Roman"/>
          <w:sz w:val="24"/>
          <w:szCs w:val="24"/>
        </w:rPr>
        <w:t>R.Joksts</w:t>
      </w:r>
      <w:proofErr w:type="spellEnd"/>
      <w:r w:rsidRPr="0000508D">
        <w:rPr>
          <w:rFonts w:ascii="Times New Roman" w:hAnsi="Times New Roman"/>
          <w:sz w:val="24"/>
          <w:szCs w:val="24"/>
        </w:rPr>
        <w:t xml:space="preserve">, </w:t>
      </w:r>
      <w:proofErr w:type="spellStart"/>
      <w:r w:rsidRPr="0000508D">
        <w:rPr>
          <w:rFonts w:ascii="Times New Roman" w:hAnsi="Times New Roman"/>
          <w:sz w:val="24"/>
          <w:szCs w:val="24"/>
        </w:rPr>
        <w:t>I.Kokina</w:t>
      </w:r>
      <w:proofErr w:type="spellEnd"/>
      <w:r w:rsidRPr="0000508D">
        <w:rPr>
          <w:rFonts w:ascii="Times New Roman" w:hAnsi="Times New Roman"/>
          <w:sz w:val="24"/>
          <w:szCs w:val="24"/>
        </w:rPr>
        <w:t xml:space="preserve">, </w:t>
      </w:r>
      <w:proofErr w:type="spellStart"/>
      <w:r w:rsidRPr="0000508D">
        <w:rPr>
          <w:rFonts w:ascii="Times New Roman" w:hAnsi="Times New Roman"/>
          <w:sz w:val="24"/>
          <w:szCs w:val="24"/>
        </w:rPr>
        <w:t>V.Kononovs</w:t>
      </w:r>
      <w:proofErr w:type="spellEnd"/>
      <w:r w:rsidRPr="0000508D">
        <w:rPr>
          <w:rFonts w:ascii="Times New Roman" w:hAnsi="Times New Roman"/>
          <w:sz w:val="24"/>
          <w:szCs w:val="24"/>
        </w:rPr>
        <w:t xml:space="preserve">, </w:t>
      </w:r>
      <w:proofErr w:type="spellStart"/>
      <w:r w:rsidRPr="0000508D">
        <w:rPr>
          <w:rFonts w:ascii="Times New Roman" w:hAnsi="Times New Roman"/>
          <w:sz w:val="24"/>
          <w:szCs w:val="24"/>
        </w:rPr>
        <w:t>N.Kožanova</w:t>
      </w:r>
      <w:proofErr w:type="spellEnd"/>
      <w:r w:rsidRPr="0000508D">
        <w:rPr>
          <w:rFonts w:ascii="Times New Roman" w:hAnsi="Times New Roman"/>
          <w:sz w:val="24"/>
          <w:szCs w:val="24"/>
        </w:rPr>
        <w:t xml:space="preserve">, </w:t>
      </w:r>
      <w:proofErr w:type="spellStart"/>
      <w:r w:rsidRPr="0000508D">
        <w:rPr>
          <w:rFonts w:ascii="Times New Roman" w:hAnsi="Times New Roman"/>
          <w:sz w:val="24"/>
          <w:szCs w:val="24"/>
        </w:rPr>
        <w:t>M.Lavrenovs</w:t>
      </w:r>
      <w:proofErr w:type="spellEnd"/>
      <w:r w:rsidRPr="0000508D">
        <w:rPr>
          <w:rFonts w:ascii="Times New Roman" w:hAnsi="Times New Roman"/>
          <w:sz w:val="24"/>
          <w:szCs w:val="24"/>
        </w:rPr>
        <w:t xml:space="preserve">, </w:t>
      </w:r>
      <w:proofErr w:type="spellStart"/>
      <w:r w:rsidRPr="0000508D">
        <w:rPr>
          <w:rFonts w:ascii="Times New Roman" w:hAnsi="Times New Roman"/>
          <w:sz w:val="24"/>
          <w:szCs w:val="24"/>
        </w:rPr>
        <w:t>I.Prelatovs</w:t>
      </w:r>
      <w:proofErr w:type="spellEnd"/>
      <w:r w:rsidRPr="0000508D">
        <w:rPr>
          <w:rFonts w:ascii="Times New Roman" w:hAnsi="Times New Roman"/>
          <w:sz w:val="24"/>
          <w:szCs w:val="24"/>
        </w:rPr>
        <w:t xml:space="preserve">,  </w:t>
      </w:r>
      <w:proofErr w:type="spellStart"/>
      <w:r w:rsidRPr="0000508D">
        <w:rPr>
          <w:rFonts w:ascii="Times New Roman" w:hAnsi="Times New Roman"/>
          <w:sz w:val="24"/>
          <w:szCs w:val="24"/>
        </w:rPr>
        <w:t>H.Soldatjonoka</w:t>
      </w:r>
      <w:proofErr w:type="spellEnd"/>
      <w:r w:rsidRPr="0000508D">
        <w:rPr>
          <w:rFonts w:ascii="Times New Roman" w:hAnsi="Times New Roman"/>
          <w:sz w:val="24"/>
          <w:szCs w:val="24"/>
        </w:rPr>
        <w:t xml:space="preserve">, </w:t>
      </w:r>
      <w:proofErr w:type="spellStart"/>
      <w:r w:rsidRPr="0000508D">
        <w:rPr>
          <w:rFonts w:ascii="Times New Roman" w:hAnsi="Times New Roman"/>
          <w:sz w:val="24"/>
          <w:szCs w:val="24"/>
        </w:rPr>
        <w:t>A.Zdanovskis</w:t>
      </w:r>
      <w:proofErr w:type="spellEnd"/>
      <w:r w:rsidRPr="0000508D">
        <w:rPr>
          <w:rFonts w:ascii="Times New Roman" w:hAnsi="Times New Roman"/>
          <w:sz w:val="24"/>
          <w:szCs w:val="24"/>
        </w:rPr>
        <w:t xml:space="preserve">), PRET – nav, ATTURAS – nav, </w:t>
      </w:r>
      <w:r w:rsidRPr="0000508D">
        <w:rPr>
          <w:rFonts w:ascii="Times New Roman" w:hAnsi="Times New Roman"/>
          <w:b/>
          <w:bCs/>
          <w:sz w:val="24"/>
          <w:szCs w:val="24"/>
        </w:rPr>
        <w:t>Daugavpils pilsētas dome nolemj:</w:t>
      </w:r>
    </w:p>
    <w:p w:rsidR="0000508D" w:rsidRPr="0000508D" w:rsidRDefault="0000508D" w:rsidP="0000508D">
      <w:pPr>
        <w:spacing w:after="0" w:line="240" w:lineRule="auto"/>
        <w:jc w:val="both"/>
        <w:rPr>
          <w:rFonts w:ascii="Times New Roman" w:hAnsi="Times New Roman"/>
          <w:bCs/>
          <w:sz w:val="24"/>
          <w:szCs w:val="24"/>
        </w:rPr>
      </w:pPr>
      <w:r w:rsidRPr="0000508D">
        <w:rPr>
          <w:rFonts w:ascii="Times New Roman" w:hAnsi="Times New Roman"/>
          <w:b/>
          <w:bCs/>
          <w:sz w:val="24"/>
          <w:szCs w:val="24"/>
        </w:rPr>
        <w:t xml:space="preserve">     </w:t>
      </w:r>
      <w:r w:rsidRPr="0000508D">
        <w:rPr>
          <w:rFonts w:ascii="Times New Roman" w:hAnsi="Times New Roman"/>
          <w:bCs/>
          <w:sz w:val="24"/>
          <w:szCs w:val="24"/>
        </w:rPr>
        <w:t>Izdarīt Daugavpils pilsētas domes 2010.gada 26.augusta lēmuma Nr.529 „Par zemes gabalu piederību Daugavpils pilsētas pašvaldībai” pielikumā „Daugavpils pilsētas pašvaldībai piederošo zemes gabalu saraksts” grozījumus:</w:t>
      </w:r>
    </w:p>
    <w:p w:rsidR="0000508D" w:rsidRPr="0000508D" w:rsidRDefault="0000508D" w:rsidP="0000508D">
      <w:pPr>
        <w:numPr>
          <w:ilvl w:val="0"/>
          <w:numId w:val="22"/>
        </w:numPr>
        <w:spacing w:after="0" w:line="240" w:lineRule="auto"/>
        <w:jc w:val="both"/>
        <w:rPr>
          <w:rFonts w:ascii="Times New Roman" w:hAnsi="Times New Roman"/>
          <w:iCs/>
          <w:sz w:val="24"/>
          <w:szCs w:val="24"/>
        </w:rPr>
      </w:pPr>
      <w:r w:rsidRPr="0000508D">
        <w:rPr>
          <w:rFonts w:ascii="Times New Roman" w:hAnsi="Times New Roman"/>
          <w:bCs/>
          <w:sz w:val="24"/>
          <w:szCs w:val="24"/>
        </w:rPr>
        <w:t>svītrot 102.punktu,</w:t>
      </w:r>
    </w:p>
    <w:p w:rsidR="0000508D" w:rsidRPr="0000508D" w:rsidRDefault="0000508D" w:rsidP="0000508D">
      <w:pPr>
        <w:numPr>
          <w:ilvl w:val="0"/>
          <w:numId w:val="22"/>
        </w:numPr>
        <w:spacing w:after="0" w:line="240" w:lineRule="auto"/>
        <w:jc w:val="both"/>
        <w:rPr>
          <w:rFonts w:ascii="Times New Roman" w:hAnsi="Times New Roman"/>
          <w:iCs/>
          <w:sz w:val="24"/>
          <w:szCs w:val="24"/>
        </w:rPr>
      </w:pPr>
      <w:r w:rsidRPr="0000508D">
        <w:rPr>
          <w:rFonts w:ascii="Times New Roman" w:hAnsi="Times New Roman"/>
          <w:iCs/>
          <w:sz w:val="24"/>
          <w:szCs w:val="24"/>
        </w:rPr>
        <w:t>izteikt 103.punktu šādā redakcijā:</w:t>
      </w:r>
    </w:p>
    <w:p w:rsidR="0000508D" w:rsidRPr="0000508D" w:rsidRDefault="0000508D" w:rsidP="0000508D">
      <w:pPr>
        <w:spacing w:after="0" w:line="240" w:lineRule="auto"/>
        <w:jc w:val="both"/>
        <w:rPr>
          <w:rFonts w:ascii="Times New Roman" w:hAnsi="Times New Roman"/>
          <w:iCs/>
          <w:sz w:val="24"/>
          <w:szCs w:val="24"/>
        </w:rPr>
      </w:pPr>
      <w:r w:rsidRPr="0000508D">
        <w:rPr>
          <w:rFonts w:ascii="Times New Roman" w:hAnsi="Times New Roman"/>
          <w:iCs/>
          <w:sz w:val="24"/>
          <w:szCs w:val="24"/>
        </w:rPr>
        <w:t>“</w:t>
      </w:r>
    </w:p>
    <w:tbl>
      <w:tblPr>
        <w:tblW w:w="91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07"/>
        <w:gridCol w:w="1776"/>
        <w:gridCol w:w="1843"/>
        <w:gridCol w:w="1806"/>
        <w:gridCol w:w="887"/>
        <w:gridCol w:w="2282"/>
      </w:tblGrid>
      <w:tr w:rsidR="0000508D" w:rsidRPr="0000508D" w:rsidTr="006D2156">
        <w:trPr>
          <w:trHeight w:val="900"/>
          <w:jc w:val="center"/>
        </w:trPr>
        <w:tc>
          <w:tcPr>
            <w:tcW w:w="507" w:type="dxa"/>
            <w:tcMar>
              <w:top w:w="15" w:type="dxa"/>
              <w:left w:w="15" w:type="dxa"/>
              <w:bottom w:w="0" w:type="dxa"/>
              <w:right w:w="15" w:type="dxa"/>
            </w:tcMar>
            <w:vAlign w:val="center"/>
          </w:tcPr>
          <w:p w:rsidR="0000508D" w:rsidRPr="008D1CA7" w:rsidRDefault="0000508D" w:rsidP="0000508D">
            <w:pPr>
              <w:spacing w:after="0" w:line="240" w:lineRule="auto"/>
              <w:jc w:val="center"/>
              <w:rPr>
                <w:rFonts w:ascii="Times New Roman" w:eastAsia="Arial Unicode MS" w:hAnsi="Times New Roman"/>
                <w:b/>
              </w:rPr>
            </w:pPr>
            <w:r w:rsidRPr="008D1CA7">
              <w:rPr>
                <w:rFonts w:ascii="Times New Roman" w:hAnsi="Times New Roman"/>
                <w:b/>
              </w:rPr>
              <w:t>Nr.</w:t>
            </w:r>
            <w:r w:rsidRPr="008D1CA7">
              <w:rPr>
                <w:rFonts w:ascii="Times New Roman" w:hAnsi="Times New Roman"/>
                <w:b/>
              </w:rPr>
              <w:br/>
              <w:t>p/k</w:t>
            </w:r>
          </w:p>
        </w:tc>
        <w:tc>
          <w:tcPr>
            <w:tcW w:w="1776" w:type="dxa"/>
            <w:tcMar>
              <w:top w:w="15" w:type="dxa"/>
              <w:left w:w="15" w:type="dxa"/>
              <w:bottom w:w="0" w:type="dxa"/>
              <w:right w:w="15" w:type="dxa"/>
            </w:tcMar>
            <w:vAlign w:val="center"/>
          </w:tcPr>
          <w:p w:rsidR="0000508D" w:rsidRPr="008D1CA7" w:rsidRDefault="0000508D" w:rsidP="0000508D">
            <w:pPr>
              <w:spacing w:after="0" w:line="240" w:lineRule="auto"/>
              <w:jc w:val="center"/>
              <w:rPr>
                <w:rFonts w:ascii="Times New Roman" w:eastAsia="Arial Unicode MS" w:hAnsi="Times New Roman"/>
                <w:b/>
              </w:rPr>
            </w:pPr>
            <w:r w:rsidRPr="008D1CA7">
              <w:rPr>
                <w:rFonts w:ascii="Times New Roman" w:hAnsi="Times New Roman"/>
                <w:b/>
              </w:rPr>
              <w:t xml:space="preserve">Administratīvas </w:t>
            </w:r>
            <w:r w:rsidRPr="008D1CA7">
              <w:rPr>
                <w:rFonts w:ascii="Times New Roman" w:hAnsi="Times New Roman"/>
                <w:b/>
              </w:rPr>
              <w:br/>
              <w:t>teritorijas nosaukums</w:t>
            </w:r>
          </w:p>
        </w:tc>
        <w:tc>
          <w:tcPr>
            <w:tcW w:w="1843" w:type="dxa"/>
            <w:vAlign w:val="center"/>
          </w:tcPr>
          <w:p w:rsidR="0000508D" w:rsidRPr="008D1CA7" w:rsidRDefault="0000508D" w:rsidP="0000508D">
            <w:pPr>
              <w:spacing w:after="0" w:line="240" w:lineRule="auto"/>
              <w:jc w:val="center"/>
              <w:rPr>
                <w:rFonts w:ascii="Times New Roman" w:hAnsi="Times New Roman"/>
                <w:b/>
              </w:rPr>
            </w:pPr>
            <w:r w:rsidRPr="008D1CA7">
              <w:rPr>
                <w:rFonts w:ascii="Times New Roman" w:hAnsi="Times New Roman"/>
                <w:b/>
              </w:rPr>
              <w:t>Adrese/nosaukums</w:t>
            </w:r>
          </w:p>
        </w:tc>
        <w:tc>
          <w:tcPr>
            <w:tcW w:w="1806" w:type="dxa"/>
            <w:tcMar>
              <w:top w:w="15" w:type="dxa"/>
              <w:left w:w="15" w:type="dxa"/>
              <w:bottom w:w="0" w:type="dxa"/>
              <w:right w:w="15" w:type="dxa"/>
            </w:tcMar>
            <w:vAlign w:val="center"/>
          </w:tcPr>
          <w:p w:rsidR="0000508D" w:rsidRPr="008D1CA7" w:rsidRDefault="0000508D" w:rsidP="0000508D">
            <w:pPr>
              <w:spacing w:after="0" w:line="240" w:lineRule="auto"/>
              <w:jc w:val="center"/>
              <w:rPr>
                <w:rFonts w:ascii="Times New Roman" w:hAnsi="Times New Roman"/>
                <w:b/>
              </w:rPr>
            </w:pPr>
            <w:r w:rsidRPr="008D1CA7">
              <w:rPr>
                <w:rFonts w:ascii="Times New Roman" w:hAnsi="Times New Roman"/>
                <w:b/>
              </w:rPr>
              <w:t xml:space="preserve">Kadastra </w:t>
            </w:r>
          </w:p>
          <w:p w:rsidR="0000508D" w:rsidRPr="008D1CA7" w:rsidRDefault="0000508D" w:rsidP="0000508D">
            <w:pPr>
              <w:spacing w:after="0" w:line="240" w:lineRule="auto"/>
              <w:jc w:val="center"/>
              <w:rPr>
                <w:rFonts w:ascii="Times New Roman" w:eastAsia="Arial Unicode MS" w:hAnsi="Times New Roman"/>
                <w:b/>
              </w:rPr>
            </w:pPr>
            <w:r w:rsidRPr="008D1CA7">
              <w:rPr>
                <w:rFonts w:ascii="Times New Roman" w:hAnsi="Times New Roman"/>
                <w:b/>
              </w:rPr>
              <w:t>apzīmējums</w:t>
            </w:r>
          </w:p>
        </w:tc>
        <w:tc>
          <w:tcPr>
            <w:tcW w:w="887" w:type="dxa"/>
          </w:tcPr>
          <w:p w:rsidR="0000508D" w:rsidRPr="008D1CA7" w:rsidRDefault="0000508D" w:rsidP="0000508D">
            <w:pPr>
              <w:spacing w:after="0" w:line="240" w:lineRule="auto"/>
              <w:jc w:val="center"/>
              <w:rPr>
                <w:rFonts w:ascii="Times New Roman" w:hAnsi="Times New Roman"/>
                <w:b/>
              </w:rPr>
            </w:pPr>
          </w:p>
          <w:p w:rsidR="0000508D" w:rsidRPr="008D1CA7" w:rsidRDefault="0000508D" w:rsidP="0000508D">
            <w:pPr>
              <w:spacing w:after="0" w:line="240" w:lineRule="auto"/>
              <w:jc w:val="center"/>
              <w:rPr>
                <w:rFonts w:ascii="Times New Roman" w:hAnsi="Times New Roman"/>
                <w:b/>
              </w:rPr>
            </w:pPr>
            <w:r w:rsidRPr="008D1CA7">
              <w:rPr>
                <w:rFonts w:ascii="Times New Roman" w:hAnsi="Times New Roman"/>
                <w:b/>
              </w:rPr>
              <w:t>Platība</w:t>
            </w:r>
          </w:p>
          <w:p w:rsidR="0000508D" w:rsidRPr="008D1CA7" w:rsidRDefault="0000508D" w:rsidP="0000508D">
            <w:pPr>
              <w:spacing w:after="0" w:line="240" w:lineRule="auto"/>
              <w:jc w:val="center"/>
              <w:rPr>
                <w:rFonts w:ascii="Times New Roman" w:hAnsi="Times New Roman"/>
                <w:b/>
              </w:rPr>
            </w:pPr>
            <w:r w:rsidRPr="008D1CA7">
              <w:rPr>
                <w:rFonts w:ascii="Times New Roman" w:hAnsi="Times New Roman"/>
                <w:b/>
              </w:rPr>
              <w:t>(</w:t>
            </w:r>
            <w:proofErr w:type="spellStart"/>
            <w:r w:rsidRPr="008D1CA7">
              <w:rPr>
                <w:rFonts w:ascii="Times New Roman" w:hAnsi="Times New Roman"/>
                <w:b/>
              </w:rPr>
              <w:t>kv.m</w:t>
            </w:r>
            <w:proofErr w:type="spellEnd"/>
            <w:r w:rsidRPr="008D1CA7">
              <w:rPr>
                <w:rFonts w:ascii="Times New Roman" w:hAnsi="Times New Roman"/>
                <w:b/>
              </w:rPr>
              <w:t>)</w:t>
            </w:r>
          </w:p>
        </w:tc>
        <w:tc>
          <w:tcPr>
            <w:tcW w:w="2282" w:type="dxa"/>
            <w:tcMar>
              <w:top w:w="15" w:type="dxa"/>
              <w:left w:w="15" w:type="dxa"/>
              <w:bottom w:w="0" w:type="dxa"/>
              <w:right w:w="15" w:type="dxa"/>
            </w:tcMar>
            <w:vAlign w:val="center"/>
          </w:tcPr>
          <w:p w:rsidR="0000508D" w:rsidRPr="008D1CA7" w:rsidRDefault="0000508D" w:rsidP="0000508D">
            <w:pPr>
              <w:spacing w:after="0" w:line="240" w:lineRule="auto"/>
              <w:jc w:val="center"/>
              <w:rPr>
                <w:rFonts w:ascii="Times New Roman" w:eastAsia="Arial Unicode MS" w:hAnsi="Times New Roman"/>
                <w:b/>
              </w:rPr>
            </w:pPr>
            <w:r w:rsidRPr="008D1CA7">
              <w:rPr>
                <w:rFonts w:ascii="Times New Roman" w:hAnsi="Times New Roman"/>
                <w:b/>
                <w:bCs/>
              </w:rPr>
              <w:t xml:space="preserve">Daugavpils pilsētas zemes </w:t>
            </w:r>
            <w:r w:rsidRPr="008D1CA7">
              <w:rPr>
                <w:rFonts w:ascii="Times New Roman" w:hAnsi="Times New Roman"/>
                <w:b/>
                <w:bCs/>
              </w:rPr>
              <w:br/>
              <w:t xml:space="preserve">komisijas lēmuma "Par </w:t>
            </w:r>
            <w:r w:rsidRPr="008D1CA7">
              <w:rPr>
                <w:rFonts w:ascii="Times New Roman" w:hAnsi="Times New Roman"/>
                <w:b/>
                <w:bCs/>
              </w:rPr>
              <w:br/>
              <w:t xml:space="preserve">zemes īpašuma tiesību </w:t>
            </w:r>
            <w:r w:rsidRPr="008D1CA7">
              <w:rPr>
                <w:rFonts w:ascii="Times New Roman" w:hAnsi="Times New Roman"/>
                <w:b/>
                <w:bCs/>
              </w:rPr>
              <w:br/>
              <w:t>atzinumu zemes robežu plānu izgatavošanai" datums un Nr.</w:t>
            </w:r>
          </w:p>
        </w:tc>
      </w:tr>
      <w:tr w:rsidR="0000508D" w:rsidRPr="0000508D" w:rsidTr="006D2156">
        <w:trPr>
          <w:trHeight w:val="300"/>
          <w:jc w:val="center"/>
        </w:trPr>
        <w:tc>
          <w:tcPr>
            <w:tcW w:w="507" w:type="dxa"/>
            <w:noWrap/>
            <w:tcMar>
              <w:top w:w="15" w:type="dxa"/>
              <w:left w:w="15" w:type="dxa"/>
              <w:bottom w:w="0" w:type="dxa"/>
              <w:right w:w="15" w:type="dxa"/>
            </w:tcMar>
            <w:vAlign w:val="center"/>
          </w:tcPr>
          <w:p w:rsidR="0000508D" w:rsidRPr="0000508D" w:rsidRDefault="0000508D" w:rsidP="0000508D">
            <w:pPr>
              <w:spacing w:after="0" w:line="240" w:lineRule="auto"/>
              <w:jc w:val="center"/>
              <w:rPr>
                <w:rFonts w:ascii="Times New Roman" w:eastAsia="Arial Unicode MS" w:hAnsi="Times New Roman"/>
                <w:sz w:val="24"/>
                <w:szCs w:val="24"/>
              </w:rPr>
            </w:pPr>
            <w:r w:rsidRPr="0000508D">
              <w:rPr>
                <w:rFonts w:ascii="Times New Roman" w:hAnsi="Times New Roman"/>
                <w:sz w:val="24"/>
                <w:szCs w:val="24"/>
              </w:rPr>
              <w:t>103.</w:t>
            </w:r>
          </w:p>
        </w:tc>
        <w:tc>
          <w:tcPr>
            <w:tcW w:w="1776" w:type="dxa"/>
            <w:noWrap/>
            <w:tcMar>
              <w:top w:w="15" w:type="dxa"/>
              <w:left w:w="15" w:type="dxa"/>
              <w:bottom w:w="0" w:type="dxa"/>
              <w:right w:w="15" w:type="dxa"/>
            </w:tcMar>
            <w:vAlign w:val="center"/>
          </w:tcPr>
          <w:p w:rsidR="0000508D" w:rsidRPr="0000508D" w:rsidRDefault="0000508D" w:rsidP="0000508D">
            <w:pPr>
              <w:spacing w:after="0" w:line="240" w:lineRule="auto"/>
              <w:jc w:val="center"/>
              <w:rPr>
                <w:rFonts w:ascii="Times New Roman" w:eastAsia="Arial Unicode MS" w:hAnsi="Times New Roman"/>
                <w:sz w:val="24"/>
                <w:szCs w:val="24"/>
              </w:rPr>
            </w:pPr>
            <w:r w:rsidRPr="0000508D">
              <w:rPr>
                <w:rFonts w:ascii="Times New Roman" w:hAnsi="Times New Roman"/>
                <w:sz w:val="24"/>
                <w:szCs w:val="24"/>
              </w:rPr>
              <w:t>Daugavpils pilsēta</w:t>
            </w:r>
          </w:p>
        </w:tc>
        <w:tc>
          <w:tcPr>
            <w:tcW w:w="1843" w:type="dxa"/>
          </w:tcPr>
          <w:p w:rsidR="0000508D" w:rsidRPr="0000508D" w:rsidRDefault="0000508D" w:rsidP="0000508D">
            <w:pPr>
              <w:spacing w:after="0" w:line="240" w:lineRule="auto"/>
              <w:jc w:val="center"/>
              <w:rPr>
                <w:rFonts w:ascii="Times New Roman" w:hAnsi="Times New Roman"/>
                <w:sz w:val="24"/>
                <w:szCs w:val="24"/>
              </w:rPr>
            </w:pPr>
            <w:r w:rsidRPr="0000508D">
              <w:rPr>
                <w:rFonts w:ascii="Times New Roman" w:hAnsi="Times New Roman"/>
                <w:sz w:val="24"/>
                <w:szCs w:val="24"/>
              </w:rPr>
              <w:t>Balvu ielā 1C k-973</w:t>
            </w:r>
          </w:p>
        </w:tc>
        <w:tc>
          <w:tcPr>
            <w:tcW w:w="1806" w:type="dxa"/>
            <w:noWrap/>
            <w:tcMar>
              <w:top w:w="15" w:type="dxa"/>
              <w:left w:w="15" w:type="dxa"/>
              <w:bottom w:w="0" w:type="dxa"/>
              <w:right w:w="15" w:type="dxa"/>
            </w:tcMar>
            <w:vAlign w:val="center"/>
          </w:tcPr>
          <w:p w:rsidR="0000508D" w:rsidRPr="0000508D" w:rsidRDefault="0000508D" w:rsidP="0000508D">
            <w:pPr>
              <w:spacing w:after="0" w:line="240" w:lineRule="auto"/>
              <w:jc w:val="center"/>
              <w:rPr>
                <w:rFonts w:ascii="Times New Roman" w:eastAsia="Arial Unicode MS" w:hAnsi="Times New Roman"/>
                <w:sz w:val="24"/>
                <w:szCs w:val="24"/>
              </w:rPr>
            </w:pPr>
            <w:r w:rsidRPr="0000508D">
              <w:rPr>
                <w:rFonts w:ascii="Times New Roman" w:eastAsia="Arial Unicode MS" w:hAnsi="Times New Roman"/>
                <w:sz w:val="24"/>
                <w:szCs w:val="24"/>
              </w:rPr>
              <w:t>0500-010-0100</w:t>
            </w:r>
          </w:p>
        </w:tc>
        <w:tc>
          <w:tcPr>
            <w:tcW w:w="887" w:type="dxa"/>
            <w:vAlign w:val="center"/>
          </w:tcPr>
          <w:p w:rsidR="0000508D" w:rsidRPr="0000508D" w:rsidRDefault="0000508D" w:rsidP="0000508D">
            <w:pPr>
              <w:spacing w:after="0" w:line="240" w:lineRule="auto"/>
              <w:jc w:val="center"/>
              <w:rPr>
                <w:rFonts w:ascii="Times New Roman" w:hAnsi="Times New Roman"/>
                <w:sz w:val="24"/>
                <w:szCs w:val="24"/>
              </w:rPr>
            </w:pPr>
            <w:r w:rsidRPr="0000508D">
              <w:rPr>
                <w:rFonts w:ascii="Times New Roman" w:hAnsi="Times New Roman"/>
                <w:sz w:val="24"/>
                <w:szCs w:val="24"/>
              </w:rPr>
              <w:t>90</w:t>
            </w:r>
          </w:p>
        </w:tc>
        <w:tc>
          <w:tcPr>
            <w:tcW w:w="2282" w:type="dxa"/>
            <w:noWrap/>
            <w:tcMar>
              <w:top w:w="15" w:type="dxa"/>
              <w:left w:w="15" w:type="dxa"/>
              <w:bottom w:w="0" w:type="dxa"/>
              <w:right w:w="15" w:type="dxa"/>
            </w:tcMar>
            <w:vAlign w:val="center"/>
          </w:tcPr>
          <w:p w:rsidR="0000508D" w:rsidRPr="0000508D" w:rsidRDefault="0000508D" w:rsidP="0000508D">
            <w:pPr>
              <w:spacing w:after="0" w:line="240" w:lineRule="auto"/>
              <w:jc w:val="center"/>
              <w:rPr>
                <w:rFonts w:ascii="Times New Roman" w:eastAsia="Arial Unicode MS" w:hAnsi="Times New Roman"/>
                <w:sz w:val="24"/>
                <w:szCs w:val="24"/>
              </w:rPr>
            </w:pPr>
          </w:p>
        </w:tc>
      </w:tr>
    </w:tbl>
    <w:p w:rsidR="00754C78" w:rsidRPr="00140D7E" w:rsidRDefault="000F2FBE" w:rsidP="00754C78">
      <w:pPr>
        <w:spacing w:after="0" w:line="240" w:lineRule="auto"/>
        <w:jc w:val="center"/>
        <w:rPr>
          <w:rFonts w:ascii="Times New Roman" w:hAnsi="Times New Roman"/>
          <w:b/>
          <w:sz w:val="24"/>
          <w:szCs w:val="24"/>
        </w:rPr>
      </w:pPr>
      <w:r>
        <w:rPr>
          <w:rFonts w:ascii="Times New Roman" w:hAnsi="Times New Roman"/>
          <w:b/>
          <w:sz w:val="24"/>
          <w:szCs w:val="24"/>
        </w:rPr>
        <w:lastRenderedPageBreak/>
        <w:t xml:space="preserve"> </w:t>
      </w:r>
      <w:r w:rsidR="001E1BE2">
        <w:rPr>
          <w:rFonts w:ascii="Times New Roman" w:hAnsi="Times New Roman"/>
          <w:b/>
          <w:sz w:val="24"/>
          <w:szCs w:val="24"/>
        </w:rPr>
        <w:t>35</w:t>
      </w:r>
      <w:r w:rsidR="00754C78" w:rsidRPr="00140D7E">
        <w:rPr>
          <w:rFonts w:ascii="Times New Roman" w:hAnsi="Times New Roman"/>
          <w:b/>
          <w:sz w:val="24"/>
          <w:szCs w:val="24"/>
        </w:rPr>
        <w:t>.§</w:t>
      </w:r>
      <w:r w:rsidR="00754C78" w:rsidRPr="00140D7E">
        <w:rPr>
          <w:rFonts w:ascii="Times New Roman" w:hAnsi="Times New Roman"/>
          <w:b/>
          <w:sz w:val="24"/>
          <w:szCs w:val="24"/>
        </w:rPr>
        <w:tab/>
        <w:t>(</w:t>
      </w:r>
      <w:r w:rsidR="001E1BE2">
        <w:rPr>
          <w:rFonts w:ascii="Times New Roman" w:hAnsi="Times New Roman"/>
          <w:b/>
          <w:sz w:val="24"/>
          <w:szCs w:val="24"/>
        </w:rPr>
        <w:t>600</w:t>
      </w:r>
      <w:r w:rsidR="00754C78" w:rsidRPr="00140D7E">
        <w:rPr>
          <w:rFonts w:ascii="Times New Roman" w:hAnsi="Times New Roman"/>
          <w:b/>
          <w:sz w:val="24"/>
          <w:szCs w:val="24"/>
        </w:rPr>
        <w:t>)</w:t>
      </w:r>
    </w:p>
    <w:p w:rsidR="00754C78" w:rsidRPr="008F4F10" w:rsidRDefault="00754C78" w:rsidP="00754C78">
      <w:pPr>
        <w:spacing w:after="0" w:line="240" w:lineRule="auto"/>
        <w:jc w:val="center"/>
        <w:rPr>
          <w:rFonts w:ascii="Times New Roman" w:hAnsi="Times New Roman"/>
          <w:b/>
          <w:sz w:val="24"/>
          <w:szCs w:val="24"/>
        </w:rPr>
      </w:pPr>
    </w:p>
    <w:p w:rsidR="00754C78" w:rsidRPr="00754C78" w:rsidRDefault="00754C78" w:rsidP="00754C78">
      <w:pPr>
        <w:pBdr>
          <w:bottom w:val="single" w:sz="12" w:space="1" w:color="auto"/>
        </w:pBdr>
        <w:spacing w:after="0" w:line="240" w:lineRule="auto"/>
        <w:jc w:val="center"/>
        <w:rPr>
          <w:rFonts w:ascii="Times New Roman" w:hAnsi="Times New Roman"/>
          <w:b/>
          <w:sz w:val="24"/>
          <w:szCs w:val="24"/>
        </w:rPr>
      </w:pPr>
      <w:r w:rsidRPr="008F4F10">
        <w:rPr>
          <w:rFonts w:ascii="Times New Roman" w:hAnsi="Times New Roman"/>
          <w:b/>
          <w:sz w:val="24"/>
          <w:szCs w:val="24"/>
        </w:rPr>
        <w:t xml:space="preserve">Par </w:t>
      </w:r>
      <w:r w:rsidRPr="00754C78">
        <w:rPr>
          <w:rFonts w:ascii="Times New Roman" w:hAnsi="Times New Roman"/>
          <w:b/>
          <w:iCs/>
          <w:sz w:val="24"/>
          <w:szCs w:val="24"/>
        </w:rPr>
        <w:t xml:space="preserve">dzīvojamās mājas </w:t>
      </w:r>
      <w:proofErr w:type="spellStart"/>
      <w:r w:rsidRPr="00754C78">
        <w:rPr>
          <w:rFonts w:ascii="Times New Roman" w:hAnsi="Times New Roman"/>
          <w:b/>
          <w:iCs/>
          <w:sz w:val="24"/>
          <w:szCs w:val="24"/>
        </w:rPr>
        <w:t>Zeļinska</w:t>
      </w:r>
      <w:proofErr w:type="spellEnd"/>
      <w:r w:rsidRPr="00754C78">
        <w:rPr>
          <w:rFonts w:ascii="Times New Roman" w:hAnsi="Times New Roman"/>
          <w:b/>
          <w:iCs/>
          <w:sz w:val="24"/>
          <w:szCs w:val="24"/>
        </w:rPr>
        <w:t xml:space="preserve"> ielā 15, Daugavpilī, dzīvokļa īpašuma Nr.3 pārdošanu</w:t>
      </w:r>
    </w:p>
    <w:p w:rsidR="00754C78" w:rsidRDefault="00754C78" w:rsidP="00FE04D0">
      <w:pPr>
        <w:spacing w:after="0" w:line="240" w:lineRule="auto"/>
        <w:ind w:firstLine="426"/>
        <w:jc w:val="center"/>
        <w:rPr>
          <w:rFonts w:ascii="Times New Roman" w:hAnsi="Times New Roman"/>
          <w:b/>
          <w:sz w:val="24"/>
          <w:szCs w:val="24"/>
        </w:rPr>
      </w:pPr>
      <w:proofErr w:type="spellStart"/>
      <w:r>
        <w:rPr>
          <w:rFonts w:ascii="Times New Roman" w:hAnsi="Times New Roman"/>
          <w:b/>
          <w:sz w:val="24"/>
          <w:szCs w:val="24"/>
        </w:rPr>
        <w:t>I.Funte</w:t>
      </w:r>
      <w:proofErr w:type="spellEnd"/>
      <w:r w:rsidRPr="00EA7227">
        <w:rPr>
          <w:rFonts w:ascii="Times New Roman" w:hAnsi="Times New Roman"/>
          <w:b/>
          <w:sz w:val="24"/>
          <w:szCs w:val="24"/>
        </w:rPr>
        <w:t xml:space="preserve">, </w:t>
      </w:r>
      <w:proofErr w:type="spellStart"/>
      <w:r w:rsidRPr="00140D7E">
        <w:rPr>
          <w:rFonts w:ascii="Times New Roman" w:hAnsi="Times New Roman"/>
          <w:b/>
          <w:sz w:val="24"/>
          <w:szCs w:val="24"/>
        </w:rPr>
        <w:t>A.Elksniņš</w:t>
      </w:r>
      <w:proofErr w:type="spellEnd"/>
    </w:p>
    <w:p w:rsidR="00754C78" w:rsidRDefault="00754C78" w:rsidP="00FE04D0">
      <w:pPr>
        <w:spacing w:after="0" w:line="240" w:lineRule="auto"/>
        <w:jc w:val="both"/>
        <w:rPr>
          <w:rFonts w:ascii="Times New Roman" w:hAnsi="Times New Roman"/>
          <w:sz w:val="24"/>
          <w:szCs w:val="24"/>
        </w:rPr>
      </w:pPr>
    </w:p>
    <w:p w:rsidR="00FE04D0" w:rsidRPr="00FE04D0" w:rsidRDefault="00FE04D0" w:rsidP="00FE04D0">
      <w:pPr>
        <w:spacing w:after="0" w:line="240" w:lineRule="auto"/>
        <w:jc w:val="both"/>
        <w:rPr>
          <w:rFonts w:ascii="Times New Roman" w:hAnsi="Times New Roman"/>
          <w:sz w:val="24"/>
          <w:szCs w:val="24"/>
        </w:rPr>
      </w:pPr>
      <w:r w:rsidRPr="00857A2A">
        <w:rPr>
          <w:sz w:val="24"/>
          <w:szCs w:val="24"/>
        </w:rPr>
        <w:t xml:space="preserve">      </w:t>
      </w:r>
      <w:r w:rsidRPr="00FE04D0">
        <w:rPr>
          <w:rFonts w:ascii="Times New Roman" w:hAnsi="Times New Roman"/>
          <w:sz w:val="24"/>
          <w:szCs w:val="24"/>
        </w:rPr>
        <w:t xml:space="preserve">Pamatojoties uz likuma “Par pašvaldībām” 21.panta pirmās daļas 17.punktu, Publiskas personas mantas atsavināšanas likuma 8.panta trešo un septīto daļu, 36.panta trešo daļu, 37.panta pirmās daļas 4.punktu, 45.panta trešo daļu, izpildot Daugavpils pilsētas domes 2019.gada 14.marta lēmumu Nr.135, ņemot vērā </w:t>
      </w:r>
      <w:r w:rsidRPr="00FE04D0">
        <w:rPr>
          <w:rFonts w:ascii="Times New Roman" w:hAnsi="Times New Roman"/>
          <w:noProof/>
          <w:sz w:val="24"/>
          <w:szCs w:val="24"/>
        </w:rPr>
        <w:t xml:space="preserve">Daugavpils pilsētas pašvaldības dzīvojamo māju privatizācijas un īpašuma atsavināšanas komisijas </w:t>
      </w:r>
      <w:r w:rsidRPr="00FE04D0">
        <w:rPr>
          <w:rFonts w:ascii="Times New Roman" w:hAnsi="Times New Roman"/>
          <w:sz w:val="24"/>
          <w:szCs w:val="24"/>
        </w:rPr>
        <w:t>2019.gada 17.septembra sēdes protokolu Nr.9 (11.punkts), atklāti balsojot: PAR – 11 (</w:t>
      </w:r>
      <w:proofErr w:type="spellStart"/>
      <w:r w:rsidRPr="00FE04D0">
        <w:rPr>
          <w:rFonts w:ascii="Times New Roman" w:hAnsi="Times New Roman"/>
          <w:sz w:val="24"/>
          <w:szCs w:val="24"/>
        </w:rPr>
        <w:t>A.Broks</w:t>
      </w:r>
      <w:proofErr w:type="spellEnd"/>
      <w:r w:rsidRPr="00FE04D0">
        <w:rPr>
          <w:rFonts w:ascii="Times New Roman" w:hAnsi="Times New Roman"/>
          <w:sz w:val="24"/>
          <w:szCs w:val="24"/>
        </w:rPr>
        <w:t xml:space="preserve">, </w:t>
      </w:r>
      <w:proofErr w:type="spellStart"/>
      <w:r w:rsidRPr="00FE04D0">
        <w:rPr>
          <w:rFonts w:ascii="Times New Roman" w:hAnsi="Times New Roman"/>
          <w:sz w:val="24"/>
          <w:szCs w:val="24"/>
        </w:rPr>
        <w:t>J.Dukšinskis</w:t>
      </w:r>
      <w:proofErr w:type="spellEnd"/>
      <w:r w:rsidRPr="00FE04D0">
        <w:rPr>
          <w:rFonts w:ascii="Times New Roman" w:hAnsi="Times New Roman"/>
          <w:sz w:val="24"/>
          <w:szCs w:val="24"/>
        </w:rPr>
        <w:t xml:space="preserve">, </w:t>
      </w:r>
      <w:proofErr w:type="spellStart"/>
      <w:r w:rsidRPr="00FE04D0">
        <w:rPr>
          <w:rFonts w:ascii="Times New Roman" w:hAnsi="Times New Roman"/>
          <w:sz w:val="24"/>
          <w:szCs w:val="24"/>
        </w:rPr>
        <w:t>A.Elksniņš</w:t>
      </w:r>
      <w:proofErr w:type="spellEnd"/>
      <w:r w:rsidRPr="00FE04D0">
        <w:rPr>
          <w:rFonts w:ascii="Times New Roman" w:hAnsi="Times New Roman"/>
          <w:sz w:val="24"/>
          <w:szCs w:val="24"/>
        </w:rPr>
        <w:t xml:space="preserve">, </w:t>
      </w:r>
      <w:proofErr w:type="spellStart"/>
      <w:r w:rsidRPr="00FE04D0">
        <w:rPr>
          <w:rFonts w:ascii="Times New Roman" w:hAnsi="Times New Roman"/>
          <w:sz w:val="24"/>
          <w:szCs w:val="24"/>
        </w:rPr>
        <w:t>R.Joksts</w:t>
      </w:r>
      <w:proofErr w:type="spellEnd"/>
      <w:r w:rsidRPr="00FE04D0">
        <w:rPr>
          <w:rFonts w:ascii="Times New Roman" w:hAnsi="Times New Roman"/>
          <w:sz w:val="24"/>
          <w:szCs w:val="24"/>
        </w:rPr>
        <w:t xml:space="preserve">, </w:t>
      </w:r>
      <w:proofErr w:type="spellStart"/>
      <w:r w:rsidRPr="00FE04D0">
        <w:rPr>
          <w:rFonts w:ascii="Times New Roman" w:hAnsi="Times New Roman"/>
          <w:sz w:val="24"/>
          <w:szCs w:val="24"/>
        </w:rPr>
        <w:t>I.Kokina</w:t>
      </w:r>
      <w:proofErr w:type="spellEnd"/>
      <w:r w:rsidRPr="00FE04D0">
        <w:rPr>
          <w:rFonts w:ascii="Times New Roman" w:hAnsi="Times New Roman"/>
          <w:sz w:val="24"/>
          <w:szCs w:val="24"/>
        </w:rPr>
        <w:t xml:space="preserve">, </w:t>
      </w:r>
      <w:proofErr w:type="spellStart"/>
      <w:r w:rsidRPr="00FE04D0">
        <w:rPr>
          <w:rFonts w:ascii="Times New Roman" w:hAnsi="Times New Roman"/>
          <w:sz w:val="24"/>
          <w:szCs w:val="24"/>
        </w:rPr>
        <w:t>V.Kononovs</w:t>
      </w:r>
      <w:proofErr w:type="spellEnd"/>
      <w:r w:rsidRPr="00FE04D0">
        <w:rPr>
          <w:rFonts w:ascii="Times New Roman" w:hAnsi="Times New Roman"/>
          <w:sz w:val="24"/>
          <w:szCs w:val="24"/>
        </w:rPr>
        <w:t xml:space="preserve">, </w:t>
      </w:r>
      <w:proofErr w:type="spellStart"/>
      <w:r w:rsidRPr="00FE04D0">
        <w:rPr>
          <w:rFonts w:ascii="Times New Roman" w:hAnsi="Times New Roman"/>
          <w:sz w:val="24"/>
          <w:szCs w:val="24"/>
        </w:rPr>
        <w:t>N.Kožanova</w:t>
      </w:r>
      <w:proofErr w:type="spellEnd"/>
      <w:r w:rsidRPr="00FE04D0">
        <w:rPr>
          <w:rFonts w:ascii="Times New Roman" w:hAnsi="Times New Roman"/>
          <w:sz w:val="24"/>
          <w:szCs w:val="24"/>
        </w:rPr>
        <w:t xml:space="preserve">, </w:t>
      </w:r>
      <w:proofErr w:type="spellStart"/>
      <w:r w:rsidRPr="00FE04D0">
        <w:rPr>
          <w:rFonts w:ascii="Times New Roman" w:hAnsi="Times New Roman"/>
          <w:sz w:val="24"/>
          <w:szCs w:val="24"/>
        </w:rPr>
        <w:t>M.Lavrenovs</w:t>
      </w:r>
      <w:proofErr w:type="spellEnd"/>
      <w:r w:rsidRPr="00FE04D0">
        <w:rPr>
          <w:rFonts w:ascii="Times New Roman" w:hAnsi="Times New Roman"/>
          <w:sz w:val="24"/>
          <w:szCs w:val="24"/>
        </w:rPr>
        <w:t xml:space="preserve">, </w:t>
      </w:r>
      <w:proofErr w:type="spellStart"/>
      <w:r w:rsidRPr="00FE04D0">
        <w:rPr>
          <w:rFonts w:ascii="Times New Roman" w:hAnsi="Times New Roman"/>
          <w:sz w:val="24"/>
          <w:szCs w:val="24"/>
        </w:rPr>
        <w:t>I.Prelatovs</w:t>
      </w:r>
      <w:proofErr w:type="spellEnd"/>
      <w:r w:rsidRPr="00FE04D0">
        <w:rPr>
          <w:rFonts w:ascii="Times New Roman" w:hAnsi="Times New Roman"/>
          <w:sz w:val="24"/>
          <w:szCs w:val="24"/>
        </w:rPr>
        <w:t xml:space="preserve">,  </w:t>
      </w:r>
      <w:proofErr w:type="spellStart"/>
      <w:r w:rsidRPr="00FE04D0">
        <w:rPr>
          <w:rFonts w:ascii="Times New Roman" w:hAnsi="Times New Roman"/>
          <w:sz w:val="24"/>
          <w:szCs w:val="24"/>
        </w:rPr>
        <w:t>H.Soldatjonoka</w:t>
      </w:r>
      <w:proofErr w:type="spellEnd"/>
      <w:r w:rsidRPr="00FE04D0">
        <w:rPr>
          <w:rFonts w:ascii="Times New Roman" w:hAnsi="Times New Roman"/>
          <w:sz w:val="24"/>
          <w:szCs w:val="24"/>
        </w:rPr>
        <w:t xml:space="preserve">, </w:t>
      </w:r>
      <w:proofErr w:type="spellStart"/>
      <w:r w:rsidRPr="00FE04D0">
        <w:rPr>
          <w:rFonts w:ascii="Times New Roman" w:hAnsi="Times New Roman"/>
          <w:sz w:val="24"/>
          <w:szCs w:val="24"/>
        </w:rPr>
        <w:t>A.Zdanovskis</w:t>
      </w:r>
      <w:proofErr w:type="spellEnd"/>
      <w:r w:rsidRPr="00FE04D0">
        <w:rPr>
          <w:rFonts w:ascii="Times New Roman" w:hAnsi="Times New Roman"/>
          <w:sz w:val="24"/>
          <w:szCs w:val="24"/>
        </w:rPr>
        <w:t xml:space="preserve">), PRET – nav, ATTURAS – nav,  </w:t>
      </w:r>
      <w:r w:rsidRPr="00FE04D0">
        <w:rPr>
          <w:rFonts w:ascii="Times New Roman" w:hAnsi="Times New Roman"/>
          <w:b/>
          <w:bCs/>
          <w:sz w:val="24"/>
          <w:szCs w:val="24"/>
        </w:rPr>
        <w:t>Daugavpils pilsētas dome nolemj</w:t>
      </w:r>
      <w:r w:rsidRPr="00FE04D0">
        <w:rPr>
          <w:rFonts w:ascii="Times New Roman" w:hAnsi="Times New Roman"/>
          <w:sz w:val="24"/>
          <w:szCs w:val="24"/>
        </w:rPr>
        <w:t>:</w:t>
      </w:r>
    </w:p>
    <w:p w:rsidR="00FE04D0" w:rsidRPr="00FE04D0" w:rsidRDefault="00FE04D0" w:rsidP="00FE04D0">
      <w:pPr>
        <w:spacing w:after="0" w:line="240" w:lineRule="auto"/>
        <w:jc w:val="both"/>
        <w:rPr>
          <w:rFonts w:ascii="Times New Roman" w:hAnsi="Times New Roman"/>
          <w:color w:val="FF0000"/>
          <w:sz w:val="24"/>
          <w:szCs w:val="24"/>
        </w:rPr>
      </w:pPr>
    </w:p>
    <w:p w:rsidR="00FE04D0" w:rsidRPr="00FE04D0" w:rsidRDefault="00FE04D0" w:rsidP="00FE04D0">
      <w:pPr>
        <w:pStyle w:val="BodyTextIndent"/>
        <w:spacing w:after="0" w:line="240" w:lineRule="auto"/>
        <w:ind w:left="0"/>
        <w:jc w:val="both"/>
        <w:rPr>
          <w:rFonts w:ascii="Times New Roman" w:hAnsi="Times New Roman"/>
          <w:sz w:val="24"/>
          <w:szCs w:val="24"/>
        </w:rPr>
      </w:pPr>
      <w:r w:rsidRPr="00FE04D0">
        <w:rPr>
          <w:rFonts w:ascii="Times New Roman" w:hAnsi="Times New Roman"/>
          <w:sz w:val="24"/>
          <w:szCs w:val="24"/>
        </w:rPr>
        <w:t xml:space="preserve">     1. Apstiprināt atsavināmā objekta - dzīvokļa īpašuma Nr.3, kadastra Nr.0500 903 4967, </w:t>
      </w:r>
      <w:proofErr w:type="spellStart"/>
      <w:r w:rsidRPr="00FE04D0">
        <w:rPr>
          <w:rFonts w:ascii="Times New Roman" w:hAnsi="Times New Roman"/>
          <w:sz w:val="24"/>
          <w:szCs w:val="24"/>
        </w:rPr>
        <w:t>Zeļinska</w:t>
      </w:r>
      <w:proofErr w:type="spellEnd"/>
      <w:r w:rsidRPr="00FE04D0">
        <w:rPr>
          <w:rFonts w:ascii="Times New Roman" w:hAnsi="Times New Roman"/>
          <w:sz w:val="24"/>
          <w:szCs w:val="24"/>
        </w:rPr>
        <w:t xml:space="preserve"> ielā 15, Daugavpilī, nosacīto cenu </w:t>
      </w:r>
      <w:r w:rsidRPr="00FE04D0">
        <w:rPr>
          <w:rFonts w:ascii="Times New Roman" w:hAnsi="Times New Roman"/>
          <w:b/>
          <w:sz w:val="24"/>
          <w:szCs w:val="24"/>
        </w:rPr>
        <w:t>5900</w:t>
      </w:r>
      <w:r w:rsidRPr="00FE04D0">
        <w:rPr>
          <w:rFonts w:ascii="Times New Roman" w:hAnsi="Times New Roman"/>
          <w:sz w:val="24"/>
          <w:szCs w:val="24"/>
        </w:rPr>
        <w:t xml:space="preserve"> </w:t>
      </w:r>
      <w:r w:rsidRPr="00FE04D0">
        <w:rPr>
          <w:rFonts w:ascii="Times New Roman" w:hAnsi="Times New Roman"/>
          <w:b/>
          <w:sz w:val="24"/>
          <w:szCs w:val="24"/>
        </w:rPr>
        <w:t xml:space="preserve">EUR </w:t>
      </w:r>
      <w:r w:rsidRPr="00FE04D0">
        <w:rPr>
          <w:rFonts w:ascii="Times New Roman" w:hAnsi="Times New Roman"/>
          <w:sz w:val="24"/>
          <w:szCs w:val="24"/>
        </w:rPr>
        <w:t xml:space="preserve">(pieci tūkstoši deviņi simti </w:t>
      </w:r>
      <w:proofErr w:type="spellStart"/>
      <w:r w:rsidRPr="00FE04D0">
        <w:rPr>
          <w:rFonts w:ascii="Times New Roman" w:hAnsi="Times New Roman"/>
          <w:i/>
          <w:sz w:val="24"/>
          <w:szCs w:val="24"/>
        </w:rPr>
        <w:t>euro</w:t>
      </w:r>
      <w:proofErr w:type="spellEnd"/>
      <w:r w:rsidRPr="00FE04D0">
        <w:rPr>
          <w:rFonts w:ascii="Times New Roman" w:hAnsi="Times New Roman"/>
          <w:sz w:val="24"/>
          <w:szCs w:val="24"/>
        </w:rPr>
        <w:t>).</w:t>
      </w:r>
    </w:p>
    <w:p w:rsidR="00FE04D0" w:rsidRPr="00FE04D0" w:rsidRDefault="00FE04D0" w:rsidP="00FE04D0">
      <w:pPr>
        <w:pStyle w:val="BodyText"/>
        <w:spacing w:after="0" w:line="240" w:lineRule="auto"/>
        <w:jc w:val="both"/>
        <w:rPr>
          <w:rFonts w:ascii="Times New Roman" w:hAnsi="Times New Roman"/>
          <w:sz w:val="24"/>
          <w:szCs w:val="24"/>
        </w:rPr>
      </w:pPr>
      <w:r w:rsidRPr="00FE04D0">
        <w:rPr>
          <w:rFonts w:ascii="Times New Roman" w:hAnsi="Times New Roman"/>
          <w:sz w:val="24"/>
          <w:szCs w:val="24"/>
        </w:rPr>
        <w:t xml:space="preserve">     2. Piedāvāt dzīvojamās mājas </w:t>
      </w:r>
      <w:proofErr w:type="spellStart"/>
      <w:r w:rsidRPr="00FE04D0">
        <w:rPr>
          <w:rFonts w:ascii="Times New Roman" w:hAnsi="Times New Roman"/>
          <w:sz w:val="24"/>
          <w:szCs w:val="24"/>
        </w:rPr>
        <w:t>Zeļinska</w:t>
      </w:r>
      <w:proofErr w:type="spellEnd"/>
      <w:r w:rsidRPr="00FE04D0">
        <w:rPr>
          <w:rFonts w:ascii="Times New Roman" w:hAnsi="Times New Roman"/>
          <w:sz w:val="24"/>
          <w:szCs w:val="24"/>
        </w:rPr>
        <w:t xml:space="preserve"> ielā 15, Daugavpilī, dzīvokļa Nr.3 īrniekam (turpmāk – Pircējs) pirkt dzīvokļa īpašumu Nr.3, kadastra Nr.0500 903 4967, </w:t>
      </w:r>
      <w:proofErr w:type="spellStart"/>
      <w:r w:rsidRPr="00FE04D0">
        <w:rPr>
          <w:rFonts w:ascii="Times New Roman" w:hAnsi="Times New Roman"/>
          <w:sz w:val="24"/>
          <w:szCs w:val="24"/>
        </w:rPr>
        <w:t>Zeļinska</w:t>
      </w:r>
      <w:proofErr w:type="spellEnd"/>
      <w:r w:rsidRPr="00FE04D0">
        <w:rPr>
          <w:rFonts w:ascii="Times New Roman" w:hAnsi="Times New Roman"/>
          <w:sz w:val="24"/>
          <w:szCs w:val="24"/>
        </w:rPr>
        <w:t xml:space="preserve"> ielā 15, Daugavpilī, par nosacīto cenu </w:t>
      </w:r>
      <w:r w:rsidRPr="00FE04D0">
        <w:rPr>
          <w:rFonts w:ascii="Times New Roman" w:hAnsi="Times New Roman"/>
          <w:b/>
          <w:sz w:val="24"/>
          <w:szCs w:val="24"/>
        </w:rPr>
        <w:t>5900</w:t>
      </w:r>
      <w:r w:rsidRPr="00FE04D0">
        <w:rPr>
          <w:rFonts w:ascii="Times New Roman" w:hAnsi="Times New Roman"/>
          <w:sz w:val="24"/>
          <w:szCs w:val="24"/>
        </w:rPr>
        <w:t xml:space="preserve"> </w:t>
      </w:r>
      <w:r w:rsidRPr="00FE04D0">
        <w:rPr>
          <w:rFonts w:ascii="Times New Roman" w:hAnsi="Times New Roman"/>
          <w:b/>
          <w:sz w:val="24"/>
          <w:szCs w:val="24"/>
        </w:rPr>
        <w:t xml:space="preserve">EUR </w:t>
      </w:r>
      <w:r w:rsidRPr="00FE04D0">
        <w:rPr>
          <w:rFonts w:ascii="Times New Roman" w:hAnsi="Times New Roman"/>
          <w:sz w:val="24"/>
          <w:szCs w:val="24"/>
        </w:rPr>
        <w:t xml:space="preserve">(pieci tūkstoši deviņi simti </w:t>
      </w:r>
      <w:proofErr w:type="spellStart"/>
      <w:r w:rsidRPr="00FE04D0">
        <w:rPr>
          <w:rFonts w:ascii="Times New Roman" w:hAnsi="Times New Roman"/>
          <w:i/>
          <w:sz w:val="24"/>
          <w:szCs w:val="24"/>
        </w:rPr>
        <w:t>euro</w:t>
      </w:r>
      <w:proofErr w:type="spellEnd"/>
      <w:r w:rsidRPr="00FE04D0">
        <w:rPr>
          <w:rFonts w:ascii="Times New Roman" w:hAnsi="Times New Roman"/>
          <w:sz w:val="24"/>
          <w:szCs w:val="24"/>
        </w:rPr>
        <w:t xml:space="preserve">), t.sk. mājai piesaistītā zemes gabala 2414 m² platībā, kadastra Nr.0500 028 1712, 4779/316755 domājamās daļas par 144,28 EUR (viens simts četrdesmit četri </w:t>
      </w:r>
      <w:proofErr w:type="spellStart"/>
      <w:r w:rsidRPr="00FE04D0">
        <w:rPr>
          <w:rFonts w:ascii="Times New Roman" w:hAnsi="Times New Roman"/>
          <w:i/>
          <w:sz w:val="24"/>
          <w:szCs w:val="24"/>
        </w:rPr>
        <w:t>euro</w:t>
      </w:r>
      <w:proofErr w:type="spellEnd"/>
      <w:r w:rsidRPr="00FE04D0">
        <w:rPr>
          <w:rFonts w:ascii="Times New Roman" w:hAnsi="Times New Roman"/>
          <w:sz w:val="24"/>
          <w:szCs w:val="24"/>
        </w:rPr>
        <w:t xml:space="preserve"> 28 centi).</w:t>
      </w:r>
    </w:p>
    <w:p w:rsidR="00FE04D0" w:rsidRPr="00FE04D0" w:rsidRDefault="00FE04D0" w:rsidP="00FE04D0">
      <w:pPr>
        <w:pStyle w:val="BodyText"/>
        <w:spacing w:after="0" w:line="240" w:lineRule="auto"/>
        <w:jc w:val="both"/>
        <w:rPr>
          <w:rFonts w:ascii="Times New Roman" w:hAnsi="Times New Roman"/>
          <w:sz w:val="24"/>
          <w:szCs w:val="24"/>
        </w:rPr>
      </w:pPr>
      <w:r w:rsidRPr="00FE04D0">
        <w:rPr>
          <w:rFonts w:ascii="Times New Roman" w:hAnsi="Times New Roman"/>
          <w:sz w:val="24"/>
          <w:szCs w:val="24"/>
        </w:rPr>
        <w:t xml:space="preserve">     3. Pircējam, pērkot atsavināmo objektu uz nomaksu:</w:t>
      </w:r>
    </w:p>
    <w:p w:rsidR="00FE04D0" w:rsidRPr="00FE04D0" w:rsidRDefault="00FE04D0" w:rsidP="00FE04D0">
      <w:pPr>
        <w:pStyle w:val="BodyText"/>
        <w:numPr>
          <w:ilvl w:val="1"/>
          <w:numId w:val="23"/>
        </w:numPr>
        <w:tabs>
          <w:tab w:val="clear" w:pos="735"/>
          <w:tab w:val="num" w:pos="567"/>
        </w:tabs>
        <w:overflowPunct w:val="0"/>
        <w:autoSpaceDE w:val="0"/>
        <w:autoSpaceDN w:val="0"/>
        <w:adjustRightInd w:val="0"/>
        <w:spacing w:after="0" w:line="240" w:lineRule="auto"/>
        <w:ind w:left="567" w:hanging="309"/>
        <w:jc w:val="both"/>
        <w:textAlignment w:val="baseline"/>
        <w:rPr>
          <w:rFonts w:ascii="Times New Roman" w:hAnsi="Times New Roman"/>
          <w:sz w:val="24"/>
          <w:szCs w:val="24"/>
        </w:rPr>
      </w:pPr>
      <w:r w:rsidRPr="00FE04D0">
        <w:rPr>
          <w:rFonts w:ascii="Times New Roman" w:hAnsi="Times New Roman"/>
          <w:sz w:val="24"/>
          <w:szCs w:val="24"/>
        </w:rPr>
        <w:t xml:space="preserve"> jāsamaksā avanss 10% (desmit procenti) apmērā no pirkuma maksas;</w:t>
      </w:r>
    </w:p>
    <w:p w:rsidR="00FE04D0" w:rsidRPr="00FE04D0" w:rsidRDefault="00FE04D0" w:rsidP="00FE04D0">
      <w:pPr>
        <w:pStyle w:val="BodyText"/>
        <w:numPr>
          <w:ilvl w:val="1"/>
          <w:numId w:val="23"/>
        </w:numPr>
        <w:overflowPunct w:val="0"/>
        <w:autoSpaceDE w:val="0"/>
        <w:autoSpaceDN w:val="0"/>
        <w:adjustRightInd w:val="0"/>
        <w:spacing w:after="0" w:line="240" w:lineRule="auto"/>
        <w:jc w:val="both"/>
        <w:textAlignment w:val="baseline"/>
        <w:rPr>
          <w:rFonts w:ascii="Times New Roman" w:hAnsi="Times New Roman"/>
          <w:sz w:val="24"/>
          <w:szCs w:val="24"/>
        </w:rPr>
      </w:pPr>
      <w:r w:rsidRPr="00FE04D0">
        <w:rPr>
          <w:rFonts w:ascii="Times New Roman" w:hAnsi="Times New Roman"/>
          <w:sz w:val="24"/>
          <w:szCs w:val="24"/>
        </w:rPr>
        <w:t>nomaksas termiņš nedrīkst būt lielāks par pieciem gadiem;</w:t>
      </w:r>
    </w:p>
    <w:p w:rsidR="00FE04D0" w:rsidRPr="00FE04D0" w:rsidRDefault="00FE04D0" w:rsidP="00FE04D0">
      <w:pPr>
        <w:pStyle w:val="BodyText"/>
        <w:numPr>
          <w:ilvl w:val="1"/>
          <w:numId w:val="23"/>
        </w:numPr>
        <w:tabs>
          <w:tab w:val="clear" w:pos="735"/>
        </w:tabs>
        <w:overflowPunct w:val="0"/>
        <w:autoSpaceDE w:val="0"/>
        <w:autoSpaceDN w:val="0"/>
        <w:adjustRightInd w:val="0"/>
        <w:spacing w:after="0" w:line="240" w:lineRule="auto"/>
        <w:ind w:left="0" w:firstLine="285"/>
        <w:jc w:val="both"/>
        <w:textAlignment w:val="baseline"/>
        <w:rPr>
          <w:rFonts w:ascii="Times New Roman" w:hAnsi="Times New Roman"/>
          <w:sz w:val="24"/>
          <w:szCs w:val="24"/>
        </w:rPr>
      </w:pPr>
      <w:r w:rsidRPr="00FE04D0">
        <w:rPr>
          <w:rFonts w:ascii="Times New Roman" w:hAnsi="Times New Roman"/>
          <w:sz w:val="24"/>
          <w:szCs w:val="24"/>
        </w:rPr>
        <w:t xml:space="preserve">par atlikto maksājumu jāmaksā 6% (seši procenti) gadā no vēl nesamaksātās pirkuma maksas daļas; </w:t>
      </w:r>
    </w:p>
    <w:p w:rsidR="00FE04D0" w:rsidRPr="00FE04D0" w:rsidRDefault="00FE04D0" w:rsidP="00FE04D0">
      <w:pPr>
        <w:pStyle w:val="BodyText"/>
        <w:numPr>
          <w:ilvl w:val="1"/>
          <w:numId w:val="23"/>
        </w:numPr>
        <w:tabs>
          <w:tab w:val="clear" w:pos="735"/>
        </w:tabs>
        <w:overflowPunct w:val="0"/>
        <w:autoSpaceDE w:val="0"/>
        <w:autoSpaceDN w:val="0"/>
        <w:adjustRightInd w:val="0"/>
        <w:spacing w:after="0" w:line="240" w:lineRule="auto"/>
        <w:ind w:left="0" w:firstLine="285"/>
        <w:jc w:val="both"/>
        <w:textAlignment w:val="baseline"/>
        <w:rPr>
          <w:rFonts w:ascii="Times New Roman" w:hAnsi="Times New Roman"/>
          <w:sz w:val="24"/>
          <w:szCs w:val="24"/>
        </w:rPr>
      </w:pPr>
      <w:r w:rsidRPr="00FE04D0">
        <w:rPr>
          <w:rFonts w:ascii="Times New Roman" w:hAnsi="Times New Roman"/>
          <w:sz w:val="24"/>
          <w:szCs w:val="24"/>
        </w:rPr>
        <w:t>īpašuma tiesības uz atsavināmo nekustamo īpašumu var reģistrēt zemesgrāmatā, nostiprinot ķīlas tiesības uz atsavināmo nekustamo īpašumu par labu Daugavpils pilsētas pašvaldībai pirkuma maksas nesamaksātās summas apmērā;</w:t>
      </w:r>
    </w:p>
    <w:p w:rsidR="00FE04D0" w:rsidRPr="00FE04D0" w:rsidRDefault="00FE04D0" w:rsidP="00FE04D0">
      <w:pPr>
        <w:pStyle w:val="BodyText"/>
        <w:numPr>
          <w:ilvl w:val="1"/>
          <w:numId w:val="23"/>
        </w:numPr>
        <w:tabs>
          <w:tab w:val="clear" w:pos="735"/>
        </w:tabs>
        <w:overflowPunct w:val="0"/>
        <w:autoSpaceDE w:val="0"/>
        <w:autoSpaceDN w:val="0"/>
        <w:adjustRightInd w:val="0"/>
        <w:spacing w:after="0" w:line="240" w:lineRule="auto"/>
        <w:ind w:left="0" w:firstLine="285"/>
        <w:jc w:val="both"/>
        <w:textAlignment w:val="baseline"/>
        <w:rPr>
          <w:rFonts w:ascii="Times New Roman" w:hAnsi="Times New Roman"/>
          <w:sz w:val="24"/>
          <w:szCs w:val="24"/>
        </w:rPr>
      </w:pPr>
      <w:r w:rsidRPr="00FE04D0">
        <w:rPr>
          <w:rFonts w:ascii="Times New Roman" w:hAnsi="Times New Roman"/>
          <w:sz w:val="24"/>
          <w:szCs w:val="24"/>
        </w:rPr>
        <w:t>bez Daugavpils pilsētas pašvaldības atļaujas atsavināmo objektu nedalīt, neatsavināt un neapgrūtināt ar lietu tiesībām.</w:t>
      </w:r>
    </w:p>
    <w:p w:rsidR="00FE04D0" w:rsidRPr="00FE04D0" w:rsidRDefault="00FE04D0" w:rsidP="00FE04D0">
      <w:pPr>
        <w:pStyle w:val="BodyText"/>
        <w:spacing w:after="0" w:line="240" w:lineRule="auto"/>
        <w:jc w:val="both"/>
        <w:rPr>
          <w:rFonts w:ascii="Times New Roman" w:hAnsi="Times New Roman"/>
          <w:sz w:val="24"/>
          <w:szCs w:val="24"/>
        </w:rPr>
      </w:pPr>
      <w:r w:rsidRPr="00FE04D0">
        <w:rPr>
          <w:rFonts w:ascii="Times New Roman" w:hAnsi="Times New Roman"/>
          <w:sz w:val="24"/>
          <w:szCs w:val="24"/>
        </w:rPr>
        <w:t xml:space="preserve">     4. Līdzekļus, kas tiks iegūti par atsavināmo objektu, ieskaitīt Daugavpils pilsētas pašvaldības budžetā.</w:t>
      </w:r>
    </w:p>
    <w:p w:rsidR="00FE04D0" w:rsidRPr="00FE04D0" w:rsidRDefault="00FE04D0" w:rsidP="008741E7">
      <w:pPr>
        <w:pStyle w:val="BodyText"/>
        <w:spacing w:after="0" w:line="240" w:lineRule="auto"/>
        <w:jc w:val="both"/>
        <w:rPr>
          <w:rFonts w:ascii="Times New Roman" w:hAnsi="Times New Roman"/>
          <w:sz w:val="24"/>
          <w:szCs w:val="24"/>
        </w:rPr>
      </w:pPr>
      <w:r w:rsidRPr="00FE04D0">
        <w:rPr>
          <w:rFonts w:ascii="Times New Roman" w:hAnsi="Times New Roman"/>
          <w:sz w:val="24"/>
          <w:szCs w:val="24"/>
        </w:rPr>
        <w:t xml:space="preserve">     5. Daugavpils pilsētas domes Centralizētajai grāmatvedībai pēc pirkuma līguma</w:t>
      </w:r>
      <w:r w:rsidR="00486105">
        <w:rPr>
          <w:rFonts w:ascii="Times New Roman" w:hAnsi="Times New Roman"/>
          <w:sz w:val="24"/>
          <w:szCs w:val="24"/>
        </w:rPr>
        <w:t xml:space="preserve"> </w:t>
      </w:r>
      <w:bookmarkStart w:id="0" w:name="_GoBack"/>
      <w:bookmarkEnd w:id="0"/>
      <w:r w:rsidRPr="00FE04D0">
        <w:rPr>
          <w:rFonts w:ascii="Times New Roman" w:hAnsi="Times New Roman"/>
          <w:sz w:val="24"/>
          <w:szCs w:val="24"/>
        </w:rPr>
        <w:t xml:space="preserve">noslēgšanas norakstīt no Daugavpils pilsētas pašvaldības bilances dzīvojamās mājas </w:t>
      </w:r>
      <w:proofErr w:type="spellStart"/>
      <w:r w:rsidRPr="00FE04D0">
        <w:rPr>
          <w:rFonts w:ascii="Times New Roman" w:hAnsi="Times New Roman"/>
          <w:sz w:val="24"/>
          <w:szCs w:val="24"/>
        </w:rPr>
        <w:t>Zeļinska</w:t>
      </w:r>
      <w:proofErr w:type="spellEnd"/>
      <w:r w:rsidRPr="00FE04D0">
        <w:rPr>
          <w:rFonts w:ascii="Times New Roman" w:hAnsi="Times New Roman"/>
          <w:sz w:val="24"/>
          <w:szCs w:val="24"/>
        </w:rPr>
        <w:t xml:space="preserve"> ielā 15, Daugavpilī, dzīvokļa īpašumu Nr.3 un kopā ar Īpašuma pārvaldīšanas departamentu nodot Pircējam atsavināmo objektu ar pieņemšanas – nodošanas aktu. </w:t>
      </w:r>
    </w:p>
    <w:p w:rsidR="000A4BA6" w:rsidRDefault="000A4BA6" w:rsidP="002C5E85">
      <w:pPr>
        <w:spacing w:after="0" w:line="240" w:lineRule="auto"/>
        <w:rPr>
          <w:rFonts w:ascii="Times New Roman" w:hAnsi="Times New Roman"/>
          <w:color w:val="FF0000"/>
          <w:sz w:val="24"/>
          <w:szCs w:val="24"/>
        </w:rPr>
      </w:pPr>
    </w:p>
    <w:p w:rsidR="000A4BA6" w:rsidRDefault="000A4BA6" w:rsidP="002C5E85">
      <w:pPr>
        <w:spacing w:after="0" w:line="240" w:lineRule="auto"/>
        <w:rPr>
          <w:rFonts w:ascii="Times New Roman" w:hAnsi="Times New Roman"/>
          <w:color w:val="FF0000"/>
          <w:sz w:val="24"/>
          <w:szCs w:val="24"/>
        </w:rPr>
      </w:pPr>
    </w:p>
    <w:p w:rsidR="002C5E85" w:rsidRPr="006614D8" w:rsidRDefault="002C5E85" w:rsidP="002C5E85">
      <w:pPr>
        <w:spacing w:after="0" w:line="240" w:lineRule="auto"/>
        <w:rPr>
          <w:rFonts w:ascii="Times New Roman" w:hAnsi="Times New Roman"/>
          <w:sz w:val="24"/>
          <w:szCs w:val="24"/>
        </w:rPr>
      </w:pPr>
      <w:r w:rsidRPr="006614D8">
        <w:rPr>
          <w:rFonts w:ascii="Times New Roman" w:hAnsi="Times New Roman"/>
          <w:sz w:val="24"/>
          <w:szCs w:val="24"/>
        </w:rPr>
        <w:t>Sēdi slēdz plkst.14.</w:t>
      </w:r>
      <w:r w:rsidR="00FE04D0" w:rsidRPr="006614D8">
        <w:rPr>
          <w:rFonts w:ascii="Times New Roman" w:hAnsi="Times New Roman"/>
          <w:sz w:val="24"/>
          <w:szCs w:val="24"/>
        </w:rPr>
        <w:t>25</w:t>
      </w:r>
    </w:p>
    <w:p w:rsidR="002C5E85" w:rsidRPr="00397965" w:rsidRDefault="002C5E85" w:rsidP="002C5E85">
      <w:pPr>
        <w:pStyle w:val="BodyTextIndent"/>
        <w:tabs>
          <w:tab w:val="left" w:pos="7545"/>
        </w:tabs>
        <w:spacing w:after="0"/>
        <w:ind w:left="0"/>
      </w:pPr>
    </w:p>
    <w:p w:rsidR="002C5E85" w:rsidRPr="00397965" w:rsidRDefault="002C5E85" w:rsidP="002C5E85">
      <w:pPr>
        <w:pStyle w:val="BodyTextIndent"/>
        <w:tabs>
          <w:tab w:val="left" w:pos="7545"/>
        </w:tabs>
        <w:spacing w:after="0"/>
        <w:ind w:left="0"/>
        <w:jc w:val="both"/>
      </w:pPr>
    </w:p>
    <w:p w:rsidR="002C5E85" w:rsidRPr="00441656" w:rsidRDefault="002C5E85" w:rsidP="002C5E85">
      <w:pPr>
        <w:pStyle w:val="BodyTextIndent"/>
        <w:tabs>
          <w:tab w:val="left" w:pos="7545"/>
        </w:tabs>
        <w:spacing w:after="0"/>
        <w:ind w:left="0"/>
        <w:rPr>
          <w:rFonts w:ascii="Times New Roman" w:hAnsi="Times New Roman"/>
          <w:sz w:val="24"/>
          <w:szCs w:val="24"/>
        </w:rPr>
      </w:pPr>
      <w:r>
        <w:rPr>
          <w:rFonts w:ascii="Times New Roman" w:hAnsi="Times New Roman"/>
          <w:sz w:val="24"/>
          <w:szCs w:val="24"/>
        </w:rPr>
        <w:t>Sēdes vadītājs</w:t>
      </w:r>
      <w:r w:rsidRPr="00441656">
        <w:rPr>
          <w:rFonts w:ascii="Times New Roman" w:hAnsi="Times New Roman"/>
          <w:sz w:val="24"/>
          <w:szCs w:val="24"/>
        </w:rPr>
        <w:t xml:space="preserve">: </w:t>
      </w:r>
      <w:r w:rsidRPr="00441656">
        <w:rPr>
          <w:rFonts w:ascii="Times New Roman" w:hAnsi="Times New Roman"/>
          <w:sz w:val="24"/>
          <w:szCs w:val="24"/>
        </w:rPr>
        <w:tab/>
      </w:r>
    </w:p>
    <w:p w:rsidR="002C5E85" w:rsidRPr="00085873" w:rsidRDefault="002C5E85" w:rsidP="002C5E85">
      <w:pPr>
        <w:pStyle w:val="BodyTextIndent"/>
        <w:tabs>
          <w:tab w:val="right" w:pos="8306"/>
        </w:tabs>
        <w:spacing w:after="0"/>
        <w:ind w:left="0"/>
        <w:rPr>
          <w:rFonts w:ascii="Times New Roman" w:hAnsi="Times New Roman"/>
          <w:sz w:val="24"/>
          <w:szCs w:val="24"/>
        </w:rPr>
      </w:pPr>
      <w:r w:rsidRPr="00DB01F5">
        <w:rPr>
          <w:rFonts w:ascii="Times New Roman" w:hAnsi="Times New Roman"/>
          <w:sz w:val="24"/>
          <w:szCs w:val="24"/>
        </w:rPr>
        <w:t xml:space="preserve">Domes priekšsēdētājs             </w:t>
      </w:r>
      <w:r w:rsidR="006614D8" w:rsidRPr="006614D8">
        <w:rPr>
          <w:rFonts w:ascii="Times New Roman" w:hAnsi="Times New Roman"/>
          <w:i/>
          <w:sz w:val="24"/>
          <w:szCs w:val="24"/>
        </w:rPr>
        <w:t>(personiskais paraksts)</w:t>
      </w:r>
      <w:r w:rsidRPr="00DB01F5">
        <w:rPr>
          <w:rFonts w:ascii="Times New Roman" w:hAnsi="Times New Roman"/>
          <w:sz w:val="24"/>
          <w:szCs w:val="24"/>
        </w:rPr>
        <w:t xml:space="preserve">                                    </w:t>
      </w:r>
      <w:proofErr w:type="spellStart"/>
      <w:r w:rsidRPr="00085873">
        <w:rPr>
          <w:rFonts w:ascii="Times New Roman" w:hAnsi="Times New Roman"/>
          <w:sz w:val="24"/>
          <w:szCs w:val="24"/>
        </w:rPr>
        <w:t>A.Elksniņš</w:t>
      </w:r>
      <w:proofErr w:type="spellEnd"/>
      <w:r w:rsidRPr="00085873">
        <w:rPr>
          <w:rFonts w:ascii="Times New Roman" w:hAnsi="Times New Roman"/>
          <w:sz w:val="24"/>
          <w:szCs w:val="24"/>
        </w:rPr>
        <w:t xml:space="preserve">                                                              </w:t>
      </w:r>
    </w:p>
    <w:p w:rsidR="002C5E85" w:rsidRPr="00441656" w:rsidRDefault="002C5E85" w:rsidP="002C5E85">
      <w:pPr>
        <w:spacing w:after="0" w:line="240" w:lineRule="auto"/>
        <w:jc w:val="both"/>
        <w:rPr>
          <w:rFonts w:ascii="Times New Roman" w:hAnsi="Times New Roman"/>
          <w:sz w:val="24"/>
          <w:szCs w:val="24"/>
        </w:rPr>
      </w:pPr>
    </w:p>
    <w:p w:rsidR="002C5E85" w:rsidRPr="00441656" w:rsidRDefault="002C5E85" w:rsidP="002C5E85">
      <w:pPr>
        <w:spacing w:after="0" w:line="240" w:lineRule="auto"/>
        <w:jc w:val="both"/>
        <w:rPr>
          <w:rFonts w:ascii="Times New Roman" w:hAnsi="Times New Roman"/>
          <w:sz w:val="24"/>
          <w:szCs w:val="24"/>
        </w:rPr>
      </w:pPr>
    </w:p>
    <w:p w:rsidR="002C5E85" w:rsidRPr="00441656" w:rsidRDefault="002C5E85" w:rsidP="002C5E85">
      <w:pPr>
        <w:spacing w:after="0" w:line="240" w:lineRule="auto"/>
        <w:rPr>
          <w:rFonts w:ascii="Times New Roman" w:hAnsi="Times New Roman"/>
          <w:sz w:val="24"/>
          <w:szCs w:val="24"/>
        </w:rPr>
      </w:pPr>
      <w:r w:rsidRPr="00441656">
        <w:rPr>
          <w:rFonts w:ascii="Times New Roman" w:hAnsi="Times New Roman"/>
          <w:sz w:val="24"/>
          <w:szCs w:val="24"/>
        </w:rPr>
        <w:t xml:space="preserve">Protokoliste                           </w:t>
      </w:r>
      <w:r w:rsidR="006614D8" w:rsidRPr="006614D8">
        <w:rPr>
          <w:rFonts w:ascii="Times New Roman" w:hAnsi="Times New Roman"/>
          <w:i/>
          <w:sz w:val="24"/>
          <w:szCs w:val="24"/>
        </w:rPr>
        <w:t>(personiskais paraksts)</w:t>
      </w:r>
      <w:r w:rsidR="006614D8">
        <w:rPr>
          <w:rFonts w:ascii="Times New Roman" w:hAnsi="Times New Roman"/>
          <w:sz w:val="24"/>
          <w:szCs w:val="24"/>
        </w:rPr>
        <w:t xml:space="preserve">   </w:t>
      </w:r>
      <w:r w:rsidRPr="00441656">
        <w:rPr>
          <w:rFonts w:ascii="Times New Roman" w:hAnsi="Times New Roman"/>
          <w:i/>
          <w:sz w:val="24"/>
          <w:szCs w:val="24"/>
        </w:rPr>
        <w:t xml:space="preserve">     </w:t>
      </w:r>
      <w:r w:rsidRPr="00441656">
        <w:rPr>
          <w:rFonts w:ascii="Times New Roman" w:hAnsi="Times New Roman"/>
          <w:sz w:val="24"/>
          <w:szCs w:val="24"/>
        </w:rPr>
        <w:t xml:space="preserve">                             </w:t>
      </w:r>
      <w:proofErr w:type="spellStart"/>
      <w:r w:rsidRPr="00441656">
        <w:rPr>
          <w:rFonts w:ascii="Times New Roman" w:hAnsi="Times New Roman"/>
          <w:sz w:val="24"/>
          <w:szCs w:val="24"/>
        </w:rPr>
        <w:t>S.Rimicāne</w:t>
      </w:r>
      <w:proofErr w:type="spellEnd"/>
      <w:r w:rsidRPr="00441656">
        <w:rPr>
          <w:rFonts w:ascii="Times New Roman" w:hAnsi="Times New Roman"/>
          <w:sz w:val="24"/>
          <w:szCs w:val="24"/>
        </w:rPr>
        <w:t xml:space="preserve">  </w:t>
      </w:r>
    </w:p>
    <w:p w:rsidR="002C5E85" w:rsidRPr="00441656" w:rsidRDefault="002C5E85" w:rsidP="002C5E85">
      <w:pPr>
        <w:spacing w:after="0" w:line="240" w:lineRule="auto"/>
        <w:rPr>
          <w:rFonts w:ascii="Times New Roman" w:hAnsi="Times New Roman"/>
          <w:sz w:val="24"/>
          <w:szCs w:val="24"/>
        </w:rPr>
      </w:pPr>
    </w:p>
    <w:p w:rsidR="002C5E85" w:rsidRPr="008C73AB" w:rsidRDefault="002C5E85" w:rsidP="002C5E85">
      <w:pPr>
        <w:jc w:val="center"/>
        <w:rPr>
          <w:rFonts w:ascii="Times New Roman" w:hAnsi="Times New Roman"/>
          <w:sz w:val="24"/>
          <w:szCs w:val="24"/>
        </w:rPr>
      </w:pPr>
    </w:p>
    <w:p w:rsidR="00754C78" w:rsidRPr="009130C0" w:rsidRDefault="00754C78" w:rsidP="009130C0">
      <w:pPr>
        <w:jc w:val="both"/>
        <w:rPr>
          <w:rFonts w:ascii="Times New Roman" w:hAnsi="Times New Roman"/>
          <w:sz w:val="24"/>
          <w:szCs w:val="24"/>
        </w:rPr>
      </w:pPr>
    </w:p>
    <w:sectPr w:rsidR="00754C78" w:rsidRPr="009130C0" w:rsidSect="006C040C">
      <w:headerReference w:type="default" r:id="rId11"/>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2DEC" w:rsidRDefault="00112DEC" w:rsidP="006C040C">
      <w:pPr>
        <w:spacing w:after="0" w:line="240" w:lineRule="auto"/>
      </w:pPr>
      <w:r>
        <w:separator/>
      </w:r>
    </w:p>
  </w:endnote>
  <w:endnote w:type="continuationSeparator" w:id="0">
    <w:p w:rsidR="00112DEC" w:rsidRDefault="00112DEC" w:rsidP="006C04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Arial">
    <w:panose1 w:val="020B0604020202020204"/>
    <w:charset w:val="BA"/>
    <w:family w:val="swiss"/>
    <w:pitch w:val="variable"/>
    <w:sig w:usb0="E0002AFF" w:usb1="C0007843" w:usb2="00000009" w:usb3="00000000" w:csb0="000001FF" w:csb1="00000000"/>
  </w:font>
  <w:font w:name="Segoe UI">
    <w:panose1 w:val="020B0502040204020203"/>
    <w:charset w:val="BA"/>
    <w:family w:val="swiss"/>
    <w:pitch w:val="variable"/>
    <w:sig w:usb0="E10022FF" w:usb1="C000E47F" w:usb2="00000029" w:usb3="00000000" w:csb0="000001D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2DEC" w:rsidRDefault="00112DEC" w:rsidP="006C040C">
      <w:pPr>
        <w:spacing w:after="0" w:line="240" w:lineRule="auto"/>
      </w:pPr>
      <w:r>
        <w:separator/>
      </w:r>
    </w:p>
  </w:footnote>
  <w:footnote w:type="continuationSeparator" w:id="0">
    <w:p w:rsidR="00112DEC" w:rsidRDefault="00112DEC" w:rsidP="006C04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1143792"/>
      <w:docPartObj>
        <w:docPartGallery w:val="Page Numbers (Top of Page)"/>
        <w:docPartUnique/>
      </w:docPartObj>
    </w:sdtPr>
    <w:sdtEndPr>
      <w:rPr>
        <w:noProof/>
      </w:rPr>
    </w:sdtEndPr>
    <w:sdtContent>
      <w:p w:rsidR="00112DEC" w:rsidRDefault="00112DEC">
        <w:pPr>
          <w:pStyle w:val="Header"/>
          <w:jc w:val="center"/>
        </w:pPr>
        <w:r>
          <w:fldChar w:fldCharType="begin"/>
        </w:r>
        <w:r>
          <w:instrText xml:space="preserve"> PAGE   \* MERGEFORMAT </w:instrText>
        </w:r>
        <w:r>
          <w:fldChar w:fldCharType="separate"/>
        </w:r>
        <w:r w:rsidR="00486105">
          <w:rPr>
            <w:noProof/>
          </w:rPr>
          <w:t>33</w:t>
        </w:r>
        <w:r>
          <w:rPr>
            <w:noProof/>
          </w:rPr>
          <w:fldChar w:fldCharType="end"/>
        </w:r>
      </w:p>
    </w:sdtContent>
  </w:sdt>
  <w:p w:rsidR="00112DEC" w:rsidRDefault="00112DE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5"/>
    <w:lvl w:ilvl="0">
      <w:start w:val="7"/>
      <w:numFmt w:val="bullet"/>
      <w:lvlText w:val="-"/>
      <w:lvlJc w:val="left"/>
      <w:pPr>
        <w:tabs>
          <w:tab w:val="num" w:pos="0"/>
        </w:tabs>
        <w:ind w:left="720" w:hanging="360"/>
      </w:pPr>
      <w:rPr>
        <w:rFonts w:ascii="Times New Roman" w:hAnsi="Times New Roman" w:cs="Times New Roman" w:hint="default"/>
      </w:rPr>
    </w:lvl>
  </w:abstractNum>
  <w:abstractNum w:abstractNumId="1" w15:restartNumberingAfterBreak="0">
    <w:nsid w:val="00D92EC9"/>
    <w:multiLevelType w:val="hybridMultilevel"/>
    <w:tmpl w:val="52E45FE4"/>
    <w:lvl w:ilvl="0" w:tplc="5B2AB00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01F83416"/>
    <w:multiLevelType w:val="multilevel"/>
    <w:tmpl w:val="CB447BF6"/>
    <w:lvl w:ilvl="0">
      <w:start w:val="1"/>
      <w:numFmt w:val="decimal"/>
      <w:pStyle w:val="StyleStyle2Justified"/>
      <w:lvlText w:val="%1."/>
      <w:lvlJc w:val="left"/>
      <w:pPr>
        <w:tabs>
          <w:tab w:val="num" w:pos="567"/>
        </w:tabs>
        <w:ind w:left="567" w:hanging="567"/>
      </w:pPr>
      <w:rPr>
        <w:rFonts w:hint="default"/>
      </w:rPr>
    </w:lvl>
    <w:lvl w:ilvl="1">
      <w:start w:val="1"/>
      <w:numFmt w:val="decimal"/>
      <w:pStyle w:val="Style1"/>
      <w:lvlText w:val="%1.%2."/>
      <w:lvlJc w:val="left"/>
      <w:pPr>
        <w:tabs>
          <w:tab w:val="num" w:pos="927"/>
        </w:tabs>
        <w:ind w:left="927"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2650"/>
        </w:tabs>
        <w:ind w:left="2650"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15:restartNumberingAfterBreak="0">
    <w:nsid w:val="05067679"/>
    <w:multiLevelType w:val="hybridMultilevel"/>
    <w:tmpl w:val="13E47E00"/>
    <w:lvl w:ilvl="0" w:tplc="6D0CF824">
      <w:start w:val="2"/>
      <w:numFmt w:val="decimal"/>
      <w:lvlText w:val="%1."/>
      <w:lvlJc w:val="left"/>
      <w:pPr>
        <w:ind w:left="1494" w:hanging="360"/>
      </w:pPr>
      <w:rPr>
        <w:rFonts w:hint="default"/>
      </w:rPr>
    </w:lvl>
    <w:lvl w:ilvl="1" w:tplc="04260019" w:tentative="1">
      <w:start w:val="1"/>
      <w:numFmt w:val="lowerLetter"/>
      <w:lvlText w:val="%2."/>
      <w:lvlJc w:val="left"/>
      <w:pPr>
        <w:ind w:left="2214" w:hanging="360"/>
      </w:pPr>
    </w:lvl>
    <w:lvl w:ilvl="2" w:tplc="0426001B" w:tentative="1">
      <w:start w:val="1"/>
      <w:numFmt w:val="lowerRoman"/>
      <w:lvlText w:val="%3."/>
      <w:lvlJc w:val="right"/>
      <w:pPr>
        <w:ind w:left="2934" w:hanging="180"/>
      </w:pPr>
    </w:lvl>
    <w:lvl w:ilvl="3" w:tplc="0426000F" w:tentative="1">
      <w:start w:val="1"/>
      <w:numFmt w:val="decimal"/>
      <w:lvlText w:val="%4."/>
      <w:lvlJc w:val="left"/>
      <w:pPr>
        <w:ind w:left="3654" w:hanging="360"/>
      </w:pPr>
    </w:lvl>
    <w:lvl w:ilvl="4" w:tplc="04260019" w:tentative="1">
      <w:start w:val="1"/>
      <w:numFmt w:val="lowerLetter"/>
      <w:lvlText w:val="%5."/>
      <w:lvlJc w:val="left"/>
      <w:pPr>
        <w:ind w:left="4374" w:hanging="360"/>
      </w:pPr>
    </w:lvl>
    <w:lvl w:ilvl="5" w:tplc="0426001B" w:tentative="1">
      <w:start w:val="1"/>
      <w:numFmt w:val="lowerRoman"/>
      <w:lvlText w:val="%6."/>
      <w:lvlJc w:val="right"/>
      <w:pPr>
        <w:ind w:left="5094" w:hanging="180"/>
      </w:pPr>
    </w:lvl>
    <w:lvl w:ilvl="6" w:tplc="0426000F" w:tentative="1">
      <w:start w:val="1"/>
      <w:numFmt w:val="decimal"/>
      <w:lvlText w:val="%7."/>
      <w:lvlJc w:val="left"/>
      <w:pPr>
        <w:ind w:left="5814" w:hanging="360"/>
      </w:pPr>
    </w:lvl>
    <w:lvl w:ilvl="7" w:tplc="04260019" w:tentative="1">
      <w:start w:val="1"/>
      <w:numFmt w:val="lowerLetter"/>
      <w:lvlText w:val="%8."/>
      <w:lvlJc w:val="left"/>
      <w:pPr>
        <w:ind w:left="6534" w:hanging="360"/>
      </w:pPr>
    </w:lvl>
    <w:lvl w:ilvl="8" w:tplc="0426001B" w:tentative="1">
      <w:start w:val="1"/>
      <w:numFmt w:val="lowerRoman"/>
      <w:lvlText w:val="%9."/>
      <w:lvlJc w:val="right"/>
      <w:pPr>
        <w:ind w:left="7254" w:hanging="180"/>
      </w:pPr>
    </w:lvl>
  </w:abstractNum>
  <w:abstractNum w:abstractNumId="4" w15:restartNumberingAfterBreak="0">
    <w:nsid w:val="0AAA42E2"/>
    <w:multiLevelType w:val="hybridMultilevel"/>
    <w:tmpl w:val="AEF8ECD8"/>
    <w:lvl w:ilvl="0" w:tplc="690C8F52">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5" w15:restartNumberingAfterBreak="0">
    <w:nsid w:val="0B921A80"/>
    <w:multiLevelType w:val="hybridMultilevel"/>
    <w:tmpl w:val="BF801E5A"/>
    <w:lvl w:ilvl="0" w:tplc="0426000F">
      <w:start w:val="1"/>
      <w:numFmt w:val="decimal"/>
      <w:lvlText w:val="%1."/>
      <w:lvlJc w:val="left"/>
      <w:pPr>
        <w:ind w:left="644"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C9022D1"/>
    <w:multiLevelType w:val="multilevel"/>
    <w:tmpl w:val="3C5622CA"/>
    <w:lvl w:ilvl="0">
      <w:start w:val="1"/>
      <w:numFmt w:val="decimal"/>
      <w:lvlText w:val="%1."/>
      <w:lvlJc w:val="left"/>
      <w:pPr>
        <w:ind w:left="1482" w:hanging="915"/>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7" w15:restartNumberingAfterBreak="0">
    <w:nsid w:val="0D9B286C"/>
    <w:multiLevelType w:val="hybridMultilevel"/>
    <w:tmpl w:val="8812B11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DB516F3"/>
    <w:multiLevelType w:val="hybridMultilevel"/>
    <w:tmpl w:val="053889AC"/>
    <w:lvl w:ilvl="0" w:tplc="51769F62">
      <w:numFmt w:val="bullet"/>
      <w:lvlText w:val="-"/>
      <w:lvlJc w:val="left"/>
      <w:pPr>
        <w:ind w:left="1211" w:hanging="360"/>
      </w:pPr>
      <w:rPr>
        <w:rFonts w:ascii="Times New Roman" w:eastAsia="Times New Roman" w:hAnsi="Times New Roman" w:cs="Times New Roman" w:hint="default"/>
      </w:rPr>
    </w:lvl>
    <w:lvl w:ilvl="1" w:tplc="04260003" w:tentative="1">
      <w:start w:val="1"/>
      <w:numFmt w:val="bullet"/>
      <w:lvlText w:val="o"/>
      <w:lvlJc w:val="left"/>
      <w:pPr>
        <w:ind w:left="1931" w:hanging="360"/>
      </w:pPr>
      <w:rPr>
        <w:rFonts w:ascii="Courier New" w:hAnsi="Courier New" w:cs="Courier New" w:hint="default"/>
      </w:rPr>
    </w:lvl>
    <w:lvl w:ilvl="2" w:tplc="04260005" w:tentative="1">
      <w:start w:val="1"/>
      <w:numFmt w:val="bullet"/>
      <w:lvlText w:val=""/>
      <w:lvlJc w:val="left"/>
      <w:pPr>
        <w:ind w:left="2651" w:hanging="360"/>
      </w:pPr>
      <w:rPr>
        <w:rFonts w:ascii="Wingdings" w:hAnsi="Wingdings" w:hint="default"/>
      </w:rPr>
    </w:lvl>
    <w:lvl w:ilvl="3" w:tplc="04260001" w:tentative="1">
      <w:start w:val="1"/>
      <w:numFmt w:val="bullet"/>
      <w:lvlText w:val=""/>
      <w:lvlJc w:val="left"/>
      <w:pPr>
        <w:ind w:left="3371" w:hanging="360"/>
      </w:pPr>
      <w:rPr>
        <w:rFonts w:ascii="Symbol" w:hAnsi="Symbol" w:hint="default"/>
      </w:rPr>
    </w:lvl>
    <w:lvl w:ilvl="4" w:tplc="04260003" w:tentative="1">
      <w:start w:val="1"/>
      <w:numFmt w:val="bullet"/>
      <w:lvlText w:val="o"/>
      <w:lvlJc w:val="left"/>
      <w:pPr>
        <w:ind w:left="4091" w:hanging="360"/>
      </w:pPr>
      <w:rPr>
        <w:rFonts w:ascii="Courier New" w:hAnsi="Courier New" w:cs="Courier New" w:hint="default"/>
      </w:rPr>
    </w:lvl>
    <w:lvl w:ilvl="5" w:tplc="04260005" w:tentative="1">
      <w:start w:val="1"/>
      <w:numFmt w:val="bullet"/>
      <w:lvlText w:val=""/>
      <w:lvlJc w:val="left"/>
      <w:pPr>
        <w:ind w:left="4811" w:hanging="360"/>
      </w:pPr>
      <w:rPr>
        <w:rFonts w:ascii="Wingdings" w:hAnsi="Wingdings" w:hint="default"/>
      </w:rPr>
    </w:lvl>
    <w:lvl w:ilvl="6" w:tplc="04260001" w:tentative="1">
      <w:start w:val="1"/>
      <w:numFmt w:val="bullet"/>
      <w:lvlText w:val=""/>
      <w:lvlJc w:val="left"/>
      <w:pPr>
        <w:ind w:left="5531" w:hanging="360"/>
      </w:pPr>
      <w:rPr>
        <w:rFonts w:ascii="Symbol" w:hAnsi="Symbol" w:hint="default"/>
      </w:rPr>
    </w:lvl>
    <w:lvl w:ilvl="7" w:tplc="04260003" w:tentative="1">
      <w:start w:val="1"/>
      <w:numFmt w:val="bullet"/>
      <w:lvlText w:val="o"/>
      <w:lvlJc w:val="left"/>
      <w:pPr>
        <w:ind w:left="6251" w:hanging="360"/>
      </w:pPr>
      <w:rPr>
        <w:rFonts w:ascii="Courier New" w:hAnsi="Courier New" w:cs="Courier New" w:hint="default"/>
      </w:rPr>
    </w:lvl>
    <w:lvl w:ilvl="8" w:tplc="04260005" w:tentative="1">
      <w:start w:val="1"/>
      <w:numFmt w:val="bullet"/>
      <w:lvlText w:val=""/>
      <w:lvlJc w:val="left"/>
      <w:pPr>
        <w:ind w:left="6971" w:hanging="360"/>
      </w:pPr>
      <w:rPr>
        <w:rFonts w:ascii="Wingdings" w:hAnsi="Wingdings" w:hint="default"/>
      </w:rPr>
    </w:lvl>
  </w:abstractNum>
  <w:abstractNum w:abstractNumId="9" w15:restartNumberingAfterBreak="0">
    <w:nsid w:val="0E9942A7"/>
    <w:multiLevelType w:val="hybridMultilevel"/>
    <w:tmpl w:val="423C55B6"/>
    <w:lvl w:ilvl="0" w:tplc="2A92A122">
      <w:start w:val="20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EC37428"/>
    <w:multiLevelType w:val="hybridMultilevel"/>
    <w:tmpl w:val="FAAE9442"/>
    <w:lvl w:ilvl="0" w:tplc="E4C29BFE">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1" w15:restartNumberingAfterBreak="0">
    <w:nsid w:val="10BB1453"/>
    <w:multiLevelType w:val="multilevel"/>
    <w:tmpl w:val="CF22F948"/>
    <w:lvl w:ilvl="0">
      <w:start w:val="3"/>
      <w:numFmt w:val="decimal"/>
      <w:lvlText w:val="%1."/>
      <w:lvlJc w:val="left"/>
      <w:pPr>
        <w:tabs>
          <w:tab w:val="num" w:pos="450"/>
        </w:tabs>
        <w:ind w:left="450" w:hanging="450"/>
      </w:pPr>
      <w:rPr>
        <w:rFonts w:hint="default"/>
      </w:rPr>
    </w:lvl>
    <w:lvl w:ilvl="1">
      <w:start w:val="1"/>
      <w:numFmt w:val="decimal"/>
      <w:lvlText w:val="%1.%2."/>
      <w:lvlJc w:val="left"/>
      <w:pPr>
        <w:tabs>
          <w:tab w:val="num" w:pos="735"/>
        </w:tabs>
        <w:ind w:left="735" w:hanging="450"/>
      </w:pPr>
      <w:rPr>
        <w:rFonts w:hint="default"/>
      </w:rPr>
    </w:lvl>
    <w:lvl w:ilvl="2">
      <w:start w:val="1"/>
      <w:numFmt w:val="decimal"/>
      <w:lvlText w:val="%1.%2.%3."/>
      <w:lvlJc w:val="left"/>
      <w:pPr>
        <w:tabs>
          <w:tab w:val="num" w:pos="1290"/>
        </w:tabs>
        <w:ind w:left="1290" w:hanging="720"/>
      </w:pPr>
      <w:rPr>
        <w:rFonts w:hint="default"/>
      </w:rPr>
    </w:lvl>
    <w:lvl w:ilvl="3">
      <w:start w:val="1"/>
      <w:numFmt w:val="decimal"/>
      <w:lvlText w:val="%1.%2.%3.%4."/>
      <w:lvlJc w:val="left"/>
      <w:pPr>
        <w:tabs>
          <w:tab w:val="num" w:pos="1575"/>
        </w:tabs>
        <w:ind w:left="1575" w:hanging="720"/>
      </w:pPr>
      <w:rPr>
        <w:rFonts w:hint="default"/>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505"/>
        </w:tabs>
        <w:ind w:left="2505" w:hanging="1080"/>
      </w:pPr>
      <w:rPr>
        <w:rFonts w:hint="default"/>
      </w:rPr>
    </w:lvl>
    <w:lvl w:ilvl="6">
      <w:start w:val="1"/>
      <w:numFmt w:val="decimal"/>
      <w:lvlText w:val="%1.%2.%3.%4.%5.%6.%7."/>
      <w:lvlJc w:val="left"/>
      <w:pPr>
        <w:tabs>
          <w:tab w:val="num" w:pos="3150"/>
        </w:tabs>
        <w:ind w:left="3150" w:hanging="1440"/>
      </w:pPr>
      <w:rPr>
        <w:rFonts w:hint="default"/>
      </w:rPr>
    </w:lvl>
    <w:lvl w:ilvl="7">
      <w:start w:val="1"/>
      <w:numFmt w:val="decimal"/>
      <w:lvlText w:val="%1.%2.%3.%4.%5.%6.%7.%8."/>
      <w:lvlJc w:val="left"/>
      <w:pPr>
        <w:tabs>
          <w:tab w:val="num" w:pos="3435"/>
        </w:tabs>
        <w:ind w:left="3435" w:hanging="1440"/>
      </w:pPr>
      <w:rPr>
        <w:rFonts w:hint="default"/>
      </w:rPr>
    </w:lvl>
    <w:lvl w:ilvl="8">
      <w:start w:val="1"/>
      <w:numFmt w:val="decimal"/>
      <w:lvlText w:val="%1.%2.%3.%4.%5.%6.%7.%8.%9."/>
      <w:lvlJc w:val="left"/>
      <w:pPr>
        <w:tabs>
          <w:tab w:val="num" w:pos="4080"/>
        </w:tabs>
        <w:ind w:left="4080" w:hanging="1800"/>
      </w:pPr>
      <w:rPr>
        <w:rFonts w:hint="default"/>
      </w:rPr>
    </w:lvl>
  </w:abstractNum>
  <w:abstractNum w:abstractNumId="12" w15:restartNumberingAfterBreak="0">
    <w:nsid w:val="2B8F3EFE"/>
    <w:multiLevelType w:val="hybridMultilevel"/>
    <w:tmpl w:val="04C8DBC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BEC0D82"/>
    <w:multiLevelType w:val="multilevel"/>
    <w:tmpl w:val="C81EA906"/>
    <w:lvl w:ilvl="0">
      <w:start w:val="7"/>
      <w:numFmt w:val="bullet"/>
      <w:lvlText w:val="-"/>
      <w:lvlJc w:val="left"/>
      <w:pPr>
        <w:ind w:left="736" w:hanging="360"/>
      </w:pPr>
      <w:rPr>
        <w:rFonts w:ascii="Times New Roman" w:hAnsi="Times New Roman" w:cs="Times New Roman" w:hint="default"/>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40276358"/>
    <w:multiLevelType w:val="hybridMultilevel"/>
    <w:tmpl w:val="FA90F93A"/>
    <w:lvl w:ilvl="0" w:tplc="F0A814AA">
      <w:start w:val="1"/>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4FFD5E65"/>
    <w:multiLevelType w:val="multilevel"/>
    <w:tmpl w:val="2FB480EC"/>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6" w15:restartNumberingAfterBreak="0">
    <w:nsid w:val="545174F4"/>
    <w:multiLevelType w:val="hybridMultilevel"/>
    <w:tmpl w:val="2EA61EB4"/>
    <w:lvl w:ilvl="0" w:tplc="156AD59A">
      <w:start w:val="1"/>
      <w:numFmt w:val="decimal"/>
      <w:lvlText w:val="%1."/>
      <w:lvlJc w:val="left"/>
      <w:pPr>
        <w:ind w:left="1452" w:hanging="825"/>
      </w:pPr>
      <w:rPr>
        <w:rFonts w:hint="default"/>
      </w:rPr>
    </w:lvl>
    <w:lvl w:ilvl="1" w:tplc="04260019" w:tentative="1">
      <w:start w:val="1"/>
      <w:numFmt w:val="lowerLetter"/>
      <w:lvlText w:val="%2."/>
      <w:lvlJc w:val="left"/>
      <w:pPr>
        <w:ind w:left="1707" w:hanging="360"/>
      </w:pPr>
    </w:lvl>
    <w:lvl w:ilvl="2" w:tplc="0426001B" w:tentative="1">
      <w:start w:val="1"/>
      <w:numFmt w:val="lowerRoman"/>
      <w:lvlText w:val="%3."/>
      <w:lvlJc w:val="right"/>
      <w:pPr>
        <w:ind w:left="2427" w:hanging="180"/>
      </w:pPr>
    </w:lvl>
    <w:lvl w:ilvl="3" w:tplc="0426000F" w:tentative="1">
      <w:start w:val="1"/>
      <w:numFmt w:val="decimal"/>
      <w:lvlText w:val="%4."/>
      <w:lvlJc w:val="left"/>
      <w:pPr>
        <w:ind w:left="3147" w:hanging="360"/>
      </w:pPr>
    </w:lvl>
    <w:lvl w:ilvl="4" w:tplc="04260019" w:tentative="1">
      <w:start w:val="1"/>
      <w:numFmt w:val="lowerLetter"/>
      <w:lvlText w:val="%5."/>
      <w:lvlJc w:val="left"/>
      <w:pPr>
        <w:ind w:left="3867" w:hanging="360"/>
      </w:pPr>
    </w:lvl>
    <w:lvl w:ilvl="5" w:tplc="0426001B" w:tentative="1">
      <w:start w:val="1"/>
      <w:numFmt w:val="lowerRoman"/>
      <w:lvlText w:val="%6."/>
      <w:lvlJc w:val="right"/>
      <w:pPr>
        <w:ind w:left="4587" w:hanging="180"/>
      </w:pPr>
    </w:lvl>
    <w:lvl w:ilvl="6" w:tplc="0426000F" w:tentative="1">
      <w:start w:val="1"/>
      <w:numFmt w:val="decimal"/>
      <w:lvlText w:val="%7."/>
      <w:lvlJc w:val="left"/>
      <w:pPr>
        <w:ind w:left="5307" w:hanging="360"/>
      </w:pPr>
    </w:lvl>
    <w:lvl w:ilvl="7" w:tplc="04260019" w:tentative="1">
      <w:start w:val="1"/>
      <w:numFmt w:val="lowerLetter"/>
      <w:lvlText w:val="%8."/>
      <w:lvlJc w:val="left"/>
      <w:pPr>
        <w:ind w:left="6027" w:hanging="360"/>
      </w:pPr>
    </w:lvl>
    <w:lvl w:ilvl="8" w:tplc="0426001B" w:tentative="1">
      <w:start w:val="1"/>
      <w:numFmt w:val="lowerRoman"/>
      <w:lvlText w:val="%9."/>
      <w:lvlJc w:val="right"/>
      <w:pPr>
        <w:ind w:left="6747" w:hanging="180"/>
      </w:pPr>
    </w:lvl>
  </w:abstractNum>
  <w:abstractNum w:abstractNumId="17" w15:restartNumberingAfterBreak="0">
    <w:nsid w:val="5FD8306D"/>
    <w:multiLevelType w:val="hybridMultilevel"/>
    <w:tmpl w:val="84B0F026"/>
    <w:lvl w:ilvl="0" w:tplc="84007874">
      <w:start w:val="1"/>
      <w:numFmt w:val="decimal"/>
      <w:lvlText w:val="%1."/>
      <w:lvlJc w:val="left"/>
      <w:pPr>
        <w:ind w:left="786" w:hanging="360"/>
      </w:pPr>
      <w:rPr>
        <w:rFonts w:hint="default"/>
        <w:i w:val="0"/>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8" w15:restartNumberingAfterBreak="0">
    <w:nsid w:val="60C707CF"/>
    <w:multiLevelType w:val="hybridMultilevel"/>
    <w:tmpl w:val="52A05778"/>
    <w:lvl w:ilvl="0" w:tplc="C7EAF61C">
      <w:start w:val="1"/>
      <w:numFmt w:val="decimal"/>
      <w:lvlText w:val="%1."/>
      <w:lvlJc w:val="left"/>
      <w:pPr>
        <w:ind w:left="720" w:hanging="360"/>
      </w:pPr>
      <w:rPr>
        <w:rFonts w:eastAsia="Times New Roman" w:hint="default"/>
        <w:sz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689F7118"/>
    <w:multiLevelType w:val="hybridMultilevel"/>
    <w:tmpl w:val="421445BC"/>
    <w:lvl w:ilvl="0" w:tplc="83002288">
      <w:start w:val="1"/>
      <w:numFmt w:val="bullet"/>
      <w:lvlText w:val="-"/>
      <w:lvlJc w:val="left"/>
      <w:pPr>
        <w:ind w:left="720" w:hanging="360"/>
      </w:pPr>
      <w:rPr>
        <w:rFonts w:ascii="Times New Roman" w:eastAsia="Calibr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0" w15:restartNumberingAfterBreak="0">
    <w:nsid w:val="6E2146FE"/>
    <w:multiLevelType w:val="hybridMultilevel"/>
    <w:tmpl w:val="85C2C5F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1" w15:restartNumberingAfterBreak="0">
    <w:nsid w:val="77C47E0F"/>
    <w:multiLevelType w:val="multilevel"/>
    <w:tmpl w:val="D3DE8812"/>
    <w:lvl w:ilvl="0">
      <w:start w:val="1"/>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lowerLetter"/>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22" w15:restartNumberingAfterBreak="0">
    <w:nsid w:val="79811A63"/>
    <w:multiLevelType w:val="multilevel"/>
    <w:tmpl w:val="EDC8ACF2"/>
    <w:lvl w:ilvl="0">
      <w:start w:val="1"/>
      <w:numFmt w:val="bullet"/>
      <w:lvlText w:val="-"/>
      <w:lvlJc w:val="left"/>
      <w:pPr>
        <w:ind w:left="660" w:hanging="360"/>
      </w:pPr>
      <w:rPr>
        <w:rFonts w:ascii="Times New Roman" w:hAnsi="Times New Roman" w:cs="Times New Roman" w:hint="default"/>
      </w:rPr>
    </w:lvl>
    <w:lvl w:ilvl="1">
      <w:start w:val="1"/>
      <w:numFmt w:val="bullet"/>
      <w:lvlText w:val="o"/>
      <w:lvlJc w:val="left"/>
      <w:pPr>
        <w:ind w:left="1380" w:hanging="360"/>
      </w:pPr>
      <w:rPr>
        <w:rFonts w:ascii="Courier New" w:hAnsi="Courier New" w:cs="Courier New" w:hint="default"/>
      </w:rPr>
    </w:lvl>
    <w:lvl w:ilvl="2">
      <w:start w:val="1"/>
      <w:numFmt w:val="bullet"/>
      <w:lvlText w:val=""/>
      <w:lvlJc w:val="left"/>
      <w:pPr>
        <w:ind w:left="2100" w:hanging="360"/>
      </w:pPr>
      <w:rPr>
        <w:rFonts w:ascii="Wingdings" w:hAnsi="Wingdings" w:cs="Wingdings" w:hint="default"/>
      </w:rPr>
    </w:lvl>
    <w:lvl w:ilvl="3">
      <w:start w:val="1"/>
      <w:numFmt w:val="bullet"/>
      <w:lvlText w:val=""/>
      <w:lvlJc w:val="left"/>
      <w:pPr>
        <w:ind w:left="2820" w:hanging="360"/>
      </w:pPr>
      <w:rPr>
        <w:rFonts w:ascii="Symbol" w:hAnsi="Symbol" w:cs="Symbol" w:hint="default"/>
      </w:rPr>
    </w:lvl>
    <w:lvl w:ilvl="4">
      <w:start w:val="1"/>
      <w:numFmt w:val="bullet"/>
      <w:lvlText w:val="o"/>
      <w:lvlJc w:val="left"/>
      <w:pPr>
        <w:ind w:left="3540" w:hanging="360"/>
      </w:pPr>
      <w:rPr>
        <w:rFonts w:ascii="Courier New" w:hAnsi="Courier New" w:cs="Courier New" w:hint="default"/>
      </w:rPr>
    </w:lvl>
    <w:lvl w:ilvl="5">
      <w:start w:val="1"/>
      <w:numFmt w:val="bullet"/>
      <w:lvlText w:val=""/>
      <w:lvlJc w:val="left"/>
      <w:pPr>
        <w:ind w:left="4260" w:hanging="360"/>
      </w:pPr>
      <w:rPr>
        <w:rFonts w:ascii="Wingdings" w:hAnsi="Wingdings" w:cs="Wingdings" w:hint="default"/>
      </w:rPr>
    </w:lvl>
    <w:lvl w:ilvl="6">
      <w:start w:val="1"/>
      <w:numFmt w:val="bullet"/>
      <w:lvlText w:val=""/>
      <w:lvlJc w:val="left"/>
      <w:pPr>
        <w:ind w:left="4980" w:hanging="360"/>
      </w:pPr>
      <w:rPr>
        <w:rFonts w:ascii="Symbol" w:hAnsi="Symbol" w:cs="Symbol" w:hint="default"/>
      </w:rPr>
    </w:lvl>
    <w:lvl w:ilvl="7">
      <w:start w:val="1"/>
      <w:numFmt w:val="bullet"/>
      <w:lvlText w:val="o"/>
      <w:lvlJc w:val="left"/>
      <w:pPr>
        <w:ind w:left="5700" w:hanging="360"/>
      </w:pPr>
      <w:rPr>
        <w:rFonts w:ascii="Courier New" w:hAnsi="Courier New" w:cs="Courier New" w:hint="default"/>
      </w:rPr>
    </w:lvl>
    <w:lvl w:ilvl="8">
      <w:start w:val="1"/>
      <w:numFmt w:val="bullet"/>
      <w:lvlText w:val=""/>
      <w:lvlJc w:val="left"/>
      <w:pPr>
        <w:ind w:left="6420" w:hanging="360"/>
      </w:pPr>
      <w:rPr>
        <w:rFonts w:ascii="Wingdings" w:hAnsi="Wingdings" w:cs="Wingdings" w:hint="default"/>
      </w:rPr>
    </w:lvl>
  </w:abstractNum>
  <w:num w:numId="1">
    <w:abstractNumId w:val="7"/>
  </w:num>
  <w:num w:numId="2">
    <w:abstractNumId w:val="17"/>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21"/>
  </w:num>
  <w:num w:numId="6">
    <w:abstractNumId w:val="4"/>
  </w:num>
  <w:num w:numId="7">
    <w:abstractNumId w:val="3"/>
  </w:num>
  <w:num w:numId="8">
    <w:abstractNumId w:val="5"/>
  </w:num>
  <w:num w:numId="9">
    <w:abstractNumId w:val="1"/>
  </w:num>
  <w:num w:numId="10">
    <w:abstractNumId w:val="19"/>
  </w:num>
  <w:num w:numId="11">
    <w:abstractNumId w:val="22"/>
  </w:num>
  <w:num w:numId="12">
    <w:abstractNumId w:val="0"/>
  </w:num>
  <w:num w:numId="1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8"/>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8"/>
  </w:num>
  <w:num w:numId="19">
    <w:abstractNumId w:val="12"/>
  </w:num>
  <w:num w:numId="20">
    <w:abstractNumId w:val="16"/>
  </w:num>
  <w:num w:numId="21">
    <w:abstractNumId w:val="10"/>
  </w:num>
  <w:num w:numId="22">
    <w:abstractNumId w:val="9"/>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D97"/>
    <w:rsid w:val="0000508D"/>
    <w:rsid w:val="0001770E"/>
    <w:rsid w:val="000203A9"/>
    <w:rsid w:val="00034884"/>
    <w:rsid w:val="000408E4"/>
    <w:rsid w:val="000606EB"/>
    <w:rsid w:val="00097FDB"/>
    <w:rsid w:val="000A4BA6"/>
    <w:rsid w:val="000F2FBE"/>
    <w:rsid w:val="000F74AE"/>
    <w:rsid w:val="00112DEC"/>
    <w:rsid w:val="00125DBD"/>
    <w:rsid w:val="00184281"/>
    <w:rsid w:val="001B55B4"/>
    <w:rsid w:val="001D72C3"/>
    <w:rsid w:val="001E1BE2"/>
    <w:rsid w:val="00255F57"/>
    <w:rsid w:val="002834A7"/>
    <w:rsid w:val="002866F8"/>
    <w:rsid w:val="002A5297"/>
    <w:rsid w:val="002B05C3"/>
    <w:rsid w:val="002C5E85"/>
    <w:rsid w:val="002D3E29"/>
    <w:rsid w:val="00325224"/>
    <w:rsid w:val="00376327"/>
    <w:rsid w:val="00393F73"/>
    <w:rsid w:val="003B1F3C"/>
    <w:rsid w:val="003D287F"/>
    <w:rsid w:val="00412195"/>
    <w:rsid w:val="0047260D"/>
    <w:rsid w:val="00475D5A"/>
    <w:rsid w:val="00486105"/>
    <w:rsid w:val="004C2D97"/>
    <w:rsid w:val="005125C2"/>
    <w:rsid w:val="00514B0A"/>
    <w:rsid w:val="0054251E"/>
    <w:rsid w:val="00596E99"/>
    <w:rsid w:val="006040B7"/>
    <w:rsid w:val="0063677E"/>
    <w:rsid w:val="006600EA"/>
    <w:rsid w:val="00660DB8"/>
    <w:rsid w:val="006614D8"/>
    <w:rsid w:val="006C040C"/>
    <w:rsid w:val="006C31CA"/>
    <w:rsid w:val="006D2156"/>
    <w:rsid w:val="007128A9"/>
    <w:rsid w:val="00723DD5"/>
    <w:rsid w:val="0074535B"/>
    <w:rsid w:val="00754C78"/>
    <w:rsid w:val="00755E0D"/>
    <w:rsid w:val="007E2A0F"/>
    <w:rsid w:val="00805067"/>
    <w:rsid w:val="00813ADD"/>
    <w:rsid w:val="00834246"/>
    <w:rsid w:val="008741E7"/>
    <w:rsid w:val="0088134B"/>
    <w:rsid w:val="008A42B8"/>
    <w:rsid w:val="008B7C79"/>
    <w:rsid w:val="008C3555"/>
    <w:rsid w:val="008D1CA7"/>
    <w:rsid w:val="008F4F10"/>
    <w:rsid w:val="009130C0"/>
    <w:rsid w:val="00930628"/>
    <w:rsid w:val="00945800"/>
    <w:rsid w:val="00962246"/>
    <w:rsid w:val="009A156D"/>
    <w:rsid w:val="009C53BC"/>
    <w:rsid w:val="009D6066"/>
    <w:rsid w:val="00A3630E"/>
    <w:rsid w:val="00A438D7"/>
    <w:rsid w:val="00A72B48"/>
    <w:rsid w:val="00A97445"/>
    <w:rsid w:val="00AF0EBF"/>
    <w:rsid w:val="00AF5C31"/>
    <w:rsid w:val="00B3464A"/>
    <w:rsid w:val="00B41042"/>
    <w:rsid w:val="00B953F8"/>
    <w:rsid w:val="00BA5DF1"/>
    <w:rsid w:val="00C504E3"/>
    <w:rsid w:val="00C802CC"/>
    <w:rsid w:val="00C934F3"/>
    <w:rsid w:val="00CA174A"/>
    <w:rsid w:val="00CB1DE1"/>
    <w:rsid w:val="00CE0F87"/>
    <w:rsid w:val="00CF4D3F"/>
    <w:rsid w:val="00D535AB"/>
    <w:rsid w:val="00D779B4"/>
    <w:rsid w:val="00DD50D7"/>
    <w:rsid w:val="00E26498"/>
    <w:rsid w:val="00E37AE5"/>
    <w:rsid w:val="00EE4F0B"/>
    <w:rsid w:val="00F660A4"/>
    <w:rsid w:val="00FC6BB6"/>
    <w:rsid w:val="00FE04D0"/>
    <w:rsid w:val="00FE4D7B"/>
    <w:rsid w:val="00FF18A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tilde-lv/tildestengine" w:name="firmas"/>
  <w:shapeDefaults>
    <o:shapedefaults v:ext="edit" spidmax="1027"/>
    <o:shapelayout v:ext="edit">
      <o:idmap v:ext="edit" data="1"/>
    </o:shapelayout>
  </w:shapeDefaults>
  <w:decimalSymbol w:val="."/>
  <w:listSeparator w:val=";"/>
  <w15:chartTrackingRefBased/>
  <w15:docId w15:val="{B73D1BD4-2B6E-4D1A-A0EF-2E1232364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2D97"/>
    <w:rPr>
      <w:rFonts w:ascii="Calibri" w:eastAsia="Calibri" w:hAnsi="Calibri" w:cs="Times New Roman"/>
    </w:rPr>
  </w:style>
  <w:style w:type="paragraph" w:styleId="Heading1">
    <w:name w:val="heading 1"/>
    <w:basedOn w:val="Normal"/>
    <w:next w:val="Normal"/>
    <w:link w:val="Heading1Char"/>
    <w:uiPriority w:val="9"/>
    <w:qFormat/>
    <w:rsid w:val="00393F7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E26498"/>
    <w:pPr>
      <w:spacing w:before="100" w:beforeAutospacing="1" w:after="100" w:afterAutospacing="1" w:line="240" w:lineRule="auto"/>
      <w:jc w:val="center"/>
      <w:outlineLvl w:val="2"/>
    </w:pPr>
    <w:rPr>
      <w:rFonts w:ascii="Times New Roman" w:eastAsia="Times New Roman" w:hAnsi="Times New Roman"/>
      <w:b/>
      <w:bCs/>
      <w:color w:val="414142"/>
      <w:sz w:val="35"/>
      <w:szCs w:val="35"/>
      <w:lang w:eastAsia="lv-LV"/>
    </w:rPr>
  </w:style>
  <w:style w:type="paragraph" w:styleId="Heading4">
    <w:name w:val="heading 4"/>
    <w:basedOn w:val="Normal"/>
    <w:next w:val="Normal"/>
    <w:link w:val="Heading4Char"/>
    <w:uiPriority w:val="9"/>
    <w:semiHidden/>
    <w:unhideWhenUsed/>
    <w:qFormat/>
    <w:rsid w:val="000F74A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eb">
    <w:name w:val="Обычный (Web)"/>
    <w:basedOn w:val="Normal"/>
    <w:rsid w:val="004C2D97"/>
    <w:pPr>
      <w:spacing w:before="100" w:after="100" w:line="240" w:lineRule="auto"/>
    </w:pPr>
    <w:rPr>
      <w:rFonts w:ascii="Times New Roman" w:eastAsia="Times New Roman" w:hAnsi="Times New Roman"/>
      <w:sz w:val="24"/>
      <w:szCs w:val="20"/>
      <w:lang w:val="ru-RU" w:eastAsia="ru-RU"/>
    </w:rPr>
  </w:style>
  <w:style w:type="paragraph" w:styleId="ListParagraph">
    <w:name w:val="List Paragraph"/>
    <w:basedOn w:val="Normal"/>
    <w:uiPriority w:val="34"/>
    <w:qFormat/>
    <w:rsid w:val="004C2D97"/>
    <w:pPr>
      <w:ind w:left="720"/>
      <w:contextualSpacing/>
    </w:pPr>
  </w:style>
  <w:style w:type="paragraph" w:styleId="BodyTextIndent">
    <w:name w:val="Body Text Indent"/>
    <w:basedOn w:val="Normal"/>
    <w:link w:val="BodyTextIndentChar"/>
    <w:unhideWhenUsed/>
    <w:rsid w:val="002C5E85"/>
    <w:pPr>
      <w:spacing w:after="120"/>
      <w:ind w:left="283"/>
    </w:pPr>
  </w:style>
  <w:style w:type="character" w:customStyle="1" w:styleId="BodyTextIndentChar">
    <w:name w:val="Body Text Indent Char"/>
    <w:basedOn w:val="DefaultParagraphFont"/>
    <w:link w:val="BodyTextIndent"/>
    <w:rsid w:val="002C5E85"/>
    <w:rPr>
      <w:rFonts w:ascii="Calibri" w:eastAsia="Calibri" w:hAnsi="Calibri" w:cs="Times New Roman"/>
    </w:rPr>
  </w:style>
  <w:style w:type="paragraph" w:styleId="BodyText3">
    <w:name w:val="Body Text 3"/>
    <w:basedOn w:val="Normal"/>
    <w:link w:val="BodyText3Char"/>
    <w:uiPriority w:val="99"/>
    <w:unhideWhenUsed/>
    <w:rsid w:val="00A72B48"/>
    <w:pPr>
      <w:spacing w:after="120"/>
    </w:pPr>
    <w:rPr>
      <w:sz w:val="16"/>
      <w:szCs w:val="16"/>
    </w:rPr>
  </w:style>
  <w:style w:type="character" w:customStyle="1" w:styleId="BodyText3Char">
    <w:name w:val="Body Text 3 Char"/>
    <w:basedOn w:val="DefaultParagraphFont"/>
    <w:link w:val="BodyText3"/>
    <w:uiPriority w:val="99"/>
    <w:rsid w:val="00A72B48"/>
    <w:rPr>
      <w:rFonts w:ascii="Calibri" w:eastAsia="Calibri" w:hAnsi="Calibri" w:cs="Times New Roman"/>
      <w:sz w:val="16"/>
      <w:szCs w:val="16"/>
    </w:rPr>
  </w:style>
  <w:style w:type="character" w:styleId="Emphasis">
    <w:name w:val="Emphasis"/>
    <w:qFormat/>
    <w:rsid w:val="001E1BE2"/>
    <w:rPr>
      <w:i/>
      <w:iCs/>
    </w:rPr>
  </w:style>
  <w:style w:type="character" w:styleId="Strong">
    <w:name w:val="Strong"/>
    <w:qFormat/>
    <w:rsid w:val="001E1BE2"/>
    <w:rPr>
      <w:b/>
      <w:bCs/>
    </w:rPr>
  </w:style>
  <w:style w:type="paragraph" w:styleId="Header">
    <w:name w:val="header"/>
    <w:basedOn w:val="Normal"/>
    <w:link w:val="HeaderChar"/>
    <w:uiPriority w:val="99"/>
    <w:unhideWhenUsed/>
    <w:rsid w:val="006C040C"/>
    <w:pPr>
      <w:tabs>
        <w:tab w:val="center" w:pos="4153"/>
        <w:tab w:val="right" w:pos="8306"/>
      </w:tabs>
      <w:spacing w:after="0" w:line="240" w:lineRule="auto"/>
    </w:pPr>
  </w:style>
  <w:style w:type="character" w:customStyle="1" w:styleId="HeaderChar">
    <w:name w:val="Header Char"/>
    <w:basedOn w:val="DefaultParagraphFont"/>
    <w:link w:val="Header"/>
    <w:uiPriority w:val="99"/>
    <w:rsid w:val="006C040C"/>
    <w:rPr>
      <w:rFonts w:ascii="Calibri" w:eastAsia="Calibri" w:hAnsi="Calibri" w:cs="Times New Roman"/>
    </w:rPr>
  </w:style>
  <w:style w:type="paragraph" w:styleId="Footer">
    <w:name w:val="footer"/>
    <w:basedOn w:val="Normal"/>
    <w:link w:val="FooterChar"/>
    <w:uiPriority w:val="99"/>
    <w:unhideWhenUsed/>
    <w:rsid w:val="006C040C"/>
    <w:pPr>
      <w:tabs>
        <w:tab w:val="center" w:pos="4153"/>
        <w:tab w:val="right" w:pos="8306"/>
      </w:tabs>
      <w:spacing w:after="0" w:line="240" w:lineRule="auto"/>
    </w:pPr>
  </w:style>
  <w:style w:type="character" w:customStyle="1" w:styleId="FooterChar">
    <w:name w:val="Footer Char"/>
    <w:basedOn w:val="DefaultParagraphFont"/>
    <w:link w:val="Footer"/>
    <w:uiPriority w:val="99"/>
    <w:rsid w:val="006C040C"/>
    <w:rPr>
      <w:rFonts w:ascii="Calibri" w:eastAsia="Calibri" w:hAnsi="Calibri" w:cs="Times New Roman"/>
    </w:rPr>
  </w:style>
  <w:style w:type="paragraph" w:styleId="BodyText">
    <w:name w:val="Body Text"/>
    <w:basedOn w:val="Normal"/>
    <w:link w:val="BodyTextChar"/>
    <w:uiPriority w:val="99"/>
    <w:semiHidden/>
    <w:unhideWhenUsed/>
    <w:rsid w:val="0047260D"/>
    <w:pPr>
      <w:spacing w:after="120"/>
    </w:pPr>
  </w:style>
  <w:style w:type="character" w:customStyle="1" w:styleId="BodyTextChar">
    <w:name w:val="Body Text Char"/>
    <w:basedOn w:val="DefaultParagraphFont"/>
    <w:link w:val="BodyText"/>
    <w:uiPriority w:val="99"/>
    <w:semiHidden/>
    <w:rsid w:val="0047260D"/>
    <w:rPr>
      <w:rFonts w:ascii="Calibri" w:eastAsia="Calibri" w:hAnsi="Calibri" w:cs="Times New Roman"/>
    </w:rPr>
  </w:style>
  <w:style w:type="character" w:customStyle="1" w:styleId="st">
    <w:name w:val="st"/>
    <w:basedOn w:val="DefaultParagraphFont"/>
    <w:rsid w:val="00DD50D7"/>
  </w:style>
  <w:style w:type="character" w:customStyle="1" w:styleId="Heading3Char">
    <w:name w:val="Heading 3 Char"/>
    <w:basedOn w:val="DefaultParagraphFont"/>
    <w:link w:val="Heading3"/>
    <w:uiPriority w:val="9"/>
    <w:rsid w:val="00E26498"/>
    <w:rPr>
      <w:rFonts w:ascii="Times New Roman" w:eastAsia="Times New Roman" w:hAnsi="Times New Roman" w:cs="Times New Roman"/>
      <w:b/>
      <w:bCs/>
      <w:color w:val="414142"/>
      <w:sz w:val="35"/>
      <w:szCs w:val="35"/>
      <w:lang w:eastAsia="lv-LV"/>
    </w:rPr>
  </w:style>
  <w:style w:type="paragraph" w:styleId="BodyTextIndent2">
    <w:name w:val="Body Text Indent 2"/>
    <w:basedOn w:val="Normal"/>
    <w:link w:val="BodyTextIndent2Char"/>
    <w:uiPriority w:val="99"/>
    <w:semiHidden/>
    <w:unhideWhenUsed/>
    <w:rsid w:val="00596E99"/>
    <w:pPr>
      <w:spacing w:after="120" w:line="480" w:lineRule="auto"/>
      <w:ind w:left="283"/>
    </w:pPr>
  </w:style>
  <w:style w:type="character" w:customStyle="1" w:styleId="BodyTextIndent2Char">
    <w:name w:val="Body Text Indent 2 Char"/>
    <w:basedOn w:val="DefaultParagraphFont"/>
    <w:link w:val="BodyTextIndent2"/>
    <w:uiPriority w:val="99"/>
    <w:semiHidden/>
    <w:rsid w:val="00596E99"/>
    <w:rPr>
      <w:rFonts w:ascii="Calibri" w:eastAsia="Calibri" w:hAnsi="Calibri" w:cs="Times New Roman"/>
    </w:rPr>
  </w:style>
  <w:style w:type="table" w:styleId="TableGrid">
    <w:name w:val="Table Grid"/>
    <w:basedOn w:val="TableNormal"/>
    <w:uiPriority w:val="59"/>
    <w:rsid w:val="00596E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Normal"/>
    <w:rsid w:val="0088134B"/>
    <w:pPr>
      <w:suppressAutoHyphens/>
      <w:spacing w:after="0" w:line="240" w:lineRule="auto"/>
    </w:pPr>
  </w:style>
  <w:style w:type="character" w:customStyle="1" w:styleId="Heading1Char">
    <w:name w:val="Heading 1 Char"/>
    <w:basedOn w:val="DefaultParagraphFont"/>
    <w:link w:val="Heading1"/>
    <w:uiPriority w:val="9"/>
    <w:rsid w:val="00393F73"/>
    <w:rPr>
      <w:rFonts w:asciiTheme="majorHAnsi" w:eastAsiaTheme="majorEastAsia" w:hAnsiTheme="majorHAnsi" w:cstheme="majorBidi"/>
      <w:color w:val="2E74B5" w:themeColor="accent1" w:themeShade="BF"/>
      <w:sz w:val="32"/>
      <w:szCs w:val="32"/>
    </w:rPr>
  </w:style>
  <w:style w:type="paragraph" w:customStyle="1" w:styleId="Style1">
    <w:name w:val="Style1"/>
    <w:autoRedefine/>
    <w:rsid w:val="00D535AB"/>
    <w:pPr>
      <w:numPr>
        <w:ilvl w:val="1"/>
        <w:numId w:val="17"/>
      </w:numPr>
      <w:spacing w:after="0" w:line="240" w:lineRule="auto"/>
      <w:jc w:val="both"/>
    </w:pPr>
    <w:rPr>
      <w:rFonts w:ascii="Times New Roman" w:eastAsia="Times New Roman" w:hAnsi="Times New Roman" w:cs="Times New Roman"/>
      <w:bCs/>
    </w:rPr>
  </w:style>
  <w:style w:type="paragraph" w:customStyle="1" w:styleId="StyleStyle2Justified">
    <w:name w:val="Style Style2 + Justified"/>
    <w:basedOn w:val="Normal"/>
    <w:rsid w:val="00D535AB"/>
    <w:pPr>
      <w:numPr>
        <w:numId w:val="17"/>
      </w:numPr>
      <w:spacing w:before="240" w:after="120" w:line="240" w:lineRule="auto"/>
      <w:jc w:val="both"/>
    </w:pPr>
    <w:rPr>
      <w:rFonts w:ascii="Times New Roman" w:eastAsia="Times New Roman" w:hAnsi="Times New Roman"/>
      <w:b/>
      <w:szCs w:val="20"/>
    </w:rPr>
  </w:style>
  <w:style w:type="paragraph" w:customStyle="1" w:styleId="StyleStyle1Justified">
    <w:name w:val="Style Style1 + Justified"/>
    <w:basedOn w:val="Style1"/>
    <w:rsid w:val="00D535AB"/>
    <w:pPr>
      <w:spacing w:before="40" w:after="40"/>
    </w:pPr>
    <w:rPr>
      <w:szCs w:val="20"/>
    </w:rPr>
  </w:style>
  <w:style w:type="paragraph" w:customStyle="1" w:styleId="Default">
    <w:name w:val="Default"/>
    <w:rsid w:val="002B05C3"/>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character" w:customStyle="1" w:styleId="Heading4Char">
    <w:name w:val="Heading 4 Char"/>
    <w:basedOn w:val="DefaultParagraphFont"/>
    <w:link w:val="Heading4"/>
    <w:uiPriority w:val="9"/>
    <w:semiHidden/>
    <w:rsid w:val="000F74AE"/>
    <w:rPr>
      <w:rFonts w:asciiTheme="majorHAnsi" w:eastAsiaTheme="majorEastAsia" w:hAnsiTheme="majorHAnsi" w:cstheme="majorBidi"/>
      <w:i/>
      <w:iCs/>
      <w:color w:val="2E74B5" w:themeColor="accent1" w:themeShade="BF"/>
    </w:rPr>
  </w:style>
  <w:style w:type="paragraph" w:styleId="EnvelopeReturn">
    <w:name w:val="envelope return"/>
    <w:basedOn w:val="Normal"/>
    <w:rsid w:val="00B3464A"/>
    <w:pPr>
      <w:spacing w:after="0" w:line="240" w:lineRule="auto"/>
    </w:pPr>
    <w:rPr>
      <w:rFonts w:ascii="Arial" w:eastAsia="Times New Roman" w:hAnsi="Arial"/>
      <w:sz w:val="20"/>
      <w:szCs w:val="20"/>
      <w:lang w:val="ru-RU" w:eastAsia="ru-RU"/>
    </w:rPr>
  </w:style>
  <w:style w:type="paragraph" w:styleId="BodyText2">
    <w:name w:val="Body Text 2"/>
    <w:basedOn w:val="Normal"/>
    <w:link w:val="BodyText2Char"/>
    <w:uiPriority w:val="99"/>
    <w:semiHidden/>
    <w:unhideWhenUsed/>
    <w:rsid w:val="00FE4D7B"/>
    <w:pPr>
      <w:spacing w:after="120" w:line="480" w:lineRule="auto"/>
    </w:pPr>
  </w:style>
  <w:style w:type="character" w:customStyle="1" w:styleId="BodyText2Char">
    <w:name w:val="Body Text 2 Char"/>
    <w:basedOn w:val="DefaultParagraphFont"/>
    <w:link w:val="BodyText2"/>
    <w:uiPriority w:val="99"/>
    <w:semiHidden/>
    <w:rsid w:val="00FE4D7B"/>
    <w:rPr>
      <w:rFonts w:ascii="Calibri" w:eastAsia="Calibri" w:hAnsi="Calibri" w:cs="Times New Roman"/>
    </w:rPr>
  </w:style>
  <w:style w:type="paragraph" w:styleId="BalloonText">
    <w:name w:val="Balloon Text"/>
    <w:basedOn w:val="Normal"/>
    <w:link w:val="BalloonTextChar"/>
    <w:uiPriority w:val="99"/>
    <w:semiHidden/>
    <w:unhideWhenUsed/>
    <w:rsid w:val="000F2F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2FBE"/>
    <w:rPr>
      <w:rFonts w:ascii="Segoe UI" w:eastAsia="Calibri" w:hAnsi="Segoe UI" w:cs="Segoe UI"/>
      <w:sz w:val="18"/>
      <w:szCs w:val="18"/>
    </w:rPr>
  </w:style>
  <w:style w:type="paragraph" w:styleId="Title">
    <w:name w:val="Title"/>
    <w:basedOn w:val="Normal"/>
    <w:link w:val="TitleChar"/>
    <w:qFormat/>
    <w:rsid w:val="00AF5C31"/>
    <w:pPr>
      <w:spacing w:after="0" w:line="240" w:lineRule="auto"/>
      <w:jc w:val="center"/>
    </w:pPr>
    <w:rPr>
      <w:rFonts w:ascii="Tahoma" w:eastAsia="Times New Roman" w:hAnsi="Tahoma"/>
      <w:b/>
      <w:bCs/>
      <w:sz w:val="24"/>
      <w:szCs w:val="24"/>
    </w:rPr>
  </w:style>
  <w:style w:type="character" w:customStyle="1" w:styleId="TitleChar">
    <w:name w:val="Title Char"/>
    <w:basedOn w:val="DefaultParagraphFont"/>
    <w:link w:val="Title"/>
    <w:rsid w:val="00AF5C31"/>
    <w:rPr>
      <w:rFonts w:ascii="Tahoma" w:eastAsia="Times New Roman" w:hAnsi="Tahoma"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likumi.lv/ta/id/202272-publisko-agenturu-likums" TargetMode="External"/><Relationship Id="rId4" Type="http://schemas.openxmlformats.org/officeDocument/2006/relationships/webSettings" Target="webSettings.xml"/><Relationship Id="rId9" Type="http://schemas.openxmlformats.org/officeDocument/2006/relationships/hyperlink" Target="http://likumi.lv/ta/id/202272-publisko-agenturu-liku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918</TotalTime>
  <Pages>34</Pages>
  <Words>58687</Words>
  <Characters>33453</Characters>
  <Application>Microsoft Office Word</Application>
  <DocSecurity>0</DocSecurity>
  <Lines>278</Lines>
  <Paragraphs>183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Rimcane</dc:creator>
  <cp:keywords/>
  <dc:description/>
  <cp:lastModifiedBy>Ina Skipare</cp:lastModifiedBy>
  <cp:revision>84</cp:revision>
  <cp:lastPrinted>2019-10-01T06:47:00Z</cp:lastPrinted>
  <dcterms:created xsi:type="dcterms:W3CDTF">2019-09-24T08:01:00Z</dcterms:created>
  <dcterms:modified xsi:type="dcterms:W3CDTF">2019-10-02T08:17:00Z</dcterms:modified>
</cp:coreProperties>
</file>