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D71" w:rsidRPr="006E378D" w:rsidRDefault="00D043F0" w:rsidP="00D043F0">
      <w:pPr>
        <w:pStyle w:val="Title"/>
        <w:tabs>
          <w:tab w:val="left" w:pos="3969"/>
        </w:tabs>
        <w:rPr>
          <w:rFonts w:ascii="Times New Roman" w:hAnsi="Times New Roman"/>
          <w:b w:val="0"/>
          <w:bCs w:val="0"/>
          <w:sz w:val="28"/>
          <w:szCs w:val="28"/>
        </w:rPr>
      </w:pPr>
      <w:bookmarkStart w:id="0" w:name="_GoBack"/>
      <w:bookmarkEnd w:id="0"/>
      <w:r>
        <w:rPr>
          <w:noProof/>
          <w:lang w:eastAsia="lv-LV"/>
        </w:rPr>
        <w:drawing>
          <wp:inline distT="0" distB="0" distL="0" distR="0">
            <wp:extent cx="485775" cy="590550"/>
            <wp:effectExtent l="0" t="0" r="9525" b="0"/>
            <wp:docPr id="3"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526D71" w:rsidRPr="006E378D" w:rsidRDefault="00526D71"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526D71" w:rsidRPr="006E378D" w:rsidRDefault="00526D71"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526D71" w:rsidRPr="0082689F" w:rsidRDefault="00D043F0" w:rsidP="0082689F">
      <w:pPr>
        <w:jc w:val="center"/>
        <w:rPr>
          <w:rFonts w:ascii="Times New Roman" w:hAnsi="Times New Roman"/>
          <w:sz w:val="18"/>
          <w:szCs w:val="18"/>
          <w:u w:val="single"/>
        </w:rPr>
      </w:pPr>
      <w:r>
        <w:rPr>
          <w:rFonts w:ascii="Times New Roman" w:hAnsi="Times New Roman"/>
          <w:noProof/>
          <w:sz w:val="18"/>
          <w:szCs w:val="18"/>
          <w:lang w:val="lv-LV"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9525" t="16510" r="9525" b="12065"/>
                <wp:wrapTopAndBottom/>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nJHQIAADc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Thf50yyFFtLbWUKK20Vjnf/AdY/CpMRSqGAbKcjxxXmQ&#10;DtAbJGwrvRFSxtZLhQZQu0inabzhtBQsnAacs+2+khYdSUhP/AUjgO0BZvVBscjWccLW17knQl7m&#10;gJcq8EEtoOc6u8Tj2yJdrOfreT7KJ7P1KE/revR+U+Wj2SZ7N62f6qqqs+9BWpYXnWCMq6DuFtUs&#10;/7soXB/NJWT3sN59SB7ZY4kg9vYfRcdmhv5dkrDX7Ly1wY3QV0hnBF9fUoj/r+uI+vneVz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b6rZyR0CAAA3BAAADgAAAAAAAAAAAAAAAAAuAgAAZHJzL2Uyb0RvYy54bWxQSwECLQAU&#10;AAYACAAAACEA5Q6aZdsAAAAJAQAADwAAAAAAAAAAAAAAAAB3BAAAZHJzL2Rvd25yZXYueG1sUEsF&#10;BgAAAAAEAAQA8wAAAH8FAAAAAA==&#10;" strokeweight="1.5pt">
                <w10:wrap type="topAndBottom"/>
              </v:line>
            </w:pict>
          </mc:Fallback>
        </mc:AlternateContent>
      </w:r>
      <w:r w:rsidR="00526D71" w:rsidRPr="0082689F">
        <w:rPr>
          <w:rFonts w:ascii="Times New Roman" w:hAnsi="Times New Roman"/>
          <w:sz w:val="18"/>
          <w:szCs w:val="18"/>
        </w:rPr>
        <w:t>Reģ. Nr. 90000077325, K. Valdemāra iela 1, Daugavpils, LV-5401, tālrunis 6</w:t>
      </w:r>
      <w:r w:rsidR="00526D71" w:rsidRPr="0082689F">
        <w:rPr>
          <w:rFonts w:ascii="Times New Roman" w:hAnsi="Times New Roman"/>
          <w:sz w:val="18"/>
          <w:szCs w:val="18"/>
          <w:lang w:val="pl-PL"/>
        </w:rPr>
        <w:t xml:space="preserve">5404344, 65404346, fakss 65421941 </w:t>
      </w:r>
      <w:r w:rsidR="00526D71">
        <w:rPr>
          <w:rFonts w:ascii="Times New Roman" w:hAnsi="Times New Roman"/>
          <w:sz w:val="18"/>
          <w:szCs w:val="18"/>
          <w:lang w:val="pl-PL"/>
        </w:rPr>
        <w:t xml:space="preserve">              </w:t>
      </w:r>
      <w:r w:rsidR="00526D71" w:rsidRPr="0082689F">
        <w:rPr>
          <w:rFonts w:ascii="Times New Roman" w:hAnsi="Times New Roman"/>
          <w:sz w:val="18"/>
          <w:szCs w:val="18"/>
        </w:rPr>
        <w:t>e-pasts: info@daugavpils.lv   www.daugavpils.lv</w:t>
      </w:r>
    </w:p>
    <w:p w:rsidR="00526D71" w:rsidRPr="0082689F" w:rsidRDefault="00526D71" w:rsidP="00882779">
      <w:pPr>
        <w:pStyle w:val="Web"/>
        <w:spacing w:before="0" w:after="0"/>
        <w:rPr>
          <w:sz w:val="22"/>
          <w:szCs w:val="22"/>
          <w:lang w:val="lv-LV"/>
        </w:rPr>
      </w:pPr>
    </w:p>
    <w:p w:rsidR="00526D71" w:rsidRDefault="00526D71" w:rsidP="00882779">
      <w:pPr>
        <w:pStyle w:val="Web"/>
        <w:spacing w:before="0" w:after="0"/>
        <w:rPr>
          <w:rFonts w:ascii="Tahoma" w:hAnsi="Tahoma" w:cs="Tahoma"/>
          <w:szCs w:val="24"/>
          <w:lang w:val="lv-LV"/>
        </w:rPr>
      </w:pPr>
    </w:p>
    <w:p w:rsidR="006A4D97" w:rsidRPr="006A4D97" w:rsidRDefault="006A4D97" w:rsidP="006A4D97">
      <w:pPr>
        <w:spacing w:after="0" w:line="240" w:lineRule="auto"/>
        <w:ind w:firstLine="6096"/>
        <w:rPr>
          <w:rFonts w:ascii="Times New Roman" w:eastAsia="Times New Roman" w:hAnsi="Times New Roman"/>
          <w:b/>
          <w:sz w:val="24"/>
          <w:szCs w:val="24"/>
          <w:lang w:val="lv-LV"/>
        </w:rPr>
      </w:pPr>
      <w:r w:rsidRPr="006A4D97">
        <w:rPr>
          <w:rFonts w:ascii="Times New Roman" w:eastAsia="Times New Roman" w:hAnsi="Times New Roman"/>
          <w:b/>
          <w:sz w:val="24"/>
          <w:szCs w:val="24"/>
          <w:lang w:val="lv-LV"/>
        </w:rPr>
        <w:t>Noteikumi Nr.</w:t>
      </w:r>
      <w:r w:rsidR="004E07FC">
        <w:rPr>
          <w:rFonts w:ascii="Times New Roman" w:eastAsia="Times New Roman" w:hAnsi="Times New Roman"/>
          <w:b/>
          <w:sz w:val="24"/>
          <w:szCs w:val="24"/>
          <w:lang w:val="lv-LV"/>
        </w:rPr>
        <w:t>2</w:t>
      </w:r>
    </w:p>
    <w:p w:rsidR="006A4D97" w:rsidRDefault="006A4D97" w:rsidP="006A4D97">
      <w:pPr>
        <w:spacing w:after="0" w:line="240" w:lineRule="auto"/>
        <w:ind w:firstLine="6096"/>
        <w:rPr>
          <w:rFonts w:ascii="Times New Roman" w:eastAsia="Times New Roman" w:hAnsi="Times New Roman"/>
          <w:sz w:val="24"/>
          <w:szCs w:val="24"/>
          <w:lang w:val="lv-LV"/>
        </w:rPr>
      </w:pPr>
      <w:r w:rsidRPr="00C7743A">
        <w:rPr>
          <w:rFonts w:ascii="Times New Roman" w:eastAsia="Times New Roman" w:hAnsi="Times New Roman"/>
          <w:sz w:val="24"/>
          <w:szCs w:val="24"/>
          <w:lang w:val="lv-LV"/>
        </w:rPr>
        <w:t>(prot.Nr.</w:t>
      </w:r>
      <w:r>
        <w:rPr>
          <w:rFonts w:ascii="Times New Roman" w:eastAsia="Times New Roman" w:hAnsi="Times New Roman"/>
          <w:sz w:val="24"/>
          <w:szCs w:val="24"/>
          <w:lang w:val="lv-LV"/>
        </w:rPr>
        <w:t>2</w:t>
      </w:r>
      <w:r w:rsidRPr="00C7743A">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w:t>
      </w:r>
      <w:r w:rsidR="004E07FC">
        <w:rPr>
          <w:rFonts w:ascii="Times New Roman" w:eastAsia="Times New Roman" w:hAnsi="Times New Roman"/>
          <w:sz w:val="24"/>
          <w:szCs w:val="24"/>
          <w:lang w:val="lv-LV"/>
        </w:rPr>
        <w:t>10</w:t>
      </w:r>
      <w:r w:rsidRPr="00C7743A">
        <w:rPr>
          <w:rFonts w:ascii="Times New Roman" w:eastAsia="Times New Roman" w:hAnsi="Times New Roman"/>
          <w:sz w:val="24"/>
          <w:szCs w:val="24"/>
          <w:lang w:val="lv-LV"/>
        </w:rPr>
        <w:t>.§)</w:t>
      </w:r>
    </w:p>
    <w:p w:rsidR="006A4D97" w:rsidRDefault="006A4D97" w:rsidP="006A4D97">
      <w:pPr>
        <w:spacing w:after="0" w:line="240" w:lineRule="auto"/>
        <w:ind w:firstLine="6096"/>
        <w:rPr>
          <w:rFonts w:ascii="Times New Roman" w:eastAsia="Times New Roman" w:hAnsi="Times New Roman"/>
          <w:sz w:val="24"/>
          <w:szCs w:val="24"/>
          <w:lang w:val="lv-LV"/>
        </w:rPr>
      </w:pPr>
    </w:p>
    <w:p w:rsidR="00C7743A" w:rsidRPr="00CD7C76" w:rsidRDefault="00C7743A" w:rsidP="006A4D97">
      <w:pPr>
        <w:spacing w:after="0" w:line="240" w:lineRule="auto"/>
        <w:ind w:firstLine="6096"/>
        <w:rPr>
          <w:rFonts w:ascii="Times New Roman" w:eastAsia="Times New Roman" w:hAnsi="Times New Roman"/>
          <w:sz w:val="24"/>
          <w:szCs w:val="24"/>
          <w:lang w:val="lv-LV"/>
        </w:rPr>
      </w:pPr>
      <w:r w:rsidRPr="00CD7C76">
        <w:rPr>
          <w:rFonts w:ascii="Times New Roman" w:eastAsia="Times New Roman" w:hAnsi="Times New Roman"/>
          <w:sz w:val="24"/>
          <w:szCs w:val="24"/>
          <w:lang w:val="lv-LV"/>
        </w:rPr>
        <w:t>APSTIPRINĀTI</w:t>
      </w:r>
    </w:p>
    <w:p w:rsidR="006A4D97" w:rsidRDefault="00C7743A" w:rsidP="006A4D97">
      <w:pPr>
        <w:spacing w:after="0" w:line="240" w:lineRule="auto"/>
        <w:ind w:firstLine="6096"/>
        <w:rPr>
          <w:rFonts w:ascii="Times New Roman" w:eastAsia="Times New Roman" w:hAnsi="Times New Roman"/>
          <w:sz w:val="24"/>
          <w:szCs w:val="24"/>
          <w:lang w:val="lv-LV"/>
        </w:rPr>
      </w:pPr>
      <w:r w:rsidRPr="00C7743A">
        <w:rPr>
          <w:rFonts w:ascii="Times New Roman" w:eastAsia="Times New Roman" w:hAnsi="Times New Roman"/>
          <w:sz w:val="24"/>
          <w:szCs w:val="24"/>
          <w:lang w:val="lv-LV"/>
        </w:rPr>
        <w:t xml:space="preserve">ar Daugavpils pilsētas domes </w:t>
      </w:r>
    </w:p>
    <w:p w:rsidR="00C7743A" w:rsidRPr="00C7743A" w:rsidRDefault="00C7743A" w:rsidP="006A4D97">
      <w:pPr>
        <w:spacing w:after="0" w:line="240" w:lineRule="auto"/>
        <w:ind w:firstLine="6096"/>
        <w:rPr>
          <w:rFonts w:ascii="Times New Roman" w:eastAsia="Times New Roman" w:hAnsi="Times New Roman"/>
          <w:sz w:val="24"/>
          <w:szCs w:val="24"/>
          <w:lang w:val="lv-LV"/>
        </w:rPr>
      </w:pPr>
      <w:r w:rsidRPr="00C7743A">
        <w:rPr>
          <w:rFonts w:ascii="Times New Roman" w:eastAsia="Times New Roman" w:hAnsi="Times New Roman"/>
          <w:sz w:val="24"/>
          <w:szCs w:val="24"/>
          <w:lang w:val="lv-LV"/>
        </w:rPr>
        <w:t>2016.gada</w:t>
      </w:r>
      <w:r w:rsidR="006A4D97">
        <w:rPr>
          <w:rFonts w:ascii="Times New Roman" w:eastAsia="Times New Roman" w:hAnsi="Times New Roman"/>
          <w:sz w:val="24"/>
          <w:szCs w:val="24"/>
          <w:lang w:val="lv-LV"/>
        </w:rPr>
        <w:t xml:space="preserve"> 28</w:t>
      </w:r>
      <w:r w:rsidRPr="00C7743A">
        <w:rPr>
          <w:rFonts w:ascii="Times New Roman" w:eastAsia="Times New Roman" w:hAnsi="Times New Roman"/>
          <w:sz w:val="24"/>
          <w:szCs w:val="24"/>
          <w:lang w:val="lv-LV"/>
        </w:rPr>
        <w:t>.</w:t>
      </w:r>
      <w:r w:rsidR="006A4D97">
        <w:rPr>
          <w:rFonts w:ascii="Times New Roman" w:eastAsia="Times New Roman" w:hAnsi="Times New Roman"/>
          <w:sz w:val="24"/>
          <w:szCs w:val="24"/>
          <w:lang w:val="lv-LV"/>
        </w:rPr>
        <w:t>janvāra</w:t>
      </w:r>
    </w:p>
    <w:p w:rsidR="00C7743A" w:rsidRPr="00C7743A" w:rsidRDefault="00C7743A" w:rsidP="006A4D97">
      <w:pPr>
        <w:spacing w:after="0" w:line="240" w:lineRule="auto"/>
        <w:ind w:firstLine="6096"/>
        <w:rPr>
          <w:rFonts w:ascii="Times New Roman" w:eastAsia="Times New Roman" w:hAnsi="Times New Roman"/>
          <w:sz w:val="24"/>
          <w:szCs w:val="24"/>
          <w:lang w:val="lv-LV"/>
        </w:rPr>
      </w:pPr>
      <w:r w:rsidRPr="00C7743A">
        <w:rPr>
          <w:rFonts w:ascii="Times New Roman" w:eastAsia="Times New Roman" w:hAnsi="Times New Roman"/>
          <w:sz w:val="24"/>
          <w:szCs w:val="24"/>
          <w:lang w:val="lv-LV"/>
        </w:rPr>
        <w:t>lēmumu Nr.</w:t>
      </w:r>
      <w:r w:rsidR="004E07FC">
        <w:rPr>
          <w:rFonts w:ascii="Times New Roman" w:eastAsia="Times New Roman" w:hAnsi="Times New Roman"/>
          <w:sz w:val="24"/>
          <w:szCs w:val="24"/>
          <w:lang w:val="lv-LV"/>
        </w:rPr>
        <w:t>23</w:t>
      </w:r>
      <w:r w:rsidRPr="00C7743A">
        <w:rPr>
          <w:rFonts w:ascii="Times New Roman" w:eastAsia="Times New Roman" w:hAnsi="Times New Roman"/>
          <w:sz w:val="24"/>
          <w:szCs w:val="24"/>
          <w:lang w:val="lv-LV"/>
        </w:rPr>
        <w:t xml:space="preserve"> </w:t>
      </w:r>
    </w:p>
    <w:p w:rsidR="00DC3E85" w:rsidRDefault="00DC3E85" w:rsidP="0034113C">
      <w:pPr>
        <w:ind w:left="709"/>
        <w:jc w:val="center"/>
        <w:rPr>
          <w:rFonts w:ascii="Times New Roman" w:hAnsi="Times New Roman"/>
          <w:b/>
          <w:sz w:val="28"/>
          <w:szCs w:val="28"/>
          <w:lang w:val="lv-LV"/>
        </w:rPr>
      </w:pPr>
    </w:p>
    <w:p w:rsidR="009950E8" w:rsidRPr="00EE4A2B" w:rsidRDefault="009950E8" w:rsidP="00C7743A">
      <w:pPr>
        <w:spacing w:after="0" w:line="240" w:lineRule="auto"/>
        <w:ind w:left="709"/>
        <w:jc w:val="center"/>
        <w:rPr>
          <w:rFonts w:ascii="Times New Roman" w:hAnsi="Times New Roman"/>
          <w:b/>
          <w:sz w:val="28"/>
          <w:szCs w:val="28"/>
          <w:lang w:val="lv-LV"/>
        </w:rPr>
      </w:pPr>
      <w:r w:rsidRPr="00EE4A2B">
        <w:rPr>
          <w:rFonts w:ascii="Times New Roman" w:hAnsi="Times New Roman"/>
          <w:b/>
          <w:sz w:val="28"/>
          <w:szCs w:val="28"/>
          <w:lang w:val="lv-LV"/>
        </w:rPr>
        <w:t>Noteikumi par</w:t>
      </w:r>
      <w:r w:rsidR="0034113C" w:rsidRPr="00EE4A2B">
        <w:rPr>
          <w:rFonts w:ascii="Times New Roman" w:hAnsi="Times New Roman"/>
          <w:b/>
          <w:sz w:val="28"/>
          <w:szCs w:val="28"/>
          <w:lang w:val="lv-LV"/>
        </w:rPr>
        <w:t xml:space="preserve"> Daugavpils pilsētas </w:t>
      </w:r>
      <w:r w:rsidRPr="00EE4A2B">
        <w:rPr>
          <w:rFonts w:ascii="Times New Roman" w:hAnsi="Times New Roman"/>
          <w:b/>
          <w:sz w:val="28"/>
          <w:szCs w:val="28"/>
          <w:lang w:val="lv-LV"/>
        </w:rPr>
        <w:t>pašvaldības</w:t>
      </w:r>
    </w:p>
    <w:p w:rsidR="0034113C" w:rsidRDefault="009950E8" w:rsidP="00C7743A">
      <w:pPr>
        <w:spacing w:after="0" w:line="240" w:lineRule="auto"/>
        <w:ind w:left="709"/>
        <w:jc w:val="center"/>
        <w:rPr>
          <w:rFonts w:ascii="Times New Roman" w:hAnsi="Times New Roman"/>
          <w:b/>
          <w:color w:val="000000"/>
          <w:sz w:val="28"/>
          <w:szCs w:val="28"/>
          <w:lang w:val="lv-LV"/>
        </w:rPr>
      </w:pPr>
      <w:r w:rsidRPr="00EE4A2B">
        <w:rPr>
          <w:rFonts w:ascii="Times New Roman" w:hAnsi="Times New Roman"/>
          <w:b/>
          <w:sz w:val="28"/>
          <w:szCs w:val="28"/>
          <w:lang w:val="lv-LV"/>
        </w:rPr>
        <w:t xml:space="preserve"> </w:t>
      </w:r>
      <w:r w:rsidR="0034113C" w:rsidRPr="00EE4A2B">
        <w:rPr>
          <w:rFonts w:ascii="Times New Roman" w:hAnsi="Times New Roman"/>
          <w:b/>
          <w:color w:val="000000"/>
          <w:sz w:val="28"/>
          <w:szCs w:val="28"/>
          <w:lang w:val="lv-LV"/>
        </w:rPr>
        <w:t xml:space="preserve">amatpersonu </w:t>
      </w:r>
      <w:r w:rsidRPr="00EE4A2B">
        <w:rPr>
          <w:rFonts w:ascii="Times New Roman" w:hAnsi="Times New Roman"/>
          <w:b/>
          <w:color w:val="000000"/>
          <w:sz w:val="28"/>
          <w:szCs w:val="28"/>
          <w:lang w:val="lv-LV"/>
        </w:rPr>
        <w:t xml:space="preserve">un </w:t>
      </w:r>
      <w:r w:rsidR="0034113C" w:rsidRPr="00EE4A2B">
        <w:rPr>
          <w:rFonts w:ascii="Times New Roman" w:hAnsi="Times New Roman"/>
          <w:b/>
          <w:color w:val="000000"/>
          <w:sz w:val="28"/>
          <w:szCs w:val="28"/>
          <w:lang w:val="lv-LV"/>
        </w:rPr>
        <w:t xml:space="preserve">darbinieku novērtēšanas </w:t>
      </w:r>
      <w:r w:rsidRPr="00EE4A2B">
        <w:rPr>
          <w:rFonts w:ascii="Times New Roman" w:hAnsi="Times New Roman"/>
          <w:b/>
          <w:color w:val="000000"/>
          <w:sz w:val="28"/>
          <w:szCs w:val="28"/>
          <w:lang w:val="lv-LV"/>
        </w:rPr>
        <w:t>kārtību</w:t>
      </w:r>
    </w:p>
    <w:p w:rsidR="00DA37EC" w:rsidRPr="00EE4A2B" w:rsidRDefault="00DA37EC" w:rsidP="0034113C">
      <w:pPr>
        <w:ind w:left="709"/>
        <w:jc w:val="center"/>
        <w:rPr>
          <w:rFonts w:ascii="Times New Roman" w:hAnsi="Times New Roman"/>
          <w:b/>
          <w:color w:val="000000"/>
          <w:sz w:val="28"/>
          <w:szCs w:val="28"/>
          <w:lang w:val="lv-LV"/>
        </w:rPr>
      </w:pPr>
    </w:p>
    <w:p w:rsidR="0034113C" w:rsidRPr="00CB7CCD" w:rsidRDefault="0034113C" w:rsidP="00C7743A">
      <w:pPr>
        <w:numPr>
          <w:ilvl w:val="0"/>
          <w:numId w:val="14"/>
        </w:numPr>
        <w:autoSpaceDE w:val="0"/>
        <w:autoSpaceDN w:val="0"/>
        <w:adjustRightInd w:val="0"/>
        <w:spacing w:after="200" w:line="276" w:lineRule="auto"/>
        <w:jc w:val="center"/>
        <w:rPr>
          <w:rFonts w:ascii="Times New Roman" w:hAnsi="Times New Roman"/>
          <w:b/>
          <w:bCs/>
          <w:sz w:val="24"/>
          <w:szCs w:val="24"/>
          <w:lang w:val="lv-LV" w:eastAsia="lv-LV"/>
        </w:rPr>
      </w:pPr>
      <w:r w:rsidRPr="00CB7CCD">
        <w:rPr>
          <w:rFonts w:ascii="Times New Roman" w:hAnsi="Times New Roman"/>
          <w:b/>
          <w:bCs/>
          <w:sz w:val="24"/>
          <w:szCs w:val="24"/>
          <w:lang w:val="lv-LV" w:eastAsia="lv-LV"/>
        </w:rPr>
        <w:t>Vispārīgie noteikumi</w:t>
      </w:r>
    </w:p>
    <w:p w:rsidR="0034113C" w:rsidRDefault="006A4D97" w:rsidP="006A4D97">
      <w:pPr>
        <w:pStyle w:val="ListParagraph"/>
        <w:tabs>
          <w:tab w:val="left" w:pos="284"/>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1. </w:t>
      </w:r>
      <w:r w:rsidR="0034113C" w:rsidRPr="00CB7CCD">
        <w:rPr>
          <w:rFonts w:ascii="Times New Roman" w:hAnsi="Times New Roman"/>
          <w:sz w:val="24"/>
          <w:szCs w:val="24"/>
          <w:lang w:val="lv-LV" w:eastAsia="lv-LV"/>
        </w:rPr>
        <w:t>No</w:t>
      </w:r>
      <w:r w:rsidR="00B030D1" w:rsidRPr="00CB7CCD">
        <w:rPr>
          <w:rFonts w:ascii="Times New Roman" w:hAnsi="Times New Roman"/>
          <w:sz w:val="24"/>
          <w:szCs w:val="24"/>
          <w:lang w:val="lv-LV" w:eastAsia="lv-LV"/>
        </w:rPr>
        <w:t>teikumi</w:t>
      </w:r>
      <w:r w:rsidR="0034113C" w:rsidRPr="00CB7CCD">
        <w:rPr>
          <w:rFonts w:ascii="Times New Roman" w:hAnsi="Times New Roman"/>
          <w:sz w:val="24"/>
          <w:szCs w:val="24"/>
          <w:lang w:val="lv-LV" w:eastAsia="lv-LV"/>
        </w:rPr>
        <w:t xml:space="preserve"> nosaka kārtību, kādā tiek veikta Daugavpils pilsētas </w:t>
      </w:r>
      <w:r w:rsidR="00EE4A2B" w:rsidRPr="001B6F28">
        <w:rPr>
          <w:rFonts w:ascii="Times New Roman" w:hAnsi="Times New Roman"/>
          <w:sz w:val="24"/>
          <w:szCs w:val="24"/>
          <w:lang w:val="lv-LV" w:eastAsia="lv-LV"/>
        </w:rPr>
        <w:t>pašvaldības</w:t>
      </w:r>
      <w:r w:rsidR="0034113C" w:rsidRPr="001B6F28">
        <w:rPr>
          <w:rFonts w:ascii="Times New Roman" w:hAnsi="Times New Roman"/>
          <w:sz w:val="24"/>
          <w:szCs w:val="24"/>
          <w:lang w:val="lv-LV" w:eastAsia="lv-LV"/>
        </w:rPr>
        <w:t xml:space="preserve"> iestāžu (turpmāk tekstā – iestādes) </w:t>
      </w:r>
      <w:r w:rsidR="00EE4A2B" w:rsidRPr="001B6F28">
        <w:rPr>
          <w:rFonts w:ascii="Times New Roman" w:hAnsi="Times New Roman"/>
          <w:sz w:val="24"/>
          <w:szCs w:val="24"/>
          <w:lang w:val="lv-LV" w:eastAsia="lv-LV"/>
        </w:rPr>
        <w:t>amatpersonu (darbinieku)</w:t>
      </w:r>
      <w:r w:rsidR="002F307C" w:rsidRPr="001B6F28">
        <w:rPr>
          <w:rFonts w:ascii="Times New Roman" w:hAnsi="Times New Roman"/>
          <w:sz w:val="24"/>
          <w:szCs w:val="24"/>
          <w:lang w:val="lv-LV" w:eastAsia="lv-LV"/>
        </w:rPr>
        <w:t>,</w:t>
      </w:r>
      <w:r w:rsidR="0034113C" w:rsidRPr="001B6F28">
        <w:rPr>
          <w:rFonts w:ascii="Times New Roman" w:hAnsi="Times New Roman"/>
          <w:sz w:val="24"/>
          <w:szCs w:val="24"/>
          <w:lang w:val="lv-LV" w:eastAsia="lv-LV"/>
        </w:rPr>
        <w:t xml:space="preserve"> (kopā turpmāk tekstā arī – darbinieki) prasmju un darba rezultātu novērtēšana.</w:t>
      </w:r>
    </w:p>
    <w:p w:rsidR="00C7743A" w:rsidRPr="001B6F28" w:rsidRDefault="00C7743A" w:rsidP="00C7743A">
      <w:pPr>
        <w:pStyle w:val="ListParagraph"/>
        <w:tabs>
          <w:tab w:val="left" w:pos="284"/>
        </w:tabs>
        <w:autoSpaceDE w:val="0"/>
        <w:autoSpaceDN w:val="0"/>
        <w:adjustRightInd w:val="0"/>
        <w:spacing w:after="120" w:line="240" w:lineRule="auto"/>
        <w:ind w:left="0"/>
        <w:jc w:val="both"/>
        <w:rPr>
          <w:rFonts w:ascii="Times New Roman" w:hAnsi="Times New Roman"/>
          <w:sz w:val="24"/>
          <w:szCs w:val="24"/>
          <w:lang w:val="lv-LV" w:eastAsia="lv-LV"/>
        </w:rPr>
      </w:pPr>
    </w:p>
    <w:p w:rsidR="0034113C" w:rsidRDefault="006A4D97" w:rsidP="006A4D97">
      <w:pPr>
        <w:pStyle w:val="ListParagraph"/>
        <w:tabs>
          <w:tab w:val="left" w:pos="284"/>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2. </w:t>
      </w:r>
      <w:r w:rsidR="0034113C" w:rsidRPr="00CB7CCD">
        <w:rPr>
          <w:rFonts w:ascii="Times New Roman" w:hAnsi="Times New Roman"/>
          <w:sz w:val="24"/>
          <w:szCs w:val="24"/>
          <w:lang w:val="lv-LV" w:eastAsia="lv-LV"/>
        </w:rPr>
        <w:t xml:space="preserve">Darbinieka prasmju un darba rezultātu novērtēšana (turpmāk tekstā - novērtēšana) ir personāla vadības sistēmas elements, kura mērķis ir darbinieku motivēšana un orientēšana uz pašvaldības funkciju un uzdevumu kvalitatīvu izpildi, darba kvalitātes izvērtēšana noteiktā laika posmā, darba procesu ietekmējošo faktoru un problēmu analīze, kā arī darbinieka </w:t>
      </w:r>
      <w:r w:rsidR="00A92515" w:rsidRPr="00CB7CCD">
        <w:rPr>
          <w:rFonts w:ascii="Times New Roman" w:hAnsi="Times New Roman"/>
          <w:sz w:val="24"/>
          <w:szCs w:val="24"/>
          <w:lang w:val="lv-LV" w:eastAsia="lv-LV"/>
        </w:rPr>
        <w:t>ap</w:t>
      </w:r>
      <w:r w:rsidR="0034113C" w:rsidRPr="00CB7CCD">
        <w:rPr>
          <w:rFonts w:ascii="Times New Roman" w:hAnsi="Times New Roman"/>
          <w:sz w:val="24"/>
          <w:szCs w:val="24"/>
          <w:lang w:val="lv-LV" w:eastAsia="lv-LV"/>
        </w:rPr>
        <w:t xml:space="preserve">mācību vajadzību apzināšana. </w:t>
      </w:r>
    </w:p>
    <w:p w:rsidR="00C7743A" w:rsidRDefault="00C7743A" w:rsidP="00C7743A">
      <w:pPr>
        <w:pStyle w:val="ListParagraph"/>
        <w:rPr>
          <w:rFonts w:ascii="Times New Roman" w:hAnsi="Times New Roman"/>
          <w:sz w:val="24"/>
          <w:szCs w:val="24"/>
          <w:lang w:val="lv-LV" w:eastAsia="lv-LV"/>
        </w:rPr>
      </w:pPr>
    </w:p>
    <w:p w:rsidR="0034113C" w:rsidRDefault="006A4D97" w:rsidP="006A4D97">
      <w:pPr>
        <w:pStyle w:val="ListParagraph"/>
        <w:tabs>
          <w:tab w:val="left" w:pos="284"/>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3. </w:t>
      </w:r>
      <w:r w:rsidR="0034113C" w:rsidRPr="00CB7CCD">
        <w:rPr>
          <w:rFonts w:ascii="Times New Roman" w:hAnsi="Times New Roman"/>
          <w:sz w:val="24"/>
          <w:szCs w:val="24"/>
          <w:lang w:val="lv-LV" w:eastAsia="lv-LV"/>
        </w:rPr>
        <w:t>No</w:t>
      </w:r>
      <w:r w:rsidR="00355E98">
        <w:rPr>
          <w:rFonts w:ascii="Times New Roman" w:hAnsi="Times New Roman"/>
          <w:sz w:val="24"/>
          <w:szCs w:val="24"/>
          <w:lang w:val="lv-LV" w:eastAsia="lv-LV"/>
        </w:rPr>
        <w:t>teikumi</w:t>
      </w:r>
      <w:r w:rsidR="0034113C" w:rsidRPr="00CB7CCD">
        <w:rPr>
          <w:rFonts w:ascii="Times New Roman" w:hAnsi="Times New Roman"/>
          <w:sz w:val="24"/>
          <w:szCs w:val="24"/>
          <w:lang w:val="lv-LV" w:eastAsia="lv-LV"/>
        </w:rPr>
        <w:t xml:space="preserve"> neattiecas uz </w:t>
      </w:r>
      <w:r w:rsidR="00164ACC" w:rsidRPr="00CB7CCD">
        <w:rPr>
          <w:rFonts w:ascii="Times New Roman" w:hAnsi="Times New Roman"/>
          <w:sz w:val="24"/>
          <w:szCs w:val="24"/>
          <w:lang w:val="lv-LV" w:eastAsia="lv-LV"/>
        </w:rPr>
        <w:t xml:space="preserve">izglītības iestāžu vadītājiem, </w:t>
      </w:r>
      <w:r w:rsidR="0034113C" w:rsidRPr="00CB7CCD">
        <w:rPr>
          <w:rFonts w:ascii="Times New Roman" w:hAnsi="Times New Roman"/>
          <w:sz w:val="24"/>
          <w:szCs w:val="24"/>
          <w:lang w:val="lv-LV" w:eastAsia="lv-LV"/>
        </w:rPr>
        <w:t>pedagog</w:t>
      </w:r>
      <w:r w:rsidR="00164ACC" w:rsidRPr="00CB7CCD">
        <w:rPr>
          <w:rFonts w:ascii="Times New Roman" w:hAnsi="Times New Roman"/>
          <w:sz w:val="24"/>
          <w:szCs w:val="24"/>
          <w:lang w:val="lv-LV" w:eastAsia="lv-LV"/>
        </w:rPr>
        <w:t>iem</w:t>
      </w:r>
      <w:r w:rsidR="0070018C" w:rsidRPr="00CB7CCD">
        <w:rPr>
          <w:rFonts w:ascii="Times New Roman" w:hAnsi="Times New Roman"/>
          <w:sz w:val="24"/>
          <w:szCs w:val="24"/>
          <w:lang w:val="lv-LV" w:eastAsia="lv-LV"/>
        </w:rPr>
        <w:t xml:space="preserve">, </w:t>
      </w:r>
      <w:r w:rsidR="00164ACC" w:rsidRPr="00CB7CCD">
        <w:rPr>
          <w:rFonts w:ascii="Times New Roman" w:hAnsi="Times New Roman"/>
          <w:sz w:val="24"/>
          <w:szCs w:val="24"/>
          <w:lang w:val="lv-LV" w:eastAsia="lv-LV"/>
        </w:rPr>
        <w:t xml:space="preserve">pašvaldības </w:t>
      </w:r>
      <w:r w:rsidR="009950E8" w:rsidRPr="00CB7CCD">
        <w:rPr>
          <w:rFonts w:ascii="Times New Roman" w:hAnsi="Times New Roman"/>
          <w:sz w:val="24"/>
          <w:szCs w:val="24"/>
          <w:lang w:val="lv-LV" w:eastAsia="lv-LV"/>
        </w:rPr>
        <w:t>policiju</w:t>
      </w:r>
      <w:r w:rsidR="0070018C" w:rsidRPr="00CB7CCD">
        <w:rPr>
          <w:rFonts w:ascii="Times New Roman" w:hAnsi="Times New Roman"/>
          <w:sz w:val="24"/>
          <w:szCs w:val="24"/>
          <w:lang w:val="lv-LV" w:eastAsia="lv-LV"/>
        </w:rPr>
        <w:t xml:space="preserve"> un kapitālsabiedrībām, kurās pašvaldība ir kapitāla daļu turētāja.</w:t>
      </w:r>
    </w:p>
    <w:p w:rsidR="00C7743A" w:rsidRDefault="00C7743A" w:rsidP="006A4D97">
      <w:pPr>
        <w:pStyle w:val="ListParagraph"/>
        <w:ind w:firstLine="567"/>
        <w:rPr>
          <w:rFonts w:ascii="Times New Roman" w:hAnsi="Times New Roman"/>
          <w:sz w:val="24"/>
          <w:szCs w:val="24"/>
          <w:lang w:val="lv-LV" w:eastAsia="lv-LV"/>
        </w:rPr>
      </w:pPr>
    </w:p>
    <w:p w:rsidR="0034113C" w:rsidRDefault="006A4D97" w:rsidP="006A4D97">
      <w:pPr>
        <w:pStyle w:val="ListParagraph"/>
        <w:tabs>
          <w:tab w:val="left" w:pos="284"/>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4. </w:t>
      </w:r>
      <w:r w:rsidR="009950E8" w:rsidRPr="00CB7CCD">
        <w:rPr>
          <w:rFonts w:ascii="Times New Roman" w:hAnsi="Times New Roman"/>
          <w:sz w:val="24"/>
          <w:szCs w:val="24"/>
          <w:lang w:val="lv-LV" w:eastAsia="lv-LV"/>
        </w:rPr>
        <w:t>N</w:t>
      </w:r>
      <w:r w:rsidR="0034113C" w:rsidRPr="00CB7CCD">
        <w:rPr>
          <w:rFonts w:ascii="Times New Roman" w:hAnsi="Times New Roman"/>
          <w:sz w:val="24"/>
          <w:szCs w:val="24"/>
          <w:lang w:val="lv-LV" w:eastAsia="lv-LV"/>
        </w:rPr>
        <w:t xml:space="preserve">ovērtēšana netiek veikta </w:t>
      </w:r>
      <w:r w:rsidR="00790899" w:rsidRPr="00CB7CCD">
        <w:rPr>
          <w:rFonts w:ascii="Times New Roman" w:hAnsi="Times New Roman"/>
          <w:sz w:val="24"/>
          <w:szCs w:val="24"/>
          <w:lang w:val="lv-LV" w:eastAsia="lv-LV"/>
        </w:rPr>
        <w:t>D</w:t>
      </w:r>
      <w:r w:rsidR="0034113C" w:rsidRPr="00CB7CCD">
        <w:rPr>
          <w:rFonts w:ascii="Times New Roman" w:hAnsi="Times New Roman"/>
          <w:sz w:val="24"/>
          <w:szCs w:val="24"/>
          <w:lang w:val="lv-LV" w:eastAsia="lv-LV"/>
        </w:rPr>
        <w:t xml:space="preserve">omes priekšsēdētājam, </w:t>
      </w:r>
      <w:r w:rsidR="00790899" w:rsidRPr="00CB7CCD">
        <w:rPr>
          <w:rFonts w:ascii="Times New Roman" w:hAnsi="Times New Roman"/>
          <w:sz w:val="24"/>
          <w:szCs w:val="24"/>
          <w:lang w:val="lv-LV" w:eastAsia="lv-LV"/>
        </w:rPr>
        <w:t>D</w:t>
      </w:r>
      <w:r w:rsidR="0034113C" w:rsidRPr="00CB7CCD">
        <w:rPr>
          <w:rFonts w:ascii="Times New Roman" w:hAnsi="Times New Roman"/>
          <w:sz w:val="24"/>
          <w:szCs w:val="24"/>
          <w:lang w:val="lv-LV" w:eastAsia="lv-LV"/>
        </w:rPr>
        <w:t>omes priekšsēdētāja vietniek</w:t>
      </w:r>
      <w:r w:rsidR="0038353A" w:rsidRPr="00CB7CCD">
        <w:rPr>
          <w:rFonts w:ascii="Times New Roman" w:hAnsi="Times New Roman"/>
          <w:sz w:val="24"/>
          <w:szCs w:val="24"/>
          <w:lang w:val="lv-LV" w:eastAsia="lv-LV"/>
        </w:rPr>
        <w:t>i</w:t>
      </w:r>
      <w:r w:rsidR="00A92515" w:rsidRPr="00CB7CCD">
        <w:rPr>
          <w:rFonts w:ascii="Times New Roman" w:hAnsi="Times New Roman"/>
          <w:sz w:val="24"/>
          <w:szCs w:val="24"/>
          <w:lang w:val="lv-LV" w:eastAsia="lv-LV"/>
        </w:rPr>
        <w:t>em</w:t>
      </w:r>
      <w:r w:rsidR="00790899" w:rsidRPr="00CB7CCD">
        <w:rPr>
          <w:rFonts w:ascii="Times New Roman" w:hAnsi="Times New Roman"/>
          <w:sz w:val="24"/>
          <w:szCs w:val="24"/>
          <w:lang w:val="lv-LV" w:eastAsia="lv-LV"/>
        </w:rPr>
        <w:t xml:space="preserve"> </w:t>
      </w:r>
      <w:r w:rsidR="0034113C" w:rsidRPr="00CB7CCD">
        <w:rPr>
          <w:rFonts w:ascii="Times New Roman" w:hAnsi="Times New Roman"/>
          <w:sz w:val="24"/>
          <w:szCs w:val="24"/>
          <w:lang w:val="lv-LV" w:eastAsia="lv-LV"/>
        </w:rPr>
        <w:t>un izpilddirektoram.</w:t>
      </w:r>
    </w:p>
    <w:p w:rsidR="00C7743A" w:rsidRDefault="00C7743A" w:rsidP="00C7743A">
      <w:pPr>
        <w:pStyle w:val="ListParagraph"/>
        <w:rPr>
          <w:rFonts w:ascii="Times New Roman" w:hAnsi="Times New Roman"/>
          <w:sz w:val="24"/>
          <w:szCs w:val="24"/>
          <w:lang w:val="lv-LV" w:eastAsia="lv-LV"/>
        </w:rPr>
      </w:pPr>
    </w:p>
    <w:p w:rsidR="0034113C" w:rsidRPr="00CB7CCD" w:rsidRDefault="006A4D97" w:rsidP="006A4D97">
      <w:pPr>
        <w:pStyle w:val="ListParagraph"/>
        <w:tabs>
          <w:tab w:val="left" w:pos="284"/>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5. </w:t>
      </w:r>
      <w:r w:rsidR="009950E8" w:rsidRPr="00CB7CCD">
        <w:rPr>
          <w:rFonts w:ascii="Times New Roman" w:hAnsi="Times New Roman"/>
          <w:sz w:val="24"/>
          <w:szCs w:val="24"/>
          <w:lang w:val="lv-LV" w:eastAsia="lv-LV"/>
        </w:rPr>
        <w:t>N</w:t>
      </w:r>
      <w:r w:rsidR="0034113C" w:rsidRPr="00CB7CCD">
        <w:rPr>
          <w:rFonts w:ascii="Times New Roman" w:hAnsi="Times New Roman"/>
          <w:sz w:val="24"/>
          <w:szCs w:val="24"/>
          <w:lang w:val="lv-LV" w:eastAsia="lv-LV"/>
        </w:rPr>
        <w:t>ovērtēšanas mērķis ir :</w:t>
      </w:r>
    </w:p>
    <w:p w:rsidR="0034113C" w:rsidRPr="00CB7CCD" w:rsidRDefault="0034113C" w:rsidP="00C7743A">
      <w:pPr>
        <w:pStyle w:val="ListParagraph"/>
        <w:numPr>
          <w:ilvl w:val="1"/>
          <w:numId w:val="15"/>
        </w:numPr>
        <w:autoSpaceDE w:val="0"/>
        <w:autoSpaceDN w:val="0"/>
        <w:adjustRightInd w:val="0"/>
        <w:spacing w:after="0" w:line="276" w:lineRule="auto"/>
        <w:ind w:left="993" w:hanging="425"/>
        <w:jc w:val="both"/>
        <w:rPr>
          <w:rFonts w:ascii="Times New Roman" w:hAnsi="Times New Roman"/>
          <w:sz w:val="24"/>
          <w:szCs w:val="24"/>
          <w:lang w:val="lv-LV" w:eastAsia="lv-LV"/>
        </w:rPr>
      </w:pPr>
      <w:r w:rsidRPr="00CB7CCD">
        <w:rPr>
          <w:rFonts w:ascii="Times New Roman" w:hAnsi="Times New Roman"/>
          <w:sz w:val="24"/>
          <w:szCs w:val="24"/>
          <w:lang w:val="lv-LV" w:eastAsia="lv-LV"/>
        </w:rPr>
        <w:t xml:space="preserve">novērtēt </w:t>
      </w:r>
      <w:r w:rsidR="0009749A" w:rsidRPr="00CB7CCD">
        <w:rPr>
          <w:rFonts w:ascii="Times New Roman" w:hAnsi="Times New Roman"/>
          <w:sz w:val="24"/>
          <w:szCs w:val="24"/>
          <w:lang w:val="lv-LV" w:eastAsia="lv-LV"/>
        </w:rPr>
        <w:t>darbinieka</w:t>
      </w:r>
      <w:r w:rsidRPr="00CB7CCD">
        <w:rPr>
          <w:rFonts w:ascii="Times New Roman" w:hAnsi="Times New Roman"/>
          <w:sz w:val="24"/>
          <w:szCs w:val="24"/>
          <w:lang w:val="lv-LV" w:eastAsia="lv-LV"/>
        </w:rPr>
        <w:t xml:space="preserve"> darba izpildi un tā rezultātus noteiktā laika posmā; </w:t>
      </w:r>
    </w:p>
    <w:p w:rsidR="0034113C" w:rsidRPr="00CB7CCD" w:rsidRDefault="00F450C5" w:rsidP="00C7743A">
      <w:pPr>
        <w:pStyle w:val="ListParagraph"/>
        <w:numPr>
          <w:ilvl w:val="1"/>
          <w:numId w:val="15"/>
        </w:numPr>
        <w:autoSpaceDE w:val="0"/>
        <w:autoSpaceDN w:val="0"/>
        <w:adjustRightInd w:val="0"/>
        <w:spacing w:after="0" w:line="276" w:lineRule="auto"/>
        <w:ind w:left="993" w:hanging="425"/>
        <w:jc w:val="both"/>
        <w:rPr>
          <w:rFonts w:ascii="Times New Roman" w:hAnsi="Times New Roman"/>
          <w:sz w:val="24"/>
          <w:szCs w:val="24"/>
          <w:lang w:val="lv-LV" w:eastAsia="lv-LV"/>
        </w:rPr>
      </w:pPr>
      <w:r w:rsidRPr="00CB7CCD">
        <w:rPr>
          <w:rFonts w:ascii="Times New Roman" w:hAnsi="Times New Roman"/>
          <w:sz w:val="24"/>
          <w:szCs w:val="24"/>
          <w:lang w:val="lv-LV" w:eastAsia="lv-LV"/>
        </w:rPr>
        <w:t xml:space="preserve">novērtēt </w:t>
      </w:r>
      <w:r w:rsidR="0009749A" w:rsidRPr="00CB7CCD">
        <w:rPr>
          <w:rFonts w:ascii="Times New Roman" w:hAnsi="Times New Roman"/>
          <w:sz w:val="24"/>
          <w:szCs w:val="24"/>
          <w:lang w:val="lv-LV" w:eastAsia="lv-LV"/>
        </w:rPr>
        <w:t>darbinieka</w:t>
      </w:r>
      <w:r w:rsidRPr="00CB7CCD">
        <w:rPr>
          <w:rFonts w:ascii="Times New Roman" w:hAnsi="Times New Roman"/>
          <w:sz w:val="24"/>
          <w:szCs w:val="24"/>
          <w:lang w:val="lv-LV" w:eastAsia="lv-LV"/>
        </w:rPr>
        <w:t xml:space="preserve"> kompetences atbilstoši </w:t>
      </w:r>
      <w:r w:rsidR="00EE5A6A" w:rsidRPr="00CB7CCD">
        <w:rPr>
          <w:rFonts w:ascii="Times New Roman" w:hAnsi="Times New Roman"/>
          <w:sz w:val="24"/>
          <w:szCs w:val="24"/>
          <w:lang w:val="lv-LV" w:eastAsia="lv-LV"/>
        </w:rPr>
        <w:t>d</w:t>
      </w:r>
      <w:r w:rsidRPr="00CB7CCD">
        <w:rPr>
          <w:rFonts w:ascii="Times New Roman" w:hAnsi="Times New Roman"/>
          <w:sz w:val="24"/>
          <w:szCs w:val="24"/>
          <w:lang w:val="lv-LV" w:eastAsia="lv-LV"/>
        </w:rPr>
        <w:t xml:space="preserve">arbinieka amata </w:t>
      </w:r>
      <w:r w:rsidR="0038353A" w:rsidRPr="00CB7CCD">
        <w:rPr>
          <w:rFonts w:ascii="Times New Roman" w:hAnsi="Times New Roman"/>
          <w:sz w:val="24"/>
          <w:szCs w:val="24"/>
          <w:lang w:val="lv-LV" w:eastAsia="lv-LV"/>
        </w:rPr>
        <w:t>prasībām</w:t>
      </w:r>
      <w:r w:rsidRPr="00CB7CCD">
        <w:rPr>
          <w:rFonts w:ascii="Times New Roman" w:hAnsi="Times New Roman"/>
          <w:sz w:val="24"/>
          <w:szCs w:val="24"/>
          <w:lang w:val="lv-LV" w:eastAsia="lv-LV"/>
        </w:rPr>
        <w:t xml:space="preserve">; </w:t>
      </w:r>
    </w:p>
    <w:p w:rsidR="00F450C5" w:rsidRPr="00CB7CCD" w:rsidRDefault="00F450C5" w:rsidP="00C7743A">
      <w:pPr>
        <w:pStyle w:val="ListParagraph"/>
        <w:numPr>
          <w:ilvl w:val="1"/>
          <w:numId w:val="15"/>
        </w:numPr>
        <w:autoSpaceDE w:val="0"/>
        <w:autoSpaceDN w:val="0"/>
        <w:adjustRightInd w:val="0"/>
        <w:spacing w:after="0" w:line="276" w:lineRule="auto"/>
        <w:ind w:left="993" w:hanging="425"/>
        <w:jc w:val="both"/>
        <w:rPr>
          <w:rFonts w:ascii="Times New Roman" w:hAnsi="Times New Roman"/>
          <w:sz w:val="24"/>
          <w:szCs w:val="24"/>
          <w:lang w:val="lv-LV" w:eastAsia="lv-LV"/>
        </w:rPr>
      </w:pPr>
      <w:r w:rsidRPr="00CB7CCD">
        <w:rPr>
          <w:rFonts w:ascii="Times New Roman" w:hAnsi="Times New Roman"/>
          <w:sz w:val="24"/>
          <w:szCs w:val="24"/>
          <w:lang w:val="lv-LV" w:eastAsia="lv-LV"/>
        </w:rPr>
        <w:t xml:space="preserve">noteikt </w:t>
      </w:r>
      <w:r w:rsidR="0009749A" w:rsidRPr="00CB7CCD">
        <w:rPr>
          <w:rFonts w:ascii="Times New Roman" w:hAnsi="Times New Roman"/>
          <w:sz w:val="24"/>
          <w:szCs w:val="24"/>
          <w:lang w:val="lv-LV" w:eastAsia="lv-LV"/>
        </w:rPr>
        <w:t>darbinieka</w:t>
      </w:r>
      <w:r w:rsidRPr="00CB7CCD">
        <w:rPr>
          <w:rFonts w:ascii="Times New Roman" w:hAnsi="Times New Roman"/>
          <w:sz w:val="24"/>
          <w:szCs w:val="24"/>
          <w:lang w:val="lv-LV" w:eastAsia="lv-LV"/>
        </w:rPr>
        <w:t xml:space="preserve"> mācību un attīstības vajadzības; </w:t>
      </w:r>
    </w:p>
    <w:p w:rsidR="00F450C5" w:rsidRPr="00CB7CCD" w:rsidRDefault="00F450C5" w:rsidP="00C7743A">
      <w:pPr>
        <w:pStyle w:val="ListParagraph"/>
        <w:numPr>
          <w:ilvl w:val="1"/>
          <w:numId w:val="15"/>
        </w:numPr>
        <w:autoSpaceDE w:val="0"/>
        <w:autoSpaceDN w:val="0"/>
        <w:adjustRightInd w:val="0"/>
        <w:spacing w:after="0" w:line="276" w:lineRule="auto"/>
        <w:ind w:left="993" w:hanging="425"/>
        <w:jc w:val="both"/>
        <w:rPr>
          <w:rFonts w:ascii="Times New Roman" w:hAnsi="Times New Roman"/>
          <w:sz w:val="24"/>
          <w:szCs w:val="24"/>
          <w:lang w:val="lv-LV" w:eastAsia="lv-LV"/>
        </w:rPr>
      </w:pPr>
      <w:r w:rsidRPr="00CB7CCD">
        <w:rPr>
          <w:rFonts w:ascii="Times New Roman" w:hAnsi="Times New Roman"/>
          <w:sz w:val="24"/>
          <w:szCs w:val="24"/>
          <w:lang w:val="lv-LV" w:eastAsia="lv-LV"/>
        </w:rPr>
        <w:t>identificēt nepieciešamās izmaiņas amata aprakstā.</w:t>
      </w:r>
    </w:p>
    <w:p w:rsidR="00F450C5" w:rsidRPr="00CB7CCD" w:rsidRDefault="00F450C5" w:rsidP="00EC43F5">
      <w:pPr>
        <w:pStyle w:val="ListParagraph"/>
        <w:autoSpaceDE w:val="0"/>
        <w:autoSpaceDN w:val="0"/>
        <w:adjustRightInd w:val="0"/>
        <w:spacing w:after="200" w:line="276" w:lineRule="auto"/>
        <w:ind w:left="900" w:hanging="153"/>
        <w:jc w:val="both"/>
        <w:rPr>
          <w:rFonts w:ascii="Times New Roman" w:hAnsi="Times New Roman"/>
          <w:sz w:val="24"/>
          <w:szCs w:val="24"/>
          <w:lang w:val="lv-LV" w:eastAsia="lv-LV"/>
        </w:rPr>
      </w:pPr>
    </w:p>
    <w:p w:rsidR="00F450C5" w:rsidRPr="00CB7CCD" w:rsidRDefault="006A4D97" w:rsidP="006A4D97">
      <w:pPr>
        <w:pStyle w:val="ListParagraph"/>
        <w:tabs>
          <w:tab w:val="left" w:pos="284"/>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6. </w:t>
      </w:r>
      <w:r w:rsidR="009950E8" w:rsidRPr="00CB7CCD">
        <w:rPr>
          <w:rFonts w:ascii="Times New Roman" w:hAnsi="Times New Roman"/>
          <w:sz w:val="24"/>
          <w:szCs w:val="24"/>
          <w:lang w:val="lv-LV" w:eastAsia="lv-LV"/>
        </w:rPr>
        <w:t>N</w:t>
      </w:r>
      <w:r w:rsidR="00F450C5" w:rsidRPr="00CB7CCD">
        <w:rPr>
          <w:rFonts w:ascii="Times New Roman" w:hAnsi="Times New Roman"/>
          <w:sz w:val="24"/>
          <w:szCs w:val="24"/>
          <w:lang w:val="lv-LV" w:eastAsia="lv-LV"/>
        </w:rPr>
        <w:t>ovērtēšanā vērtē:</w:t>
      </w:r>
    </w:p>
    <w:p w:rsidR="00EB43E3" w:rsidRPr="00CB7CCD" w:rsidRDefault="009950E8" w:rsidP="00C92FA4">
      <w:pPr>
        <w:pStyle w:val="ListParagraph"/>
        <w:numPr>
          <w:ilvl w:val="1"/>
          <w:numId w:val="17"/>
        </w:numPr>
        <w:autoSpaceDE w:val="0"/>
        <w:autoSpaceDN w:val="0"/>
        <w:adjustRightInd w:val="0"/>
        <w:spacing w:after="0" w:line="276" w:lineRule="auto"/>
        <w:ind w:left="993" w:hanging="425"/>
        <w:jc w:val="both"/>
        <w:rPr>
          <w:rFonts w:ascii="Times New Roman" w:hAnsi="Times New Roman"/>
          <w:sz w:val="24"/>
          <w:szCs w:val="24"/>
          <w:lang w:val="lv-LV" w:eastAsia="lv-LV"/>
        </w:rPr>
      </w:pPr>
      <w:r w:rsidRPr="00CB7CCD">
        <w:rPr>
          <w:rFonts w:ascii="Times New Roman" w:hAnsi="Times New Roman"/>
          <w:sz w:val="24"/>
          <w:szCs w:val="24"/>
          <w:lang w:val="lv-LV" w:eastAsia="lv-LV"/>
        </w:rPr>
        <w:t>d</w:t>
      </w:r>
      <w:r w:rsidR="0009749A" w:rsidRPr="00CB7CCD">
        <w:rPr>
          <w:rFonts w:ascii="Times New Roman" w:hAnsi="Times New Roman"/>
          <w:sz w:val="24"/>
          <w:szCs w:val="24"/>
          <w:lang w:val="lv-LV" w:eastAsia="lv-LV"/>
        </w:rPr>
        <w:t xml:space="preserve">arbinieka </w:t>
      </w:r>
      <w:r w:rsidR="00F450C5" w:rsidRPr="00CB7CCD">
        <w:rPr>
          <w:rFonts w:ascii="Times New Roman" w:hAnsi="Times New Roman"/>
          <w:sz w:val="24"/>
          <w:szCs w:val="24"/>
          <w:lang w:val="lv-LV" w:eastAsia="lv-LV"/>
        </w:rPr>
        <w:t>amata/darba pienākumu</w:t>
      </w:r>
      <w:r w:rsidR="00EB43E3" w:rsidRPr="00CB7CCD">
        <w:rPr>
          <w:rFonts w:ascii="Times New Roman" w:hAnsi="Times New Roman"/>
          <w:sz w:val="24"/>
          <w:szCs w:val="24"/>
          <w:lang w:val="lv-LV" w:eastAsia="lv-LV"/>
        </w:rPr>
        <w:t>/uzdevumu</w:t>
      </w:r>
      <w:r w:rsidR="00F450C5" w:rsidRPr="00CB7CCD">
        <w:rPr>
          <w:rFonts w:ascii="Times New Roman" w:hAnsi="Times New Roman"/>
          <w:sz w:val="24"/>
          <w:szCs w:val="24"/>
          <w:lang w:val="lv-LV" w:eastAsia="lv-LV"/>
        </w:rPr>
        <w:t xml:space="preserve"> </w:t>
      </w:r>
      <w:r w:rsidR="00C5614F">
        <w:rPr>
          <w:rFonts w:ascii="Times New Roman" w:hAnsi="Times New Roman"/>
          <w:sz w:val="24"/>
          <w:szCs w:val="24"/>
          <w:lang w:val="lv-LV" w:eastAsia="lv-LV"/>
        </w:rPr>
        <w:t>izpildi</w:t>
      </w:r>
      <w:r w:rsidR="00EB43E3" w:rsidRPr="00CB7CCD">
        <w:rPr>
          <w:rFonts w:ascii="Times New Roman" w:hAnsi="Times New Roman"/>
          <w:sz w:val="24"/>
          <w:szCs w:val="24"/>
          <w:lang w:val="lv-LV" w:eastAsia="lv-LV"/>
        </w:rPr>
        <w:t xml:space="preserve"> atbilstoši p</w:t>
      </w:r>
      <w:r w:rsidR="00EE5A6A" w:rsidRPr="00CB7CCD">
        <w:rPr>
          <w:rFonts w:ascii="Times New Roman" w:hAnsi="Times New Roman"/>
          <w:sz w:val="24"/>
          <w:szCs w:val="24"/>
          <w:lang w:val="lv-LV" w:eastAsia="lv-LV"/>
        </w:rPr>
        <w:t>r</w:t>
      </w:r>
      <w:r w:rsidR="00EB43E3" w:rsidRPr="00CB7CCD">
        <w:rPr>
          <w:rFonts w:ascii="Times New Roman" w:hAnsi="Times New Roman"/>
          <w:sz w:val="24"/>
          <w:szCs w:val="24"/>
          <w:lang w:val="lv-LV" w:eastAsia="lv-LV"/>
        </w:rPr>
        <w:t>asībām</w:t>
      </w:r>
      <w:r w:rsidR="00EE5A6A" w:rsidRPr="00CB7CCD">
        <w:rPr>
          <w:rFonts w:ascii="Times New Roman" w:hAnsi="Times New Roman"/>
          <w:sz w:val="24"/>
          <w:szCs w:val="24"/>
          <w:lang w:val="lv-LV" w:eastAsia="lv-LV"/>
        </w:rPr>
        <w:t xml:space="preserve">; </w:t>
      </w:r>
    </w:p>
    <w:p w:rsidR="00F450C5" w:rsidRPr="00CB7CCD" w:rsidRDefault="009950E8" w:rsidP="00C92FA4">
      <w:pPr>
        <w:pStyle w:val="ListParagraph"/>
        <w:numPr>
          <w:ilvl w:val="1"/>
          <w:numId w:val="17"/>
        </w:numPr>
        <w:autoSpaceDE w:val="0"/>
        <w:autoSpaceDN w:val="0"/>
        <w:adjustRightInd w:val="0"/>
        <w:spacing w:after="0" w:line="276" w:lineRule="auto"/>
        <w:ind w:left="993" w:hanging="425"/>
        <w:jc w:val="both"/>
        <w:rPr>
          <w:rFonts w:ascii="Times New Roman" w:hAnsi="Times New Roman"/>
          <w:sz w:val="24"/>
          <w:szCs w:val="24"/>
          <w:lang w:val="lv-LV" w:eastAsia="lv-LV"/>
        </w:rPr>
      </w:pPr>
      <w:r w:rsidRPr="00CB7CCD">
        <w:rPr>
          <w:rFonts w:ascii="Times New Roman" w:hAnsi="Times New Roman"/>
          <w:sz w:val="24"/>
          <w:szCs w:val="24"/>
          <w:lang w:val="lv-LV" w:eastAsia="lv-LV"/>
        </w:rPr>
        <w:t>d</w:t>
      </w:r>
      <w:r w:rsidR="0009749A" w:rsidRPr="00CB7CCD">
        <w:rPr>
          <w:rFonts w:ascii="Times New Roman" w:hAnsi="Times New Roman"/>
          <w:sz w:val="24"/>
          <w:szCs w:val="24"/>
          <w:lang w:val="lv-LV" w:eastAsia="lv-LV"/>
        </w:rPr>
        <w:t xml:space="preserve">arbinieka </w:t>
      </w:r>
      <w:r w:rsidR="00C5614F">
        <w:rPr>
          <w:rFonts w:ascii="Times New Roman" w:hAnsi="Times New Roman"/>
          <w:sz w:val="24"/>
          <w:szCs w:val="24"/>
          <w:lang w:val="lv-LV" w:eastAsia="lv-LV"/>
        </w:rPr>
        <w:t>profesionālo</w:t>
      </w:r>
      <w:r w:rsidR="00F450C5" w:rsidRPr="00CB7CCD">
        <w:rPr>
          <w:rFonts w:ascii="Times New Roman" w:hAnsi="Times New Roman"/>
          <w:sz w:val="24"/>
          <w:szCs w:val="24"/>
          <w:lang w:val="lv-LV" w:eastAsia="lv-LV"/>
        </w:rPr>
        <w:t xml:space="preserve"> </w:t>
      </w:r>
      <w:r w:rsidR="00C5614F">
        <w:rPr>
          <w:rFonts w:ascii="Times New Roman" w:hAnsi="Times New Roman"/>
          <w:sz w:val="24"/>
          <w:szCs w:val="24"/>
          <w:lang w:val="lv-LV" w:eastAsia="lv-LV"/>
        </w:rPr>
        <w:t>kvalifikāciju</w:t>
      </w:r>
      <w:r w:rsidR="00EE5A6A" w:rsidRPr="00CB7CCD">
        <w:rPr>
          <w:rFonts w:ascii="Times New Roman" w:hAnsi="Times New Roman"/>
          <w:sz w:val="24"/>
          <w:szCs w:val="24"/>
          <w:lang w:val="lv-LV" w:eastAsia="lv-LV"/>
        </w:rPr>
        <w:t xml:space="preserve">; </w:t>
      </w:r>
    </w:p>
    <w:p w:rsidR="00EB43E3" w:rsidRPr="00CB7CCD" w:rsidRDefault="009950E8" w:rsidP="00C92FA4">
      <w:pPr>
        <w:pStyle w:val="ListParagraph"/>
        <w:numPr>
          <w:ilvl w:val="1"/>
          <w:numId w:val="17"/>
        </w:numPr>
        <w:autoSpaceDE w:val="0"/>
        <w:autoSpaceDN w:val="0"/>
        <w:adjustRightInd w:val="0"/>
        <w:spacing w:after="0" w:line="276" w:lineRule="auto"/>
        <w:ind w:left="993" w:hanging="425"/>
        <w:jc w:val="both"/>
        <w:rPr>
          <w:rFonts w:ascii="Times New Roman" w:hAnsi="Times New Roman"/>
          <w:sz w:val="24"/>
          <w:szCs w:val="24"/>
          <w:lang w:val="lv-LV" w:eastAsia="lv-LV"/>
        </w:rPr>
      </w:pPr>
      <w:r w:rsidRPr="00CB7CCD">
        <w:rPr>
          <w:rFonts w:ascii="Times New Roman" w:hAnsi="Times New Roman"/>
          <w:sz w:val="24"/>
          <w:szCs w:val="24"/>
          <w:lang w:val="lv-LV" w:eastAsia="lv-LV"/>
        </w:rPr>
        <w:t>d</w:t>
      </w:r>
      <w:r w:rsidR="0009749A" w:rsidRPr="00CB7CCD">
        <w:rPr>
          <w:rFonts w:ascii="Times New Roman" w:hAnsi="Times New Roman"/>
          <w:sz w:val="24"/>
          <w:szCs w:val="24"/>
          <w:lang w:val="lv-LV" w:eastAsia="lv-LV"/>
        </w:rPr>
        <w:t xml:space="preserve">arbinieka </w:t>
      </w:r>
      <w:r w:rsidR="00EB43E3" w:rsidRPr="00CB7CCD">
        <w:rPr>
          <w:rFonts w:ascii="Times New Roman" w:hAnsi="Times New Roman"/>
          <w:sz w:val="24"/>
          <w:szCs w:val="24"/>
          <w:lang w:val="lv-LV" w:eastAsia="lv-LV"/>
        </w:rPr>
        <w:t>pienākumu veikšanai nepieciešamās kompetences.</w:t>
      </w:r>
    </w:p>
    <w:p w:rsidR="00986764" w:rsidRPr="00CB7CCD" w:rsidRDefault="00986764" w:rsidP="00CB7CCD">
      <w:pPr>
        <w:pStyle w:val="ListParagraph"/>
        <w:autoSpaceDE w:val="0"/>
        <w:autoSpaceDN w:val="0"/>
        <w:adjustRightInd w:val="0"/>
        <w:spacing w:after="200" w:line="276" w:lineRule="auto"/>
        <w:ind w:left="1276" w:hanging="709"/>
        <w:jc w:val="both"/>
        <w:rPr>
          <w:rFonts w:ascii="Times New Roman" w:hAnsi="Times New Roman"/>
          <w:sz w:val="24"/>
          <w:szCs w:val="24"/>
          <w:lang w:val="lv-LV" w:eastAsia="lv-LV"/>
        </w:rPr>
      </w:pPr>
    </w:p>
    <w:p w:rsidR="00EB43E3" w:rsidRPr="00CB7CCD" w:rsidRDefault="006A4D97" w:rsidP="006A4D97">
      <w:pPr>
        <w:pStyle w:val="ListParagraph"/>
        <w:tabs>
          <w:tab w:val="left" w:pos="284"/>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7. </w:t>
      </w:r>
      <w:r w:rsidR="009950E8" w:rsidRPr="00CB7CCD">
        <w:rPr>
          <w:rFonts w:ascii="Times New Roman" w:hAnsi="Times New Roman"/>
          <w:sz w:val="24"/>
          <w:szCs w:val="24"/>
          <w:lang w:val="lv-LV" w:eastAsia="lv-LV"/>
        </w:rPr>
        <w:t>N</w:t>
      </w:r>
      <w:r w:rsidR="00986764" w:rsidRPr="00CB7CCD">
        <w:rPr>
          <w:rFonts w:ascii="Times New Roman" w:hAnsi="Times New Roman"/>
          <w:sz w:val="24"/>
          <w:szCs w:val="24"/>
          <w:lang w:val="lv-LV" w:eastAsia="lv-LV"/>
        </w:rPr>
        <w:t>ovērtēšanas process sastāv no šādiem posmiem:</w:t>
      </w:r>
    </w:p>
    <w:p w:rsidR="006515EA" w:rsidRPr="00CB7CCD" w:rsidRDefault="006A4D97" w:rsidP="006A4D97">
      <w:pPr>
        <w:pStyle w:val="ListParagraph"/>
        <w:autoSpaceDE w:val="0"/>
        <w:autoSpaceDN w:val="0"/>
        <w:adjustRightInd w:val="0"/>
        <w:spacing w:after="0" w:line="276" w:lineRule="auto"/>
        <w:ind w:left="568"/>
        <w:jc w:val="both"/>
        <w:rPr>
          <w:rFonts w:ascii="Times New Roman" w:hAnsi="Times New Roman"/>
          <w:sz w:val="24"/>
          <w:szCs w:val="24"/>
          <w:lang w:val="lv-LV" w:eastAsia="lv-LV"/>
        </w:rPr>
      </w:pPr>
      <w:r>
        <w:rPr>
          <w:rFonts w:ascii="Times New Roman" w:hAnsi="Times New Roman"/>
          <w:sz w:val="24"/>
          <w:szCs w:val="24"/>
          <w:lang w:val="lv-LV" w:eastAsia="lv-LV"/>
        </w:rPr>
        <w:t xml:space="preserve">7.1. </w:t>
      </w:r>
      <w:r w:rsidR="00CB7CCD" w:rsidRPr="00CB7CCD">
        <w:rPr>
          <w:rFonts w:ascii="Times New Roman" w:hAnsi="Times New Roman"/>
          <w:sz w:val="24"/>
          <w:szCs w:val="24"/>
          <w:lang w:val="lv-LV" w:eastAsia="lv-LV"/>
        </w:rPr>
        <w:t>s</w:t>
      </w:r>
      <w:r w:rsidR="006515EA" w:rsidRPr="00CB7CCD">
        <w:rPr>
          <w:rFonts w:ascii="Times New Roman" w:hAnsi="Times New Roman"/>
          <w:sz w:val="24"/>
          <w:szCs w:val="24"/>
          <w:lang w:val="lv-LV" w:eastAsia="lv-LV"/>
        </w:rPr>
        <w:t>agatavošanās novērtēšanas procesam</w:t>
      </w:r>
      <w:r w:rsidR="0038353A" w:rsidRPr="00CB7CCD">
        <w:rPr>
          <w:rFonts w:ascii="Times New Roman" w:hAnsi="Times New Roman"/>
          <w:sz w:val="24"/>
          <w:szCs w:val="24"/>
          <w:lang w:val="lv-LV" w:eastAsia="lv-LV"/>
        </w:rPr>
        <w:t xml:space="preserve">; </w:t>
      </w:r>
    </w:p>
    <w:p w:rsidR="006515EA" w:rsidRPr="00CB7CCD" w:rsidRDefault="006A4D97" w:rsidP="00BE6F1E">
      <w:pPr>
        <w:pStyle w:val="ListParagraph"/>
        <w:autoSpaceDE w:val="0"/>
        <w:autoSpaceDN w:val="0"/>
        <w:adjustRightInd w:val="0"/>
        <w:spacing w:after="0" w:line="276"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7.2. </w:t>
      </w:r>
      <w:r w:rsidR="00CB7CCD" w:rsidRPr="00CB7CCD">
        <w:rPr>
          <w:rFonts w:ascii="Times New Roman" w:hAnsi="Times New Roman"/>
          <w:sz w:val="24"/>
          <w:szCs w:val="24"/>
          <w:lang w:val="lv-LV" w:eastAsia="lv-LV"/>
        </w:rPr>
        <w:t>n</w:t>
      </w:r>
      <w:r w:rsidR="006515EA" w:rsidRPr="00CB7CCD">
        <w:rPr>
          <w:rFonts w:ascii="Times New Roman" w:hAnsi="Times New Roman"/>
          <w:sz w:val="24"/>
          <w:szCs w:val="24"/>
          <w:lang w:val="lv-LV" w:eastAsia="lv-LV"/>
        </w:rPr>
        <w:t>ovērtēšanas pārrunas, tiekoties vadītājam ar darbinieku, lai aktualizētu darba</w:t>
      </w:r>
      <w:r w:rsidR="00BE6F1E">
        <w:rPr>
          <w:rFonts w:ascii="Times New Roman" w:hAnsi="Times New Roman"/>
          <w:sz w:val="24"/>
          <w:szCs w:val="24"/>
          <w:lang w:val="lv-LV" w:eastAsia="lv-LV"/>
        </w:rPr>
        <w:t xml:space="preserve"> </w:t>
      </w:r>
      <w:r w:rsidR="006515EA" w:rsidRPr="00CB7CCD">
        <w:rPr>
          <w:rFonts w:ascii="Times New Roman" w:hAnsi="Times New Roman"/>
          <w:sz w:val="24"/>
          <w:szCs w:val="24"/>
          <w:lang w:val="lv-LV" w:eastAsia="lv-LV"/>
        </w:rPr>
        <w:t>izpildes novērtējuma rezultātus un vienotos par izpildes novērtēšanas protokolu</w:t>
      </w:r>
      <w:r w:rsidR="0038353A" w:rsidRPr="00CB7CCD">
        <w:rPr>
          <w:rFonts w:ascii="Times New Roman" w:hAnsi="Times New Roman"/>
          <w:sz w:val="24"/>
          <w:szCs w:val="24"/>
          <w:lang w:val="lv-LV" w:eastAsia="lv-LV"/>
        </w:rPr>
        <w:t xml:space="preserve">; </w:t>
      </w:r>
    </w:p>
    <w:p w:rsidR="006515EA" w:rsidRPr="00CB7CCD" w:rsidRDefault="006A4D97" w:rsidP="006A4D97">
      <w:pPr>
        <w:pStyle w:val="ListParagraph"/>
        <w:autoSpaceDE w:val="0"/>
        <w:autoSpaceDN w:val="0"/>
        <w:adjustRightInd w:val="0"/>
        <w:spacing w:after="0" w:line="276"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7.3. </w:t>
      </w:r>
      <w:r w:rsidR="00CB7CCD" w:rsidRPr="00CB7CCD">
        <w:rPr>
          <w:rFonts w:ascii="Times New Roman" w:hAnsi="Times New Roman"/>
          <w:sz w:val="24"/>
          <w:szCs w:val="24"/>
          <w:lang w:val="lv-LV" w:eastAsia="lv-LV"/>
        </w:rPr>
        <w:t>n</w:t>
      </w:r>
      <w:r w:rsidR="006515EA" w:rsidRPr="00CB7CCD">
        <w:rPr>
          <w:rFonts w:ascii="Times New Roman" w:hAnsi="Times New Roman"/>
          <w:sz w:val="24"/>
          <w:szCs w:val="24"/>
          <w:lang w:val="lv-LV" w:eastAsia="lv-LV"/>
        </w:rPr>
        <w:t xml:space="preserve">ovērtēšanas rezultātu </w:t>
      </w:r>
      <w:r w:rsidR="0038353A" w:rsidRPr="00CB7CCD">
        <w:rPr>
          <w:rFonts w:ascii="Times New Roman" w:hAnsi="Times New Roman"/>
          <w:sz w:val="24"/>
          <w:szCs w:val="24"/>
          <w:lang w:val="lv-LV" w:eastAsia="lv-LV"/>
        </w:rPr>
        <w:t>apkopošana</w:t>
      </w:r>
      <w:r w:rsidR="006515EA" w:rsidRPr="00CB7CCD">
        <w:rPr>
          <w:rFonts w:ascii="Times New Roman" w:hAnsi="Times New Roman"/>
          <w:sz w:val="24"/>
          <w:szCs w:val="24"/>
          <w:lang w:val="lv-LV" w:eastAsia="lv-LV"/>
        </w:rPr>
        <w:t>.</w:t>
      </w:r>
    </w:p>
    <w:p w:rsidR="00986764" w:rsidRPr="00CB7CCD" w:rsidRDefault="00986764" w:rsidP="006A57D4">
      <w:pPr>
        <w:pStyle w:val="ListParagraph"/>
        <w:autoSpaceDE w:val="0"/>
        <w:autoSpaceDN w:val="0"/>
        <w:adjustRightInd w:val="0"/>
        <w:spacing w:after="200" w:line="276" w:lineRule="auto"/>
        <w:jc w:val="both"/>
        <w:rPr>
          <w:rFonts w:ascii="Times New Roman" w:hAnsi="Times New Roman"/>
          <w:b/>
          <w:sz w:val="24"/>
          <w:szCs w:val="24"/>
          <w:lang w:val="lv-LV" w:eastAsia="lv-LV"/>
        </w:rPr>
      </w:pPr>
    </w:p>
    <w:p w:rsidR="00E51E58" w:rsidRPr="00CB7CCD" w:rsidRDefault="00943130" w:rsidP="00943130">
      <w:pPr>
        <w:pStyle w:val="ListParagraph"/>
        <w:tabs>
          <w:tab w:val="left" w:pos="284"/>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8. </w:t>
      </w:r>
      <w:r w:rsidR="0080596C" w:rsidRPr="00CB7CCD">
        <w:rPr>
          <w:rFonts w:ascii="Times New Roman" w:hAnsi="Times New Roman"/>
          <w:sz w:val="24"/>
          <w:szCs w:val="24"/>
          <w:lang w:val="lv-LV" w:eastAsia="lv-LV"/>
        </w:rPr>
        <w:t>Novērtēšanu veic:</w:t>
      </w:r>
    </w:p>
    <w:p w:rsidR="00E51E58" w:rsidRPr="00CB7CCD" w:rsidRDefault="007C558D" w:rsidP="00C92FA4">
      <w:pPr>
        <w:pStyle w:val="ListParagraph"/>
        <w:numPr>
          <w:ilvl w:val="1"/>
          <w:numId w:val="20"/>
        </w:numPr>
        <w:autoSpaceDE w:val="0"/>
        <w:autoSpaceDN w:val="0"/>
        <w:adjustRightInd w:val="0"/>
        <w:spacing w:after="0" w:line="276" w:lineRule="auto"/>
        <w:ind w:left="993" w:hanging="425"/>
        <w:jc w:val="both"/>
        <w:rPr>
          <w:rFonts w:ascii="Times New Roman" w:hAnsi="Times New Roman"/>
          <w:sz w:val="24"/>
          <w:szCs w:val="24"/>
          <w:lang w:val="lv-LV" w:eastAsia="lv-LV"/>
        </w:rPr>
      </w:pPr>
      <w:r w:rsidRPr="00CB7CCD">
        <w:rPr>
          <w:rFonts w:ascii="Times New Roman" w:hAnsi="Times New Roman"/>
          <w:sz w:val="24"/>
          <w:szCs w:val="24"/>
          <w:lang w:val="lv-LV" w:eastAsia="lv-LV"/>
        </w:rPr>
        <w:t xml:space="preserve">reizi </w:t>
      </w:r>
      <w:r w:rsidR="00E51E58" w:rsidRPr="00CB7CCD">
        <w:rPr>
          <w:rFonts w:ascii="Times New Roman" w:hAnsi="Times New Roman"/>
          <w:sz w:val="24"/>
          <w:szCs w:val="24"/>
          <w:lang w:val="lv-LV" w:eastAsia="lv-LV"/>
        </w:rPr>
        <w:t xml:space="preserve">gadā; </w:t>
      </w:r>
    </w:p>
    <w:p w:rsidR="00E51E58" w:rsidRPr="00CB7CCD" w:rsidRDefault="007C558D" w:rsidP="00C92FA4">
      <w:pPr>
        <w:pStyle w:val="ListParagraph"/>
        <w:numPr>
          <w:ilvl w:val="1"/>
          <w:numId w:val="20"/>
        </w:numPr>
        <w:autoSpaceDE w:val="0"/>
        <w:autoSpaceDN w:val="0"/>
        <w:adjustRightInd w:val="0"/>
        <w:spacing w:after="0" w:line="276" w:lineRule="auto"/>
        <w:ind w:left="993" w:hanging="425"/>
        <w:jc w:val="both"/>
        <w:rPr>
          <w:rFonts w:ascii="Times New Roman" w:hAnsi="Times New Roman"/>
          <w:sz w:val="24"/>
          <w:szCs w:val="24"/>
          <w:lang w:val="lv-LV" w:eastAsia="lv-LV"/>
        </w:rPr>
      </w:pPr>
      <w:r w:rsidRPr="00CB7CCD">
        <w:rPr>
          <w:rFonts w:ascii="Times New Roman" w:hAnsi="Times New Roman"/>
          <w:sz w:val="24"/>
          <w:szCs w:val="24"/>
          <w:lang w:val="lv-LV" w:eastAsia="lv-LV"/>
        </w:rPr>
        <w:t xml:space="preserve">pirms </w:t>
      </w:r>
      <w:r w:rsidR="00E51E58" w:rsidRPr="00CB7CCD">
        <w:rPr>
          <w:rFonts w:ascii="Times New Roman" w:hAnsi="Times New Roman"/>
          <w:sz w:val="24"/>
          <w:szCs w:val="24"/>
          <w:lang w:val="lv-LV" w:eastAsia="lv-LV"/>
        </w:rPr>
        <w:t xml:space="preserve">pārbaudes termiņa beigām; </w:t>
      </w:r>
    </w:p>
    <w:p w:rsidR="00E51E58" w:rsidRPr="00CB7CCD" w:rsidRDefault="007C558D" w:rsidP="00C92FA4">
      <w:pPr>
        <w:pStyle w:val="ListParagraph"/>
        <w:numPr>
          <w:ilvl w:val="1"/>
          <w:numId w:val="20"/>
        </w:numPr>
        <w:autoSpaceDE w:val="0"/>
        <w:autoSpaceDN w:val="0"/>
        <w:adjustRightInd w:val="0"/>
        <w:spacing w:after="0" w:line="276" w:lineRule="auto"/>
        <w:ind w:left="993" w:hanging="425"/>
        <w:jc w:val="both"/>
        <w:rPr>
          <w:rFonts w:ascii="Times New Roman" w:hAnsi="Times New Roman"/>
          <w:sz w:val="24"/>
          <w:szCs w:val="24"/>
          <w:lang w:val="lv-LV" w:eastAsia="lv-LV"/>
        </w:rPr>
      </w:pPr>
      <w:r w:rsidRPr="00CB7CCD">
        <w:rPr>
          <w:rFonts w:ascii="Times New Roman" w:hAnsi="Times New Roman"/>
          <w:sz w:val="24"/>
          <w:szCs w:val="24"/>
          <w:lang w:val="lv-LV" w:eastAsia="lv-LV"/>
        </w:rPr>
        <w:t xml:space="preserve">pēc </w:t>
      </w:r>
      <w:r w:rsidR="00E51E58" w:rsidRPr="00CB7CCD">
        <w:rPr>
          <w:rFonts w:ascii="Times New Roman" w:hAnsi="Times New Roman"/>
          <w:sz w:val="24"/>
          <w:szCs w:val="24"/>
          <w:lang w:val="lv-LV" w:eastAsia="lv-LV"/>
        </w:rPr>
        <w:t>ilgstošas attaisnotas prombūtnes</w:t>
      </w:r>
      <w:r w:rsidR="00EE5A6A" w:rsidRPr="00CB7CCD">
        <w:rPr>
          <w:rFonts w:ascii="Times New Roman" w:hAnsi="Times New Roman"/>
          <w:sz w:val="24"/>
          <w:szCs w:val="24"/>
          <w:lang w:val="lv-LV" w:eastAsia="lv-LV"/>
        </w:rPr>
        <w:t xml:space="preserve"> </w:t>
      </w:r>
      <w:r w:rsidR="00E51E58" w:rsidRPr="00CB7CCD">
        <w:rPr>
          <w:rFonts w:ascii="Times New Roman" w:hAnsi="Times New Roman"/>
          <w:sz w:val="24"/>
          <w:szCs w:val="24"/>
          <w:lang w:val="lv-LV" w:eastAsia="lv-LV"/>
        </w:rPr>
        <w:t>(piem.</w:t>
      </w:r>
      <w:r w:rsidR="00EE5A6A" w:rsidRPr="00CB7CCD">
        <w:rPr>
          <w:rFonts w:ascii="Times New Roman" w:hAnsi="Times New Roman"/>
          <w:sz w:val="24"/>
          <w:szCs w:val="24"/>
          <w:lang w:val="lv-LV" w:eastAsia="lv-LV"/>
        </w:rPr>
        <w:t xml:space="preserve"> </w:t>
      </w:r>
      <w:r w:rsidR="00E51E58" w:rsidRPr="00CB7CCD">
        <w:rPr>
          <w:rFonts w:ascii="Times New Roman" w:hAnsi="Times New Roman"/>
          <w:sz w:val="24"/>
          <w:szCs w:val="24"/>
          <w:lang w:val="lv-LV" w:eastAsia="lv-LV"/>
        </w:rPr>
        <w:t>bērna kopšanas atvaļinājums, mācības, dar</w:t>
      </w:r>
      <w:r w:rsidR="00EE5A6A" w:rsidRPr="00CB7CCD">
        <w:rPr>
          <w:rFonts w:ascii="Times New Roman" w:hAnsi="Times New Roman"/>
          <w:sz w:val="24"/>
          <w:szCs w:val="24"/>
          <w:lang w:val="lv-LV" w:eastAsia="lv-LV"/>
        </w:rPr>
        <w:t>b</w:t>
      </w:r>
      <w:r w:rsidR="00E51E58" w:rsidRPr="00CB7CCD">
        <w:rPr>
          <w:rFonts w:ascii="Times New Roman" w:hAnsi="Times New Roman"/>
          <w:sz w:val="24"/>
          <w:szCs w:val="24"/>
          <w:lang w:val="lv-LV" w:eastAsia="lv-LV"/>
        </w:rPr>
        <w:t>nespēja)- sešu mēnešu laik</w:t>
      </w:r>
      <w:r w:rsidR="00EE5A6A" w:rsidRPr="00CB7CCD">
        <w:rPr>
          <w:rFonts w:ascii="Times New Roman" w:hAnsi="Times New Roman"/>
          <w:sz w:val="24"/>
          <w:szCs w:val="24"/>
          <w:lang w:val="lv-LV" w:eastAsia="lv-LV"/>
        </w:rPr>
        <w:t>ā</w:t>
      </w:r>
      <w:r w:rsidR="00E51E58" w:rsidRPr="00CB7CCD">
        <w:rPr>
          <w:rFonts w:ascii="Times New Roman" w:hAnsi="Times New Roman"/>
          <w:sz w:val="24"/>
          <w:szCs w:val="24"/>
          <w:lang w:val="lv-LV" w:eastAsia="lv-LV"/>
        </w:rPr>
        <w:t xml:space="preserve"> pēc atgrieš</w:t>
      </w:r>
      <w:r w:rsidR="00EE5A6A" w:rsidRPr="00CB7CCD">
        <w:rPr>
          <w:rFonts w:ascii="Times New Roman" w:hAnsi="Times New Roman"/>
          <w:sz w:val="24"/>
          <w:szCs w:val="24"/>
          <w:lang w:val="lv-LV" w:eastAsia="lv-LV"/>
        </w:rPr>
        <w:t>a</w:t>
      </w:r>
      <w:r w:rsidR="00E51E58" w:rsidRPr="00CB7CCD">
        <w:rPr>
          <w:rFonts w:ascii="Times New Roman" w:hAnsi="Times New Roman"/>
          <w:sz w:val="24"/>
          <w:szCs w:val="24"/>
          <w:lang w:val="lv-LV" w:eastAsia="lv-LV"/>
        </w:rPr>
        <w:t>nās</w:t>
      </w:r>
      <w:r w:rsidR="0038353A" w:rsidRPr="00CB7CCD">
        <w:rPr>
          <w:rFonts w:ascii="Times New Roman" w:hAnsi="Times New Roman"/>
          <w:sz w:val="24"/>
          <w:szCs w:val="24"/>
          <w:lang w:val="lv-LV" w:eastAsia="lv-LV"/>
        </w:rPr>
        <w:t>.</w:t>
      </w:r>
      <w:r w:rsidR="00E51E58" w:rsidRPr="00CB7CCD">
        <w:rPr>
          <w:rFonts w:ascii="Times New Roman" w:hAnsi="Times New Roman"/>
          <w:sz w:val="24"/>
          <w:szCs w:val="24"/>
          <w:lang w:val="lv-LV" w:eastAsia="lv-LV"/>
        </w:rPr>
        <w:t xml:space="preserve"> </w:t>
      </w:r>
    </w:p>
    <w:p w:rsidR="00E51E58" w:rsidRPr="00CB7CCD" w:rsidRDefault="00943130" w:rsidP="00943130">
      <w:pPr>
        <w:pStyle w:val="ListParagraph"/>
        <w:tabs>
          <w:tab w:val="left" w:pos="284"/>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9. </w:t>
      </w:r>
      <w:r w:rsidR="0080596C" w:rsidRPr="00CB7CCD">
        <w:rPr>
          <w:rFonts w:ascii="Times New Roman" w:hAnsi="Times New Roman"/>
          <w:sz w:val="24"/>
          <w:szCs w:val="24"/>
          <w:lang w:val="lv-LV" w:eastAsia="lv-LV"/>
        </w:rPr>
        <w:t xml:space="preserve">Novērtēšanu veic </w:t>
      </w:r>
      <w:r w:rsidR="0087370B" w:rsidRPr="00CB7CCD">
        <w:rPr>
          <w:rFonts w:ascii="Times New Roman" w:hAnsi="Times New Roman"/>
          <w:sz w:val="24"/>
          <w:szCs w:val="24"/>
          <w:lang w:val="lv-LV" w:eastAsia="lv-LV"/>
        </w:rPr>
        <w:t xml:space="preserve">ar </w:t>
      </w:r>
      <w:r w:rsidR="0080596C" w:rsidRPr="00CB7CCD">
        <w:rPr>
          <w:rFonts w:ascii="Times New Roman" w:hAnsi="Times New Roman"/>
          <w:sz w:val="24"/>
          <w:szCs w:val="24"/>
          <w:lang w:val="lv-LV" w:eastAsia="lv-LV"/>
        </w:rPr>
        <w:t xml:space="preserve">iestādes vadītāja (Domē – Izpilddirektora) </w:t>
      </w:r>
      <w:r w:rsidR="00AF4162" w:rsidRPr="00CB7CCD">
        <w:rPr>
          <w:rFonts w:ascii="Times New Roman" w:hAnsi="Times New Roman"/>
          <w:sz w:val="24"/>
          <w:szCs w:val="24"/>
          <w:lang w:val="lv-LV" w:eastAsia="lv-LV"/>
        </w:rPr>
        <w:t xml:space="preserve">rīkojumu </w:t>
      </w:r>
      <w:r w:rsidR="0080596C" w:rsidRPr="00CB7CCD">
        <w:rPr>
          <w:rFonts w:ascii="Times New Roman" w:hAnsi="Times New Roman"/>
          <w:sz w:val="24"/>
          <w:szCs w:val="24"/>
          <w:lang w:val="lv-LV" w:eastAsia="lv-LV"/>
        </w:rPr>
        <w:t xml:space="preserve">nozīmēta persona, </w:t>
      </w:r>
      <w:r w:rsidR="0087370B" w:rsidRPr="00CB7CCD">
        <w:rPr>
          <w:rFonts w:ascii="Times New Roman" w:hAnsi="Times New Roman"/>
          <w:sz w:val="24"/>
          <w:szCs w:val="24"/>
          <w:lang w:val="lv-LV" w:eastAsia="lv-LV"/>
        </w:rPr>
        <w:t>kas</w:t>
      </w:r>
      <w:r w:rsidR="00AF4162" w:rsidRPr="00CB7CCD">
        <w:rPr>
          <w:rFonts w:ascii="Times New Roman" w:hAnsi="Times New Roman"/>
          <w:sz w:val="24"/>
          <w:szCs w:val="24"/>
          <w:lang w:val="lv-LV" w:eastAsia="lv-LV"/>
        </w:rPr>
        <w:t xml:space="preserve"> </w:t>
      </w:r>
      <w:r w:rsidR="0080596C" w:rsidRPr="00CB7CCD">
        <w:rPr>
          <w:rFonts w:ascii="Times New Roman" w:hAnsi="Times New Roman"/>
          <w:sz w:val="24"/>
          <w:szCs w:val="24"/>
          <w:lang w:val="lv-LV" w:eastAsia="lv-LV"/>
        </w:rPr>
        <w:t xml:space="preserve">ir darbinieka </w:t>
      </w:r>
      <w:r w:rsidR="00A054BC" w:rsidRPr="00CB7CCD">
        <w:rPr>
          <w:rFonts w:ascii="Times New Roman" w:hAnsi="Times New Roman"/>
          <w:sz w:val="24"/>
          <w:szCs w:val="24"/>
          <w:lang w:val="lv-LV" w:eastAsia="lv-LV"/>
        </w:rPr>
        <w:t>struktūrvienības</w:t>
      </w:r>
      <w:r w:rsidR="0080596C" w:rsidRPr="00CB7CCD">
        <w:rPr>
          <w:rFonts w:ascii="Times New Roman" w:hAnsi="Times New Roman"/>
          <w:sz w:val="24"/>
          <w:szCs w:val="24"/>
          <w:lang w:val="lv-LV" w:eastAsia="lv-LV"/>
        </w:rPr>
        <w:t xml:space="preserve"> vadītājs</w:t>
      </w:r>
      <w:r w:rsidR="00A054BC" w:rsidRPr="00CB7CCD">
        <w:rPr>
          <w:rFonts w:ascii="Times New Roman" w:hAnsi="Times New Roman"/>
          <w:sz w:val="24"/>
          <w:szCs w:val="24"/>
          <w:lang w:val="lv-LV" w:eastAsia="lv-LV"/>
        </w:rPr>
        <w:t xml:space="preserve"> </w:t>
      </w:r>
      <w:r w:rsidR="0080596C" w:rsidRPr="00CB7CCD">
        <w:rPr>
          <w:rFonts w:ascii="Times New Roman" w:hAnsi="Times New Roman"/>
          <w:sz w:val="24"/>
          <w:szCs w:val="24"/>
          <w:lang w:val="lv-LV" w:eastAsia="lv-LV"/>
        </w:rPr>
        <w:t>vai izveidota komisija</w:t>
      </w:r>
      <w:r w:rsidR="00AF4162" w:rsidRPr="00CB7CCD">
        <w:rPr>
          <w:rFonts w:ascii="Times New Roman" w:hAnsi="Times New Roman"/>
          <w:sz w:val="24"/>
          <w:szCs w:val="24"/>
          <w:lang w:val="lv-LV" w:eastAsia="lv-LV"/>
        </w:rPr>
        <w:t xml:space="preserve"> (turpmāk- vadītājs)</w:t>
      </w:r>
      <w:r w:rsidR="0080596C" w:rsidRPr="00CB7CCD">
        <w:rPr>
          <w:rFonts w:ascii="Times New Roman" w:hAnsi="Times New Roman"/>
          <w:sz w:val="24"/>
          <w:szCs w:val="24"/>
          <w:lang w:val="lv-LV" w:eastAsia="lv-LV"/>
        </w:rPr>
        <w:t>.</w:t>
      </w:r>
      <w:r w:rsidR="00E51E58" w:rsidRPr="00CB7CCD">
        <w:rPr>
          <w:rFonts w:ascii="Times New Roman" w:hAnsi="Times New Roman"/>
          <w:sz w:val="24"/>
          <w:szCs w:val="24"/>
          <w:lang w:val="lv-LV" w:eastAsia="lv-LV"/>
        </w:rPr>
        <w:t xml:space="preserve"> Komisijas sastāvā ir </w:t>
      </w:r>
      <w:r w:rsidR="00AF4162" w:rsidRPr="00CB7CCD">
        <w:rPr>
          <w:rFonts w:ascii="Times New Roman" w:hAnsi="Times New Roman"/>
          <w:sz w:val="24"/>
          <w:szCs w:val="24"/>
          <w:lang w:val="lv-LV" w:eastAsia="lv-LV"/>
        </w:rPr>
        <w:t>struktūrvienības</w:t>
      </w:r>
      <w:r w:rsidR="00AC3A52" w:rsidRPr="00CB7CCD">
        <w:rPr>
          <w:rFonts w:ascii="Times New Roman" w:hAnsi="Times New Roman"/>
          <w:sz w:val="24"/>
          <w:szCs w:val="24"/>
          <w:lang w:val="lv-LV" w:eastAsia="lv-LV"/>
        </w:rPr>
        <w:t xml:space="preserve"> vadītājs, k</w:t>
      </w:r>
      <w:r w:rsidR="0087370B" w:rsidRPr="00CB7CCD">
        <w:rPr>
          <w:rFonts w:ascii="Times New Roman" w:hAnsi="Times New Roman"/>
          <w:sz w:val="24"/>
          <w:szCs w:val="24"/>
          <w:lang w:val="lv-LV" w:eastAsia="lv-LV"/>
        </w:rPr>
        <w:t>as</w:t>
      </w:r>
      <w:r w:rsidR="00AC3A52" w:rsidRPr="00CB7CCD">
        <w:rPr>
          <w:rFonts w:ascii="Times New Roman" w:hAnsi="Times New Roman"/>
          <w:sz w:val="24"/>
          <w:szCs w:val="24"/>
          <w:lang w:val="lv-LV" w:eastAsia="lv-LV"/>
        </w:rPr>
        <w:t xml:space="preserve"> vada komisiju, speci</w:t>
      </w:r>
      <w:r w:rsidR="00AF4162" w:rsidRPr="00CB7CCD">
        <w:rPr>
          <w:rFonts w:ascii="Times New Roman" w:hAnsi="Times New Roman"/>
          <w:sz w:val="24"/>
          <w:szCs w:val="24"/>
          <w:lang w:val="lv-LV" w:eastAsia="lv-LV"/>
        </w:rPr>
        <w:t>ā</w:t>
      </w:r>
      <w:r w:rsidR="00AC3A52" w:rsidRPr="00CB7CCD">
        <w:rPr>
          <w:rFonts w:ascii="Times New Roman" w:hAnsi="Times New Roman"/>
          <w:sz w:val="24"/>
          <w:szCs w:val="24"/>
          <w:lang w:val="lv-LV" w:eastAsia="lv-LV"/>
        </w:rPr>
        <w:t>lists personāl</w:t>
      </w:r>
      <w:r w:rsidR="00DA37EC" w:rsidRPr="00CB7CCD">
        <w:rPr>
          <w:rFonts w:ascii="Times New Roman" w:hAnsi="Times New Roman"/>
          <w:sz w:val="24"/>
          <w:szCs w:val="24"/>
          <w:lang w:val="lv-LV" w:eastAsia="lv-LV"/>
        </w:rPr>
        <w:t>a</w:t>
      </w:r>
      <w:r w:rsidR="00AC3A52" w:rsidRPr="00CB7CCD">
        <w:rPr>
          <w:rFonts w:ascii="Times New Roman" w:hAnsi="Times New Roman"/>
          <w:sz w:val="24"/>
          <w:szCs w:val="24"/>
          <w:lang w:val="lv-LV" w:eastAsia="lv-LV"/>
        </w:rPr>
        <w:t xml:space="preserve"> jautājumos, kā arī citas personas pēc </w:t>
      </w:r>
      <w:r w:rsidR="0080596C" w:rsidRPr="00CB7CCD">
        <w:rPr>
          <w:rFonts w:ascii="Times New Roman" w:hAnsi="Times New Roman"/>
          <w:sz w:val="24"/>
          <w:szCs w:val="24"/>
          <w:lang w:val="lv-LV" w:eastAsia="lv-LV"/>
        </w:rPr>
        <w:t>iestādes vadītāja</w:t>
      </w:r>
      <w:r w:rsidR="006A57D4" w:rsidRPr="00CB7CCD">
        <w:rPr>
          <w:rFonts w:ascii="Times New Roman" w:hAnsi="Times New Roman"/>
          <w:sz w:val="24"/>
          <w:szCs w:val="24"/>
          <w:lang w:val="lv-LV" w:eastAsia="lv-LV"/>
        </w:rPr>
        <w:t xml:space="preserve"> </w:t>
      </w:r>
      <w:r w:rsidR="001250B5">
        <w:rPr>
          <w:rFonts w:ascii="Times New Roman" w:hAnsi="Times New Roman"/>
          <w:sz w:val="24"/>
          <w:szCs w:val="24"/>
          <w:lang w:val="lv-LV" w:eastAsia="lv-LV"/>
        </w:rPr>
        <w:t>(Domē – I</w:t>
      </w:r>
      <w:r w:rsidR="0080596C" w:rsidRPr="00CB7CCD">
        <w:rPr>
          <w:rFonts w:ascii="Times New Roman" w:hAnsi="Times New Roman"/>
          <w:sz w:val="24"/>
          <w:szCs w:val="24"/>
          <w:lang w:val="lv-LV" w:eastAsia="lv-LV"/>
        </w:rPr>
        <w:t>zpilddirektora) ieskatiem.</w:t>
      </w:r>
    </w:p>
    <w:p w:rsidR="0009749A" w:rsidRPr="008074FB" w:rsidRDefault="00943130" w:rsidP="00943130">
      <w:pPr>
        <w:pStyle w:val="ListParagraph"/>
        <w:tabs>
          <w:tab w:val="left" w:pos="426"/>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10. </w:t>
      </w:r>
      <w:r w:rsidR="0009749A" w:rsidRPr="008074FB">
        <w:rPr>
          <w:rFonts w:ascii="Times New Roman" w:hAnsi="Times New Roman"/>
          <w:sz w:val="24"/>
          <w:szCs w:val="24"/>
          <w:lang w:val="lv-LV" w:eastAsia="lv-LV"/>
        </w:rPr>
        <w:t xml:space="preserve">Iestādes </w:t>
      </w:r>
      <w:r w:rsidR="00164ACC" w:rsidRPr="008074FB">
        <w:rPr>
          <w:rFonts w:ascii="Times New Roman" w:hAnsi="Times New Roman"/>
          <w:sz w:val="24"/>
          <w:szCs w:val="24"/>
          <w:lang w:val="lv-LV" w:eastAsia="lv-LV"/>
        </w:rPr>
        <w:t>vadītāja</w:t>
      </w:r>
      <w:r w:rsidR="0087370B" w:rsidRPr="008074FB">
        <w:rPr>
          <w:rFonts w:ascii="Times New Roman" w:hAnsi="Times New Roman"/>
          <w:sz w:val="24"/>
          <w:szCs w:val="24"/>
          <w:lang w:val="lv-LV" w:eastAsia="lv-LV"/>
        </w:rPr>
        <w:t xml:space="preserve"> darbību no</w:t>
      </w:r>
      <w:r w:rsidR="00CB7CCD" w:rsidRPr="008074FB">
        <w:rPr>
          <w:rFonts w:ascii="Times New Roman" w:hAnsi="Times New Roman"/>
          <w:sz w:val="24"/>
          <w:szCs w:val="24"/>
          <w:lang w:val="lv-LV" w:eastAsia="lv-LV"/>
        </w:rPr>
        <w:t>v</w:t>
      </w:r>
      <w:r w:rsidR="0087370B" w:rsidRPr="008074FB">
        <w:rPr>
          <w:rFonts w:ascii="Times New Roman" w:hAnsi="Times New Roman"/>
          <w:sz w:val="24"/>
          <w:szCs w:val="24"/>
          <w:lang w:val="lv-LV" w:eastAsia="lv-LV"/>
        </w:rPr>
        <w:t>ērtē komisija, kuru izveido Domes priekšsēdētājs</w:t>
      </w:r>
      <w:r w:rsidR="00CB7CCD" w:rsidRPr="008074FB">
        <w:rPr>
          <w:rFonts w:ascii="Times New Roman" w:hAnsi="Times New Roman"/>
          <w:sz w:val="24"/>
          <w:szCs w:val="24"/>
          <w:lang w:val="lv-LV" w:eastAsia="lv-LV"/>
        </w:rPr>
        <w:t xml:space="preserve">. Iestādes vadītāja vērtēšanas komisijā </w:t>
      </w:r>
      <w:r w:rsidR="0087370B" w:rsidRPr="008074FB">
        <w:rPr>
          <w:rFonts w:ascii="Times New Roman" w:hAnsi="Times New Roman"/>
          <w:sz w:val="24"/>
          <w:szCs w:val="24"/>
          <w:lang w:val="lv-LV" w:eastAsia="lv-LV"/>
        </w:rPr>
        <w:t xml:space="preserve">ir ne mazāk kā trīs locekļi. </w:t>
      </w:r>
    </w:p>
    <w:p w:rsidR="00AC3A52" w:rsidRPr="008074FB" w:rsidRDefault="00943130" w:rsidP="00943130">
      <w:pPr>
        <w:pStyle w:val="ListParagraph"/>
        <w:tabs>
          <w:tab w:val="left" w:pos="426"/>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11. </w:t>
      </w:r>
      <w:r w:rsidR="0009749A" w:rsidRPr="008074FB">
        <w:rPr>
          <w:rFonts w:ascii="Times New Roman" w:hAnsi="Times New Roman"/>
          <w:sz w:val="24"/>
          <w:szCs w:val="24"/>
          <w:lang w:val="lv-LV" w:eastAsia="lv-LV"/>
        </w:rPr>
        <w:t xml:space="preserve">Darbinieku ikgadējā novērtēšana tiek veikta vienu reizi gadā no 1.augusta līdz </w:t>
      </w:r>
      <w:r w:rsidR="00164ACC" w:rsidRPr="008074FB">
        <w:rPr>
          <w:rFonts w:ascii="Times New Roman" w:hAnsi="Times New Roman"/>
          <w:sz w:val="24"/>
          <w:szCs w:val="24"/>
          <w:lang w:val="lv-LV" w:eastAsia="lv-LV"/>
        </w:rPr>
        <w:t>3</w:t>
      </w:r>
      <w:r w:rsidR="0080596C" w:rsidRPr="008074FB">
        <w:rPr>
          <w:rFonts w:ascii="Times New Roman" w:hAnsi="Times New Roman"/>
          <w:sz w:val="24"/>
          <w:szCs w:val="24"/>
          <w:lang w:val="lv-LV" w:eastAsia="lv-LV"/>
        </w:rPr>
        <w:t>0 novembrim</w:t>
      </w:r>
      <w:r w:rsidR="0009749A" w:rsidRPr="008074FB">
        <w:rPr>
          <w:rFonts w:ascii="Times New Roman" w:hAnsi="Times New Roman"/>
          <w:sz w:val="24"/>
          <w:szCs w:val="24"/>
          <w:lang w:val="lv-LV" w:eastAsia="lv-LV"/>
        </w:rPr>
        <w:t>.</w:t>
      </w:r>
    </w:p>
    <w:p w:rsidR="00AC3A52" w:rsidRPr="00CB7CCD" w:rsidRDefault="00943130" w:rsidP="00943130">
      <w:pPr>
        <w:pStyle w:val="ListParagraph"/>
        <w:tabs>
          <w:tab w:val="left" w:pos="426"/>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12. </w:t>
      </w:r>
      <w:r w:rsidR="00AF4162" w:rsidRPr="00CB7CCD">
        <w:rPr>
          <w:rFonts w:ascii="Times New Roman" w:hAnsi="Times New Roman"/>
          <w:sz w:val="24"/>
          <w:szCs w:val="24"/>
          <w:lang w:val="lv-LV" w:eastAsia="lv-LV"/>
        </w:rPr>
        <w:t>Vadītājs</w:t>
      </w:r>
      <w:r w:rsidR="0080596C" w:rsidRPr="00CB7CCD">
        <w:rPr>
          <w:rFonts w:ascii="Times New Roman" w:hAnsi="Times New Roman"/>
          <w:sz w:val="24"/>
          <w:szCs w:val="24"/>
          <w:lang w:val="lv-LV" w:eastAsia="lv-LV"/>
        </w:rPr>
        <w:t xml:space="preserve"> </w:t>
      </w:r>
      <w:r w:rsidR="00AC3A52" w:rsidRPr="00CB7CCD">
        <w:rPr>
          <w:rFonts w:ascii="Times New Roman" w:hAnsi="Times New Roman"/>
          <w:sz w:val="24"/>
          <w:szCs w:val="24"/>
          <w:lang w:val="lv-LV" w:eastAsia="lv-LV"/>
        </w:rPr>
        <w:t xml:space="preserve">nosaka novērtēšanas </w:t>
      </w:r>
      <w:r w:rsidR="00A22069" w:rsidRPr="00CB7CCD">
        <w:rPr>
          <w:rFonts w:ascii="Times New Roman" w:hAnsi="Times New Roman"/>
          <w:sz w:val="24"/>
          <w:szCs w:val="24"/>
          <w:lang w:val="lv-LV" w:eastAsia="lv-LV"/>
        </w:rPr>
        <w:t>pārrunu</w:t>
      </w:r>
      <w:r w:rsidR="00AC3A52" w:rsidRPr="00CB7CCD">
        <w:rPr>
          <w:rFonts w:ascii="Times New Roman" w:hAnsi="Times New Roman"/>
          <w:sz w:val="24"/>
          <w:szCs w:val="24"/>
          <w:lang w:val="lv-LV" w:eastAsia="lv-LV"/>
        </w:rPr>
        <w:t xml:space="preserve"> laiku un vietu un nodrošina </w:t>
      </w:r>
      <w:r w:rsidR="0080596C" w:rsidRPr="00CB7CCD">
        <w:rPr>
          <w:rFonts w:ascii="Times New Roman" w:hAnsi="Times New Roman"/>
          <w:sz w:val="24"/>
          <w:szCs w:val="24"/>
          <w:lang w:val="lv-LV" w:eastAsia="lv-LV"/>
        </w:rPr>
        <w:t>darbiniekam</w:t>
      </w:r>
      <w:r w:rsidR="00AC3A52" w:rsidRPr="00CB7CCD">
        <w:rPr>
          <w:rFonts w:ascii="Times New Roman" w:hAnsi="Times New Roman"/>
          <w:sz w:val="24"/>
          <w:szCs w:val="24"/>
          <w:lang w:val="lv-LV" w:eastAsia="lv-LV"/>
        </w:rPr>
        <w:t xml:space="preserve"> iespēju ta</w:t>
      </w:r>
      <w:r w:rsidR="0087370B" w:rsidRPr="00CB7CCD">
        <w:rPr>
          <w:rFonts w:ascii="Times New Roman" w:hAnsi="Times New Roman"/>
          <w:sz w:val="24"/>
          <w:szCs w:val="24"/>
          <w:lang w:val="lv-LV" w:eastAsia="lv-LV"/>
        </w:rPr>
        <w:t>i</w:t>
      </w:r>
      <w:r w:rsidR="00AC3A52" w:rsidRPr="00CB7CCD">
        <w:rPr>
          <w:rFonts w:ascii="Times New Roman" w:hAnsi="Times New Roman"/>
          <w:sz w:val="24"/>
          <w:szCs w:val="24"/>
          <w:lang w:val="lv-LV" w:eastAsia="lv-LV"/>
        </w:rPr>
        <w:t xml:space="preserve"> sagatavoties.</w:t>
      </w:r>
      <w:r w:rsidR="0080596C" w:rsidRPr="00CB7CCD">
        <w:rPr>
          <w:rFonts w:ascii="Times New Roman" w:hAnsi="Times New Roman"/>
          <w:sz w:val="24"/>
          <w:szCs w:val="24"/>
          <w:lang w:val="lv-LV" w:eastAsia="lv-LV"/>
        </w:rPr>
        <w:t xml:space="preserve"> Sagatavošanās periodu nosaka ne </w:t>
      </w:r>
      <w:r w:rsidR="00A92515" w:rsidRPr="00CB7CCD">
        <w:rPr>
          <w:rFonts w:ascii="Times New Roman" w:hAnsi="Times New Roman"/>
          <w:sz w:val="24"/>
          <w:szCs w:val="24"/>
          <w:lang w:val="lv-LV" w:eastAsia="lv-LV"/>
        </w:rPr>
        <w:t>ilgāku</w:t>
      </w:r>
      <w:r w:rsidR="00096DBD">
        <w:rPr>
          <w:rFonts w:ascii="Times New Roman" w:hAnsi="Times New Roman"/>
          <w:sz w:val="24"/>
          <w:szCs w:val="24"/>
          <w:lang w:val="lv-LV" w:eastAsia="lv-LV"/>
        </w:rPr>
        <w:t>,</w:t>
      </w:r>
      <w:r w:rsidR="00A92515" w:rsidRPr="00CB7CCD">
        <w:rPr>
          <w:rFonts w:ascii="Times New Roman" w:hAnsi="Times New Roman"/>
          <w:sz w:val="24"/>
          <w:szCs w:val="24"/>
          <w:lang w:val="lv-LV" w:eastAsia="lv-LV"/>
        </w:rPr>
        <w:t xml:space="preserve"> </w:t>
      </w:r>
      <w:r w:rsidR="0080596C" w:rsidRPr="00CB7CCD">
        <w:rPr>
          <w:rFonts w:ascii="Times New Roman" w:hAnsi="Times New Roman"/>
          <w:sz w:val="24"/>
          <w:szCs w:val="24"/>
          <w:lang w:val="lv-LV" w:eastAsia="lv-LV"/>
        </w:rPr>
        <w:t>kā septiņas dienas pirms novērtēšanas</w:t>
      </w:r>
      <w:r w:rsidR="00CC084A" w:rsidRPr="00CB7CCD">
        <w:rPr>
          <w:rFonts w:ascii="Times New Roman" w:hAnsi="Times New Roman"/>
          <w:sz w:val="24"/>
          <w:szCs w:val="24"/>
          <w:lang w:val="lv-LV" w:eastAsia="lv-LV"/>
        </w:rPr>
        <w:t xml:space="preserve"> pārrunām</w:t>
      </w:r>
      <w:r w:rsidR="0080596C" w:rsidRPr="00CB7CCD">
        <w:rPr>
          <w:rFonts w:ascii="Times New Roman" w:hAnsi="Times New Roman"/>
          <w:sz w:val="24"/>
          <w:szCs w:val="24"/>
          <w:lang w:val="lv-LV" w:eastAsia="lv-LV"/>
        </w:rPr>
        <w:t>.</w:t>
      </w:r>
    </w:p>
    <w:p w:rsidR="006B1CAC" w:rsidRPr="00CB7CCD" w:rsidRDefault="006B1CAC" w:rsidP="00C92FA4">
      <w:pPr>
        <w:numPr>
          <w:ilvl w:val="0"/>
          <w:numId w:val="14"/>
        </w:numPr>
        <w:autoSpaceDE w:val="0"/>
        <w:autoSpaceDN w:val="0"/>
        <w:adjustRightInd w:val="0"/>
        <w:spacing w:after="200" w:line="276" w:lineRule="auto"/>
        <w:jc w:val="center"/>
        <w:rPr>
          <w:rFonts w:ascii="Times New Roman" w:hAnsi="Times New Roman"/>
          <w:b/>
          <w:bCs/>
          <w:sz w:val="24"/>
          <w:szCs w:val="24"/>
          <w:lang w:val="lv-LV" w:eastAsia="lv-LV"/>
        </w:rPr>
      </w:pPr>
      <w:r w:rsidRPr="00CB7CCD">
        <w:rPr>
          <w:rFonts w:ascii="Times New Roman" w:hAnsi="Times New Roman"/>
          <w:b/>
          <w:bCs/>
          <w:sz w:val="24"/>
          <w:szCs w:val="24"/>
          <w:lang w:val="lv-LV" w:eastAsia="lv-LV"/>
        </w:rPr>
        <w:t>Novērtēšanas gaita</w:t>
      </w:r>
    </w:p>
    <w:p w:rsidR="006B1CAC" w:rsidRPr="00CB7CCD" w:rsidRDefault="00943130" w:rsidP="00943130">
      <w:pPr>
        <w:pStyle w:val="ListParagraph"/>
        <w:tabs>
          <w:tab w:val="left" w:pos="426"/>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13. </w:t>
      </w:r>
      <w:r w:rsidR="0080596C" w:rsidRPr="00CB7CCD">
        <w:rPr>
          <w:rFonts w:ascii="Times New Roman" w:hAnsi="Times New Roman"/>
          <w:sz w:val="24"/>
          <w:szCs w:val="24"/>
          <w:lang w:val="lv-LV" w:eastAsia="lv-LV"/>
        </w:rPr>
        <w:t>N</w:t>
      </w:r>
      <w:r w:rsidR="006B1CAC" w:rsidRPr="00CB7CCD">
        <w:rPr>
          <w:rFonts w:ascii="Times New Roman" w:hAnsi="Times New Roman"/>
          <w:sz w:val="24"/>
          <w:szCs w:val="24"/>
          <w:lang w:val="lv-LV"/>
        </w:rPr>
        <w:t>ovērtēšanas procesam saistošie dokumenti un pieraksti:</w:t>
      </w:r>
    </w:p>
    <w:p w:rsidR="006B1CAC" w:rsidRPr="00CB7CCD" w:rsidRDefault="006B1CAC" w:rsidP="00C92FA4">
      <w:pPr>
        <w:pStyle w:val="ListParagraph"/>
        <w:numPr>
          <w:ilvl w:val="1"/>
          <w:numId w:val="21"/>
        </w:numPr>
        <w:autoSpaceDE w:val="0"/>
        <w:autoSpaceDN w:val="0"/>
        <w:adjustRightInd w:val="0"/>
        <w:spacing w:after="0" w:line="240" w:lineRule="auto"/>
        <w:ind w:left="1134" w:hanging="566"/>
        <w:jc w:val="both"/>
        <w:rPr>
          <w:rFonts w:ascii="Times New Roman" w:hAnsi="Times New Roman"/>
          <w:sz w:val="24"/>
          <w:szCs w:val="24"/>
          <w:lang w:val="lv-LV" w:eastAsia="lv-LV"/>
        </w:rPr>
      </w:pPr>
      <w:r w:rsidRPr="00CB7CCD">
        <w:rPr>
          <w:rFonts w:ascii="Times New Roman" w:hAnsi="Times New Roman"/>
          <w:sz w:val="24"/>
          <w:szCs w:val="24"/>
          <w:lang w:val="lv-LV"/>
        </w:rPr>
        <w:t>darbinieka darba līgums;</w:t>
      </w:r>
    </w:p>
    <w:p w:rsidR="006B1CAC" w:rsidRPr="00CB7CCD" w:rsidRDefault="006B1CAC" w:rsidP="00C92FA4">
      <w:pPr>
        <w:pStyle w:val="ListParagraph"/>
        <w:numPr>
          <w:ilvl w:val="1"/>
          <w:numId w:val="21"/>
        </w:numPr>
        <w:autoSpaceDE w:val="0"/>
        <w:autoSpaceDN w:val="0"/>
        <w:adjustRightInd w:val="0"/>
        <w:spacing w:after="0" w:line="240" w:lineRule="auto"/>
        <w:ind w:left="1134" w:hanging="566"/>
        <w:jc w:val="both"/>
        <w:rPr>
          <w:rFonts w:ascii="Times New Roman" w:hAnsi="Times New Roman"/>
          <w:sz w:val="24"/>
          <w:szCs w:val="24"/>
          <w:lang w:val="lv-LV"/>
        </w:rPr>
      </w:pPr>
      <w:r w:rsidRPr="00CB7CCD">
        <w:rPr>
          <w:rFonts w:ascii="Times New Roman" w:hAnsi="Times New Roman"/>
          <w:sz w:val="24"/>
          <w:szCs w:val="24"/>
          <w:lang w:val="lv-LV"/>
        </w:rPr>
        <w:t>amata apraksts;</w:t>
      </w:r>
    </w:p>
    <w:p w:rsidR="006B1CAC" w:rsidRPr="00CB7CCD" w:rsidRDefault="006B1CAC" w:rsidP="00C92FA4">
      <w:pPr>
        <w:pStyle w:val="ListParagraph"/>
        <w:numPr>
          <w:ilvl w:val="1"/>
          <w:numId w:val="21"/>
        </w:numPr>
        <w:autoSpaceDE w:val="0"/>
        <w:autoSpaceDN w:val="0"/>
        <w:adjustRightInd w:val="0"/>
        <w:spacing w:after="0" w:line="240" w:lineRule="auto"/>
        <w:ind w:left="1134" w:hanging="566"/>
        <w:jc w:val="both"/>
        <w:rPr>
          <w:rFonts w:ascii="Times New Roman" w:hAnsi="Times New Roman"/>
          <w:sz w:val="24"/>
          <w:szCs w:val="24"/>
          <w:lang w:val="lv-LV"/>
        </w:rPr>
      </w:pPr>
      <w:r w:rsidRPr="00CB7CCD">
        <w:rPr>
          <w:rFonts w:ascii="Times New Roman" w:hAnsi="Times New Roman"/>
          <w:sz w:val="24"/>
          <w:szCs w:val="24"/>
          <w:lang w:val="lv-LV"/>
        </w:rPr>
        <w:t>darba kārtības noteikumi;</w:t>
      </w:r>
    </w:p>
    <w:p w:rsidR="006B1CAC" w:rsidRPr="00CB7CCD" w:rsidRDefault="006B1CAC" w:rsidP="00C92FA4">
      <w:pPr>
        <w:pStyle w:val="ListParagraph"/>
        <w:numPr>
          <w:ilvl w:val="1"/>
          <w:numId w:val="21"/>
        </w:numPr>
        <w:autoSpaceDE w:val="0"/>
        <w:autoSpaceDN w:val="0"/>
        <w:adjustRightInd w:val="0"/>
        <w:spacing w:after="0" w:line="240" w:lineRule="auto"/>
        <w:ind w:left="1134" w:hanging="566"/>
        <w:jc w:val="both"/>
        <w:rPr>
          <w:rFonts w:ascii="Times New Roman" w:hAnsi="Times New Roman"/>
          <w:sz w:val="24"/>
          <w:szCs w:val="24"/>
          <w:lang w:val="lv-LV"/>
        </w:rPr>
      </w:pPr>
      <w:r w:rsidRPr="00CB7CCD">
        <w:rPr>
          <w:rFonts w:ascii="Times New Roman" w:hAnsi="Times New Roman"/>
          <w:sz w:val="24"/>
          <w:szCs w:val="24"/>
          <w:lang w:val="lv-LV"/>
        </w:rPr>
        <w:t xml:space="preserve">citi </w:t>
      </w:r>
      <w:r w:rsidR="0009749A" w:rsidRPr="00CB7CCD">
        <w:rPr>
          <w:rFonts w:ascii="Times New Roman" w:hAnsi="Times New Roman"/>
          <w:sz w:val="24"/>
          <w:szCs w:val="24"/>
          <w:lang w:val="lv-LV"/>
        </w:rPr>
        <w:t>p</w:t>
      </w:r>
      <w:r w:rsidRPr="00CB7CCD">
        <w:rPr>
          <w:rFonts w:ascii="Times New Roman" w:hAnsi="Times New Roman"/>
          <w:sz w:val="24"/>
          <w:szCs w:val="24"/>
          <w:lang w:val="lv-LV"/>
        </w:rPr>
        <w:t>ašvaldības darbiniekam saistošie ārējie un iekšējie normatīvie akti;</w:t>
      </w:r>
    </w:p>
    <w:p w:rsidR="006B1CAC" w:rsidRPr="00CB7CCD" w:rsidRDefault="006B1CAC" w:rsidP="00C92FA4">
      <w:pPr>
        <w:pStyle w:val="ListParagraph"/>
        <w:numPr>
          <w:ilvl w:val="1"/>
          <w:numId w:val="21"/>
        </w:numPr>
        <w:autoSpaceDE w:val="0"/>
        <w:autoSpaceDN w:val="0"/>
        <w:adjustRightInd w:val="0"/>
        <w:spacing w:after="0" w:line="240" w:lineRule="auto"/>
        <w:ind w:left="1134" w:hanging="566"/>
        <w:jc w:val="both"/>
        <w:rPr>
          <w:rFonts w:ascii="Times New Roman" w:hAnsi="Times New Roman"/>
          <w:sz w:val="24"/>
          <w:szCs w:val="24"/>
          <w:lang w:val="lv-LV"/>
        </w:rPr>
      </w:pPr>
      <w:r w:rsidRPr="00CB7CCD">
        <w:rPr>
          <w:rFonts w:ascii="Times New Roman" w:hAnsi="Times New Roman"/>
          <w:sz w:val="24"/>
          <w:szCs w:val="24"/>
          <w:lang w:val="lv-LV"/>
        </w:rPr>
        <w:t xml:space="preserve">iepriekšējo novērtēšanu pieraksti. </w:t>
      </w:r>
    </w:p>
    <w:p w:rsidR="00B030D1" w:rsidRPr="00CB7CCD" w:rsidRDefault="00B030D1" w:rsidP="00B030D1">
      <w:pPr>
        <w:pStyle w:val="ListParagraph"/>
        <w:autoSpaceDE w:val="0"/>
        <w:autoSpaceDN w:val="0"/>
        <w:adjustRightInd w:val="0"/>
        <w:spacing w:after="0" w:line="240" w:lineRule="auto"/>
        <w:ind w:left="1077"/>
        <w:contextualSpacing w:val="0"/>
        <w:jc w:val="both"/>
        <w:rPr>
          <w:rFonts w:ascii="Times New Roman" w:hAnsi="Times New Roman"/>
          <w:sz w:val="24"/>
          <w:szCs w:val="24"/>
          <w:lang w:val="lv-LV" w:eastAsia="lv-LV"/>
        </w:rPr>
      </w:pPr>
    </w:p>
    <w:p w:rsidR="009572AB" w:rsidRPr="00CB7CCD" w:rsidRDefault="00943130" w:rsidP="00943130">
      <w:pPr>
        <w:pStyle w:val="ListParagraph"/>
        <w:tabs>
          <w:tab w:val="left" w:pos="426"/>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14. </w:t>
      </w:r>
      <w:r w:rsidR="00A22069" w:rsidRPr="00CB7CCD">
        <w:rPr>
          <w:rFonts w:ascii="Times New Roman" w:hAnsi="Times New Roman"/>
          <w:sz w:val="24"/>
          <w:szCs w:val="24"/>
          <w:lang w:val="lv-LV" w:eastAsia="lv-LV"/>
        </w:rPr>
        <w:t>N</w:t>
      </w:r>
      <w:r w:rsidR="009572AB" w:rsidRPr="00CB7CCD">
        <w:rPr>
          <w:rFonts w:ascii="Times New Roman" w:hAnsi="Times New Roman"/>
          <w:sz w:val="24"/>
          <w:szCs w:val="24"/>
          <w:lang w:val="lv-LV" w:eastAsia="lv-LV"/>
        </w:rPr>
        <w:t>ovērtēšanai izmanto šādas veidlapas:</w:t>
      </w:r>
    </w:p>
    <w:p w:rsidR="009572AB" w:rsidRPr="00CB7CCD" w:rsidRDefault="007C558D" w:rsidP="00C92FA4">
      <w:pPr>
        <w:pStyle w:val="ListParagraph"/>
        <w:numPr>
          <w:ilvl w:val="1"/>
          <w:numId w:val="22"/>
        </w:numPr>
        <w:autoSpaceDE w:val="0"/>
        <w:autoSpaceDN w:val="0"/>
        <w:adjustRightInd w:val="0"/>
        <w:spacing w:after="0" w:line="240" w:lineRule="auto"/>
        <w:ind w:left="1134" w:hanging="566"/>
        <w:jc w:val="both"/>
        <w:rPr>
          <w:rFonts w:ascii="Times New Roman" w:hAnsi="Times New Roman"/>
          <w:sz w:val="24"/>
          <w:szCs w:val="24"/>
          <w:lang w:val="lv-LV" w:eastAsia="lv-LV"/>
        </w:rPr>
      </w:pPr>
      <w:r w:rsidRPr="00CB7CCD">
        <w:rPr>
          <w:rFonts w:ascii="Times New Roman" w:hAnsi="Times New Roman"/>
          <w:sz w:val="24"/>
          <w:szCs w:val="24"/>
          <w:lang w:val="lv-LV" w:eastAsia="lv-LV"/>
        </w:rPr>
        <w:t xml:space="preserve">vadītāju </w:t>
      </w:r>
      <w:r w:rsidR="009572AB" w:rsidRPr="00CB7CCD">
        <w:rPr>
          <w:rFonts w:ascii="Times New Roman" w:hAnsi="Times New Roman"/>
          <w:sz w:val="24"/>
          <w:szCs w:val="24"/>
          <w:lang w:val="lv-LV" w:eastAsia="lv-LV"/>
        </w:rPr>
        <w:t>novērtēšana</w:t>
      </w:r>
      <w:r w:rsidR="00BE0F19" w:rsidRPr="00CB7CCD">
        <w:rPr>
          <w:rFonts w:ascii="Times New Roman" w:hAnsi="Times New Roman"/>
          <w:sz w:val="24"/>
          <w:szCs w:val="24"/>
          <w:lang w:val="lv-LV" w:eastAsia="lv-LV"/>
        </w:rPr>
        <w:t>s</w:t>
      </w:r>
      <w:r w:rsidR="009572AB" w:rsidRPr="00CB7CCD">
        <w:rPr>
          <w:rFonts w:ascii="Times New Roman" w:hAnsi="Times New Roman"/>
          <w:sz w:val="24"/>
          <w:szCs w:val="24"/>
          <w:lang w:val="lv-LV" w:eastAsia="lv-LV"/>
        </w:rPr>
        <w:t xml:space="preserve"> veidlapa 1.pielikums, </w:t>
      </w:r>
    </w:p>
    <w:p w:rsidR="009572AB" w:rsidRPr="00CB7CCD" w:rsidRDefault="007C558D" w:rsidP="00C92FA4">
      <w:pPr>
        <w:pStyle w:val="ListParagraph"/>
        <w:numPr>
          <w:ilvl w:val="1"/>
          <w:numId w:val="22"/>
        </w:numPr>
        <w:autoSpaceDE w:val="0"/>
        <w:autoSpaceDN w:val="0"/>
        <w:adjustRightInd w:val="0"/>
        <w:spacing w:after="0" w:line="240" w:lineRule="auto"/>
        <w:ind w:left="1134" w:hanging="566"/>
        <w:jc w:val="both"/>
        <w:rPr>
          <w:rFonts w:ascii="Times New Roman" w:hAnsi="Times New Roman"/>
          <w:sz w:val="24"/>
          <w:szCs w:val="24"/>
          <w:lang w:val="lv-LV" w:eastAsia="lv-LV"/>
        </w:rPr>
      </w:pPr>
      <w:r w:rsidRPr="00CB7CCD">
        <w:rPr>
          <w:rFonts w:ascii="Times New Roman" w:hAnsi="Times New Roman"/>
          <w:sz w:val="24"/>
          <w:szCs w:val="24"/>
          <w:lang w:val="lv-LV" w:eastAsia="lv-LV"/>
        </w:rPr>
        <w:t xml:space="preserve">speciālistu </w:t>
      </w:r>
      <w:r w:rsidR="009572AB" w:rsidRPr="00CB7CCD">
        <w:rPr>
          <w:rFonts w:ascii="Times New Roman" w:hAnsi="Times New Roman"/>
          <w:sz w:val="24"/>
          <w:szCs w:val="24"/>
          <w:lang w:val="lv-LV" w:eastAsia="lv-LV"/>
        </w:rPr>
        <w:t>novērtēšana</w:t>
      </w:r>
      <w:r w:rsidR="00BE0F19" w:rsidRPr="00CB7CCD">
        <w:rPr>
          <w:rFonts w:ascii="Times New Roman" w:hAnsi="Times New Roman"/>
          <w:sz w:val="24"/>
          <w:szCs w:val="24"/>
          <w:lang w:val="lv-LV" w:eastAsia="lv-LV"/>
        </w:rPr>
        <w:t>s</w:t>
      </w:r>
      <w:r w:rsidR="009572AB" w:rsidRPr="00CB7CCD">
        <w:rPr>
          <w:rFonts w:ascii="Times New Roman" w:hAnsi="Times New Roman"/>
          <w:sz w:val="24"/>
          <w:szCs w:val="24"/>
          <w:lang w:val="lv-LV" w:eastAsia="lv-LV"/>
        </w:rPr>
        <w:t xml:space="preserve"> veidlapa 2.pielikums,</w:t>
      </w:r>
    </w:p>
    <w:p w:rsidR="009572AB" w:rsidRPr="00CB7CCD" w:rsidRDefault="007C558D" w:rsidP="00C92FA4">
      <w:pPr>
        <w:pStyle w:val="ListParagraph"/>
        <w:numPr>
          <w:ilvl w:val="1"/>
          <w:numId w:val="22"/>
        </w:numPr>
        <w:autoSpaceDE w:val="0"/>
        <w:autoSpaceDN w:val="0"/>
        <w:adjustRightInd w:val="0"/>
        <w:spacing w:after="0" w:line="240" w:lineRule="auto"/>
        <w:ind w:left="1134" w:hanging="566"/>
        <w:jc w:val="both"/>
        <w:rPr>
          <w:rFonts w:ascii="Times New Roman" w:hAnsi="Times New Roman"/>
          <w:sz w:val="24"/>
          <w:szCs w:val="24"/>
          <w:lang w:val="lv-LV" w:eastAsia="lv-LV"/>
        </w:rPr>
      </w:pPr>
      <w:r w:rsidRPr="00CB7CCD">
        <w:rPr>
          <w:rFonts w:ascii="Times New Roman" w:hAnsi="Times New Roman"/>
          <w:sz w:val="24"/>
          <w:szCs w:val="24"/>
          <w:lang w:val="lv-LV" w:eastAsia="lv-LV"/>
        </w:rPr>
        <w:t xml:space="preserve">fiziskā </w:t>
      </w:r>
      <w:r w:rsidR="009572AB" w:rsidRPr="00CB7CCD">
        <w:rPr>
          <w:rFonts w:ascii="Times New Roman" w:hAnsi="Times New Roman"/>
          <w:sz w:val="24"/>
          <w:szCs w:val="24"/>
          <w:lang w:val="lv-LV" w:eastAsia="lv-LV"/>
        </w:rPr>
        <w:t>un kvalificētā darba veicēju  novērtēšanas veidlapa 3.pielikums.</w:t>
      </w:r>
    </w:p>
    <w:p w:rsidR="00B030D1" w:rsidRPr="00CB7CCD" w:rsidRDefault="00B030D1" w:rsidP="00B030D1">
      <w:pPr>
        <w:autoSpaceDE w:val="0"/>
        <w:autoSpaceDN w:val="0"/>
        <w:adjustRightInd w:val="0"/>
        <w:spacing w:after="0" w:line="276" w:lineRule="auto"/>
        <w:ind w:left="360" w:firstLine="349"/>
        <w:jc w:val="both"/>
        <w:rPr>
          <w:rFonts w:ascii="Times New Roman" w:hAnsi="Times New Roman"/>
          <w:sz w:val="24"/>
          <w:szCs w:val="24"/>
          <w:lang w:val="lv-LV" w:eastAsia="lv-LV"/>
        </w:rPr>
      </w:pPr>
    </w:p>
    <w:p w:rsidR="00A22069" w:rsidRPr="00CB7CCD" w:rsidRDefault="00943130" w:rsidP="00943130">
      <w:pPr>
        <w:pStyle w:val="ListParagraph"/>
        <w:tabs>
          <w:tab w:val="left" w:pos="426"/>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15. </w:t>
      </w:r>
      <w:r w:rsidR="00A22069" w:rsidRPr="00CB7CCD">
        <w:rPr>
          <w:rFonts w:ascii="Times New Roman" w:hAnsi="Times New Roman"/>
          <w:sz w:val="24"/>
          <w:szCs w:val="24"/>
          <w:lang w:val="lv-LV" w:eastAsia="lv-LV"/>
        </w:rPr>
        <w:t xml:space="preserve">Pirms novērtēšanas pārrunām Darbinieks aizpilda </w:t>
      </w:r>
      <w:r w:rsidR="00EC43F5" w:rsidRPr="00CB7CCD">
        <w:rPr>
          <w:rFonts w:ascii="Times New Roman" w:hAnsi="Times New Roman"/>
          <w:sz w:val="24"/>
          <w:szCs w:val="24"/>
          <w:lang w:val="lv-LV" w:eastAsia="lv-LV"/>
        </w:rPr>
        <w:t>Novērtēšanas veidlapu</w:t>
      </w:r>
      <w:r w:rsidR="00A22069" w:rsidRPr="00CB7CCD">
        <w:rPr>
          <w:rFonts w:ascii="Times New Roman" w:hAnsi="Times New Roman"/>
          <w:sz w:val="24"/>
          <w:szCs w:val="24"/>
          <w:lang w:val="lv-LV" w:eastAsia="lv-LV"/>
        </w:rPr>
        <w:t>/protokolu</w:t>
      </w:r>
      <w:r w:rsidR="00EC43F5" w:rsidRPr="00CB7CCD">
        <w:rPr>
          <w:rFonts w:ascii="Times New Roman" w:hAnsi="Times New Roman"/>
          <w:sz w:val="24"/>
          <w:szCs w:val="24"/>
          <w:lang w:val="lv-LV" w:eastAsia="lv-LV"/>
        </w:rPr>
        <w:t xml:space="preserve"> (š</w:t>
      </w:r>
      <w:r w:rsidR="00355E98">
        <w:rPr>
          <w:rFonts w:ascii="Times New Roman" w:hAnsi="Times New Roman"/>
          <w:sz w:val="24"/>
          <w:szCs w:val="24"/>
          <w:lang w:val="lv-LV" w:eastAsia="lv-LV"/>
        </w:rPr>
        <w:t>o</w:t>
      </w:r>
      <w:r w:rsidR="00EC43F5" w:rsidRPr="00CB7CCD">
        <w:rPr>
          <w:rFonts w:ascii="Times New Roman" w:hAnsi="Times New Roman"/>
          <w:sz w:val="24"/>
          <w:szCs w:val="24"/>
          <w:lang w:val="lv-LV" w:eastAsia="lv-LV"/>
        </w:rPr>
        <w:t xml:space="preserve"> no</w:t>
      </w:r>
      <w:r w:rsidR="00355E98">
        <w:rPr>
          <w:rFonts w:ascii="Times New Roman" w:hAnsi="Times New Roman"/>
          <w:sz w:val="24"/>
          <w:szCs w:val="24"/>
          <w:lang w:val="lv-LV" w:eastAsia="lv-LV"/>
        </w:rPr>
        <w:t>teikumu</w:t>
      </w:r>
      <w:r w:rsidR="00EC43F5" w:rsidRPr="00CB7CCD">
        <w:rPr>
          <w:rFonts w:ascii="Times New Roman" w:hAnsi="Times New Roman"/>
          <w:sz w:val="24"/>
          <w:szCs w:val="24"/>
          <w:lang w:val="lv-LV" w:eastAsia="lv-LV"/>
        </w:rPr>
        <w:t xml:space="preserve"> </w:t>
      </w:r>
      <w:r w:rsidR="00A22069" w:rsidRPr="00CB7CCD">
        <w:rPr>
          <w:rFonts w:ascii="Times New Roman" w:hAnsi="Times New Roman"/>
          <w:sz w:val="24"/>
          <w:szCs w:val="24"/>
          <w:lang w:val="lv-LV" w:eastAsia="lv-LV"/>
        </w:rPr>
        <w:t>1., 2. vai 3.</w:t>
      </w:r>
      <w:r w:rsidR="00EC43F5" w:rsidRPr="00CB7CCD">
        <w:rPr>
          <w:rFonts w:ascii="Times New Roman" w:hAnsi="Times New Roman"/>
          <w:sz w:val="24"/>
          <w:szCs w:val="24"/>
          <w:lang w:val="lv-LV" w:eastAsia="lv-LV"/>
        </w:rPr>
        <w:t>pielikums)</w:t>
      </w:r>
      <w:r w:rsidR="00A22069" w:rsidRPr="00CB7CCD">
        <w:rPr>
          <w:rFonts w:ascii="Times New Roman" w:hAnsi="Times New Roman"/>
          <w:sz w:val="24"/>
          <w:szCs w:val="24"/>
          <w:lang w:val="lv-LV" w:eastAsia="lv-LV"/>
        </w:rPr>
        <w:t>, izņemot l</w:t>
      </w:r>
      <w:r w:rsidR="00096DBD">
        <w:rPr>
          <w:rFonts w:ascii="Times New Roman" w:hAnsi="Times New Roman"/>
          <w:sz w:val="24"/>
          <w:szCs w:val="24"/>
          <w:lang w:val="lv-LV" w:eastAsia="lv-LV"/>
        </w:rPr>
        <w:t>au</w:t>
      </w:r>
      <w:r w:rsidR="00A22069" w:rsidRPr="00CB7CCD">
        <w:rPr>
          <w:rFonts w:ascii="Times New Roman" w:hAnsi="Times New Roman"/>
          <w:sz w:val="24"/>
          <w:szCs w:val="24"/>
          <w:lang w:val="lv-LV" w:eastAsia="lv-LV"/>
        </w:rPr>
        <w:t xml:space="preserve">kus </w:t>
      </w:r>
      <w:r w:rsidR="00D12F04" w:rsidRPr="00CB7CCD">
        <w:rPr>
          <w:rFonts w:ascii="Times New Roman" w:hAnsi="Times New Roman"/>
          <w:sz w:val="24"/>
          <w:szCs w:val="24"/>
          <w:lang w:val="lv-LV" w:eastAsia="lv-LV"/>
        </w:rPr>
        <w:t>”Vadītāja vērtējums”</w:t>
      </w:r>
      <w:r w:rsidR="00D12F04">
        <w:rPr>
          <w:rFonts w:ascii="Times New Roman" w:hAnsi="Times New Roman"/>
          <w:sz w:val="24"/>
          <w:szCs w:val="24"/>
          <w:lang w:val="lv-LV" w:eastAsia="lv-LV"/>
        </w:rPr>
        <w:t xml:space="preserve">, </w:t>
      </w:r>
      <w:r w:rsidR="00D12F04" w:rsidRPr="00CB7CCD">
        <w:rPr>
          <w:rFonts w:ascii="Times New Roman" w:hAnsi="Times New Roman"/>
          <w:sz w:val="24"/>
          <w:szCs w:val="24"/>
          <w:lang w:val="lv-LV" w:eastAsia="lv-LV"/>
        </w:rPr>
        <w:t>”Vadītāja pamatojums”</w:t>
      </w:r>
      <w:r w:rsidR="00096DBD">
        <w:rPr>
          <w:rFonts w:ascii="Times New Roman" w:hAnsi="Times New Roman"/>
          <w:sz w:val="24"/>
          <w:szCs w:val="24"/>
          <w:lang w:val="lv-LV" w:eastAsia="lv-LV"/>
        </w:rPr>
        <w:t xml:space="preserve">, </w:t>
      </w:r>
      <w:r w:rsidR="00A22069" w:rsidRPr="00CB7CCD">
        <w:rPr>
          <w:rFonts w:ascii="Times New Roman" w:hAnsi="Times New Roman"/>
          <w:sz w:val="24"/>
          <w:szCs w:val="24"/>
          <w:lang w:val="lv-LV" w:eastAsia="lv-LV"/>
        </w:rPr>
        <w:t>”Vērtējums”</w:t>
      </w:r>
      <w:r w:rsidR="00A054BC" w:rsidRPr="00CB7CCD">
        <w:rPr>
          <w:rFonts w:ascii="Times New Roman" w:hAnsi="Times New Roman"/>
          <w:sz w:val="24"/>
          <w:szCs w:val="24"/>
          <w:lang w:val="lv-LV" w:eastAsia="lv-LV"/>
        </w:rPr>
        <w:t>,</w:t>
      </w:r>
      <w:r w:rsidR="00A22069" w:rsidRPr="00CB7CCD">
        <w:rPr>
          <w:rFonts w:ascii="Times New Roman" w:hAnsi="Times New Roman"/>
          <w:sz w:val="24"/>
          <w:szCs w:val="24"/>
          <w:lang w:val="lv-LV" w:eastAsia="lv-LV"/>
        </w:rPr>
        <w:t xml:space="preserve"> </w:t>
      </w:r>
      <w:r w:rsidR="00BD40B6" w:rsidRPr="00CB7CCD">
        <w:rPr>
          <w:rFonts w:ascii="Times New Roman" w:hAnsi="Times New Roman"/>
          <w:sz w:val="24"/>
          <w:szCs w:val="24"/>
          <w:lang w:val="lv-LV" w:eastAsia="lv-LV"/>
        </w:rPr>
        <w:t>”Mācību vajadzības”, ”</w:t>
      </w:r>
      <w:r w:rsidR="00A054BC" w:rsidRPr="00CB7CCD">
        <w:rPr>
          <w:rFonts w:ascii="Times New Roman" w:hAnsi="Times New Roman"/>
          <w:sz w:val="24"/>
          <w:szCs w:val="24"/>
          <w:lang w:val="lv-LV" w:eastAsia="lv-LV"/>
        </w:rPr>
        <w:t xml:space="preserve">Nepieciešamās izmaiņas amata aprakstā”, </w:t>
      </w:r>
      <w:r w:rsidR="00A22069" w:rsidRPr="00CB7CCD">
        <w:rPr>
          <w:rFonts w:ascii="Times New Roman" w:hAnsi="Times New Roman"/>
          <w:sz w:val="24"/>
          <w:szCs w:val="24"/>
          <w:lang w:val="lv-LV" w:eastAsia="lv-LV"/>
        </w:rPr>
        <w:t>un iesniedz to vadītājam.</w:t>
      </w:r>
    </w:p>
    <w:p w:rsidR="00EC43F5" w:rsidRPr="00CB7CCD" w:rsidRDefault="00943130" w:rsidP="00943130">
      <w:pPr>
        <w:pStyle w:val="ListParagraph"/>
        <w:tabs>
          <w:tab w:val="left" w:pos="426"/>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16. </w:t>
      </w:r>
      <w:r w:rsidR="00A22069" w:rsidRPr="00CB7CCD">
        <w:rPr>
          <w:rFonts w:ascii="Times New Roman" w:hAnsi="Times New Roman"/>
          <w:sz w:val="24"/>
          <w:szCs w:val="24"/>
          <w:lang w:val="lv-LV" w:eastAsia="lv-LV"/>
        </w:rPr>
        <w:t>V</w:t>
      </w:r>
      <w:r w:rsidR="00EC43F5" w:rsidRPr="00CB7CCD">
        <w:rPr>
          <w:rFonts w:ascii="Times New Roman" w:hAnsi="Times New Roman"/>
          <w:sz w:val="24"/>
          <w:szCs w:val="24"/>
          <w:lang w:val="lv-LV" w:eastAsia="lv-LV"/>
        </w:rPr>
        <w:t xml:space="preserve">adītājs </w:t>
      </w:r>
      <w:r w:rsidR="00616967" w:rsidRPr="00CB7CCD">
        <w:rPr>
          <w:rFonts w:ascii="Times New Roman" w:hAnsi="Times New Roman"/>
          <w:sz w:val="24"/>
          <w:szCs w:val="24"/>
          <w:lang w:val="lv-LV" w:eastAsia="lv-LV"/>
        </w:rPr>
        <w:t xml:space="preserve">analizējot darbinieka prasmes, iemaņas, zināšanas, darba rezultātus un kvalitāti konkrētajā vērtēšanas periodā </w:t>
      </w:r>
      <w:r w:rsidR="00A22069" w:rsidRPr="00CB7CCD">
        <w:rPr>
          <w:rFonts w:ascii="Times New Roman" w:hAnsi="Times New Roman"/>
          <w:sz w:val="24"/>
          <w:szCs w:val="24"/>
          <w:lang w:val="lv-LV" w:eastAsia="lv-LV"/>
        </w:rPr>
        <w:t>izskata darbinieka sagatavoto veidlapu/protokolu</w:t>
      </w:r>
      <w:r w:rsidR="00616967" w:rsidRPr="00CB7CCD">
        <w:rPr>
          <w:rFonts w:ascii="Times New Roman" w:hAnsi="Times New Roman"/>
          <w:sz w:val="24"/>
          <w:szCs w:val="24"/>
          <w:lang w:val="lv-LV" w:eastAsia="lv-LV"/>
        </w:rPr>
        <w:t xml:space="preserve"> </w:t>
      </w:r>
      <w:r w:rsidR="00A054BC" w:rsidRPr="00CB7CCD">
        <w:rPr>
          <w:rFonts w:ascii="Times New Roman" w:hAnsi="Times New Roman"/>
          <w:sz w:val="24"/>
          <w:szCs w:val="24"/>
          <w:lang w:val="lv-LV" w:eastAsia="lv-LV"/>
        </w:rPr>
        <w:t xml:space="preserve"> un aizpilda attiecīgi laukus</w:t>
      </w:r>
      <w:r w:rsidR="006D4A12">
        <w:rPr>
          <w:rFonts w:ascii="Times New Roman" w:hAnsi="Times New Roman"/>
          <w:sz w:val="24"/>
          <w:szCs w:val="24"/>
          <w:lang w:val="lv-LV" w:eastAsia="lv-LV"/>
        </w:rPr>
        <w:t xml:space="preserve"> </w:t>
      </w:r>
      <w:r w:rsidR="00A054BC" w:rsidRPr="00CB7CCD">
        <w:rPr>
          <w:rFonts w:ascii="Times New Roman" w:hAnsi="Times New Roman"/>
          <w:sz w:val="24"/>
          <w:szCs w:val="24"/>
          <w:lang w:val="lv-LV" w:eastAsia="lv-LV"/>
        </w:rPr>
        <w:t>-</w:t>
      </w:r>
      <w:r w:rsidR="00096DBD">
        <w:rPr>
          <w:rFonts w:ascii="Times New Roman" w:hAnsi="Times New Roman"/>
          <w:sz w:val="24"/>
          <w:szCs w:val="24"/>
          <w:lang w:val="lv-LV" w:eastAsia="lv-LV"/>
        </w:rPr>
        <w:t xml:space="preserve"> </w:t>
      </w:r>
      <w:r w:rsidR="00BD40B6" w:rsidRPr="00CB7CCD">
        <w:rPr>
          <w:rFonts w:ascii="Times New Roman" w:hAnsi="Times New Roman"/>
          <w:sz w:val="24"/>
          <w:szCs w:val="24"/>
          <w:lang w:val="lv-LV" w:eastAsia="lv-LV"/>
        </w:rPr>
        <w:t>”</w:t>
      </w:r>
      <w:r w:rsidR="00A054BC" w:rsidRPr="00CB7CCD">
        <w:rPr>
          <w:rFonts w:ascii="Times New Roman" w:hAnsi="Times New Roman"/>
          <w:sz w:val="24"/>
          <w:szCs w:val="24"/>
          <w:lang w:val="lv-LV" w:eastAsia="lv-LV"/>
        </w:rPr>
        <w:t xml:space="preserve">Vadītāja vērtējums”, </w:t>
      </w:r>
      <w:r w:rsidR="00BD40B6" w:rsidRPr="00CB7CCD">
        <w:rPr>
          <w:rFonts w:ascii="Times New Roman" w:hAnsi="Times New Roman"/>
          <w:sz w:val="24"/>
          <w:szCs w:val="24"/>
          <w:lang w:val="lv-LV" w:eastAsia="lv-LV"/>
        </w:rPr>
        <w:t>”</w:t>
      </w:r>
      <w:r w:rsidR="00A054BC" w:rsidRPr="00CB7CCD">
        <w:rPr>
          <w:rFonts w:ascii="Times New Roman" w:hAnsi="Times New Roman"/>
          <w:sz w:val="24"/>
          <w:szCs w:val="24"/>
          <w:lang w:val="lv-LV" w:eastAsia="lv-LV"/>
        </w:rPr>
        <w:t xml:space="preserve">Vadītāja pamatojums”, </w:t>
      </w:r>
      <w:r w:rsidR="00096DBD" w:rsidRPr="00CB7CCD">
        <w:rPr>
          <w:rFonts w:ascii="Times New Roman" w:hAnsi="Times New Roman"/>
          <w:sz w:val="24"/>
          <w:szCs w:val="24"/>
          <w:lang w:val="lv-LV" w:eastAsia="lv-LV"/>
        </w:rPr>
        <w:t>”Vērtējums”</w:t>
      </w:r>
      <w:r w:rsidR="00096DBD">
        <w:rPr>
          <w:rFonts w:ascii="Times New Roman" w:hAnsi="Times New Roman"/>
          <w:sz w:val="24"/>
          <w:szCs w:val="24"/>
          <w:lang w:val="lv-LV" w:eastAsia="lv-LV"/>
        </w:rPr>
        <w:t xml:space="preserve">, </w:t>
      </w:r>
      <w:r w:rsidR="00BD40B6" w:rsidRPr="00CB7CCD">
        <w:rPr>
          <w:rFonts w:ascii="Times New Roman" w:hAnsi="Times New Roman"/>
          <w:sz w:val="24"/>
          <w:szCs w:val="24"/>
          <w:lang w:val="lv-LV" w:eastAsia="lv-LV"/>
        </w:rPr>
        <w:t>”</w:t>
      </w:r>
      <w:r w:rsidR="00A054BC" w:rsidRPr="00CB7CCD">
        <w:rPr>
          <w:rFonts w:ascii="Times New Roman" w:hAnsi="Times New Roman"/>
          <w:sz w:val="24"/>
          <w:szCs w:val="24"/>
          <w:lang w:val="lv-LV" w:eastAsia="lv-LV"/>
        </w:rPr>
        <w:t xml:space="preserve">Nepieciešamās izmaiņas amata aprakstā”, </w:t>
      </w:r>
      <w:r w:rsidR="00BD40B6" w:rsidRPr="00CB7CCD">
        <w:rPr>
          <w:rFonts w:ascii="Times New Roman" w:hAnsi="Times New Roman"/>
          <w:sz w:val="24"/>
          <w:szCs w:val="24"/>
          <w:lang w:val="lv-LV" w:eastAsia="lv-LV"/>
        </w:rPr>
        <w:t>”</w:t>
      </w:r>
      <w:r w:rsidR="00A054BC" w:rsidRPr="00CB7CCD">
        <w:rPr>
          <w:rFonts w:ascii="Times New Roman" w:hAnsi="Times New Roman"/>
          <w:sz w:val="24"/>
          <w:szCs w:val="24"/>
          <w:lang w:val="lv-LV" w:eastAsia="lv-LV"/>
        </w:rPr>
        <w:t xml:space="preserve">Mācību vajadzības” </w:t>
      </w:r>
      <w:r w:rsidR="00616967" w:rsidRPr="00CB7CCD">
        <w:rPr>
          <w:rFonts w:ascii="Times New Roman" w:hAnsi="Times New Roman"/>
          <w:sz w:val="24"/>
          <w:szCs w:val="24"/>
          <w:lang w:val="lv-LV" w:eastAsia="lv-LV"/>
        </w:rPr>
        <w:t>un uzaicina darbinieku uz novērtēšanas pārrunām.</w:t>
      </w:r>
      <w:r w:rsidR="00EC43F5" w:rsidRPr="00CB7CCD">
        <w:rPr>
          <w:rFonts w:ascii="Times New Roman" w:hAnsi="Times New Roman"/>
          <w:sz w:val="24"/>
          <w:szCs w:val="24"/>
          <w:lang w:val="lv-LV" w:eastAsia="lv-LV"/>
        </w:rPr>
        <w:t xml:space="preserve"> </w:t>
      </w:r>
    </w:p>
    <w:p w:rsidR="00ED0DB1" w:rsidRPr="00CB7CCD" w:rsidRDefault="00943130" w:rsidP="00943130">
      <w:pPr>
        <w:pStyle w:val="ListParagraph"/>
        <w:tabs>
          <w:tab w:val="left" w:pos="426"/>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lastRenderedPageBreak/>
        <w:t xml:space="preserve">17. </w:t>
      </w:r>
      <w:r w:rsidR="00616967" w:rsidRPr="00CB7CCD">
        <w:rPr>
          <w:rFonts w:ascii="Times New Roman" w:hAnsi="Times New Roman"/>
          <w:sz w:val="24"/>
          <w:szCs w:val="24"/>
          <w:lang w:val="lv-LV" w:eastAsia="lv-LV"/>
        </w:rPr>
        <w:t xml:space="preserve">Pārrunu laikā tiek analizēta iepriekšējā perioda uzdevumu izpilde, amata pienākumu izpilde, darbinieka rīcība atbilstoši kompetenču rīcības rādītājiem un profesionālā kvalifikācija, abpusēji izsakot argumentus, kuri pamato vērtējumu, kā arī analizēta </w:t>
      </w:r>
      <w:r w:rsidR="00ED0DB1" w:rsidRPr="00CB7CCD">
        <w:rPr>
          <w:rFonts w:ascii="Times New Roman" w:hAnsi="Times New Roman"/>
          <w:sz w:val="24"/>
          <w:szCs w:val="24"/>
          <w:lang w:val="lv-LV" w:eastAsia="lv-LV"/>
        </w:rPr>
        <w:t>iepriekšējā periodā noteikto mācību un attīstības darbību efektivitāte, noteiktas darbinieka mācību un attīstības vajadzības nākamajam periodam un nepieciešamās izmaiņas amata aprakstā.</w:t>
      </w:r>
      <w:r w:rsidR="00A054BC" w:rsidRPr="00CB7CCD">
        <w:rPr>
          <w:rFonts w:ascii="Times New Roman" w:hAnsi="Times New Roman"/>
          <w:sz w:val="24"/>
          <w:szCs w:val="24"/>
          <w:lang w:val="lv-LV" w:eastAsia="lv-LV"/>
        </w:rPr>
        <w:t xml:space="preserve"> Noslēgumā vadītājs aizpilda lauku </w:t>
      </w:r>
      <w:r w:rsidR="00BD40B6" w:rsidRPr="00CB7CCD">
        <w:rPr>
          <w:rFonts w:ascii="Times New Roman" w:hAnsi="Times New Roman"/>
          <w:sz w:val="24"/>
          <w:szCs w:val="24"/>
          <w:lang w:val="lv-LV" w:eastAsia="lv-LV"/>
        </w:rPr>
        <w:t xml:space="preserve">“Rezultāta aprēķins” un </w:t>
      </w:r>
      <w:r w:rsidR="00A054BC" w:rsidRPr="00CB7CCD">
        <w:rPr>
          <w:rFonts w:ascii="Times New Roman" w:hAnsi="Times New Roman"/>
          <w:sz w:val="24"/>
          <w:szCs w:val="24"/>
          <w:lang w:val="lv-LV" w:eastAsia="lv-LV"/>
        </w:rPr>
        <w:t xml:space="preserve">“Novērtējums”. </w:t>
      </w:r>
    </w:p>
    <w:p w:rsidR="00EC43F5" w:rsidRPr="00CB7CCD" w:rsidRDefault="00943130" w:rsidP="00943130">
      <w:pPr>
        <w:pStyle w:val="ListParagraph"/>
        <w:tabs>
          <w:tab w:val="left" w:pos="426"/>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18. </w:t>
      </w:r>
      <w:r w:rsidR="00EC43F5" w:rsidRPr="00CB7CCD">
        <w:rPr>
          <w:rFonts w:ascii="Times New Roman" w:hAnsi="Times New Roman"/>
          <w:sz w:val="24"/>
          <w:szCs w:val="24"/>
          <w:lang w:val="lv-LV" w:eastAsia="lv-LV"/>
        </w:rPr>
        <w:t xml:space="preserve">Ja darbinieks nepiekrīt kāda kritērija vērtējumam, viņš norāda atšķirības sadaļā „Darbinieka </w:t>
      </w:r>
      <w:r w:rsidR="00A054BC" w:rsidRPr="00CB7CCD">
        <w:rPr>
          <w:rFonts w:ascii="Times New Roman" w:hAnsi="Times New Roman"/>
          <w:sz w:val="24"/>
          <w:szCs w:val="24"/>
          <w:lang w:val="lv-LV" w:eastAsia="lv-LV"/>
        </w:rPr>
        <w:t>pamatojums</w:t>
      </w:r>
      <w:r w:rsidR="00EC43F5" w:rsidRPr="00CB7CCD">
        <w:rPr>
          <w:rFonts w:ascii="Times New Roman" w:hAnsi="Times New Roman"/>
          <w:sz w:val="24"/>
          <w:szCs w:val="24"/>
          <w:lang w:val="lv-LV" w:eastAsia="lv-LV"/>
        </w:rPr>
        <w:t xml:space="preserve">”. Ja intervijas laikā tiek veiktas izmaiņas darbinieka novērtējumā, </w:t>
      </w:r>
      <w:r w:rsidR="00A054BC" w:rsidRPr="00CB7CCD">
        <w:rPr>
          <w:rFonts w:ascii="Times New Roman" w:hAnsi="Times New Roman"/>
          <w:sz w:val="24"/>
          <w:szCs w:val="24"/>
          <w:lang w:val="lv-LV" w:eastAsia="lv-LV"/>
        </w:rPr>
        <w:t>vadītājs</w:t>
      </w:r>
      <w:r w:rsidR="00503538" w:rsidRPr="00CB7CCD">
        <w:rPr>
          <w:rFonts w:ascii="Times New Roman" w:hAnsi="Times New Roman"/>
          <w:sz w:val="24"/>
          <w:szCs w:val="24"/>
          <w:lang w:val="lv-LV" w:eastAsia="lv-LV"/>
        </w:rPr>
        <w:t xml:space="preserve"> kas veic novērtēšanu</w:t>
      </w:r>
      <w:r w:rsidR="002F307C" w:rsidRPr="00CB7CCD">
        <w:rPr>
          <w:rFonts w:ascii="Times New Roman" w:hAnsi="Times New Roman"/>
          <w:sz w:val="24"/>
          <w:szCs w:val="24"/>
          <w:lang w:val="lv-LV" w:eastAsia="lv-LV"/>
        </w:rPr>
        <w:t xml:space="preserve"> </w:t>
      </w:r>
      <w:r w:rsidR="00EC43F5" w:rsidRPr="00CB7CCD">
        <w:rPr>
          <w:rFonts w:ascii="Times New Roman" w:hAnsi="Times New Roman"/>
          <w:sz w:val="24"/>
          <w:szCs w:val="24"/>
          <w:lang w:val="lv-LV" w:eastAsia="lv-LV"/>
        </w:rPr>
        <w:t>veic attiecīgus labojumus novērtējuma veidlapā</w:t>
      </w:r>
      <w:r w:rsidR="00A054BC" w:rsidRPr="00CB7CCD">
        <w:rPr>
          <w:rFonts w:ascii="Times New Roman" w:hAnsi="Times New Roman"/>
          <w:sz w:val="24"/>
          <w:szCs w:val="24"/>
          <w:lang w:val="lv-LV" w:eastAsia="lv-LV"/>
        </w:rPr>
        <w:t>/protokolā</w:t>
      </w:r>
      <w:r w:rsidR="00EC43F5" w:rsidRPr="00CB7CCD">
        <w:rPr>
          <w:rFonts w:ascii="Times New Roman" w:hAnsi="Times New Roman"/>
          <w:sz w:val="24"/>
          <w:szCs w:val="24"/>
          <w:lang w:val="lv-LV" w:eastAsia="lv-LV"/>
        </w:rPr>
        <w:t>, ko apstiprina ar parakstu pie attiecīgā labojuma.</w:t>
      </w:r>
    </w:p>
    <w:p w:rsidR="00EC43F5" w:rsidRPr="00CB7CCD" w:rsidRDefault="00943130" w:rsidP="00943130">
      <w:pPr>
        <w:pStyle w:val="ListParagraph"/>
        <w:tabs>
          <w:tab w:val="left" w:pos="426"/>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19. </w:t>
      </w:r>
      <w:r w:rsidR="00EC43F5" w:rsidRPr="00CB7CCD">
        <w:rPr>
          <w:rFonts w:ascii="Times New Roman" w:hAnsi="Times New Roman"/>
          <w:sz w:val="24"/>
          <w:szCs w:val="24"/>
          <w:lang w:val="lv-LV" w:eastAsia="lv-LV"/>
        </w:rPr>
        <w:t>Novērtēšanas veidlapu</w:t>
      </w:r>
      <w:r w:rsidR="00A054BC" w:rsidRPr="00CB7CCD">
        <w:rPr>
          <w:rFonts w:ascii="Times New Roman" w:hAnsi="Times New Roman"/>
          <w:sz w:val="24"/>
          <w:szCs w:val="24"/>
          <w:lang w:val="lv-LV" w:eastAsia="lv-LV"/>
        </w:rPr>
        <w:t>/protokolu</w:t>
      </w:r>
      <w:r w:rsidR="00EC43F5" w:rsidRPr="00CB7CCD">
        <w:rPr>
          <w:rFonts w:ascii="Times New Roman" w:hAnsi="Times New Roman"/>
          <w:sz w:val="24"/>
          <w:szCs w:val="24"/>
          <w:lang w:val="lv-LV" w:eastAsia="lv-LV"/>
        </w:rPr>
        <w:t xml:space="preserve"> paraksta </w:t>
      </w:r>
      <w:r w:rsidR="002661AD" w:rsidRPr="00CB7CCD">
        <w:rPr>
          <w:rFonts w:ascii="Times New Roman" w:hAnsi="Times New Roman"/>
          <w:sz w:val="24"/>
          <w:szCs w:val="24"/>
          <w:lang w:val="lv-LV" w:eastAsia="lv-LV"/>
        </w:rPr>
        <w:t>vadītājs</w:t>
      </w:r>
      <w:r w:rsidR="00AF4162" w:rsidRPr="00CB7CCD">
        <w:rPr>
          <w:rFonts w:ascii="Times New Roman" w:hAnsi="Times New Roman"/>
          <w:sz w:val="24"/>
          <w:szCs w:val="24"/>
          <w:lang w:val="lv-LV" w:eastAsia="lv-LV"/>
        </w:rPr>
        <w:t>, kurš</w:t>
      </w:r>
      <w:r w:rsidR="00503538" w:rsidRPr="00CB7CCD">
        <w:rPr>
          <w:rFonts w:ascii="Times New Roman" w:hAnsi="Times New Roman"/>
          <w:sz w:val="24"/>
          <w:szCs w:val="24"/>
          <w:lang w:val="lv-LV" w:eastAsia="lv-LV"/>
        </w:rPr>
        <w:t xml:space="preserve"> veic novērtēšanu</w:t>
      </w:r>
      <w:r w:rsidR="00EC43F5" w:rsidRPr="00CB7CCD">
        <w:rPr>
          <w:rFonts w:ascii="Times New Roman" w:hAnsi="Times New Roman"/>
          <w:sz w:val="24"/>
          <w:szCs w:val="24"/>
          <w:lang w:val="lv-LV" w:eastAsia="lv-LV"/>
        </w:rPr>
        <w:t>, komisijas locekļi</w:t>
      </w:r>
      <w:r w:rsidR="002661AD" w:rsidRPr="00CB7CCD">
        <w:rPr>
          <w:rFonts w:ascii="Times New Roman" w:hAnsi="Times New Roman"/>
          <w:sz w:val="24"/>
          <w:szCs w:val="24"/>
          <w:lang w:val="lv-LV" w:eastAsia="lv-LV"/>
        </w:rPr>
        <w:t xml:space="preserve"> (ja ir izveidota komisija)</w:t>
      </w:r>
      <w:r w:rsidR="00EC43F5" w:rsidRPr="00CB7CCD">
        <w:rPr>
          <w:rFonts w:ascii="Times New Roman" w:hAnsi="Times New Roman"/>
          <w:sz w:val="24"/>
          <w:szCs w:val="24"/>
          <w:lang w:val="lv-LV" w:eastAsia="lv-LV"/>
        </w:rPr>
        <w:t xml:space="preserve"> un darbinieks.</w:t>
      </w:r>
    </w:p>
    <w:p w:rsidR="00EC43F5" w:rsidRDefault="00943130" w:rsidP="00943130">
      <w:pPr>
        <w:pStyle w:val="ListParagraph"/>
        <w:tabs>
          <w:tab w:val="left" w:pos="426"/>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20. </w:t>
      </w:r>
      <w:r w:rsidR="00EC43F5" w:rsidRPr="00CB7CCD">
        <w:rPr>
          <w:rFonts w:ascii="Times New Roman" w:hAnsi="Times New Roman"/>
          <w:sz w:val="24"/>
          <w:szCs w:val="24"/>
          <w:lang w:val="lv-LV" w:eastAsia="lv-LV"/>
        </w:rPr>
        <w:t>Pēc novērtēšanas veidlapas</w:t>
      </w:r>
      <w:r w:rsidR="00AF4162" w:rsidRPr="00CB7CCD">
        <w:rPr>
          <w:rFonts w:ascii="Times New Roman" w:hAnsi="Times New Roman"/>
          <w:sz w:val="24"/>
          <w:szCs w:val="24"/>
          <w:lang w:val="lv-LV" w:eastAsia="lv-LV"/>
        </w:rPr>
        <w:t>/protokola</w:t>
      </w:r>
      <w:r w:rsidR="00EC43F5" w:rsidRPr="00CB7CCD">
        <w:rPr>
          <w:rFonts w:ascii="Times New Roman" w:hAnsi="Times New Roman"/>
          <w:sz w:val="24"/>
          <w:szCs w:val="24"/>
          <w:lang w:val="lv-LV" w:eastAsia="lv-LV"/>
        </w:rPr>
        <w:t xml:space="preserve"> parakstīšanas, tā tiek iesniegta </w:t>
      </w:r>
      <w:r w:rsidR="00B030D1" w:rsidRPr="00CB7CCD">
        <w:rPr>
          <w:rFonts w:ascii="Times New Roman" w:hAnsi="Times New Roman"/>
          <w:sz w:val="24"/>
          <w:szCs w:val="24"/>
          <w:lang w:val="lv-LV" w:eastAsia="lv-LV"/>
        </w:rPr>
        <w:t>personāla speciālistam vai iestādes atbildīgajam darbiniekam</w:t>
      </w:r>
      <w:r w:rsidR="00EC43F5" w:rsidRPr="00CB7CCD">
        <w:rPr>
          <w:rFonts w:ascii="Times New Roman" w:hAnsi="Times New Roman"/>
          <w:sz w:val="24"/>
          <w:szCs w:val="24"/>
          <w:lang w:val="lv-LV" w:eastAsia="lv-LV"/>
        </w:rPr>
        <w:t xml:space="preserve"> un </w:t>
      </w:r>
      <w:r w:rsidR="00B030D1" w:rsidRPr="00CB7CCD">
        <w:rPr>
          <w:rFonts w:ascii="Times New Roman" w:hAnsi="Times New Roman"/>
          <w:sz w:val="24"/>
          <w:szCs w:val="24"/>
          <w:lang w:val="lv-LV" w:eastAsia="lv-LV"/>
        </w:rPr>
        <w:t>glabājas atbilstoši lietu nomenklatūrai</w:t>
      </w:r>
      <w:r w:rsidR="00EC43F5" w:rsidRPr="00CB7CCD">
        <w:rPr>
          <w:rFonts w:ascii="Times New Roman" w:hAnsi="Times New Roman"/>
          <w:sz w:val="24"/>
          <w:szCs w:val="24"/>
          <w:lang w:val="lv-LV" w:eastAsia="lv-LV"/>
        </w:rPr>
        <w:t>. Ja darbinieks vēlas, viņš var saņemt savas novērtēšanas veidlapas</w:t>
      </w:r>
      <w:r w:rsidR="00AF4162" w:rsidRPr="00CB7CCD">
        <w:rPr>
          <w:rFonts w:ascii="Times New Roman" w:hAnsi="Times New Roman"/>
          <w:sz w:val="24"/>
          <w:szCs w:val="24"/>
          <w:lang w:val="lv-LV" w:eastAsia="lv-LV"/>
        </w:rPr>
        <w:t>/protokola</w:t>
      </w:r>
      <w:r w:rsidR="00EC43F5" w:rsidRPr="00CB7CCD">
        <w:rPr>
          <w:rFonts w:ascii="Times New Roman" w:hAnsi="Times New Roman"/>
          <w:sz w:val="24"/>
          <w:szCs w:val="24"/>
          <w:lang w:val="lv-LV" w:eastAsia="lv-LV"/>
        </w:rPr>
        <w:t xml:space="preserve"> kopiju. </w:t>
      </w:r>
    </w:p>
    <w:p w:rsidR="00C92FA4" w:rsidRPr="00CB7CCD" w:rsidRDefault="00C92FA4" w:rsidP="00C92FA4">
      <w:pPr>
        <w:pStyle w:val="ListParagraph"/>
        <w:tabs>
          <w:tab w:val="left" w:pos="426"/>
        </w:tabs>
        <w:autoSpaceDE w:val="0"/>
        <w:autoSpaceDN w:val="0"/>
        <w:adjustRightInd w:val="0"/>
        <w:spacing w:after="120" w:line="240" w:lineRule="auto"/>
        <w:ind w:left="0"/>
        <w:jc w:val="both"/>
        <w:rPr>
          <w:rFonts w:ascii="Times New Roman" w:hAnsi="Times New Roman"/>
          <w:sz w:val="24"/>
          <w:szCs w:val="24"/>
          <w:lang w:val="lv-LV" w:eastAsia="lv-LV"/>
        </w:rPr>
      </w:pPr>
    </w:p>
    <w:p w:rsidR="00EC43F5" w:rsidRPr="00CB7CCD" w:rsidRDefault="00CB170B" w:rsidP="00C92FA4">
      <w:pPr>
        <w:pStyle w:val="ListParagraph"/>
        <w:numPr>
          <w:ilvl w:val="0"/>
          <w:numId w:val="14"/>
        </w:numPr>
        <w:autoSpaceDE w:val="0"/>
        <w:autoSpaceDN w:val="0"/>
        <w:adjustRightInd w:val="0"/>
        <w:spacing w:after="0" w:line="240" w:lineRule="auto"/>
        <w:contextualSpacing w:val="0"/>
        <w:jc w:val="center"/>
        <w:rPr>
          <w:rFonts w:ascii="Times New Roman" w:hAnsi="Times New Roman"/>
          <w:b/>
          <w:sz w:val="24"/>
          <w:szCs w:val="24"/>
          <w:lang w:val="lv-LV" w:eastAsia="lv-LV"/>
        </w:rPr>
      </w:pPr>
      <w:r>
        <w:rPr>
          <w:rFonts w:ascii="Times New Roman" w:hAnsi="Times New Roman"/>
          <w:b/>
          <w:sz w:val="24"/>
          <w:szCs w:val="24"/>
          <w:lang w:val="lv-LV" w:eastAsia="lv-LV"/>
        </w:rPr>
        <w:t xml:space="preserve"> </w:t>
      </w:r>
      <w:r w:rsidR="00EC43F5" w:rsidRPr="00CB7CCD">
        <w:rPr>
          <w:rFonts w:ascii="Times New Roman" w:hAnsi="Times New Roman"/>
          <w:b/>
          <w:sz w:val="24"/>
          <w:szCs w:val="24"/>
          <w:lang w:val="lv-LV" w:eastAsia="lv-LV"/>
        </w:rPr>
        <w:t>Novērtēšanas kritēriji un vērtēšanas rezultāti</w:t>
      </w:r>
    </w:p>
    <w:p w:rsidR="00DA37EC" w:rsidRPr="00CB7CCD" w:rsidRDefault="00DA37EC" w:rsidP="00EC43F5">
      <w:pPr>
        <w:pStyle w:val="ListParagraph"/>
        <w:autoSpaceDE w:val="0"/>
        <w:autoSpaceDN w:val="0"/>
        <w:adjustRightInd w:val="0"/>
        <w:spacing w:after="0" w:line="240" w:lineRule="auto"/>
        <w:ind w:left="0"/>
        <w:contextualSpacing w:val="0"/>
        <w:jc w:val="center"/>
        <w:rPr>
          <w:rFonts w:ascii="Times New Roman" w:hAnsi="Times New Roman"/>
          <w:b/>
          <w:sz w:val="24"/>
          <w:szCs w:val="24"/>
          <w:lang w:val="lv-LV" w:eastAsia="lv-LV"/>
        </w:rPr>
      </w:pPr>
    </w:p>
    <w:p w:rsidR="00EC43F5" w:rsidRPr="00CB7CCD" w:rsidRDefault="00943130" w:rsidP="00943130">
      <w:pPr>
        <w:pStyle w:val="ListParagraph"/>
        <w:tabs>
          <w:tab w:val="left" w:pos="426"/>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21. </w:t>
      </w:r>
      <w:r w:rsidR="00EC43F5" w:rsidRPr="00CB7CCD">
        <w:rPr>
          <w:rFonts w:ascii="Times New Roman" w:hAnsi="Times New Roman"/>
          <w:sz w:val="24"/>
          <w:szCs w:val="24"/>
          <w:lang w:val="lv-LV" w:eastAsia="lv-LV"/>
        </w:rPr>
        <w:t>Novērtējot darbinieka darba rezultātus, zināšanas, prasmes un iemaņas, kas nepieciešamas darba pienākumu veikšanai, izmanto piecu indeksu (burtu) sistēmu, kas atbilst dažādiem iespējamajiem prasmju attīstības līmeņiem, ierakstot attiecīgajā ailē atbilstošāko punktu skaitu:</w:t>
      </w:r>
    </w:p>
    <w:tbl>
      <w:tblPr>
        <w:tblW w:w="93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firstRow="0" w:lastRow="0" w:firstColumn="0" w:lastColumn="0" w:noHBand="0" w:noVBand="0"/>
      </w:tblPr>
      <w:tblGrid>
        <w:gridCol w:w="1701"/>
        <w:gridCol w:w="7655"/>
      </w:tblGrid>
      <w:tr w:rsidR="00EC43F5" w:rsidRPr="00943130" w:rsidTr="00474D36">
        <w:tc>
          <w:tcPr>
            <w:tcW w:w="1701" w:type="dxa"/>
            <w:tcMar>
              <w:top w:w="0" w:type="dxa"/>
              <w:left w:w="108" w:type="dxa"/>
              <w:bottom w:w="0" w:type="dxa"/>
              <w:right w:w="108" w:type="dxa"/>
            </w:tcMar>
            <w:vAlign w:val="center"/>
          </w:tcPr>
          <w:p w:rsidR="00EC43F5" w:rsidRPr="00CB7CCD" w:rsidRDefault="00EC43F5" w:rsidP="00063D40">
            <w:pPr>
              <w:jc w:val="center"/>
              <w:rPr>
                <w:rFonts w:ascii="Times New Roman" w:hAnsi="Times New Roman"/>
                <w:b/>
                <w:bCs/>
                <w:sz w:val="24"/>
                <w:szCs w:val="24"/>
                <w:lang w:val="lv-LV" w:eastAsia="lv-LV"/>
              </w:rPr>
            </w:pPr>
            <w:r w:rsidRPr="00CB7CCD">
              <w:rPr>
                <w:rFonts w:ascii="Times New Roman" w:hAnsi="Times New Roman"/>
                <w:b/>
                <w:bCs/>
                <w:sz w:val="24"/>
                <w:szCs w:val="24"/>
                <w:lang w:val="lv-LV" w:eastAsia="lv-LV"/>
              </w:rPr>
              <w:t>Indekss</w:t>
            </w:r>
          </w:p>
          <w:p w:rsidR="00EC43F5" w:rsidRPr="00CB7CCD" w:rsidRDefault="00EC43F5" w:rsidP="00063D40">
            <w:pPr>
              <w:rPr>
                <w:rFonts w:ascii="Times New Roman" w:hAnsi="Times New Roman"/>
                <w:sz w:val="24"/>
                <w:szCs w:val="24"/>
                <w:lang w:val="lv-LV" w:eastAsia="lv-LV"/>
              </w:rPr>
            </w:pPr>
            <w:r w:rsidRPr="00CB7CCD">
              <w:rPr>
                <w:rFonts w:ascii="Times New Roman" w:hAnsi="Times New Roman"/>
                <w:sz w:val="24"/>
                <w:szCs w:val="24"/>
                <w:lang w:val="lv-LV" w:eastAsia="lv-LV"/>
              </w:rPr>
              <w:t>Punktu skaits</w:t>
            </w:r>
          </w:p>
        </w:tc>
        <w:tc>
          <w:tcPr>
            <w:tcW w:w="7655" w:type="dxa"/>
            <w:tcMar>
              <w:top w:w="0" w:type="dxa"/>
              <w:left w:w="108" w:type="dxa"/>
              <w:bottom w:w="0" w:type="dxa"/>
              <w:right w:w="108" w:type="dxa"/>
            </w:tcMar>
            <w:vAlign w:val="center"/>
          </w:tcPr>
          <w:p w:rsidR="00EC43F5" w:rsidRPr="00CB7CCD" w:rsidRDefault="00EC43F5" w:rsidP="00063D40">
            <w:pPr>
              <w:jc w:val="center"/>
              <w:rPr>
                <w:rFonts w:ascii="Times New Roman" w:hAnsi="Times New Roman"/>
                <w:b/>
                <w:bCs/>
                <w:sz w:val="24"/>
                <w:szCs w:val="24"/>
                <w:lang w:val="lv-LV" w:eastAsia="lv-LV"/>
              </w:rPr>
            </w:pPr>
            <w:r w:rsidRPr="00CB7CCD">
              <w:rPr>
                <w:rFonts w:ascii="Times New Roman" w:hAnsi="Times New Roman"/>
                <w:b/>
                <w:bCs/>
                <w:sz w:val="24"/>
                <w:szCs w:val="24"/>
                <w:lang w:val="lv-LV" w:eastAsia="lv-LV"/>
              </w:rPr>
              <w:t>Indeksa apraksts</w:t>
            </w:r>
          </w:p>
        </w:tc>
      </w:tr>
      <w:tr w:rsidR="00EC43F5" w:rsidRPr="00526D71" w:rsidTr="00474D36">
        <w:trPr>
          <w:trHeight w:val="845"/>
        </w:trPr>
        <w:tc>
          <w:tcPr>
            <w:tcW w:w="1701" w:type="dxa"/>
            <w:tcMar>
              <w:top w:w="0" w:type="dxa"/>
              <w:left w:w="108" w:type="dxa"/>
              <w:bottom w:w="0" w:type="dxa"/>
              <w:right w:w="108" w:type="dxa"/>
            </w:tcMar>
            <w:vAlign w:val="center"/>
          </w:tcPr>
          <w:p w:rsidR="00EC43F5" w:rsidRPr="00CB7CCD" w:rsidRDefault="00EC43F5" w:rsidP="00063D40">
            <w:pPr>
              <w:spacing w:after="0"/>
              <w:jc w:val="center"/>
              <w:rPr>
                <w:rFonts w:ascii="Times New Roman" w:hAnsi="Times New Roman"/>
                <w:b/>
                <w:bCs/>
                <w:sz w:val="24"/>
                <w:szCs w:val="24"/>
                <w:lang w:val="lv-LV" w:eastAsia="lv-LV"/>
              </w:rPr>
            </w:pPr>
            <w:r w:rsidRPr="00CB7CCD">
              <w:rPr>
                <w:rFonts w:ascii="Times New Roman" w:hAnsi="Times New Roman"/>
                <w:b/>
                <w:bCs/>
                <w:sz w:val="24"/>
                <w:szCs w:val="24"/>
                <w:lang w:val="lv-LV" w:eastAsia="lv-LV"/>
              </w:rPr>
              <w:t>A</w:t>
            </w:r>
          </w:p>
          <w:p w:rsidR="00EC43F5" w:rsidRPr="00CB7CCD" w:rsidRDefault="002661AD" w:rsidP="0042510B">
            <w:pPr>
              <w:spacing w:after="0"/>
              <w:jc w:val="center"/>
              <w:rPr>
                <w:rFonts w:ascii="Times New Roman" w:hAnsi="Times New Roman"/>
                <w:sz w:val="24"/>
                <w:szCs w:val="24"/>
                <w:lang w:val="lv-LV" w:eastAsia="lv-LV"/>
              </w:rPr>
            </w:pPr>
            <w:r w:rsidRPr="00CB7CCD">
              <w:rPr>
                <w:rFonts w:ascii="Times New Roman" w:hAnsi="Times New Roman"/>
                <w:sz w:val="24"/>
                <w:szCs w:val="24"/>
                <w:lang w:val="lv-LV" w:eastAsia="lv-LV"/>
              </w:rPr>
              <w:t>4</w:t>
            </w:r>
            <w:r w:rsidR="00EC43F5" w:rsidRPr="00CB7CCD">
              <w:rPr>
                <w:rFonts w:ascii="Times New Roman" w:hAnsi="Times New Roman"/>
                <w:sz w:val="24"/>
                <w:szCs w:val="24"/>
                <w:lang w:val="lv-LV" w:eastAsia="lv-LV"/>
              </w:rPr>
              <w:t xml:space="preserve"> </w:t>
            </w:r>
          </w:p>
        </w:tc>
        <w:tc>
          <w:tcPr>
            <w:tcW w:w="7655" w:type="dxa"/>
            <w:tcMar>
              <w:top w:w="0" w:type="dxa"/>
              <w:left w:w="108" w:type="dxa"/>
              <w:bottom w:w="0" w:type="dxa"/>
              <w:right w:w="108" w:type="dxa"/>
            </w:tcMar>
            <w:vAlign w:val="center"/>
          </w:tcPr>
          <w:p w:rsidR="00EC43F5" w:rsidRPr="00CB7CCD" w:rsidRDefault="00EC43F5" w:rsidP="00DD5647">
            <w:pPr>
              <w:spacing w:after="0"/>
              <w:rPr>
                <w:rFonts w:ascii="Times New Roman" w:hAnsi="Times New Roman"/>
                <w:sz w:val="24"/>
                <w:szCs w:val="24"/>
                <w:lang w:val="lv-LV" w:eastAsia="lv-LV"/>
              </w:rPr>
            </w:pPr>
            <w:r w:rsidRPr="00CB7CCD">
              <w:rPr>
                <w:rFonts w:ascii="Times New Roman" w:hAnsi="Times New Roman"/>
                <w:sz w:val="24"/>
                <w:szCs w:val="24"/>
                <w:lang w:val="lv-LV" w:eastAsia="lv-LV"/>
              </w:rPr>
              <w:t xml:space="preserve">Attiecīgā prasme </w:t>
            </w:r>
            <w:r w:rsidR="00DD5647" w:rsidRPr="00CB7CCD">
              <w:rPr>
                <w:rFonts w:ascii="Times New Roman" w:hAnsi="Times New Roman"/>
                <w:sz w:val="24"/>
                <w:szCs w:val="24"/>
                <w:lang w:val="lv-LV" w:eastAsia="lv-LV"/>
              </w:rPr>
              <w:t>ir tik attīstīta, ka ļauj izcili veikt amata pienākumus</w:t>
            </w:r>
          </w:p>
          <w:p w:rsidR="00DD5647" w:rsidRPr="00CB7CCD" w:rsidRDefault="00DD5647" w:rsidP="00DD5647">
            <w:pPr>
              <w:spacing w:after="0"/>
              <w:rPr>
                <w:rFonts w:ascii="Times New Roman" w:hAnsi="Times New Roman"/>
                <w:sz w:val="24"/>
                <w:szCs w:val="24"/>
                <w:lang w:val="lv-LV" w:eastAsia="lv-LV"/>
              </w:rPr>
            </w:pPr>
            <w:r w:rsidRPr="00CB7CCD">
              <w:rPr>
                <w:rFonts w:ascii="Times New Roman" w:hAnsi="Times New Roman"/>
                <w:sz w:val="24"/>
                <w:szCs w:val="24"/>
                <w:lang w:val="lv-LV" w:eastAsia="lv-LV"/>
              </w:rPr>
              <w:t>Darba izpilde visās jomās pārsniedz prasības attiecīgajā jomā.</w:t>
            </w:r>
          </w:p>
        </w:tc>
      </w:tr>
      <w:tr w:rsidR="00EC43F5" w:rsidRPr="00526D71" w:rsidTr="00474D36">
        <w:tc>
          <w:tcPr>
            <w:tcW w:w="1701" w:type="dxa"/>
            <w:tcMar>
              <w:top w:w="0" w:type="dxa"/>
              <w:left w:w="108" w:type="dxa"/>
              <w:bottom w:w="0" w:type="dxa"/>
              <w:right w:w="108" w:type="dxa"/>
            </w:tcMar>
            <w:vAlign w:val="center"/>
          </w:tcPr>
          <w:p w:rsidR="002446CA" w:rsidRPr="00CB7CCD" w:rsidRDefault="002446CA" w:rsidP="00063D40">
            <w:pPr>
              <w:spacing w:after="0"/>
              <w:jc w:val="center"/>
              <w:rPr>
                <w:rFonts w:ascii="Times New Roman" w:hAnsi="Times New Roman"/>
                <w:b/>
                <w:bCs/>
                <w:sz w:val="24"/>
                <w:szCs w:val="24"/>
                <w:lang w:val="lv-LV" w:eastAsia="lv-LV"/>
              </w:rPr>
            </w:pPr>
          </w:p>
          <w:p w:rsidR="00EC43F5" w:rsidRPr="00CB7CCD" w:rsidRDefault="00EC43F5" w:rsidP="00063D40">
            <w:pPr>
              <w:spacing w:after="0"/>
              <w:jc w:val="center"/>
              <w:rPr>
                <w:rFonts w:ascii="Times New Roman" w:hAnsi="Times New Roman"/>
                <w:b/>
                <w:bCs/>
                <w:sz w:val="24"/>
                <w:szCs w:val="24"/>
                <w:lang w:val="lv-LV" w:eastAsia="lv-LV"/>
              </w:rPr>
            </w:pPr>
            <w:r w:rsidRPr="00CB7CCD">
              <w:rPr>
                <w:rFonts w:ascii="Times New Roman" w:hAnsi="Times New Roman"/>
                <w:b/>
                <w:bCs/>
                <w:sz w:val="24"/>
                <w:szCs w:val="24"/>
                <w:lang w:val="lv-LV" w:eastAsia="lv-LV"/>
              </w:rPr>
              <w:t>B</w:t>
            </w:r>
          </w:p>
          <w:p w:rsidR="00EC43F5" w:rsidRPr="00CB7CCD" w:rsidRDefault="002661AD" w:rsidP="0042510B">
            <w:pPr>
              <w:spacing w:after="0"/>
              <w:jc w:val="center"/>
              <w:rPr>
                <w:rFonts w:ascii="Times New Roman" w:hAnsi="Times New Roman"/>
                <w:sz w:val="24"/>
                <w:szCs w:val="24"/>
                <w:lang w:val="lv-LV" w:eastAsia="lv-LV"/>
              </w:rPr>
            </w:pPr>
            <w:r w:rsidRPr="00CB7CCD">
              <w:rPr>
                <w:rFonts w:ascii="Times New Roman" w:hAnsi="Times New Roman"/>
                <w:sz w:val="24"/>
                <w:szCs w:val="24"/>
                <w:lang w:val="lv-LV" w:eastAsia="lv-LV"/>
              </w:rPr>
              <w:t>3</w:t>
            </w:r>
            <w:r w:rsidR="00EC43F5" w:rsidRPr="00CB7CCD">
              <w:rPr>
                <w:rFonts w:ascii="Times New Roman" w:hAnsi="Times New Roman"/>
                <w:sz w:val="24"/>
                <w:szCs w:val="24"/>
                <w:lang w:val="lv-LV" w:eastAsia="lv-LV"/>
              </w:rPr>
              <w:t xml:space="preserve"> </w:t>
            </w:r>
          </w:p>
        </w:tc>
        <w:tc>
          <w:tcPr>
            <w:tcW w:w="7655" w:type="dxa"/>
            <w:tcMar>
              <w:top w:w="0" w:type="dxa"/>
              <w:left w:w="108" w:type="dxa"/>
              <w:bottom w:w="0" w:type="dxa"/>
              <w:right w:w="108" w:type="dxa"/>
            </w:tcMar>
            <w:vAlign w:val="center"/>
          </w:tcPr>
          <w:p w:rsidR="00DD5647" w:rsidRPr="00CB7CCD" w:rsidRDefault="00EC43F5" w:rsidP="00063D40">
            <w:pPr>
              <w:spacing w:after="0"/>
              <w:rPr>
                <w:rFonts w:ascii="Times New Roman" w:hAnsi="Times New Roman"/>
                <w:sz w:val="24"/>
                <w:szCs w:val="24"/>
                <w:lang w:val="lv-LV" w:eastAsia="lv-LV"/>
              </w:rPr>
            </w:pPr>
            <w:r w:rsidRPr="00CB7CCD">
              <w:rPr>
                <w:rFonts w:ascii="Times New Roman" w:hAnsi="Times New Roman"/>
                <w:sz w:val="24"/>
                <w:szCs w:val="24"/>
                <w:lang w:val="lv-LV" w:eastAsia="lv-LV"/>
              </w:rPr>
              <w:t>Attiecīgā prasme</w:t>
            </w:r>
            <w:r w:rsidR="00DD5647" w:rsidRPr="00CB7CCD">
              <w:rPr>
                <w:rFonts w:ascii="Times New Roman" w:hAnsi="Times New Roman"/>
                <w:sz w:val="24"/>
                <w:szCs w:val="24"/>
                <w:lang w:val="lv-LV" w:eastAsia="lv-LV"/>
              </w:rPr>
              <w:t xml:space="preserve"> ir izkopta tādā līmenī, ka ļauj labi veikt amata pienākumus</w:t>
            </w:r>
          </w:p>
          <w:p w:rsidR="00EC43F5" w:rsidRPr="00CB7CCD" w:rsidRDefault="00DD5647" w:rsidP="00DD5647">
            <w:pPr>
              <w:spacing w:after="0"/>
              <w:rPr>
                <w:rFonts w:ascii="Times New Roman" w:hAnsi="Times New Roman"/>
                <w:sz w:val="24"/>
                <w:szCs w:val="24"/>
                <w:lang w:val="lv-LV" w:eastAsia="lv-LV"/>
              </w:rPr>
            </w:pPr>
            <w:r w:rsidRPr="00CB7CCD">
              <w:rPr>
                <w:rFonts w:ascii="Times New Roman" w:hAnsi="Times New Roman"/>
                <w:sz w:val="24"/>
                <w:szCs w:val="24"/>
                <w:lang w:val="lv-LV" w:eastAsia="lv-LV"/>
              </w:rPr>
              <w:t xml:space="preserve">Darba izpilde atsevišķās jomās pārsniedz </w:t>
            </w:r>
            <w:r w:rsidR="00EC43F5" w:rsidRPr="00CB7CCD">
              <w:rPr>
                <w:rFonts w:ascii="Times New Roman" w:hAnsi="Times New Roman"/>
                <w:sz w:val="24"/>
                <w:szCs w:val="24"/>
                <w:lang w:val="lv-LV" w:eastAsia="lv-LV"/>
              </w:rPr>
              <w:t>prasības</w:t>
            </w:r>
            <w:r w:rsidRPr="00CB7CCD">
              <w:rPr>
                <w:rFonts w:ascii="Times New Roman" w:hAnsi="Times New Roman"/>
                <w:sz w:val="24"/>
                <w:szCs w:val="24"/>
                <w:lang w:val="lv-LV" w:eastAsia="lv-LV"/>
              </w:rPr>
              <w:t xml:space="preserve"> attiecīgajā jomā, bet kopumā noris saskaņā ar tām</w:t>
            </w:r>
          </w:p>
        </w:tc>
      </w:tr>
      <w:tr w:rsidR="00EC43F5" w:rsidRPr="00CB7CCD" w:rsidTr="00474D36">
        <w:tc>
          <w:tcPr>
            <w:tcW w:w="1701" w:type="dxa"/>
            <w:tcMar>
              <w:top w:w="0" w:type="dxa"/>
              <w:left w:w="108" w:type="dxa"/>
              <w:bottom w:w="0" w:type="dxa"/>
              <w:right w:w="108" w:type="dxa"/>
            </w:tcMar>
            <w:vAlign w:val="center"/>
          </w:tcPr>
          <w:p w:rsidR="00AF4162" w:rsidRPr="00CB7CCD" w:rsidRDefault="00AF4162" w:rsidP="00063D40">
            <w:pPr>
              <w:spacing w:after="0"/>
              <w:jc w:val="center"/>
              <w:rPr>
                <w:rFonts w:ascii="Times New Roman" w:hAnsi="Times New Roman"/>
                <w:b/>
                <w:bCs/>
                <w:sz w:val="24"/>
                <w:szCs w:val="24"/>
                <w:lang w:val="lv-LV" w:eastAsia="lv-LV"/>
              </w:rPr>
            </w:pPr>
          </w:p>
          <w:p w:rsidR="00EC43F5" w:rsidRPr="00CB7CCD" w:rsidRDefault="00EC43F5" w:rsidP="00063D40">
            <w:pPr>
              <w:spacing w:after="0"/>
              <w:jc w:val="center"/>
              <w:rPr>
                <w:rFonts w:ascii="Times New Roman" w:hAnsi="Times New Roman"/>
                <w:b/>
                <w:bCs/>
                <w:sz w:val="24"/>
                <w:szCs w:val="24"/>
                <w:lang w:val="lv-LV" w:eastAsia="lv-LV"/>
              </w:rPr>
            </w:pPr>
            <w:r w:rsidRPr="00CB7CCD">
              <w:rPr>
                <w:rFonts w:ascii="Times New Roman" w:hAnsi="Times New Roman"/>
                <w:b/>
                <w:bCs/>
                <w:sz w:val="24"/>
                <w:szCs w:val="24"/>
                <w:lang w:val="lv-LV" w:eastAsia="lv-LV"/>
              </w:rPr>
              <w:t>C</w:t>
            </w:r>
          </w:p>
          <w:p w:rsidR="00EC43F5" w:rsidRPr="00CB7CCD" w:rsidRDefault="002661AD" w:rsidP="0042510B">
            <w:pPr>
              <w:spacing w:after="0"/>
              <w:jc w:val="center"/>
              <w:rPr>
                <w:rFonts w:ascii="Times New Roman" w:hAnsi="Times New Roman"/>
                <w:sz w:val="24"/>
                <w:szCs w:val="24"/>
                <w:lang w:val="lv-LV" w:eastAsia="lv-LV"/>
              </w:rPr>
            </w:pPr>
            <w:r w:rsidRPr="00CB7CCD">
              <w:rPr>
                <w:rFonts w:ascii="Times New Roman" w:hAnsi="Times New Roman"/>
                <w:sz w:val="24"/>
                <w:szCs w:val="24"/>
                <w:lang w:val="lv-LV" w:eastAsia="lv-LV"/>
              </w:rPr>
              <w:t>2</w:t>
            </w:r>
            <w:r w:rsidR="00EC43F5" w:rsidRPr="00CB7CCD">
              <w:rPr>
                <w:rFonts w:ascii="Times New Roman" w:hAnsi="Times New Roman"/>
                <w:sz w:val="24"/>
                <w:szCs w:val="24"/>
                <w:lang w:val="lv-LV" w:eastAsia="lv-LV"/>
              </w:rPr>
              <w:t xml:space="preserve"> </w:t>
            </w:r>
          </w:p>
        </w:tc>
        <w:tc>
          <w:tcPr>
            <w:tcW w:w="7655" w:type="dxa"/>
            <w:tcMar>
              <w:top w:w="0" w:type="dxa"/>
              <w:left w:w="108" w:type="dxa"/>
              <w:bottom w:w="0" w:type="dxa"/>
              <w:right w:w="108" w:type="dxa"/>
            </w:tcMar>
            <w:vAlign w:val="center"/>
          </w:tcPr>
          <w:p w:rsidR="00EC43F5" w:rsidRPr="00CB7CCD" w:rsidRDefault="00EC43F5" w:rsidP="00063D40">
            <w:pPr>
              <w:spacing w:after="0"/>
              <w:rPr>
                <w:rFonts w:ascii="Times New Roman" w:hAnsi="Times New Roman"/>
                <w:sz w:val="24"/>
                <w:szCs w:val="24"/>
                <w:lang w:val="lv-LV" w:eastAsia="lv-LV"/>
              </w:rPr>
            </w:pPr>
            <w:r w:rsidRPr="00CB7CCD">
              <w:rPr>
                <w:rFonts w:ascii="Times New Roman" w:hAnsi="Times New Roman"/>
                <w:sz w:val="24"/>
                <w:szCs w:val="24"/>
                <w:lang w:val="lv-LV" w:eastAsia="lv-LV"/>
              </w:rPr>
              <w:t>Attiecīgā prasme atbilst prasībām</w:t>
            </w:r>
            <w:r w:rsidR="00DD5647" w:rsidRPr="00CB7CCD">
              <w:rPr>
                <w:rFonts w:ascii="Times New Roman" w:hAnsi="Times New Roman"/>
                <w:sz w:val="24"/>
                <w:szCs w:val="24"/>
                <w:lang w:val="lv-LV" w:eastAsia="lv-LV"/>
              </w:rPr>
              <w:t xml:space="preserve"> attiecīgajā jomā</w:t>
            </w:r>
          </w:p>
          <w:p w:rsidR="00DD5647" w:rsidRPr="00CB7CCD" w:rsidRDefault="00DD5647" w:rsidP="00063D40">
            <w:pPr>
              <w:spacing w:after="0"/>
              <w:rPr>
                <w:rFonts w:ascii="Times New Roman" w:hAnsi="Times New Roman"/>
                <w:sz w:val="24"/>
                <w:szCs w:val="24"/>
                <w:lang w:val="lv-LV" w:eastAsia="lv-LV"/>
              </w:rPr>
            </w:pPr>
            <w:r w:rsidRPr="00CB7CCD">
              <w:rPr>
                <w:rFonts w:ascii="Times New Roman" w:hAnsi="Times New Roman"/>
                <w:sz w:val="24"/>
                <w:szCs w:val="24"/>
                <w:lang w:val="lv-LV" w:eastAsia="lv-LV"/>
              </w:rPr>
              <w:t>Darba izpilde noris saskaņā ar prasībām</w:t>
            </w:r>
          </w:p>
        </w:tc>
      </w:tr>
      <w:tr w:rsidR="00EC43F5" w:rsidRPr="00CB7CCD" w:rsidTr="00474D36">
        <w:trPr>
          <w:trHeight w:val="567"/>
        </w:trPr>
        <w:tc>
          <w:tcPr>
            <w:tcW w:w="1701" w:type="dxa"/>
            <w:tcMar>
              <w:top w:w="0" w:type="dxa"/>
              <w:left w:w="108" w:type="dxa"/>
              <w:bottom w:w="0" w:type="dxa"/>
              <w:right w:w="108" w:type="dxa"/>
            </w:tcMar>
            <w:vAlign w:val="center"/>
          </w:tcPr>
          <w:p w:rsidR="00AF4162" w:rsidRPr="00CB7CCD" w:rsidRDefault="00AF4162" w:rsidP="00063D40">
            <w:pPr>
              <w:spacing w:after="0"/>
              <w:jc w:val="center"/>
              <w:rPr>
                <w:rFonts w:ascii="Times New Roman" w:hAnsi="Times New Roman"/>
                <w:b/>
                <w:bCs/>
                <w:sz w:val="24"/>
                <w:szCs w:val="24"/>
                <w:lang w:val="lv-LV" w:eastAsia="lv-LV"/>
              </w:rPr>
            </w:pPr>
          </w:p>
          <w:p w:rsidR="00EC43F5" w:rsidRPr="00CB7CCD" w:rsidRDefault="00EC43F5" w:rsidP="00063D40">
            <w:pPr>
              <w:spacing w:after="0"/>
              <w:jc w:val="center"/>
              <w:rPr>
                <w:rFonts w:ascii="Times New Roman" w:hAnsi="Times New Roman"/>
                <w:b/>
                <w:bCs/>
                <w:sz w:val="24"/>
                <w:szCs w:val="24"/>
                <w:lang w:val="lv-LV" w:eastAsia="lv-LV"/>
              </w:rPr>
            </w:pPr>
            <w:r w:rsidRPr="00CB7CCD">
              <w:rPr>
                <w:rFonts w:ascii="Times New Roman" w:hAnsi="Times New Roman"/>
                <w:b/>
                <w:bCs/>
                <w:sz w:val="24"/>
                <w:szCs w:val="24"/>
                <w:lang w:val="lv-LV" w:eastAsia="lv-LV"/>
              </w:rPr>
              <w:t>D</w:t>
            </w:r>
          </w:p>
          <w:p w:rsidR="00EC43F5" w:rsidRPr="00CB7CCD" w:rsidRDefault="002661AD" w:rsidP="0042510B">
            <w:pPr>
              <w:spacing w:after="0"/>
              <w:jc w:val="center"/>
              <w:rPr>
                <w:rFonts w:ascii="Times New Roman" w:hAnsi="Times New Roman"/>
                <w:sz w:val="24"/>
                <w:szCs w:val="24"/>
                <w:lang w:val="lv-LV" w:eastAsia="lv-LV"/>
              </w:rPr>
            </w:pPr>
            <w:r w:rsidRPr="00CB7CCD">
              <w:rPr>
                <w:rFonts w:ascii="Times New Roman" w:hAnsi="Times New Roman"/>
                <w:sz w:val="24"/>
                <w:szCs w:val="24"/>
                <w:lang w:val="lv-LV" w:eastAsia="lv-LV"/>
              </w:rPr>
              <w:t>1</w:t>
            </w:r>
            <w:r w:rsidR="00EC43F5" w:rsidRPr="00CB7CCD">
              <w:rPr>
                <w:rFonts w:ascii="Times New Roman" w:hAnsi="Times New Roman"/>
                <w:sz w:val="24"/>
                <w:szCs w:val="24"/>
                <w:lang w:val="lv-LV" w:eastAsia="lv-LV"/>
              </w:rPr>
              <w:t xml:space="preserve"> </w:t>
            </w:r>
          </w:p>
        </w:tc>
        <w:tc>
          <w:tcPr>
            <w:tcW w:w="7655" w:type="dxa"/>
            <w:tcMar>
              <w:top w:w="0" w:type="dxa"/>
              <w:left w:w="108" w:type="dxa"/>
              <w:bottom w:w="0" w:type="dxa"/>
              <w:right w:w="108" w:type="dxa"/>
            </w:tcMar>
            <w:vAlign w:val="center"/>
          </w:tcPr>
          <w:p w:rsidR="00DD5647" w:rsidRPr="00CB7CCD" w:rsidRDefault="00EC43F5" w:rsidP="00063D40">
            <w:pPr>
              <w:spacing w:after="0"/>
              <w:rPr>
                <w:rFonts w:ascii="Times New Roman" w:hAnsi="Times New Roman"/>
                <w:sz w:val="24"/>
                <w:szCs w:val="24"/>
                <w:lang w:val="lv-LV" w:eastAsia="lv-LV"/>
              </w:rPr>
            </w:pPr>
            <w:r w:rsidRPr="00CB7CCD">
              <w:rPr>
                <w:rFonts w:ascii="Times New Roman" w:hAnsi="Times New Roman"/>
                <w:sz w:val="24"/>
                <w:szCs w:val="24"/>
                <w:lang w:val="lv-LV" w:eastAsia="lv-LV"/>
              </w:rPr>
              <w:t>Attiecīgā prasme daļēji atbilst prasībām</w:t>
            </w:r>
            <w:r w:rsidR="00474D36" w:rsidRPr="00CB7CCD">
              <w:rPr>
                <w:rFonts w:ascii="Times New Roman" w:hAnsi="Times New Roman"/>
                <w:sz w:val="24"/>
                <w:szCs w:val="24"/>
                <w:lang w:val="lv-LV" w:eastAsia="lv-LV"/>
              </w:rPr>
              <w:t xml:space="preserve"> </w:t>
            </w:r>
            <w:r w:rsidR="00DD5647" w:rsidRPr="00CB7CCD">
              <w:rPr>
                <w:rFonts w:ascii="Times New Roman" w:hAnsi="Times New Roman"/>
                <w:sz w:val="24"/>
                <w:szCs w:val="24"/>
                <w:lang w:val="lv-LV" w:eastAsia="lv-LV"/>
              </w:rPr>
              <w:t>attiecīgajā jomā.</w:t>
            </w:r>
          </w:p>
          <w:p w:rsidR="00EC43F5" w:rsidRPr="00CB7CCD" w:rsidRDefault="00DD5647" w:rsidP="00DD5647">
            <w:pPr>
              <w:spacing w:after="0"/>
              <w:rPr>
                <w:rFonts w:ascii="Times New Roman" w:hAnsi="Times New Roman"/>
                <w:sz w:val="24"/>
                <w:szCs w:val="24"/>
                <w:lang w:val="lv-LV" w:eastAsia="lv-LV"/>
              </w:rPr>
            </w:pPr>
            <w:r w:rsidRPr="00CB7CCD">
              <w:rPr>
                <w:rFonts w:ascii="Times New Roman" w:hAnsi="Times New Roman"/>
                <w:sz w:val="24"/>
                <w:szCs w:val="24"/>
                <w:lang w:val="lv-LV" w:eastAsia="lv-LV"/>
              </w:rPr>
              <w:t>Darba izpildē nepieciešami uzlabojumi</w:t>
            </w:r>
          </w:p>
        </w:tc>
      </w:tr>
      <w:tr w:rsidR="00EC43F5" w:rsidRPr="00CB7CCD" w:rsidTr="00474D36">
        <w:tc>
          <w:tcPr>
            <w:tcW w:w="1701" w:type="dxa"/>
            <w:tcMar>
              <w:top w:w="0" w:type="dxa"/>
              <w:left w:w="108" w:type="dxa"/>
              <w:bottom w:w="0" w:type="dxa"/>
              <w:right w:w="108" w:type="dxa"/>
            </w:tcMar>
            <w:vAlign w:val="center"/>
          </w:tcPr>
          <w:p w:rsidR="00AF4162" w:rsidRPr="00CB7CCD" w:rsidRDefault="00AF4162" w:rsidP="00063D40">
            <w:pPr>
              <w:spacing w:after="0"/>
              <w:jc w:val="center"/>
              <w:rPr>
                <w:rFonts w:ascii="Times New Roman" w:hAnsi="Times New Roman"/>
                <w:b/>
                <w:bCs/>
                <w:sz w:val="24"/>
                <w:szCs w:val="24"/>
                <w:lang w:val="lv-LV" w:eastAsia="lv-LV"/>
              </w:rPr>
            </w:pPr>
          </w:p>
          <w:p w:rsidR="00EC43F5" w:rsidRPr="00CB7CCD" w:rsidRDefault="00EC43F5" w:rsidP="00063D40">
            <w:pPr>
              <w:spacing w:after="0"/>
              <w:jc w:val="center"/>
              <w:rPr>
                <w:rFonts w:ascii="Times New Roman" w:hAnsi="Times New Roman"/>
                <w:b/>
                <w:bCs/>
                <w:sz w:val="24"/>
                <w:szCs w:val="24"/>
                <w:lang w:val="lv-LV" w:eastAsia="lv-LV"/>
              </w:rPr>
            </w:pPr>
            <w:r w:rsidRPr="00CB7CCD">
              <w:rPr>
                <w:rFonts w:ascii="Times New Roman" w:hAnsi="Times New Roman"/>
                <w:b/>
                <w:bCs/>
                <w:sz w:val="24"/>
                <w:szCs w:val="24"/>
                <w:lang w:val="lv-LV" w:eastAsia="lv-LV"/>
              </w:rPr>
              <w:t>E</w:t>
            </w:r>
          </w:p>
          <w:p w:rsidR="00EC43F5" w:rsidRPr="00CB7CCD" w:rsidRDefault="002661AD" w:rsidP="002661AD">
            <w:pPr>
              <w:spacing w:after="0"/>
              <w:jc w:val="center"/>
              <w:rPr>
                <w:rFonts w:ascii="Times New Roman" w:hAnsi="Times New Roman"/>
                <w:sz w:val="24"/>
                <w:szCs w:val="24"/>
                <w:lang w:val="lv-LV" w:eastAsia="lv-LV"/>
              </w:rPr>
            </w:pPr>
            <w:r w:rsidRPr="00CB7CCD">
              <w:rPr>
                <w:rFonts w:ascii="Times New Roman" w:hAnsi="Times New Roman"/>
                <w:sz w:val="24"/>
                <w:szCs w:val="24"/>
                <w:lang w:val="lv-LV" w:eastAsia="lv-LV"/>
              </w:rPr>
              <w:t>0</w:t>
            </w:r>
          </w:p>
        </w:tc>
        <w:tc>
          <w:tcPr>
            <w:tcW w:w="7655" w:type="dxa"/>
            <w:tcMar>
              <w:top w:w="0" w:type="dxa"/>
              <w:left w:w="108" w:type="dxa"/>
              <w:bottom w:w="0" w:type="dxa"/>
              <w:right w:w="108" w:type="dxa"/>
            </w:tcMar>
            <w:vAlign w:val="center"/>
          </w:tcPr>
          <w:p w:rsidR="00EC43F5" w:rsidRPr="00CB7CCD" w:rsidRDefault="00EC43F5" w:rsidP="00063D40">
            <w:pPr>
              <w:spacing w:after="0"/>
              <w:rPr>
                <w:rFonts w:ascii="Times New Roman" w:hAnsi="Times New Roman"/>
                <w:sz w:val="24"/>
                <w:szCs w:val="24"/>
                <w:lang w:val="lv-LV" w:eastAsia="lv-LV"/>
              </w:rPr>
            </w:pPr>
            <w:r w:rsidRPr="00CB7CCD">
              <w:rPr>
                <w:rFonts w:ascii="Times New Roman" w:hAnsi="Times New Roman"/>
                <w:sz w:val="24"/>
                <w:szCs w:val="24"/>
                <w:lang w:val="lv-LV" w:eastAsia="lv-LV"/>
              </w:rPr>
              <w:t>Attiecīgā prasme neatbilst prasībām</w:t>
            </w:r>
            <w:r w:rsidR="00474D36" w:rsidRPr="00CB7CCD">
              <w:rPr>
                <w:rFonts w:ascii="Times New Roman" w:hAnsi="Times New Roman"/>
                <w:sz w:val="24"/>
                <w:szCs w:val="24"/>
                <w:lang w:val="lv-LV" w:eastAsia="lv-LV"/>
              </w:rPr>
              <w:t>,</w:t>
            </w:r>
            <w:r w:rsidRPr="00CB7CCD">
              <w:rPr>
                <w:rFonts w:ascii="Times New Roman" w:hAnsi="Times New Roman"/>
                <w:sz w:val="24"/>
                <w:szCs w:val="24"/>
                <w:lang w:val="lv-LV" w:eastAsia="lv-LV"/>
              </w:rPr>
              <w:t xml:space="preserve"> tās trūkums traucē amata pienākumu izpildi</w:t>
            </w:r>
          </w:p>
          <w:p w:rsidR="00DD5647" w:rsidRPr="00CB7CCD" w:rsidRDefault="00DD5647" w:rsidP="00063D40">
            <w:pPr>
              <w:spacing w:after="0"/>
              <w:rPr>
                <w:rFonts w:ascii="Times New Roman" w:hAnsi="Times New Roman"/>
                <w:sz w:val="24"/>
                <w:szCs w:val="24"/>
                <w:lang w:val="lv-LV" w:eastAsia="lv-LV"/>
              </w:rPr>
            </w:pPr>
            <w:r w:rsidRPr="00CB7CCD">
              <w:rPr>
                <w:rFonts w:ascii="Times New Roman" w:hAnsi="Times New Roman"/>
                <w:sz w:val="24"/>
                <w:szCs w:val="24"/>
                <w:lang w:val="lv-LV" w:eastAsia="lv-LV"/>
              </w:rPr>
              <w:t>Darba izpilde nesaskan</w:t>
            </w:r>
            <w:r w:rsidR="00474D36" w:rsidRPr="00CB7CCD">
              <w:rPr>
                <w:rFonts w:ascii="Times New Roman" w:hAnsi="Times New Roman"/>
                <w:sz w:val="24"/>
                <w:szCs w:val="24"/>
                <w:lang w:val="lv-LV" w:eastAsia="lv-LV"/>
              </w:rPr>
              <w:t xml:space="preserve"> </w:t>
            </w:r>
            <w:r w:rsidRPr="00CB7CCD">
              <w:rPr>
                <w:rFonts w:ascii="Times New Roman" w:hAnsi="Times New Roman"/>
                <w:sz w:val="24"/>
                <w:szCs w:val="24"/>
                <w:lang w:val="lv-LV" w:eastAsia="lv-LV"/>
              </w:rPr>
              <w:t>ar prasībām</w:t>
            </w:r>
            <w:r w:rsidR="00474D36" w:rsidRPr="00CB7CCD">
              <w:rPr>
                <w:rFonts w:ascii="Times New Roman" w:hAnsi="Times New Roman"/>
                <w:sz w:val="24"/>
                <w:szCs w:val="24"/>
                <w:lang w:val="lv-LV" w:eastAsia="lv-LV"/>
              </w:rPr>
              <w:t>.</w:t>
            </w:r>
          </w:p>
        </w:tc>
      </w:tr>
    </w:tbl>
    <w:p w:rsidR="00EC43F5" w:rsidRDefault="00EC43F5" w:rsidP="00EC43F5">
      <w:pPr>
        <w:ind w:right="-1"/>
        <w:jc w:val="both"/>
        <w:rPr>
          <w:rFonts w:ascii="Times New Roman" w:hAnsi="Times New Roman"/>
          <w:sz w:val="24"/>
          <w:szCs w:val="24"/>
          <w:lang w:val="lv-LV" w:eastAsia="lv-LV"/>
        </w:rPr>
      </w:pPr>
      <w:r w:rsidRPr="00CB7CCD">
        <w:rPr>
          <w:rFonts w:ascii="Times New Roman" w:hAnsi="Times New Roman"/>
          <w:sz w:val="24"/>
          <w:szCs w:val="24"/>
          <w:lang w:val="lv-LV" w:eastAsia="lv-LV"/>
        </w:rPr>
        <w:t> </w:t>
      </w:r>
    </w:p>
    <w:p w:rsidR="00645FF2" w:rsidRDefault="00645FF2" w:rsidP="00EC43F5">
      <w:pPr>
        <w:ind w:right="-1"/>
        <w:jc w:val="both"/>
        <w:rPr>
          <w:rFonts w:ascii="Times New Roman" w:hAnsi="Times New Roman"/>
          <w:sz w:val="24"/>
          <w:szCs w:val="24"/>
          <w:lang w:val="lv-LV" w:eastAsia="lv-LV"/>
        </w:rPr>
      </w:pPr>
    </w:p>
    <w:p w:rsidR="00645FF2" w:rsidRDefault="00645FF2" w:rsidP="00EC43F5">
      <w:pPr>
        <w:ind w:right="-1"/>
        <w:jc w:val="both"/>
        <w:rPr>
          <w:rFonts w:ascii="Times New Roman" w:hAnsi="Times New Roman"/>
          <w:sz w:val="24"/>
          <w:szCs w:val="24"/>
          <w:lang w:val="lv-LV" w:eastAsia="lv-LV"/>
        </w:rPr>
      </w:pPr>
    </w:p>
    <w:p w:rsidR="00645FF2" w:rsidRPr="00CB7CCD" w:rsidRDefault="00645FF2" w:rsidP="00EC43F5">
      <w:pPr>
        <w:ind w:right="-1"/>
        <w:jc w:val="both"/>
        <w:rPr>
          <w:rFonts w:ascii="Times New Roman" w:hAnsi="Times New Roman"/>
          <w:sz w:val="24"/>
          <w:szCs w:val="24"/>
          <w:lang w:val="lv-LV" w:eastAsia="lv-LV"/>
        </w:rPr>
      </w:pPr>
    </w:p>
    <w:p w:rsidR="00EC43F5" w:rsidRPr="00CB7CCD" w:rsidRDefault="00943130" w:rsidP="00943130">
      <w:pPr>
        <w:pStyle w:val="ListParagraph"/>
        <w:tabs>
          <w:tab w:val="left" w:pos="426"/>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lastRenderedPageBreak/>
        <w:t xml:space="preserve">22. </w:t>
      </w:r>
      <w:r w:rsidR="00EC43F5" w:rsidRPr="00CB7CCD">
        <w:rPr>
          <w:rFonts w:ascii="Times New Roman" w:hAnsi="Times New Roman"/>
          <w:sz w:val="24"/>
          <w:szCs w:val="24"/>
          <w:lang w:val="lv-LV" w:eastAsia="lv-LV"/>
        </w:rPr>
        <w:t>Darbinieka novērtējuma rezultāts ir novērtējuma koeficients, kas ir uzskatāmas par individuālās kvalifikācijas rādītāju</w:t>
      </w:r>
      <w:r w:rsidR="00B030D1" w:rsidRPr="00CB7CCD">
        <w:rPr>
          <w:rFonts w:ascii="Times New Roman" w:hAnsi="Times New Roman"/>
          <w:sz w:val="24"/>
          <w:szCs w:val="24"/>
          <w:lang w:val="lv-LV" w:eastAsia="lv-LV"/>
        </w:rPr>
        <w:t>,</w:t>
      </w:r>
      <w:r w:rsidR="00EC43F5" w:rsidRPr="00CB7CCD">
        <w:rPr>
          <w:rFonts w:ascii="Times New Roman" w:hAnsi="Times New Roman"/>
          <w:sz w:val="24"/>
          <w:szCs w:val="24"/>
          <w:lang w:val="lv-LV" w:eastAsia="lv-LV"/>
        </w:rPr>
        <w:t xml:space="preserve"> un tiek iegūts, izmantojot šādu formulu:</w:t>
      </w:r>
    </w:p>
    <w:p w:rsidR="00EC43F5" w:rsidRPr="00CB7CCD" w:rsidRDefault="00EC43F5" w:rsidP="00EC43F5">
      <w:pPr>
        <w:autoSpaceDE w:val="0"/>
        <w:autoSpaceDN w:val="0"/>
        <w:adjustRightInd w:val="0"/>
        <w:ind w:left="360"/>
        <w:jc w:val="center"/>
        <w:outlineLvl w:val="0"/>
        <w:rPr>
          <w:rFonts w:ascii="Times New Roman" w:hAnsi="Times New Roman"/>
          <w:sz w:val="24"/>
          <w:szCs w:val="24"/>
          <w:lang w:val="lv-LV" w:eastAsia="lv-LV"/>
        </w:rPr>
      </w:pPr>
      <w:r w:rsidRPr="00CB7CCD">
        <w:rPr>
          <w:rFonts w:ascii="Times New Roman" w:hAnsi="Times New Roman"/>
          <w:b/>
          <w:bCs/>
          <w:sz w:val="24"/>
          <w:szCs w:val="24"/>
          <w:lang w:val="lv-LV" w:eastAsia="lv-LV"/>
        </w:rPr>
        <w:t>NK = X : Y</w:t>
      </w:r>
      <w:r w:rsidRPr="00CB7CCD">
        <w:rPr>
          <w:rFonts w:ascii="Times New Roman" w:hAnsi="Times New Roman"/>
          <w:sz w:val="24"/>
          <w:szCs w:val="24"/>
          <w:lang w:val="lv-LV" w:eastAsia="lv-LV"/>
        </w:rPr>
        <w:t>, kur</w:t>
      </w:r>
    </w:p>
    <w:p w:rsidR="00EC43F5" w:rsidRPr="00CB7CCD" w:rsidRDefault="00EC43F5" w:rsidP="00EC43F5">
      <w:pPr>
        <w:autoSpaceDE w:val="0"/>
        <w:autoSpaceDN w:val="0"/>
        <w:adjustRightInd w:val="0"/>
        <w:spacing w:before="120"/>
        <w:ind w:left="1797"/>
        <w:rPr>
          <w:rFonts w:ascii="Times New Roman" w:hAnsi="Times New Roman"/>
          <w:sz w:val="24"/>
          <w:szCs w:val="24"/>
          <w:lang w:val="lv-LV" w:eastAsia="lv-LV"/>
        </w:rPr>
      </w:pPr>
      <w:r w:rsidRPr="00CB7CCD">
        <w:rPr>
          <w:rFonts w:ascii="Times New Roman" w:hAnsi="Times New Roman"/>
          <w:b/>
          <w:bCs/>
          <w:sz w:val="24"/>
          <w:szCs w:val="24"/>
          <w:lang w:val="lv-LV" w:eastAsia="lv-LV"/>
        </w:rPr>
        <w:t xml:space="preserve">NK </w:t>
      </w:r>
      <w:r w:rsidRPr="00CB7CCD">
        <w:rPr>
          <w:rFonts w:ascii="Times New Roman" w:hAnsi="Times New Roman"/>
          <w:sz w:val="24"/>
          <w:szCs w:val="24"/>
          <w:lang w:val="lv-LV" w:eastAsia="lv-LV"/>
        </w:rPr>
        <w:t>–  novērtējuma koeficients;</w:t>
      </w:r>
    </w:p>
    <w:p w:rsidR="00EC43F5" w:rsidRPr="00CB7CCD" w:rsidRDefault="00EC43F5" w:rsidP="00EC43F5">
      <w:pPr>
        <w:autoSpaceDE w:val="0"/>
        <w:autoSpaceDN w:val="0"/>
        <w:adjustRightInd w:val="0"/>
        <w:ind w:left="1797"/>
        <w:outlineLvl w:val="0"/>
        <w:rPr>
          <w:rFonts w:ascii="Times New Roman" w:hAnsi="Times New Roman"/>
          <w:sz w:val="24"/>
          <w:szCs w:val="24"/>
          <w:lang w:val="lv-LV" w:eastAsia="lv-LV"/>
        </w:rPr>
      </w:pPr>
      <w:r w:rsidRPr="00CB7CCD">
        <w:rPr>
          <w:rFonts w:ascii="Times New Roman" w:hAnsi="Times New Roman"/>
          <w:b/>
          <w:bCs/>
          <w:sz w:val="24"/>
          <w:szCs w:val="24"/>
          <w:lang w:val="lv-LV" w:eastAsia="lv-LV"/>
        </w:rPr>
        <w:t>X</w:t>
      </w:r>
      <w:r w:rsidRPr="00CB7CCD">
        <w:rPr>
          <w:rFonts w:ascii="Times New Roman" w:hAnsi="Times New Roman"/>
          <w:sz w:val="24"/>
          <w:szCs w:val="24"/>
          <w:lang w:val="lv-LV" w:eastAsia="lv-LV"/>
        </w:rPr>
        <w:t xml:space="preserve">  –  novērtējumā iegūto punktu kopsumma;</w:t>
      </w:r>
    </w:p>
    <w:p w:rsidR="00EC43F5" w:rsidRPr="00CB7CCD" w:rsidRDefault="00EC43F5" w:rsidP="00EC43F5">
      <w:pPr>
        <w:ind w:left="1797" w:right="-1"/>
        <w:jc w:val="both"/>
        <w:outlineLvl w:val="0"/>
        <w:rPr>
          <w:rFonts w:ascii="Times New Roman" w:hAnsi="Times New Roman"/>
          <w:sz w:val="24"/>
          <w:szCs w:val="24"/>
          <w:lang w:val="lv-LV" w:eastAsia="lv-LV"/>
        </w:rPr>
      </w:pPr>
      <w:r w:rsidRPr="00CB7CCD">
        <w:rPr>
          <w:rFonts w:ascii="Times New Roman" w:hAnsi="Times New Roman"/>
          <w:b/>
          <w:bCs/>
          <w:sz w:val="24"/>
          <w:szCs w:val="24"/>
          <w:lang w:val="lv-LV" w:eastAsia="lv-LV"/>
        </w:rPr>
        <w:t xml:space="preserve">Y </w:t>
      </w:r>
      <w:r w:rsidRPr="00CB7CCD">
        <w:rPr>
          <w:rFonts w:ascii="Times New Roman" w:hAnsi="Times New Roman"/>
          <w:sz w:val="24"/>
          <w:szCs w:val="24"/>
          <w:lang w:val="lv-LV" w:eastAsia="lv-LV"/>
        </w:rPr>
        <w:t>– kopējais novērtējumā izmantoto kritēriju skaits. </w:t>
      </w:r>
    </w:p>
    <w:p w:rsidR="006B292E" w:rsidRPr="00CB7CCD" w:rsidRDefault="00943130" w:rsidP="00943130">
      <w:pPr>
        <w:pStyle w:val="ListParagraph"/>
        <w:tabs>
          <w:tab w:val="left" w:pos="426"/>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23. </w:t>
      </w:r>
      <w:r w:rsidR="00AA50E1" w:rsidRPr="00CB7CCD">
        <w:rPr>
          <w:rFonts w:ascii="Times New Roman" w:hAnsi="Times New Roman"/>
          <w:sz w:val="24"/>
          <w:szCs w:val="24"/>
          <w:lang w:val="lv-LV" w:eastAsia="lv-LV"/>
        </w:rPr>
        <w:t>Darbinieka novērtējuma rezultāta k</w:t>
      </w:r>
      <w:r w:rsidR="002661AD" w:rsidRPr="00CB7CCD">
        <w:rPr>
          <w:rFonts w:ascii="Times New Roman" w:hAnsi="Times New Roman"/>
          <w:sz w:val="24"/>
          <w:szCs w:val="24"/>
          <w:lang w:val="lv-LV" w:eastAsia="lv-LV"/>
        </w:rPr>
        <w:t>opējais vērtējums ir</w:t>
      </w:r>
      <w:r w:rsidR="006B292E" w:rsidRPr="00CB7CCD">
        <w:rPr>
          <w:rFonts w:ascii="Times New Roman" w:hAnsi="Times New Roman"/>
          <w:sz w:val="24"/>
          <w:szCs w:val="24"/>
          <w:lang w:val="lv-LV" w:eastAsia="lv-LV"/>
        </w:rPr>
        <w:t>:</w:t>
      </w:r>
    </w:p>
    <w:p w:rsidR="006B292E" w:rsidRPr="00CB7CCD" w:rsidRDefault="00943130" w:rsidP="00943130">
      <w:pPr>
        <w:ind w:right="-1" w:firstLine="567"/>
        <w:jc w:val="both"/>
        <w:outlineLvl w:val="0"/>
        <w:rPr>
          <w:rFonts w:ascii="Times New Roman" w:hAnsi="Times New Roman"/>
          <w:sz w:val="24"/>
          <w:szCs w:val="24"/>
          <w:lang w:val="lv-LV" w:eastAsia="lv-LV"/>
        </w:rPr>
      </w:pPr>
      <w:r w:rsidRPr="00943130">
        <w:rPr>
          <w:rFonts w:ascii="Times New Roman" w:hAnsi="Times New Roman"/>
          <w:sz w:val="24"/>
          <w:szCs w:val="24"/>
          <w:lang w:val="lv-LV" w:eastAsia="lv-LV"/>
        </w:rPr>
        <w:t>23.1.</w:t>
      </w:r>
      <w:r>
        <w:rPr>
          <w:rFonts w:ascii="Times New Roman" w:hAnsi="Times New Roman"/>
          <w:b/>
          <w:sz w:val="24"/>
          <w:szCs w:val="24"/>
          <w:lang w:val="lv-LV" w:eastAsia="lv-LV"/>
        </w:rPr>
        <w:t xml:space="preserve"> </w:t>
      </w:r>
      <w:r w:rsidR="00971F03" w:rsidRPr="00CB7CCD">
        <w:rPr>
          <w:rFonts w:ascii="Times New Roman" w:hAnsi="Times New Roman"/>
          <w:b/>
          <w:sz w:val="24"/>
          <w:szCs w:val="24"/>
          <w:lang w:val="lv-LV" w:eastAsia="lv-LV"/>
        </w:rPr>
        <w:t>A</w:t>
      </w:r>
      <w:r w:rsidR="00AF4162" w:rsidRPr="00CB7CCD">
        <w:rPr>
          <w:rFonts w:ascii="Times New Roman" w:hAnsi="Times New Roman"/>
          <w:b/>
          <w:sz w:val="24"/>
          <w:szCs w:val="24"/>
          <w:lang w:val="lv-LV" w:eastAsia="lv-LV"/>
        </w:rPr>
        <w:t xml:space="preserve"> </w:t>
      </w:r>
      <w:r w:rsidR="00971F03" w:rsidRPr="00CB7CCD">
        <w:rPr>
          <w:rFonts w:ascii="Times New Roman" w:hAnsi="Times New Roman"/>
          <w:b/>
          <w:sz w:val="24"/>
          <w:szCs w:val="24"/>
          <w:lang w:val="lv-LV" w:eastAsia="lv-LV"/>
        </w:rPr>
        <w:t xml:space="preserve">- </w:t>
      </w:r>
      <w:r w:rsidR="002661AD" w:rsidRPr="00CB7CCD">
        <w:rPr>
          <w:rFonts w:ascii="Times New Roman" w:hAnsi="Times New Roman"/>
          <w:b/>
          <w:sz w:val="24"/>
          <w:szCs w:val="24"/>
          <w:lang w:val="lv-LV" w:eastAsia="lv-LV"/>
        </w:rPr>
        <w:t>teicami</w:t>
      </w:r>
      <w:r w:rsidR="006B292E" w:rsidRPr="00CB7CCD">
        <w:rPr>
          <w:rFonts w:ascii="Times New Roman" w:hAnsi="Times New Roman"/>
          <w:sz w:val="24"/>
          <w:szCs w:val="24"/>
          <w:lang w:val="lv-LV" w:eastAsia="lv-LV"/>
        </w:rPr>
        <w:t>,</w:t>
      </w:r>
      <w:r w:rsidR="002661AD" w:rsidRPr="00CB7CCD">
        <w:rPr>
          <w:rFonts w:ascii="Times New Roman" w:hAnsi="Times New Roman"/>
          <w:sz w:val="24"/>
          <w:szCs w:val="24"/>
          <w:lang w:val="lv-LV" w:eastAsia="lv-LV"/>
        </w:rPr>
        <w:t xml:space="preserve"> ja </w:t>
      </w:r>
      <w:r w:rsidR="008074FB">
        <w:rPr>
          <w:rFonts w:ascii="Times New Roman" w:hAnsi="Times New Roman"/>
          <w:sz w:val="24"/>
          <w:szCs w:val="24"/>
          <w:lang w:val="lv-LV" w:eastAsia="lv-LV"/>
        </w:rPr>
        <w:t>novērtējuma koeficients ir</w:t>
      </w:r>
      <w:r w:rsidR="002661AD" w:rsidRPr="00CB7CCD">
        <w:rPr>
          <w:rFonts w:ascii="Times New Roman" w:hAnsi="Times New Roman"/>
          <w:sz w:val="24"/>
          <w:szCs w:val="24"/>
          <w:lang w:val="lv-LV" w:eastAsia="lv-LV"/>
        </w:rPr>
        <w:t xml:space="preserve"> </w:t>
      </w:r>
      <w:r w:rsidR="008074FB">
        <w:rPr>
          <w:rFonts w:ascii="Times New Roman" w:hAnsi="Times New Roman"/>
          <w:sz w:val="24"/>
          <w:szCs w:val="24"/>
          <w:lang w:val="lv-LV" w:eastAsia="lv-LV"/>
        </w:rPr>
        <w:t xml:space="preserve">no </w:t>
      </w:r>
      <w:r w:rsidR="002661AD" w:rsidRPr="00CB7CCD">
        <w:rPr>
          <w:rFonts w:ascii="Times New Roman" w:hAnsi="Times New Roman"/>
          <w:sz w:val="24"/>
          <w:szCs w:val="24"/>
          <w:lang w:val="lv-LV" w:eastAsia="lv-LV"/>
        </w:rPr>
        <w:t>3,</w:t>
      </w:r>
      <w:r w:rsidR="006B292E" w:rsidRPr="00CB7CCD">
        <w:rPr>
          <w:rFonts w:ascii="Times New Roman" w:hAnsi="Times New Roman"/>
          <w:sz w:val="24"/>
          <w:szCs w:val="24"/>
          <w:lang w:val="lv-LV" w:eastAsia="lv-LV"/>
        </w:rPr>
        <w:t>6</w:t>
      </w:r>
      <w:r w:rsidR="008074FB">
        <w:rPr>
          <w:rFonts w:ascii="Times New Roman" w:hAnsi="Times New Roman"/>
          <w:sz w:val="24"/>
          <w:szCs w:val="24"/>
          <w:lang w:val="lv-LV" w:eastAsia="lv-LV"/>
        </w:rPr>
        <w:t xml:space="preserve"> līdz </w:t>
      </w:r>
      <w:r w:rsidR="002661AD" w:rsidRPr="00CB7CCD">
        <w:rPr>
          <w:rFonts w:ascii="Times New Roman" w:hAnsi="Times New Roman"/>
          <w:sz w:val="24"/>
          <w:szCs w:val="24"/>
          <w:lang w:val="lv-LV" w:eastAsia="lv-LV"/>
        </w:rPr>
        <w:t>4</w:t>
      </w:r>
      <w:r w:rsidR="00DA37EC" w:rsidRPr="00CB7CCD">
        <w:rPr>
          <w:rFonts w:ascii="Times New Roman" w:hAnsi="Times New Roman"/>
          <w:sz w:val="24"/>
          <w:szCs w:val="24"/>
          <w:lang w:val="lv-LV" w:eastAsia="lv-LV"/>
        </w:rPr>
        <w:t xml:space="preserve">; </w:t>
      </w:r>
    </w:p>
    <w:p w:rsidR="006B292E" w:rsidRPr="00CB7CCD" w:rsidRDefault="00943130" w:rsidP="00943130">
      <w:pPr>
        <w:ind w:right="-1" w:firstLine="567"/>
        <w:jc w:val="both"/>
        <w:outlineLvl w:val="0"/>
        <w:rPr>
          <w:rFonts w:ascii="Times New Roman" w:hAnsi="Times New Roman"/>
          <w:sz w:val="24"/>
          <w:szCs w:val="24"/>
          <w:lang w:val="lv-LV" w:eastAsia="lv-LV"/>
        </w:rPr>
      </w:pPr>
      <w:r w:rsidRPr="00943130">
        <w:rPr>
          <w:rFonts w:ascii="Times New Roman" w:hAnsi="Times New Roman"/>
          <w:sz w:val="24"/>
          <w:szCs w:val="24"/>
          <w:lang w:val="lv-LV" w:eastAsia="lv-LV"/>
        </w:rPr>
        <w:t>23.2.</w:t>
      </w:r>
      <w:r>
        <w:rPr>
          <w:rFonts w:ascii="Times New Roman" w:hAnsi="Times New Roman"/>
          <w:b/>
          <w:sz w:val="24"/>
          <w:szCs w:val="24"/>
          <w:lang w:val="lv-LV" w:eastAsia="lv-LV"/>
        </w:rPr>
        <w:t xml:space="preserve"> </w:t>
      </w:r>
      <w:r w:rsidR="00971F03" w:rsidRPr="00CB7CCD">
        <w:rPr>
          <w:rFonts w:ascii="Times New Roman" w:hAnsi="Times New Roman"/>
          <w:b/>
          <w:sz w:val="24"/>
          <w:szCs w:val="24"/>
          <w:lang w:val="lv-LV" w:eastAsia="lv-LV"/>
        </w:rPr>
        <w:t>B</w:t>
      </w:r>
      <w:r w:rsidR="00AF4162" w:rsidRPr="00CB7CCD">
        <w:rPr>
          <w:rFonts w:ascii="Times New Roman" w:hAnsi="Times New Roman"/>
          <w:b/>
          <w:sz w:val="24"/>
          <w:szCs w:val="24"/>
          <w:lang w:val="lv-LV" w:eastAsia="lv-LV"/>
        </w:rPr>
        <w:t xml:space="preserve"> </w:t>
      </w:r>
      <w:r w:rsidR="00971F03" w:rsidRPr="00CB7CCD">
        <w:rPr>
          <w:rFonts w:ascii="Times New Roman" w:hAnsi="Times New Roman"/>
          <w:b/>
          <w:sz w:val="24"/>
          <w:szCs w:val="24"/>
          <w:lang w:val="lv-LV" w:eastAsia="lv-LV"/>
        </w:rPr>
        <w:t xml:space="preserve">- </w:t>
      </w:r>
      <w:r w:rsidR="006B292E" w:rsidRPr="00CB7CCD">
        <w:rPr>
          <w:rFonts w:ascii="Times New Roman" w:hAnsi="Times New Roman"/>
          <w:b/>
          <w:sz w:val="24"/>
          <w:szCs w:val="24"/>
          <w:lang w:val="lv-LV" w:eastAsia="lv-LV"/>
        </w:rPr>
        <w:t>ļoti labi</w:t>
      </w:r>
      <w:r w:rsidR="006B292E" w:rsidRPr="00CB7CCD">
        <w:rPr>
          <w:rFonts w:ascii="Times New Roman" w:hAnsi="Times New Roman"/>
          <w:sz w:val="24"/>
          <w:szCs w:val="24"/>
          <w:lang w:val="lv-LV" w:eastAsia="lv-LV"/>
        </w:rPr>
        <w:t xml:space="preserve">, ja </w:t>
      </w:r>
      <w:r w:rsidR="008074FB">
        <w:rPr>
          <w:rFonts w:ascii="Times New Roman" w:hAnsi="Times New Roman"/>
          <w:sz w:val="24"/>
          <w:szCs w:val="24"/>
          <w:lang w:val="lv-LV" w:eastAsia="lv-LV"/>
        </w:rPr>
        <w:t>novērtējuma koeficients ir</w:t>
      </w:r>
      <w:r w:rsidR="008074FB" w:rsidRPr="00CB7CCD">
        <w:rPr>
          <w:rFonts w:ascii="Times New Roman" w:hAnsi="Times New Roman"/>
          <w:sz w:val="24"/>
          <w:szCs w:val="24"/>
          <w:lang w:val="lv-LV" w:eastAsia="lv-LV"/>
        </w:rPr>
        <w:t xml:space="preserve"> </w:t>
      </w:r>
      <w:r w:rsidR="008074FB">
        <w:rPr>
          <w:rFonts w:ascii="Times New Roman" w:hAnsi="Times New Roman"/>
          <w:sz w:val="24"/>
          <w:szCs w:val="24"/>
          <w:lang w:val="lv-LV" w:eastAsia="lv-LV"/>
        </w:rPr>
        <w:t xml:space="preserve">no </w:t>
      </w:r>
      <w:r w:rsidR="006B292E" w:rsidRPr="00CB7CCD">
        <w:rPr>
          <w:rFonts w:ascii="Times New Roman" w:hAnsi="Times New Roman"/>
          <w:sz w:val="24"/>
          <w:szCs w:val="24"/>
          <w:lang w:val="lv-LV" w:eastAsia="lv-LV"/>
        </w:rPr>
        <w:t>2,6</w:t>
      </w:r>
      <w:r w:rsidR="008074FB">
        <w:rPr>
          <w:rFonts w:ascii="Times New Roman" w:hAnsi="Times New Roman"/>
          <w:sz w:val="24"/>
          <w:szCs w:val="24"/>
          <w:lang w:val="lv-LV" w:eastAsia="lv-LV"/>
        </w:rPr>
        <w:t xml:space="preserve"> līdz </w:t>
      </w:r>
      <w:r w:rsidR="006B292E" w:rsidRPr="00CB7CCD">
        <w:rPr>
          <w:rFonts w:ascii="Times New Roman" w:hAnsi="Times New Roman"/>
          <w:sz w:val="24"/>
          <w:szCs w:val="24"/>
          <w:lang w:val="lv-LV" w:eastAsia="lv-LV"/>
        </w:rPr>
        <w:t>3,5</w:t>
      </w:r>
      <w:r w:rsidR="00DA37EC" w:rsidRPr="00CB7CCD">
        <w:rPr>
          <w:rFonts w:ascii="Times New Roman" w:hAnsi="Times New Roman"/>
          <w:sz w:val="24"/>
          <w:szCs w:val="24"/>
          <w:lang w:val="lv-LV" w:eastAsia="lv-LV"/>
        </w:rPr>
        <w:t xml:space="preserve">; </w:t>
      </w:r>
    </w:p>
    <w:p w:rsidR="006B292E" w:rsidRPr="00CB7CCD" w:rsidRDefault="00943130" w:rsidP="00943130">
      <w:pPr>
        <w:ind w:right="-1" w:firstLine="567"/>
        <w:jc w:val="both"/>
        <w:outlineLvl w:val="0"/>
        <w:rPr>
          <w:rFonts w:ascii="Times New Roman" w:hAnsi="Times New Roman"/>
          <w:sz w:val="24"/>
          <w:szCs w:val="24"/>
          <w:lang w:val="lv-LV" w:eastAsia="lv-LV"/>
        </w:rPr>
      </w:pPr>
      <w:r w:rsidRPr="00943130">
        <w:rPr>
          <w:rFonts w:ascii="Times New Roman" w:hAnsi="Times New Roman"/>
          <w:sz w:val="24"/>
          <w:szCs w:val="24"/>
          <w:lang w:val="lv-LV" w:eastAsia="lv-LV"/>
        </w:rPr>
        <w:t>23.3.</w:t>
      </w:r>
      <w:r>
        <w:rPr>
          <w:rFonts w:ascii="Times New Roman" w:hAnsi="Times New Roman"/>
          <w:b/>
          <w:sz w:val="24"/>
          <w:szCs w:val="24"/>
          <w:lang w:val="lv-LV" w:eastAsia="lv-LV"/>
        </w:rPr>
        <w:t xml:space="preserve"> </w:t>
      </w:r>
      <w:r w:rsidR="00971F03" w:rsidRPr="00CB7CCD">
        <w:rPr>
          <w:rFonts w:ascii="Times New Roman" w:hAnsi="Times New Roman"/>
          <w:b/>
          <w:sz w:val="24"/>
          <w:szCs w:val="24"/>
          <w:lang w:val="lv-LV" w:eastAsia="lv-LV"/>
        </w:rPr>
        <w:t>C</w:t>
      </w:r>
      <w:r w:rsidR="00AF4162" w:rsidRPr="00CB7CCD">
        <w:rPr>
          <w:rFonts w:ascii="Times New Roman" w:hAnsi="Times New Roman"/>
          <w:b/>
          <w:sz w:val="24"/>
          <w:szCs w:val="24"/>
          <w:lang w:val="lv-LV" w:eastAsia="lv-LV"/>
        </w:rPr>
        <w:t xml:space="preserve"> </w:t>
      </w:r>
      <w:r w:rsidR="00971F03" w:rsidRPr="00CB7CCD">
        <w:rPr>
          <w:rFonts w:ascii="Times New Roman" w:hAnsi="Times New Roman"/>
          <w:b/>
          <w:sz w:val="24"/>
          <w:szCs w:val="24"/>
          <w:lang w:val="lv-LV" w:eastAsia="lv-LV"/>
        </w:rPr>
        <w:t>-</w:t>
      </w:r>
      <w:r w:rsidR="006B292E" w:rsidRPr="00CB7CCD">
        <w:rPr>
          <w:rFonts w:ascii="Times New Roman" w:hAnsi="Times New Roman"/>
          <w:b/>
          <w:sz w:val="24"/>
          <w:szCs w:val="24"/>
          <w:lang w:val="lv-LV" w:eastAsia="lv-LV"/>
        </w:rPr>
        <w:t xml:space="preserve"> labi</w:t>
      </w:r>
      <w:r w:rsidR="006B292E" w:rsidRPr="00CB7CCD">
        <w:rPr>
          <w:rFonts w:ascii="Times New Roman" w:hAnsi="Times New Roman"/>
          <w:sz w:val="24"/>
          <w:szCs w:val="24"/>
          <w:lang w:val="lv-LV" w:eastAsia="lv-LV"/>
        </w:rPr>
        <w:t xml:space="preserve">, ja </w:t>
      </w:r>
      <w:r w:rsidR="008074FB">
        <w:rPr>
          <w:rFonts w:ascii="Times New Roman" w:hAnsi="Times New Roman"/>
          <w:sz w:val="24"/>
          <w:szCs w:val="24"/>
          <w:lang w:val="lv-LV" w:eastAsia="lv-LV"/>
        </w:rPr>
        <w:t>novērtējuma koeficients ir</w:t>
      </w:r>
      <w:r w:rsidR="006B292E" w:rsidRPr="00CB7CCD">
        <w:rPr>
          <w:rFonts w:ascii="Times New Roman" w:hAnsi="Times New Roman"/>
          <w:sz w:val="24"/>
          <w:szCs w:val="24"/>
          <w:lang w:val="lv-LV" w:eastAsia="lv-LV"/>
        </w:rPr>
        <w:t xml:space="preserve"> </w:t>
      </w:r>
      <w:r w:rsidR="008074FB">
        <w:rPr>
          <w:rFonts w:ascii="Times New Roman" w:hAnsi="Times New Roman"/>
          <w:sz w:val="24"/>
          <w:szCs w:val="24"/>
          <w:lang w:val="lv-LV" w:eastAsia="lv-LV"/>
        </w:rPr>
        <w:t xml:space="preserve">no </w:t>
      </w:r>
      <w:r w:rsidR="006B292E" w:rsidRPr="00CB7CCD">
        <w:rPr>
          <w:rFonts w:ascii="Times New Roman" w:hAnsi="Times New Roman"/>
          <w:sz w:val="24"/>
          <w:szCs w:val="24"/>
          <w:lang w:val="lv-LV" w:eastAsia="lv-LV"/>
        </w:rPr>
        <w:t>1,6</w:t>
      </w:r>
      <w:r w:rsidR="008074FB">
        <w:rPr>
          <w:rFonts w:ascii="Times New Roman" w:hAnsi="Times New Roman"/>
          <w:sz w:val="24"/>
          <w:szCs w:val="24"/>
          <w:lang w:val="lv-LV" w:eastAsia="lv-LV"/>
        </w:rPr>
        <w:t xml:space="preserve"> līdz </w:t>
      </w:r>
      <w:r w:rsidR="006B292E" w:rsidRPr="00CB7CCD">
        <w:rPr>
          <w:rFonts w:ascii="Times New Roman" w:hAnsi="Times New Roman"/>
          <w:sz w:val="24"/>
          <w:szCs w:val="24"/>
          <w:lang w:val="lv-LV" w:eastAsia="lv-LV"/>
        </w:rPr>
        <w:t>2,5</w:t>
      </w:r>
      <w:r w:rsidR="00DA37EC" w:rsidRPr="00CB7CCD">
        <w:rPr>
          <w:rFonts w:ascii="Times New Roman" w:hAnsi="Times New Roman"/>
          <w:sz w:val="24"/>
          <w:szCs w:val="24"/>
          <w:lang w:val="lv-LV" w:eastAsia="lv-LV"/>
        </w:rPr>
        <w:t>;</w:t>
      </w:r>
    </w:p>
    <w:p w:rsidR="00971F03" w:rsidRPr="00CB7CCD" w:rsidRDefault="00943130" w:rsidP="00943130">
      <w:pPr>
        <w:ind w:right="-1" w:firstLine="567"/>
        <w:jc w:val="both"/>
        <w:outlineLvl w:val="0"/>
        <w:rPr>
          <w:rFonts w:ascii="Times New Roman" w:hAnsi="Times New Roman"/>
          <w:sz w:val="24"/>
          <w:szCs w:val="24"/>
          <w:lang w:val="lv-LV" w:eastAsia="lv-LV"/>
        </w:rPr>
      </w:pPr>
      <w:r w:rsidRPr="00943130">
        <w:rPr>
          <w:rFonts w:ascii="Times New Roman" w:hAnsi="Times New Roman"/>
          <w:sz w:val="24"/>
          <w:szCs w:val="24"/>
          <w:lang w:val="lv-LV" w:eastAsia="lv-LV"/>
        </w:rPr>
        <w:t>23.4.</w:t>
      </w:r>
      <w:r>
        <w:rPr>
          <w:rFonts w:ascii="Times New Roman" w:hAnsi="Times New Roman"/>
          <w:b/>
          <w:sz w:val="24"/>
          <w:szCs w:val="24"/>
          <w:lang w:val="lv-LV" w:eastAsia="lv-LV"/>
        </w:rPr>
        <w:t xml:space="preserve"> </w:t>
      </w:r>
      <w:r w:rsidR="00971F03" w:rsidRPr="00CB7CCD">
        <w:rPr>
          <w:rFonts w:ascii="Times New Roman" w:hAnsi="Times New Roman"/>
          <w:b/>
          <w:sz w:val="24"/>
          <w:szCs w:val="24"/>
          <w:lang w:val="lv-LV" w:eastAsia="lv-LV"/>
        </w:rPr>
        <w:t>D</w:t>
      </w:r>
      <w:r w:rsidR="00AF4162" w:rsidRPr="00CB7CCD">
        <w:rPr>
          <w:rFonts w:ascii="Times New Roman" w:hAnsi="Times New Roman"/>
          <w:b/>
          <w:sz w:val="24"/>
          <w:szCs w:val="24"/>
          <w:lang w:val="lv-LV" w:eastAsia="lv-LV"/>
        </w:rPr>
        <w:t xml:space="preserve"> </w:t>
      </w:r>
      <w:r w:rsidR="00971F03" w:rsidRPr="00CB7CCD">
        <w:rPr>
          <w:rFonts w:ascii="Times New Roman" w:hAnsi="Times New Roman"/>
          <w:b/>
          <w:sz w:val="24"/>
          <w:szCs w:val="24"/>
          <w:lang w:val="lv-LV" w:eastAsia="lv-LV"/>
        </w:rPr>
        <w:t>-</w:t>
      </w:r>
      <w:r w:rsidR="00AF4162" w:rsidRPr="00CB7CCD">
        <w:rPr>
          <w:rFonts w:ascii="Times New Roman" w:hAnsi="Times New Roman"/>
          <w:b/>
          <w:sz w:val="24"/>
          <w:szCs w:val="24"/>
          <w:lang w:val="lv-LV" w:eastAsia="lv-LV"/>
        </w:rPr>
        <w:t xml:space="preserve"> </w:t>
      </w:r>
      <w:r w:rsidR="00971F03" w:rsidRPr="00CB7CCD">
        <w:rPr>
          <w:rFonts w:ascii="Times New Roman" w:hAnsi="Times New Roman"/>
          <w:b/>
          <w:sz w:val="24"/>
          <w:szCs w:val="24"/>
          <w:lang w:val="lv-LV" w:eastAsia="lv-LV"/>
        </w:rPr>
        <w:t>jāpilnveido</w:t>
      </w:r>
      <w:r w:rsidR="00971F03" w:rsidRPr="00CB7CCD">
        <w:rPr>
          <w:rFonts w:ascii="Times New Roman" w:hAnsi="Times New Roman"/>
          <w:sz w:val="24"/>
          <w:szCs w:val="24"/>
          <w:lang w:val="lv-LV" w:eastAsia="lv-LV"/>
        </w:rPr>
        <w:t xml:space="preserve">, </w:t>
      </w:r>
      <w:r w:rsidR="008074FB">
        <w:rPr>
          <w:rFonts w:ascii="Times New Roman" w:hAnsi="Times New Roman"/>
          <w:sz w:val="24"/>
          <w:szCs w:val="24"/>
          <w:lang w:val="lv-LV" w:eastAsia="lv-LV"/>
        </w:rPr>
        <w:t>ja novērtējuma koeficients ir</w:t>
      </w:r>
      <w:r w:rsidR="008074FB" w:rsidRPr="00CB7CCD">
        <w:rPr>
          <w:rFonts w:ascii="Times New Roman" w:hAnsi="Times New Roman"/>
          <w:sz w:val="24"/>
          <w:szCs w:val="24"/>
          <w:lang w:val="lv-LV" w:eastAsia="lv-LV"/>
        </w:rPr>
        <w:t xml:space="preserve"> </w:t>
      </w:r>
      <w:r w:rsidR="008074FB">
        <w:rPr>
          <w:rFonts w:ascii="Times New Roman" w:hAnsi="Times New Roman"/>
          <w:sz w:val="24"/>
          <w:szCs w:val="24"/>
          <w:lang w:val="lv-LV" w:eastAsia="lv-LV"/>
        </w:rPr>
        <w:t xml:space="preserve">no </w:t>
      </w:r>
      <w:r w:rsidR="00AF4162" w:rsidRPr="00CB7CCD">
        <w:rPr>
          <w:rFonts w:ascii="Times New Roman" w:hAnsi="Times New Roman"/>
          <w:sz w:val="24"/>
          <w:szCs w:val="24"/>
          <w:lang w:val="lv-LV" w:eastAsia="lv-LV"/>
        </w:rPr>
        <w:t>0,6</w:t>
      </w:r>
      <w:r w:rsidR="008074FB">
        <w:rPr>
          <w:rFonts w:ascii="Times New Roman" w:hAnsi="Times New Roman"/>
          <w:sz w:val="24"/>
          <w:szCs w:val="24"/>
          <w:lang w:val="lv-LV" w:eastAsia="lv-LV"/>
        </w:rPr>
        <w:t xml:space="preserve"> līdz </w:t>
      </w:r>
      <w:r w:rsidR="00971F03" w:rsidRPr="00CB7CCD">
        <w:rPr>
          <w:rFonts w:ascii="Times New Roman" w:hAnsi="Times New Roman"/>
          <w:sz w:val="24"/>
          <w:szCs w:val="24"/>
          <w:lang w:val="lv-LV" w:eastAsia="lv-LV"/>
        </w:rPr>
        <w:t>1,5</w:t>
      </w:r>
      <w:r w:rsidR="00DA37EC" w:rsidRPr="00CB7CCD">
        <w:rPr>
          <w:rFonts w:ascii="Times New Roman" w:hAnsi="Times New Roman"/>
          <w:sz w:val="24"/>
          <w:szCs w:val="24"/>
          <w:lang w:val="lv-LV" w:eastAsia="lv-LV"/>
        </w:rPr>
        <w:t>;</w:t>
      </w:r>
    </w:p>
    <w:p w:rsidR="002661AD" w:rsidRPr="00CB7CCD" w:rsidRDefault="00943130" w:rsidP="00943130">
      <w:pPr>
        <w:ind w:right="-1" w:firstLine="567"/>
        <w:jc w:val="both"/>
        <w:outlineLvl w:val="0"/>
        <w:rPr>
          <w:rFonts w:ascii="Times New Roman" w:hAnsi="Times New Roman"/>
          <w:sz w:val="24"/>
          <w:szCs w:val="24"/>
          <w:lang w:val="lv-LV" w:eastAsia="lv-LV"/>
        </w:rPr>
      </w:pPr>
      <w:r w:rsidRPr="00943130">
        <w:rPr>
          <w:rFonts w:ascii="Times New Roman" w:hAnsi="Times New Roman"/>
          <w:sz w:val="24"/>
          <w:szCs w:val="24"/>
          <w:lang w:val="lv-LV" w:eastAsia="lv-LV"/>
        </w:rPr>
        <w:t>23.5.</w:t>
      </w:r>
      <w:r>
        <w:rPr>
          <w:rFonts w:ascii="Times New Roman" w:hAnsi="Times New Roman"/>
          <w:b/>
          <w:sz w:val="24"/>
          <w:szCs w:val="24"/>
          <w:lang w:val="lv-LV" w:eastAsia="lv-LV"/>
        </w:rPr>
        <w:t xml:space="preserve"> </w:t>
      </w:r>
      <w:r w:rsidR="00971F03" w:rsidRPr="00CB7CCD">
        <w:rPr>
          <w:rFonts w:ascii="Times New Roman" w:hAnsi="Times New Roman"/>
          <w:b/>
          <w:sz w:val="24"/>
          <w:szCs w:val="24"/>
          <w:lang w:val="lv-LV" w:eastAsia="lv-LV"/>
        </w:rPr>
        <w:t>E</w:t>
      </w:r>
      <w:r w:rsidR="00AF4162" w:rsidRPr="00CB7CCD">
        <w:rPr>
          <w:rFonts w:ascii="Times New Roman" w:hAnsi="Times New Roman"/>
          <w:b/>
          <w:sz w:val="24"/>
          <w:szCs w:val="24"/>
          <w:lang w:val="lv-LV" w:eastAsia="lv-LV"/>
        </w:rPr>
        <w:t xml:space="preserve"> </w:t>
      </w:r>
      <w:r w:rsidR="00971F03" w:rsidRPr="00CB7CCD">
        <w:rPr>
          <w:rFonts w:ascii="Times New Roman" w:hAnsi="Times New Roman"/>
          <w:b/>
          <w:sz w:val="24"/>
          <w:szCs w:val="24"/>
          <w:lang w:val="lv-LV" w:eastAsia="lv-LV"/>
        </w:rPr>
        <w:t>-</w:t>
      </w:r>
      <w:r w:rsidR="00AF4162" w:rsidRPr="00CB7CCD">
        <w:rPr>
          <w:rFonts w:ascii="Times New Roman" w:hAnsi="Times New Roman"/>
          <w:b/>
          <w:sz w:val="24"/>
          <w:szCs w:val="24"/>
          <w:lang w:val="lv-LV" w:eastAsia="lv-LV"/>
        </w:rPr>
        <w:t xml:space="preserve"> </w:t>
      </w:r>
      <w:r w:rsidR="002661AD" w:rsidRPr="00CB7CCD">
        <w:rPr>
          <w:rFonts w:ascii="Times New Roman" w:hAnsi="Times New Roman"/>
          <w:b/>
          <w:sz w:val="24"/>
          <w:szCs w:val="24"/>
          <w:lang w:val="lv-LV" w:eastAsia="lv-LV"/>
        </w:rPr>
        <w:t>neapmierinoši</w:t>
      </w:r>
      <w:r w:rsidR="002661AD" w:rsidRPr="00CB7CCD">
        <w:rPr>
          <w:rFonts w:ascii="Times New Roman" w:hAnsi="Times New Roman"/>
          <w:sz w:val="24"/>
          <w:szCs w:val="24"/>
          <w:lang w:val="lv-LV" w:eastAsia="lv-LV"/>
        </w:rPr>
        <w:t xml:space="preserve">, </w:t>
      </w:r>
      <w:r w:rsidR="008074FB">
        <w:rPr>
          <w:rFonts w:ascii="Times New Roman" w:hAnsi="Times New Roman"/>
          <w:sz w:val="24"/>
          <w:szCs w:val="24"/>
          <w:lang w:val="lv-LV" w:eastAsia="lv-LV"/>
        </w:rPr>
        <w:t xml:space="preserve">novērtējuma koeficients </w:t>
      </w:r>
      <w:r w:rsidR="002661AD" w:rsidRPr="00CB7CCD">
        <w:rPr>
          <w:rFonts w:ascii="Times New Roman" w:hAnsi="Times New Roman"/>
          <w:sz w:val="24"/>
          <w:szCs w:val="24"/>
          <w:lang w:val="lv-LV" w:eastAsia="lv-LV"/>
        </w:rPr>
        <w:t>nepārsniedz 0,</w:t>
      </w:r>
      <w:r w:rsidR="00AF4162" w:rsidRPr="00CB7CCD">
        <w:rPr>
          <w:rFonts w:ascii="Times New Roman" w:hAnsi="Times New Roman"/>
          <w:sz w:val="24"/>
          <w:szCs w:val="24"/>
          <w:lang w:val="lv-LV" w:eastAsia="lv-LV"/>
        </w:rPr>
        <w:t>5</w:t>
      </w:r>
      <w:r w:rsidR="00971F03" w:rsidRPr="00CB7CCD">
        <w:rPr>
          <w:rFonts w:ascii="Times New Roman" w:hAnsi="Times New Roman"/>
          <w:sz w:val="24"/>
          <w:szCs w:val="24"/>
          <w:lang w:val="lv-LV" w:eastAsia="lv-LV"/>
        </w:rPr>
        <w:t>.</w:t>
      </w:r>
    </w:p>
    <w:p w:rsidR="00EC43F5" w:rsidRPr="00CB7CCD" w:rsidRDefault="00EC43F5" w:rsidP="00C92FA4">
      <w:pPr>
        <w:numPr>
          <w:ilvl w:val="0"/>
          <w:numId w:val="14"/>
        </w:numPr>
        <w:autoSpaceDE w:val="0"/>
        <w:autoSpaceDN w:val="0"/>
        <w:adjustRightInd w:val="0"/>
        <w:spacing w:after="200" w:line="276" w:lineRule="auto"/>
        <w:jc w:val="center"/>
        <w:rPr>
          <w:rFonts w:ascii="Times New Roman" w:hAnsi="Times New Roman"/>
          <w:b/>
          <w:bCs/>
          <w:sz w:val="24"/>
          <w:szCs w:val="24"/>
          <w:lang w:val="lv-LV" w:eastAsia="lv-LV"/>
        </w:rPr>
      </w:pPr>
      <w:r w:rsidRPr="00CB7CCD">
        <w:rPr>
          <w:rFonts w:ascii="Times New Roman" w:hAnsi="Times New Roman"/>
          <w:b/>
          <w:bCs/>
          <w:sz w:val="24"/>
          <w:szCs w:val="24"/>
          <w:lang w:val="lv-LV" w:eastAsia="lv-LV"/>
        </w:rPr>
        <w:t>Novērtēšanas rezultāta apstrīdēšana</w:t>
      </w:r>
    </w:p>
    <w:p w:rsidR="00EC43F5" w:rsidRPr="00CB7CCD" w:rsidRDefault="00892DBF" w:rsidP="00892DBF">
      <w:pPr>
        <w:pStyle w:val="ListParagraph"/>
        <w:tabs>
          <w:tab w:val="left" w:pos="426"/>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24. </w:t>
      </w:r>
      <w:r w:rsidR="00EC43F5" w:rsidRPr="00CB7CCD">
        <w:rPr>
          <w:rFonts w:ascii="Times New Roman" w:hAnsi="Times New Roman"/>
          <w:sz w:val="24"/>
          <w:szCs w:val="24"/>
          <w:lang w:val="lv-LV" w:eastAsia="lv-LV"/>
        </w:rPr>
        <w:t xml:space="preserve">Ja darbinieks nepiekrīt vērtējumam, viņš </w:t>
      </w:r>
      <w:r w:rsidR="004E07FC">
        <w:rPr>
          <w:rFonts w:ascii="Times New Roman" w:hAnsi="Times New Roman"/>
          <w:sz w:val="24"/>
          <w:szCs w:val="24"/>
          <w:lang w:val="lv-LV" w:eastAsia="lv-LV"/>
        </w:rPr>
        <w:t>trīs</w:t>
      </w:r>
      <w:r w:rsidR="00EC43F5" w:rsidRPr="00CB7CCD">
        <w:rPr>
          <w:rFonts w:ascii="Times New Roman" w:hAnsi="Times New Roman"/>
          <w:sz w:val="24"/>
          <w:szCs w:val="24"/>
          <w:lang w:val="lv-LV" w:eastAsia="lv-LV"/>
        </w:rPr>
        <w:t xml:space="preserve"> darba dien</w:t>
      </w:r>
      <w:r w:rsidR="004E07FC">
        <w:rPr>
          <w:rFonts w:ascii="Times New Roman" w:hAnsi="Times New Roman"/>
          <w:sz w:val="24"/>
          <w:szCs w:val="24"/>
          <w:lang w:val="lv-LV" w:eastAsia="lv-LV"/>
        </w:rPr>
        <w:t>u</w:t>
      </w:r>
      <w:r w:rsidR="00EC43F5" w:rsidRPr="00CB7CCD">
        <w:rPr>
          <w:rFonts w:ascii="Times New Roman" w:hAnsi="Times New Roman"/>
          <w:sz w:val="24"/>
          <w:szCs w:val="24"/>
          <w:lang w:val="lv-LV" w:eastAsia="lv-LV"/>
        </w:rPr>
        <w:t xml:space="preserve"> laikā pēc intervijas iesniedz motivētu iesniegumu </w:t>
      </w:r>
      <w:r w:rsidR="00037E97" w:rsidRPr="00CB7CCD">
        <w:rPr>
          <w:rFonts w:ascii="Times New Roman" w:hAnsi="Times New Roman"/>
          <w:sz w:val="24"/>
          <w:szCs w:val="24"/>
          <w:lang w:val="lv-LV" w:eastAsia="lv-LV"/>
        </w:rPr>
        <w:t>iestādes vadītājam</w:t>
      </w:r>
      <w:r w:rsidR="00BA59C7" w:rsidRPr="00CB7CCD">
        <w:rPr>
          <w:rFonts w:ascii="Times New Roman" w:hAnsi="Times New Roman"/>
          <w:sz w:val="24"/>
          <w:szCs w:val="24"/>
          <w:lang w:val="lv-LV" w:eastAsia="lv-LV"/>
        </w:rPr>
        <w:t xml:space="preserve"> </w:t>
      </w:r>
      <w:r w:rsidR="00EC43F5" w:rsidRPr="00CB7CCD">
        <w:rPr>
          <w:rFonts w:ascii="Times New Roman" w:hAnsi="Times New Roman"/>
          <w:sz w:val="24"/>
          <w:szCs w:val="24"/>
          <w:lang w:val="lv-LV" w:eastAsia="lv-LV"/>
        </w:rPr>
        <w:t xml:space="preserve">ar lūgumu veikt atkārtotu novērtēšanu. </w:t>
      </w:r>
    </w:p>
    <w:p w:rsidR="00EC43F5" w:rsidRPr="00CB7CCD" w:rsidRDefault="00892DBF" w:rsidP="00892DBF">
      <w:pPr>
        <w:pStyle w:val="ListParagraph"/>
        <w:tabs>
          <w:tab w:val="left" w:pos="426"/>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25. </w:t>
      </w:r>
      <w:r w:rsidR="00037E97" w:rsidRPr="00CB7CCD">
        <w:rPr>
          <w:rFonts w:ascii="Times New Roman" w:hAnsi="Times New Roman"/>
          <w:sz w:val="24"/>
          <w:szCs w:val="24"/>
          <w:lang w:val="lv-LV" w:eastAsia="lv-LV"/>
        </w:rPr>
        <w:t>Iestādes vadītājs</w:t>
      </w:r>
      <w:r w:rsidR="00EC43F5" w:rsidRPr="00CB7CCD">
        <w:rPr>
          <w:rFonts w:ascii="Times New Roman" w:hAnsi="Times New Roman"/>
          <w:sz w:val="24"/>
          <w:szCs w:val="24"/>
          <w:lang w:val="lv-LV" w:eastAsia="lv-LV"/>
        </w:rPr>
        <w:t xml:space="preserve">, izvērtējot darbinieka iesniegumu, </w:t>
      </w:r>
      <w:r w:rsidR="00B030D1" w:rsidRPr="00CB7CCD">
        <w:rPr>
          <w:rFonts w:ascii="Times New Roman" w:hAnsi="Times New Roman"/>
          <w:sz w:val="24"/>
          <w:szCs w:val="24"/>
          <w:lang w:val="lv-LV" w:eastAsia="lv-LV"/>
        </w:rPr>
        <w:t>trīs</w:t>
      </w:r>
      <w:r w:rsidR="00EC43F5" w:rsidRPr="00CB7CCD">
        <w:rPr>
          <w:rFonts w:ascii="Times New Roman" w:hAnsi="Times New Roman"/>
          <w:sz w:val="24"/>
          <w:szCs w:val="24"/>
          <w:lang w:val="lv-LV" w:eastAsia="lv-LV"/>
        </w:rPr>
        <w:t xml:space="preserve"> darba dienu laikā pieņem lēmumu par atkārtotās novērtēšanas nepieciešamību.</w:t>
      </w:r>
    </w:p>
    <w:p w:rsidR="00EC43F5" w:rsidRPr="00CB7CCD" w:rsidRDefault="00892DBF" w:rsidP="00892DBF">
      <w:pPr>
        <w:pStyle w:val="ListParagraph"/>
        <w:tabs>
          <w:tab w:val="left" w:pos="426"/>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26. </w:t>
      </w:r>
      <w:r w:rsidR="00EC43F5" w:rsidRPr="00CB7CCD">
        <w:rPr>
          <w:rFonts w:ascii="Times New Roman" w:hAnsi="Times New Roman"/>
          <w:sz w:val="24"/>
          <w:szCs w:val="24"/>
          <w:lang w:val="lv-LV" w:eastAsia="lv-LV"/>
        </w:rPr>
        <w:t>Atkārtotai darbinieka novērtēšanai tiek izveidota speciāli šim mērķim paredzēta komisija vismaz piecu cilvēku sastāvā, iekļaujot komisijā vadītāju.</w:t>
      </w:r>
    </w:p>
    <w:p w:rsidR="00EC43F5" w:rsidRPr="00CB7CCD" w:rsidRDefault="00892DBF" w:rsidP="00892DBF">
      <w:pPr>
        <w:pStyle w:val="ListParagraph"/>
        <w:tabs>
          <w:tab w:val="left" w:pos="426"/>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27. </w:t>
      </w:r>
      <w:r w:rsidR="00EC43F5" w:rsidRPr="00CB7CCD">
        <w:rPr>
          <w:rFonts w:ascii="Times New Roman" w:hAnsi="Times New Roman"/>
          <w:sz w:val="24"/>
          <w:szCs w:val="24"/>
          <w:lang w:val="lv-LV" w:eastAsia="lv-LV"/>
        </w:rPr>
        <w:t xml:space="preserve">Atkārtota darbinieka novērtēšana notiek </w:t>
      </w:r>
      <w:r w:rsidR="00B030D1" w:rsidRPr="00CB7CCD">
        <w:rPr>
          <w:rFonts w:ascii="Times New Roman" w:hAnsi="Times New Roman"/>
          <w:sz w:val="24"/>
          <w:szCs w:val="24"/>
          <w:lang w:val="lv-LV" w:eastAsia="lv-LV"/>
        </w:rPr>
        <w:t>desmit</w:t>
      </w:r>
      <w:r w:rsidR="00EC43F5" w:rsidRPr="00CB7CCD">
        <w:rPr>
          <w:rFonts w:ascii="Times New Roman" w:hAnsi="Times New Roman"/>
          <w:sz w:val="24"/>
          <w:szCs w:val="24"/>
          <w:lang w:val="lv-LV" w:eastAsia="lv-LV"/>
        </w:rPr>
        <w:t xml:space="preserve"> darba dienu laikā pēc lēmuma pieņemšanas par darbinieka atkārtotu novērtēšanu.</w:t>
      </w:r>
    </w:p>
    <w:p w:rsidR="00EC43F5" w:rsidRPr="00CB7CCD" w:rsidRDefault="00892DBF" w:rsidP="00892DBF">
      <w:pPr>
        <w:pStyle w:val="ListParagraph"/>
        <w:tabs>
          <w:tab w:val="left" w:pos="426"/>
        </w:tabs>
        <w:autoSpaceDE w:val="0"/>
        <w:autoSpaceDN w:val="0"/>
        <w:adjustRightInd w:val="0"/>
        <w:spacing w:after="120" w:line="240" w:lineRule="auto"/>
        <w:ind w:left="0"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28. </w:t>
      </w:r>
      <w:r w:rsidR="00EC43F5" w:rsidRPr="00CB7CCD">
        <w:rPr>
          <w:rFonts w:ascii="Times New Roman" w:hAnsi="Times New Roman"/>
          <w:sz w:val="24"/>
          <w:szCs w:val="24"/>
          <w:lang w:val="lv-LV" w:eastAsia="lv-LV"/>
        </w:rPr>
        <w:t>Atkārtotās novērtēšanas laikā tiek aizpildīta un parakstīta jauna novērtēšanas veidlapa</w:t>
      </w:r>
      <w:r w:rsidR="00DA37EC" w:rsidRPr="00CB7CCD">
        <w:rPr>
          <w:rFonts w:ascii="Times New Roman" w:hAnsi="Times New Roman"/>
          <w:sz w:val="24"/>
          <w:szCs w:val="24"/>
          <w:lang w:val="lv-LV" w:eastAsia="lv-LV"/>
        </w:rPr>
        <w:t>/protokols</w:t>
      </w:r>
      <w:r w:rsidR="00EC43F5" w:rsidRPr="00CB7CCD">
        <w:rPr>
          <w:rFonts w:ascii="Times New Roman" w:hAnsi="Times New Roman"/>
          <w:sz w:val="24"/>
          <w:szCs w:val="24"/>
          <w:lang w:val="lv-LV" w:eastAsia="lv-LV"/>
        </w:rPr>
        <w:t>, uz kuras tiek izdarīta atzīme „Atkārtota novērtēšana”.</w:t>
      </w:r>
    </w:p>
    <w:p w:rsidR="00BA59C7" w:rsidRPr="00CB7CCD" w:rsidRDefault="00BA59C7" w:rsidP="00C92FA4">
      <w:pPr>
        <w:numPr>
          <w:ilvl w:val="0"/>
          <w:numId w:val="14"/>
        </w:numPr>
        <w:autoSpaceDE w:val="0"/>
        <w:autoSpaceDN w:val="0"/>
        <w:adjustRightInd w:val="0"/>
        <w:spacing w:before="240" w:after="200" w:line="276" w:lineRule="auto"/>
        <w:jc w:val="center"/>
        <w:rPr>
          <w:rFonts w:ascii="Times New Roman" w:hAnsi="Times New Roman"/>
          <w:b/>
          <w:bCs/>
          <w:sz w:val="24"/>
          <w:szCs w:val="24"/>
          <w:lang w:val="lv-LV" w:eastAsia="lv-LV"/>
        </w:rPr>
      </w:pPr>
      <w:r w:rsidRPr="00CB7CCD">
        <w:rPr>
          <w:rFonts w:ascii="Times New Roman" w:hAnsi="Times New Roman"/>
          <w:b/>
          <w:bCs/>
          <w:sz w:val="24"/>
          <w:szCs w:val="24"/>
          <w:lang w:val="lv-LV" w:eastAsia="lv-LV"/>
        </w:rPr>
        <w:t>Novērtējuma rezultātu izmantošana</w:t>
      </w:r>
    </w:p>
    <w:p w:rsidR="00BA59C7" w:rsidRPr="00CB7CCD" w:rsidRDefault="00892DBF" w:rsidP="00892DBF">
      <w:pPr>
        <w:autoSpaceDE w:val="0"/>
        <w:autoSpaceDN w:val="0"/>
        <w:adjustRightInd w:val="0"/>
        <w:spacing w:after="200" w:line="276" w:lineRule="auto"/>
        <w:ind w:firstLine="567"/>
        <w:jc w:val="both"/>
        <w:rPr>
          <w:rFonts w:ascii="Times New Roman" w:hAnsi="Times New Roman"/>
          <w:sz w:val="24"/>
          <w:szCs w:val="24"/>
          <w:lang w:val="lv-LV" w:eastAsia="lv-LV"/>
        </w:rPr>
      </w:pPr>
      <w:r>
        <w:rPr>
          <w:rFonts w:ascii="Times New Roman" w:hAnsi="Times New Roman"/>
          <w:sz w:val="24"/>
          <w:szCs w:val="24"/>
          <w:lang w:val="lv-LV" w:eastAsia="lv-LV"/>
        </w:rPr>
        <w:t xml:space="preserve">29. </w:t>
      </w:r>
      <w:r w:rsidR="00971F03" w:rsidRPr="00CB7CCD">
        <w:rPr>
          <w:rFonts w:ascii="Times New Roman" w:hAnsi="Times New Roman"/>
          <w:sz w:val="24"/>
          <w:szCs w:val="24"/>
          <w:lang w:val="lv-LV" w:eastAsia="lv-LV"/>
        </w:rPr>
        <w:t>No</w:t>
      </w:r>
      <w:r w:rsidR="00BA59C7" w:rsidRPr="00CB7CCD">
        <w:rPr>
          <w:rFonts w:ascii="Times New Roman" w:hAnsi="Times New Roman"/>
          <w:sz w:val="24"/>
          <w:szCs w:val="24"/>
          <w:lang w:val="lv-LV" w:eastAsia="lv-LV"/>
        </w:rPr>
        <w:t>vērtējuma koeficientu izmanto, lai pieņemtu lēmumu par darbinieka mēnešalgas apmēra izmaiņām, apmaksāt</w:t>
      </w:r>
      <w:r w:rsidR="00DA37EC" w:rsidRPr="00CB7CCD">
        <w:rPr>
          <w:rFonts w:ascii="Times New Roman" w:hAnsi="Times New Roman"/>
          <w:sz w:val="24"/>
          <w:szCs w:val="24"/>
          <w:lang w:val="lv-LV" w:eastAsia="lv-LV"/>
        </w:rPr>
        <w:t>a</w:t>
      </w:r>
      <w:r w:rsidR="00BA59C7" w:rsidRPr="00CB7CCD">
        <w:rPr>
          <w:rFonts w:ascii="Times New Roman" w:hAnsi="Times New Roman"/>
          <w:sz w:val="24"/>
          <w:szCs w:val="24"/>
          <w:lang w:val="lv-LV" w:eastAsia="lv-LV"/>
        </w:rPr>
        <w:t xml:space="preserve"> papildatvaļinājuma dienu</w:t>
      </w:r>
      <w:r w:rsidR="00DC3E85" w:rsidRPr="00CB7CCD">
        <w:rPr>
          <w:rFonts w:ascii="Times New Roman" w:hAnsi="Times New Roman"/>
          <w:sz w:val="24"/>
          <w:szCs w:val="24"/>
          <w:lang w:val="lv-LV" w:eastAsia="lv-LV"/>
        </w:rPr>
        <w:t xml:space="preserve"> skaitu piešķiršanu</w:t>
      </w:r>
      <w:r w:rsidR="00BA59C7" w:rsidRPr="00CB7CCD">
        <w:rPr>
          <w:rFonts w:ascii="Times New Roman" w:hAnsi="Times New Roman"/>
          <w:sz w:val="24"/>
          <w:szCs w:val="24"/>
          <w:lang w:val="lv-LV" w:eastAsia="lv-LV"/>
        </w:rPr>
        <w:t>, piemaks</w:t>
      </w:r>
      <w:r w:rsidR="00DC3E85" w:rsidRPr="00CB7CCD">
        <w:rPr>
          <w:rFonts w:ascii="Times New Roman" w:hAnsi="Times New Roman"/>
          <w:sz w:val="24"/>
          <w:szCs w:val="24"/>
          <w:lang w:val="lv-LV" w:eastAsia="lv-LV"/>
        </w:rPr>
        <w:t>as</w:t>
      </w:r>
      <w:r w:rsidR="00BA59C7" w:rsidRPr="00CB7CCD">
        <w:rPr>
          <w:rFonts w:ascii="Times New Roman" w:hAnsi="Times New Roman"/>
          <w:sz w:val="24"/>
          <w:szCs w:val="24"/>
          <w:lang w:val="lv-LV" w:eastAsia="lv-LV"/>
        </w:rPr>
        <w:t xml:space="preserve"> </w:t>
      </w:r>
      <w:r w:rsidR="00DC3E85" w:rsidRPr="00CB7CCD">
        <w:rPr>
          <w:rFonts w:ascii="Times New Roman" w:hAnsi="Times New Roman"/>
          <w:sz w:val="24"/>
          <w:szCs w:val="24"/>
          <w:lang w:val="lv-LV" w:eastAsia="lv-LV"/>
        </w:rPr>
        <w:t>par darba kvalitāti noteikšanu vai</w:t>
      </w:r>
      <w:r w:rsidR="00BA59C7" w:rsidRPr="00CB7CCD">
        <w:rPr>
          <w:rFonts w:ascii="Times New Roman" w:hAnsi="Times New Roman"/>
          <w:sz w:val="24"/>
          <w:szCs w:val="24"/>
          <w:lang w:val="lv-LV" w:eastAsia="lv-LV"/>
        </w:rPr>
        <w:t xml:space="preserve"> prēmiju piešķiršanu saskaņā ar</w:t>
      </w:r>
      <w:r w:rsidR="00DC3E85" w:rsidRPr="00CB7CCD">
        <w:rPr>
          <w:rFonts w:ascii="Times New Roman" w:hAnsi="Times New Roman"/>
          <w:sz w:val="24"/>
          <w:szCs w:val="24"/>
          <w:lang w:val="lv-LV" w:eastAsia="lv-LV"/>
        </w:rPr>
        <w:t xml:space="preserve"> normatīvajiem aktiem, </w:t>
      </w:r>
      <w:r w:rsidR="00B030D1" w:rsidRPr="00CB7CCD">
        <w:rPr>
          <w:rFonts w:ascii="Times New Roman" w:hAnsi="Times New Roman"/>
          <w:sz w:val="24"/>
          <w:szCs w:val="24"/>
          <w:lang w:val="lv-LV" w:eastAsia="lv-LV"/>
        </w:rPr>
        <w:t>k</w:t>
      </w:r>
      <w:r w:rsidR="008074FB">
        <w:rPr>
          <w:rFonts w:ascii="Times New Roman" w:hAnsi="Times New Roman"/>
          <w:sz w:val="24"/>
          <w:szCs w:val="24"/>
          <w:lang w:val="lv-LV" w:eastAsia="lv-LV"/>
        </w:rPr>
        <w:t>as</w:t>
      </w:r>
      <w:r w:rsidR="00B030D1" w:rsidRPr="00CB7CCD">
        <w:rPr>
          <w:rFonts w:ascii="Times New Roman" w:hAnsi="Times New Roman"/>
          <w:sz w:val="24"/>
          <w:szCs w:val="24"/>
          <w:lang w:val="lv-LV" w:eastAsia="lv-LV"/>
        </w:rPr>
        <w:t xml:space="preserve"> nosaka darba samak</w:t>
      </w:r>
      <w:r w:rsidR="007F0496">
        <w:rPr>
          <w:rFonts w:ascii="Times New Roman" w:hAnsi="Times New Roman"/>
          <w:sz w:val="24"/>
          <w:szCs w:val="24"/>
          <w:lang w:val="lv-LV" w:eastAsia="lv-LV"/>
        </w:rPr>
        <w:t>sas sistēmu</w:t>
      </w:r>
      <w:r w:rsidR="00B030D1" w:rsidRPr="00CB7CCD">
        <w:rPr>
          <w:rFonts w:ascii="Times New Roman" w:hAnsi="Times New Roman"/>
          <w:sz w:val="24"/>
          <w:szCs w:val="24"/>
          <w:lang w:val="lv-LV" w:eastAsia="lv-LV"/>
        </w:rPr>
        <w:t xml:space="preserve"> iestādē.</w:t>
      </w:r>
    </w:p>
    <w:p w:rsidR="00C92FA4" w:rsidRDefault="00C92FA4" w:rsidP="00C92FA4">
      <w:pPr>
        <w:pStyle w:val="ListParagraph"/>
        <w:tabs>
          <w:tab w:val="num" w:pos="792"/>
        </w:tabs>
        <w:autoSpaceDE w:val="0"/>
        <w:autoSpaceDN w:val="0"/>
        <w:adjustRightInd w:val="0"/>
        <w:spacing w:after="200" w:line="276" w:lineRule="auto"/>
        <w:ind w:left="360" w:hanging="368"/>
        <w:rPr>
          <w:rFonts w:ascii="Times New Roman" w:hAnsi="Times New Roman"/>
          <w:sz w:val="24"/>
          <w:szCs w:val="24"/>
          <w:lang w:val="lv-LV" w:eastAsia="lv-LV"/>
        </w:rPr>
      </w:pPr>
    </w:p>
    <w:p w:rsidR="006B1CAC" w:rsidRPr="00CB7CCD" w:rsidRDefault="00BA59C7" w:rsidP="00C92FA4">
      <w:pPr>
        <w:pStyle w:val="ListParagraph"/>
        <w:tabs>
          <w:tab w:val="num" w:pos="792"/>
        </w:tabs>
        <w:autoSpaceDE w:val="0"/>
        <w:autoSpaceDN w:val="0"/>
        <w:adjustRightInd w:val="0"/>
        <w:spacing w:after="200" w:line="276" w:lineRule="auto"/>
        <w:ind w:left="360" w:hanging="368"/>
        <w:rPr>
          <w:rFonts w:ascii="Times New Roman" w:hAnsi="Times New Roman"/>
          <w:b/>
          <w:sz w:val="24"/>
          <w:szCs w:val="24"/>
          <w:lang w:val="lv-LV" w:eastAsia="lv-LV"/>
        </w:rPr>
      </w:pPr>
      <w:r w:rsidRPr="00CB7CCD">
        <w:rPr>
          <w:rFonts w:ascii="Times New Roman" w:hAnsi="Times New Roman"/>
          <w:sz w:val="24"/>
          <w:szCs w:val="24"/>
          <w:lang w:val="lv-LV" w:eastAsia="lv-LV"/>
        </w:rPr>
        <w:t xml:space="preserve">Daugavpils pilsētas domes priekšsēdētājs </w:t>
      </w:r>
      <w:r w:rsidRPr="00CB7CCD">
        <w:rPr>
          <w:rFonts w:ascii="Times New Roman" w:hAnsi="Times New Roman"/>
          <w:sz w:val="24"/>
          <w:szCs w:val="24"/>
          <w:lang w:val="lv-LV" w:eastAsia="lv-LV"/>
        </w:rPr>
        <w:tab/>
      </w:r>
      <w:r w:rsidR="00526D71" w:rsidRPr="00526D71">
        <w:rPr>
          <w:rFonts w:ascii="Times New Roman" w:hAnsi="Times New Roman"/>
          <w:i/>
          <w:sz w:val="24"/>
          <w:szCs w:val="24"/>
          <w:lang w:val="lv-LV" w:eastAsia="lv-LV"/>
        </w:rPr>
        <w:t>(personiskais paraksts)</w:t>
      </w:r>
      <w:r w:rsidRPr="00CB7CCD">
        <w:rPr>
          <w:rFonts w:ascii="Times New Roman" w:hAnsi="Times New Roman"/>
          <w:sz w:val="24"/>
          <w:szCs w:val="24"/>
          <w:lang w:val="lv-LV" w:eastAsia="lv-LV"/>
        </w:rPr>
        <w:tab/>
      </w:r>
      <w:r w:rsidR="00892DBF">
        <w:rPr>
          <w:rFonts w:ascii="Times New Roman" w:hAnsi="Times New Roman"/>
          <w:sz w:val="24"/>
          <w:szCs w:val="24"/>
          <w:lang w:val="lv-LV" w:eastAsia="lv-LV"/>
        </w:rPr>
        <w:t xml:space="preserve">           </w:t>
      </w:r>
      <w:r w:rsidRPr="00CB7CCD">
        <w:rPr>
          <w:rFonts w:ascii="Times New Roman" w:hAnsi="Times New Roman"/>
          <w:sz w:val="24"/>
          <w:szCs w:val="24"/>
          <w:lang w:val="lv-LV" w:eastAsia="lv-LV"/>
        </w:rPr>
        <w:t>J.Lāčplēsis</w:t>
      </w:r>
    </w:p>
    <w:p w:rsidR="0034113C" w:rsidRPr="00CB7CCD" w:rsidRDefault="0034113C" w:rsidP="0034113C">
      <w:pPr>
        <w:jc w:val="center"/>
        <w:rPr>
          <w:rFonts w:ascii="Times New Roman" w:hAnsi="Times New Roman"/>
          <w:sz w:val="24"/>
          <w:szCs w:val="24"/>
          <w:lang w:val="lv-LV"/>
        </w:rPr>
      </w:pPr>
    </w:p>
    <w:sectPr w:rsidR="0034113C" w:rsidRPr="00CB7CCD" w:rsidSect="00CB170B">
      <w:headerReference w:type="default" r:id="rId10"/>
      <w:footerReference w:type="default" r:id="rId11"/>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24B" w:rsidRDefault="00BC724B" w:rsidP="002446CA">
      <w:pPr>
        <w:spacing w:after="0" w:line="240" w:lineRule="auto"/>
      </w:pPr>
      <w:r>
        <w:separator/>
      </w:r>
    </w:p>
  </w:endnote>
  <w:endnote w:type="continuationSeparator" w:id="0">
    <w:p w:rsidR="00BC724B" w:rsidRDefault="00BC724B" w:rsidP="00244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eutonica">
    <w:altName w:val="Times New Roman"/>
    <w:charset w:val="00"/>
    <w:family w:val="roman"/>
    <w:pitch w:val="variable"/>
    <w:sig w:usb0="00000001" w:usb1="00000000" w:usb2="00000000" w:usb3="00000000" w:csb0="00000097"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6CA" w:rsidRDefault="002446CA">
    <w:pPr>
      <w:pStyle w:val="Footer"/>
      <w:jc w:val="right"/>
    </w:pPr>
  </w:p>
  <w:p w:rsidR="002446CA" w:rsidRDefault="00244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24B" w:rsidRDefault="00BC724B" w:rsidP="002446CA">
      <w:pPr>
        <w:spacing w:after="0" w:line="240" w:lineRule="auto"/>
      </w:pPr>
      <w:r>
        <w:separator/>
      </w:r>
    </w:p>
  </w:footnote>
  <w:footnote w:type="continuationSeparator" w:id="0">
    <w:p w:rsidR="00BC724B" w:rsidRDefault="00BC724B" w:rsidP="00244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70B" w:rsidRDefault="00CB170B">
    <w:pPr>
      <w:pStyle w:val="Header"/>
      <w:jc w:val="center"/>
    </w:pPr>
    <w:r>
      <w:fldChar w:fldCharType="begin"/>
    </w:r>
    <w:r>
      <w:instrText xml:space="preserve"> PAGE   \* MERGEFORMAT </w:instrText>
    </w:r>
    <w:r>
      <w:fldChar w:fldCharType="separate"/>
    </w:r>
    <w:r w:rsidR="00D043F0">
      <w:rPr>
        <w:noProof/>
      </w:rPr>
      <w:t>2</w:t>
    </w:r>
    <w:r>
      <w:rPr>
        <w:noProof/>
      </w:rPr>
      <w:fldChar w:fldCharType="end"/>
    </w:r>
  </w:p>
  <w:p w:rsidR="00CB170B" w:rsidRDefault="00CB17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607"/>
    <w:multiLevelType w:val="multilevel"/>
    <w:tmpl w:val="0B5AD0BC"/>
    <w:lvl w:ilvl="0">
      <w:start w:val="4"/>
      <w:numFmt w:val="decimal"/>
      <w:lvlText w:val="%1."/>
      <w:lvlJc w:val="left"/>
      <w:pPr>
        <w:ind w:left="540" w:hanging="540"/>
      </w:pPr>
      <w:rPr>
        <w:rFonts w:ascii="Teutonica" w:hAnsi="Teutonica" w:hint="default"/>
        <w:sz w:val="23"/>
      </w:rPr>
    </w:lvl>
    <w:lvl w:ilvl="1">
      <w:start w:val="1"/>
      <w:numFmt w:val="decimal"/>
      <w:lvlText w:val="%1.%2."/>
      <w:lvlJc w:val="left"/>
      <w:pPr>
        <w:ind w:left="720" w:hanging="540"/>
      </w:pPr>
      <w:rPr>
        <w:rFonts w:ascii="Teutonica" w:hAnsi="Teutonica" w:hint="default"/>
        <w:sz w:val="23"/>
      </w:rPr>
    </w:lvl>
    <w:lvl w:ilvl="2">
      <w:start w:val="1"/>
      <w:numFmt w:val="decimal"/>
      <w:lvlText w:val="%1.%2.%3."/>
      <w:lvlJc w:val="left"/>
      <w:pPr>
        <w:ind w:left="1080" w:hanging="720"/>
      </w:pPr>
      <w:rPr>
        <w:rFonts w:ascii="Teutonica" w:hAnsi="Teutonica" w:hint="default"/>
        <w:sz w:val="23"/>
      </w:rPr>
    </w:lvl>
    <w:lvl w:ilvl="3">
      <w:start w:val="1"/>
      <w:numFmt w:val="decimal"/>
      <w:lvlText w:val="%1.%2.%3.%4."/>
      <w:lvlJc w:val="left"/>
      <w:pPr>
        <w:ind w:left="1260" w:hanging="720"/>
      </w:pPr>
      <w:rPr>
        <w:rFonts w:ascii="Teutonica" w:hAnsi="Teutonica" w:hint="default"/>
        <w:sz w:val="23"/>
      </w:rPr>
    </w:lvl>
    <w:lvl w:ilvl="4">
      <w:start w:val="1"/>
      <w:numFmt w:val="decimal"/>
      <w:lvlText w:val="%1.%2.%3.%4.%5."/>
      <w:lvlJc w:val="left"/>
      <w:pPr>
        <w:ind w:left="1800" w:hanging="1080"/>
      </w:pPr>
      <w:rPr>
        <w:rFonts w:ascii="Teutonica" w:hAnsi="Teutonica" w:hint="default"/>
        <w:sz w:val="23"/>
      </w:rPr>
    </w:lvl>
    <w:lvl w:ilvl="5">
      <w:start w:val="1"/>
      <w:numFmt w:val="decimal"/>
      <w:lvlText w:val="%1.%2.%3.%4.%5.%6."/>
      <w:lvlJc w:val="left"/>
      <w:pPr>
        <w:ind w:left="1980" w:hanging="1080"/>
      </w:pPr>
      <w:rPr>
        <w:rFonts w:ascii="Teutonica" w:hAnsi="Teutonica" w:hint="default"/>
        <w:sz w:val="23"/>
      </w:rPr>
    </w:lvl>
    <w:lvl w:ilvl="6">
      <w:start w:val="1"/>
      <w:numFmt w:val="decimal"/>
      <w:lvlText w:val="%1.%2.%3.%4.%5.%6.%7."/>
      <w:lvlJc w:val="left"/>
      <w:pPr>
        <w:ind w:left="2520" w:hanging="1440"/>
      </w:pPr>
      <w:rPr>
        <w:rFonts w:ascii="Teutonica" w:hAnsi="Teutonica" w:hint="default"/>
        <w:sz w:val="23"/>
      </w:rPr>
    </w:lvl>
    <w:lvl w:ilvl="7">
      <w:start w:val="1"/>
      <w:numFmt w:val="decimal"/>
      <w:lvlText w:val="%1.%2.%3.%4.%5.%6.%7.%8."/>
      <w:lvlJc w:val="left"/>
      <w:pPr>
        <w:ind w:left="2700" w:hanging="1440"/>
      </w:pPr>
      <w:rPr>
        <w:rFonts w:ascii="Teutonica" w:hAnsi="Teutonica" w:hint="default"/>
        <w:sz w:val="23"/>
      </w:rPr>
    </w:lvl>
    <w:lvl w:ilvl="8">
      <w:start w:val="1"/>
      <w:numFmt w:val="decimal"/>
      <w:lvlText w:val="%1.%2.%3.%4.%5.%6.%7.%8.%9."/>
      <w:lvlJc w:val="left"/>
      <w:pPr>
        <w:ind w:left="3240" w:hanging="1800"/>
      </w:pPr>
      <w:rPr>
        <w:rFonts w:ascii="Teutonica" w:hAnsi="Teutonica" w:hint="default"/>
        <w:sz w:val="23"/>
      </w:rPr>
    </w:lvl>
  </w:abstractNum>
  <w:abstractNum w:abstractNumId="1">
    <w:nsid w:val="05583CFD"/>
    <w:multiLevelType w:val="multilevel"/>
    <w:tmpl w:val="06181670"/>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231B85"/>
    <w:multiLevelType w:val="multilevel"/>
    <w:tmpl w:val="E7A41F10"/>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nsid w:val="13914BA0"/>
    <w:multiLevelType w:val="multilevel"/>
    <w:tmpl w:val="DCDEC582"/>
    <w:lvl w:ilvl="0">
      <w:start w:val="1"/>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397A6D"/>
    <w:multiLevelType w:val="multilevel"/>
    <w:tmpl w:val="D6949BA2"/>
    <w:lvl w:ilvl="0">
      <w:start w:val="14"/>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1B61042E"/>
    <w:multiLevelType w:val="multilevel"/>
    <w:tmpl w:val="2D883A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335C95"/>
    <w:multiLevelType w:val="multilevel"/>
    <w:tmpl w:val="0A744E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5462C3B"/>
    <w:multiLevelType w:val="multilevel"/>
    <w:tmpl w:val="33E05E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5937FD1"/>
    <w:multiLevelType w:val="multilevel"/>
    <w:tmpl w:val="6EC8726E"/>
    <w:lvl w:ilvl="0">
      <w:start w:val="1"/>
      <w:numFmt w:val="decimal"/>
      <w:lvlText w:val="%1."/>
      <w:lvlJc w:val="left"/>
      <w:pPr>
        <w:ind w:left="540" w:hanging="540"/>
      </w:pPr>
      <w:rPr>
        <w:rFonts w:hint="default"/>
      </w:rPr>
    </w:lvl>
    <w:lvl w:ilvl="1">
      <w:start w:val="6"/>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nsid w:val="396234E8"/>
    <w:multiLevelType w:val="multilevel"/>
    <w:tmpl w:val="2D384D72"/>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3%1.1.1."/>
      <w:lvlJc w:val="left"/>
      <w:pPr>
        <w:tabs>
          <w:tab w:val="num" w:pos="1224"/>
        </w:tabs>
        <w:ind w:left="1224" w:hanging="504"/>
      </w:pPr>
      <w:rPr>
        <w:rFonts w:hint="default"/>
      </w:rPr>
    </w:lvl>
    <w:lvl w:ilvl="3">
      <w:start w:val="1"/>
      <w:numFmt w:val="decimal"/>
      <w:lvlText w:val="%4%2.%3.1."/>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45297B95"/>
    <w:multiLevelType w:val="multilevel"/>
    <w:tmpl w:val="1ABCED6E"/>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E50EDA"/>
    <w:multiLevelType w:val="hybridMultilevel"/>
    <w:tmpl w:val="41108B90"/>
    <w:lvl w:ilvl="0" w:tplc="6596B68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7A96201"/>
    <w:multiLevelType w:val="multilevel"/>
    <w:tmpl w:val="FE0258D6"/>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47D03DB2"/>
    <w:multiLevelType w:val="multilevel"/>
    <w:tmpl w:val="1A3CDDBA"/>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A747F11"/>
    <w:multiLevelType w:val="multilevel"/>
    <w:tmpl w:val="E11C7342"/>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nsid w:val="5A5B3150"/>
    <w:multiLevelType w:val="multilevel"/>
    <w:tmpl w:val="0A327B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EE50FE"/>
    <w:multiLevelType w:val="multilevel"/>
    <w:tmpl w:val="BB24E8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A742551"/>
    <w:multiLevelType w:val="multilevel"/>
    <w:tmpl w:val="6722053E"/>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8">
    <w:nsid w:val="7405468C"/>
    <w:multiLevelType w:val="multilevel"/>
    <w:tmpl w:val="7DD4C94E"/>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nsid w:val="745415E6"/>
    <w:multiLevelType w:val="multilevel"/>
    <w:tmpl w:val="BF721EA0"/>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nsid w:val="74703BE5"/>
    <w:multiLevelType w:val="multilevel"/>
    <w:tmpl w:val="DB305A1C"/>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AFF67BC"/>
    <w:multiLevelType w:val="multilevel"/>
    <w:tmpl w:val="99E8D25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CD9530F"/>
    <w:multiLevelType w:val="multilevel"/>
    <w:tmpl w:val="5F78DD0A"/>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9"/>
  </w:num>
  <w:num w:numId="2">
    <w:abstractNumId w:val="8"/>
  </w:num>
  <w:num w:numId="3">
    <w:abstractNumId w:val="22"/>
  </w:num>
  <w:num w:numId="4">
    <w:abstractNumId w:val="0"/>
  </w:num>
  <w:num w:numId="5">
    <w:abstractNumId w:val="21"/>
  </w:num>
  <w:num w:numId="6">
    <w:abstractNumId w:val="3"/>
  </w:num>
  <w:num w:numId="7">
    <w:abstractNumId w:val="20"/>
  </w:num>
  <w:num w:numId="8">
    <w:abstractNumId w:val="1"/>
  </w:num>
  <w:num w:numId="9">
    <w:abstractNumId w:val="17"/>
  </w:num>
  <w:num w:numId="10">
    <w:abstractNumId w:val="16"/>
  </w:num>
  <w:num w:numId="11">
    <w:abstractNumId w:val="5"/>
  </w:num>
  <w:num w:numId="12">
    <w:abstractNumId w:val="15"/>
  </w:num>
  <w:num w:numId="13">
    <w:abstractNumId w:val="10"/>
  </w:num>
  <w:num w:numId="14">
    <w:abstractNumId w:val="11"/>
  </w:num>
  <w:num w:numId="15">
    <w:abstractNumId w:val="12"/>
  </w:num>
  <w:num w:numId="16">
    <w:abstractNumId w:val="6"/>
  </w:num>
  <w:num w:numId="17">
    <w:abstractNumId w:val="19"/>
  </w:num>
  <w:num w:numId="18">
    <w:abstractNumId w:val="18"/>
  </w:num>
  <w:num w:numId="19">
    <w:abstractNumId w:val="7"/>
  </w:num>
  <w:num w:numId="20">
    <w:abstractNumId w:val="2"/>
  </w:num>
  <w:num w:numId="21">
    <w:abstractNumId w:val="14"/>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3C"/>
    <w:rsid w:val="00037E97"/>
    <w:rsid w:val="00063D40"/>
    <w:rsid w:val="00096DBD"/>
    <w:rsid w:val="0009749A"/>
    <w:rsid w:val="000B6C2E"/>
    <w:rsid w:val="000C1EFE"/>
    <w:rsid w:val="001165D0"/>
    <w:rsid w:val="001250B5"/>
    <w:rsid w:val="00164ACC"/>
    <w:rsid w:val="00164F36"/>
    <w:rsid w:val="001A35B4"/>
    <w:rsid w:val="001B6F28"/>
    <w:rsid w:val="002058B9"/>
    <w:rsid w:val="0023544B"/>
    <w:rsid w:val="00243D84"/>
    <w:rsid w:val="002446CA"/>
    <w:rsid w:val="002661AD"/>
    <w:rsid w:val="002B4DC7"/>
    <w:rsid w:val="002E63A4"/>
    <w:rsid w:val="002F23A9"/>
    <w:rsid w:val="002F307C"/>
    <w:rsid w:val="0034113C"/>
    <w:rsid w:val="00355E98"/>
    <w:rsid w:val="0036205C"/>
    <w:rsid w:val="00381BF3"/>
    <w:rsid w:val="0038353A"/>
    <w:rsid w:val="003B6A34"/>
    <w:rsid w:val="003E2CC3"/>
    <w:rsid w:val="003F1D53"/>
    <w:rsid w:val="0042510B"/>
    <w:rsid w:val="00474D36"/>
    <w:rsid w:val="004B5AF9"/>
    <w:rsid w:val="004E07FC"/>
    <w:rsid w:val="00502276"/>
    <w:rsid w:val="00503538"/>
    <w:rsid w:val="00526D71"/>
    <w:rsid w:val="005C5621"/>
    <w:rsid w:val="00616967"/>
    <w:rsid w:val="00645FF2"/>
    <w:rsid w:val="006515EA"/>
    <w:rsid w:val="00683DA8"/>
    <w:rsid w:val="006A4D97"/>
    <w:rsid w:val="006A57D4"/>
    <w:rsid w:val="006B1CAC"/>
    <w:rsid w:val="006B292E"/>
    <w:rsid w:val="006C4E41"/>
    <w:rsid w:val="006D4A12"/>
    <w:rsid w:val="0070018C"/>
    <w:rsid w:val="00790899"/>
    <w:rsid w:val="007C558D"/>
    <w:rsid w:val="007F0496"/>
    <w:rsid w:val="0080596C"/>
    <w:rsid w:val="008074FB"/>
    <w:rsid w:val="0087370B"/>
    <w:rsid w:val="00892DBF"/>
    <w:rsid w:val="00943130"/>
    <w:rsid w:val="009572AB"/>
    <w:rsid w:val="00971F03"/>
    <w:rsid w:val="00986764"/>
    <w:rsid w:val="009950E8"/>
    <w:rsid w:val="009D442C"/>
    <w:rsid w:val="00A054BC"/>
    <w:rsid w:val="00A22069"/>
    <w:rsid w:val="00A67449"/>
    <w:rsid w:val="00A92515"/>
    <w:rsid w:val="00AA50E1"/>
    <w:rsid w:val="00AC3A52"/>
    <w:rsid w:val="00AE49D3"/>
    <w:rsid w:val="00AF4162"/>
    <w:rsid w:val="00B030D1"/>
    <w:rsid w:val="00B960A9"/>
    <w:rsid w:val="00BA59C7"/>
    <w:rsid w:val="00BC724B"/>
    <w:rsid w:val="00BD40B6"/>
    <w:rsid w:val="00BE0F19"/>
    <w:rsid w:val="00BE6F1E"/>
    <w:rsid w:val="00C218B0"/>
    <w:rsid w:val="00C31EF6"/>
    <w:rsid w:val="00C5614F"/>
    <w:rsid w:val="00C56270"/>
    <w:rsid w:val="00C7743A"/>
    <w:rsid w:val="00C92FA4"/>
    <w:rsid w:val="00CB170B"/>
    <w:rsid w:val="00CB7CCD"/>
    <w:rsid w:val="00CC084A"/>
    <w:rsid w:val="00CD7C76"/>
    <w:rsid w:val="00D043F0"/>
    <w:rsid w:val="00D12F04"/>
    <w:rsid w:val="00D71F4E"/>
    <w:rsid w:val="00D85D41"/>
    <w:rsid w:val="00D9163B"/>
    <w:rsid w:val="00DA37EC"/>
    <w:rsid w:val="00DC389A"/>
    <w:rsid w:val="00DC3E85"/>
    <w:rsid w:val="00DD5647"/>
    <w:rsid w:val="00E51E58"/>
    <w:rsid w:val="00EA7D04"/>
    <w:rsid w:val="00EB43E3"/>
    <w:rsid w:val="00EC43F5"/>
    <w:rsid w:val="00ED0DB1"/>
    <w:rsid w:val="00ED364E"/>
    <w:rsid w:val="00EE4A2B"/>
    <w:rsid w:val="00EE5A6A"/>
    <w:rsid w:val="00EF0F1F"/>
    <w:rsid w:val="00F23F38"/>
    <w:rsid w:val="00F450C5"/>
    <w:rsid w:val="00FC488A"/>
    <w:rsid w:val="00FF6B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13C"/>
    <w:pPr>
      <w:ind w:left="720"/>
      <w:contextualSpacing/>
    </w:pPr>
  </w:style>
  <w:style w:type="character" w:styleId="CommentReference">
    <w:name w:val="annotation reference"/>
    <w:uiPriority w:val="99"/>
    <w:unhideWhenUsed/>
    <w:rsid w:val="00EC43F5"/>
    <w:rPr>
      <w:sz w:val="16"/>
      <w:szCs w:val="16"/>
    </w:rPr>
  </w:style>
  <w:style w:type="paragraph" w:styleId="CommentText">
    <w:name w:val="annotation text"/>
    <w:basedOn w:val="Normal"/>
    <w:link w:val="CommentTextChar"/>
    <w:uiPriority w:val="99"/>
    <w:unhideWhenUsed/>
    <w:rsid w:val="00EC43F5"/>
    <w:pPr>
      <w:spacing w:after="200" w:line="276" w:lineRule="auto"/>
    </w:pPr>
    <w:rPr>
      <w:sz w:val="20"/>
      <w:szCs w:val="20"/>
      <w:lang w:val="x-none"/>
    </w:rPr>
  </w:style>
  <w:style w:type="character" w:customStyle="1" w:styleId="CommentTextChar">
    <w:name w:val="Comment Text Char"/>
    <w:link w:val="CommentText"/>
    <w:uiPriority w:val="99"/>
    <w:rsid w:val="00EC43F5"/>
    <w:rPr>
      <w:lang w:val="x-none"/>
    </w:rPr>
  </w:style>
  <w:style w:type="paragraph" w:styleId="BalloonText">
    <w:name w:val="Balloon Text"/>
    <w:basedOn w:val="Normal"/>
    <w:link w:val="BalloonTextChar"/>
    <w:uiPriority w:val="99"/>
    <w:semiHidden/>
    <w:unhideWhenUsed/>
    <w:rsid w:val="00EC43F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C43F5"/>
    <w:rPr>
      <w:rFonts w:ascii="Segoe UI" w:hAnsi="Segoe UI" w:cs="Segoe UI"/>
      <w:sz w:val="18"/>
      <w:szCs w:val="18"/>
    </w:rPr>
  </w:style>
  <w:style w:type="paragraph" w:styleId="Header">
    <w:name w:val="header"/>
    <w:basedOn w:val="Normal"/>
    <w:link w:val="HeaderChar"/>
    <w:uiPriority w:val="99"/>
    <w:unhideWhenUsed/>
    <w:rsid w:val="002446CA"/>
    <w:pPr>
      <w:tabs>
        <w:tab w:val="center" w:pos="4680"/>
        <w:tab w:val="right" w:pos="9360"/>
      </w:tabs>
    </w:pPr>
  </w:style>
  <w:style w:type="character" w:customStyle="1" w:styleId="HeaderChar">
    <w:name w:val="Header Char"/>
    <w:link w:val="Header"/>
    <w:uiPriority w:val="99"/>
    <w:rsid w:val="002446CA"/>
    <w:rPr>
      <w:sz w:val="22"/>
      <w:szCs w:val="22"/>
    </w:rPr>
  </w:style>
  <w:style w:type="paragraph" w:styleId="Footer">
    <w:name w:val="footer"/>
    <w:basedOn w:val="Normal"/>
    <w:link w:val="FooterChar"/>
    <w:uiPriority w:val="99"/>
    <w:unhideWhenUsed/>
    <w:rsid w:val="002446CA"/>
    <w:pPr>
      <w:tabs>
        <w:tab w:val="center" w:pos="4680"/>
        <w:tab w:val="right" w:pos="9360"/>
      </w:tabs>
    </w:pPr>
  </w:style>
  <w:style w:type="character" w:customStyle="1" w:styleId="FooterChar">
    <w:name w:val="Footer Char"/>
    <w:link w:val="Footer"/>
    <w:uiPriority w:val="99"/>
    <w:rsid w:val="002446CA"/>
    <w:rPr>
      <w:sz w:val="22"/>
      <w:szCs w:val="22"/>
    </w:rPr>
  </w:style>
  <w:style w:type="paragraph" w:styleId="CommentSubject">
    <w:name w:val="annotation subject"/>
    <w:basedOn w:val="CommentText"/>
    <w:next w:val="CommentText"/>
    <w:link w:val="CommentSubjectChar"/>
    <w:uiPriority w:val="99"/>
    <w:semiHidden/>
    <w:unhideWhenUsed/>
    <w:rsid w:val="007C558D"/>
    <w:pPr>
      <w:spacing w:after="160" w:line="259" w:lineRule="auto"/>
    </w:pPr>
    <w:rPr>
      <w:b/>
      <w:bCs/>
      <w:lang w:val="en-US"/>
    </w:rPr>
  </w:style>
  <w:style w:type="character" w:customStyle="1" w:styleId="CommentSubjectChar">
    <w:name w:val="Comment Subject Char"/>
    <w:link w:val="CommentSubject"/>
    <w:uiPriority w:val="99"/>
    <w:semiHidden/>
    <w:rsid w:val="007C558D"/>
    <w:rPr>
      <w:b/>
      <w:bCs/>
      <w:lang w:val="en-US" w:eastAsia="en-US"/>
    </w:rPr>
  </w:style>
  <w:style w:type="paragraph" w:customStyle="1" w:styleId="Web">
    <w:name w:val="Обычный (Web)"/>
    <w:basedOn w:val="Normal"/>
    <w:rsid w:val="00526D71"/>
    <w:pPr>
      <w:spacing w:before="100" w:after="100" w:line="240" w:lineRule="auto"/>
    </w:pPr>
    <w:rPr>
      <w:rFonts w:ascii="Times New Roman" w:eastAsia="Times New Roman" w:hAnsi="Times New Roman"/>
      <w:sz w:val="24"/>
      <w:szCs w:val="20"/>
      <w:lang w:val="ru-RU" w:eastAsia="ru-RU"/>
    </w:rPr>
  </w:style>
  <w:style w:type="paragraph" w:styleId="Title">
    <w:name w:val="Title"/>
    <w:basedOn w:val="Normal"/>
    <w:link w:val="TitleChar"/>
    <w:qFormat/>
    <w:rsid w:val="00526D71"/>
    <w:pPr>
      <w:spacing w:after="0" w:line="240" w:lineRule="auto"/>
      <w:jc w:val="center"/>
    </w:pPr>
    <w:rPr>
      <w:rFonts w:ascii="Tahoma" w:eastAsia="Times New Roman" w:hAnsi="Tahoma"/>
      <w:b/>
      <w:bCs/>
      <w:sz w:val="24"/>
      <w:szCs w:val="24"/>
      <w:lang w:val="lv-LV"/>
    </w:rPr>
  </w:style>
  <w:style w:type="character" w:customStyle="1" w:styleId="TitleChar">
    <w:name w:val="Title Char"/>
    <w:basedOn w:val="DefaultParagraphFont"/>
    <w:link w:val="Title"/>
    <w:rsid w:val="00526D71"/>
    <w:rPr>
      <w:rFonts w:ascii="Tahoma" w:eastAsia="Times New Roman" w:hAnsi="Tahoma"/>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13C"/>
    <w:pPr>
      <w:ind w:left="720"/>
      <w:contextualSpacing/>
    </w:pPr>
  </w:style>
  <w:style w:type="character" w:styleId="CommentReference">
    <w:name w:val="annotation reference"/>
    <w:uiPriority w:val="99"/>
    <w:unhideWhenUsed/>
    <w:rsid w:val="00EC43F5"/>
    <w:rPr>
      <w:sz w:val="16"/>
      <w:szCs w:val="16"/>
    </w:rPr>
  </w:style>
  <w:style w:type="paragraph" w:styleId="CommentText">
    <w:name w:val="annotation text"/>
    <w:basedOn w:val="Normal"/>
    <w:link w:val="CommentTextChar"/>
    <w:uiPriority w:val="99"/>
    <w:unhideWhenUsed/>
    <w:rsid w:val="00EC43F5"/>
    <w:pPr>
      <w:spacing w:after="200" w:line="276" w:lineRule="auto"/>
    </w:pPr>
    <w:rPr>
      <w:sz w:val="20"/>
      <w:szCs w:val="20"/>
      <w:lang w:val="x-none"/>
    </w:rPr>
  </w:style>
  <w:style w:type="character" w:customStyle="1" w:styleId="CommentTextChar">
    <w:name w:val="Comment Text Char"/>
    <w:link w:val="CommentText"/>
    <w:uiPriority w:val="99"/>
    <w:rsid w:val="00EC43F5"/>
    <w:rPr>
      <w:lang w:val="x-none"/>
    </w:rPr>
  </w:style>
  <w:style w:type="paragraph" w:styleId="BalloonText">
    <w:name w:val="Balloon Text"/>
    <w:basedOn w:val="Normal"/>
    <w:link w:val="BalloonTextChar"/>
    <w:uiPriority w:val="99"/>
    <w:semiHidden/>
    <w:unhideWhenUsed/>
    <w:rsid w:val="00EC43F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C43F5"/>
    <w:rPr>
      <w:rFonts w:ascii="Segoe UI" w:hAnsi="Segoe UI" w:cs="Segoe UI"/>
      <w:sz w:val="18"/>
      <w:szCs w:val="18"/>
    </w:rPr>
  </w:style>
  <w:style w:type="paragraph" w:styleId="Header">
    <w:name w:val="header"/>
    <w:basedOn w:val="Normal"/>
    <w:link w:val="HeaderChar"/>
    <w:uiPriority w:val="99"/>
    <w:unhideWhenUsed/>
    <w:rsid w:val="002446CA"/>
    <w:pPr>
      <w:tabs>
        <w:tab w:val="center" w:pos="4680"/>
        <w:tab w:val="right" w:pos="9360"/>
      </w:tabs>
    </w:pPr>
  </w:style>
  <w:style w:type="character" w:customStyle="1" w:styleId="HeaderChar">
    <w:name w:val="Header Char"/>
    <w:link w:val="Header"/>
    <w:uiPriority w:val="99"/>
    <w:rsid w:val="002446CA"/>
    <w:rPr>
      <w:sz w:val="22"/>
      <w:szCs w:val="22"/>
    </w:rPr>
  </w:style>
  <w:style w:type="paragraph" w:styleId="Footer">
    <w:name w:val="footer"/>
    <w:basedOn w:val="Normal"/>
    <w:link w:val="FooterChar"/>
    <w:uiPriority w:val="99"/>
    <w:unhideWhenUsed/>
    <w:rsid w:val="002446CA"/>
    <w:pPr>
      <w:tabs>
        <w:tab w:val="center" w:pos="4680"/>
        <w:tab w:val="right" w:pos="9360"/>
      </w:tabs>
    </w:pPr>
  </w:style>
  <w:style w:type="character" w:customStyle="1" w:styleId="FooterChar">
    <w:name w:val="Footer Char"/>
    <w:link w:val="Footer"/>
    <w:uiPriority w:val="99"/>
    <w:rsid w:val="002446CA"/>
    <w:rPr>
      <w:sz w:val="22"/>
      <w:szCs w:val="22"/>
    </w:rPr>
  </w:style>
  <w:style w:type="paragraph" w:styleId="CommentSubject">
    <w:name w:val="annotation subject"/>
    <w:basedOn w:val="CommentText"/>
    <w:next w:val="CommentText"/>
    <w:link w:val="CommentSubjectChar"/>
    <w:uiPriority w:val="99"/>
    <w:semiHidden/>
    <w:unhideWhenUsed/>
    <w:rsid w:val="007C558D"/>
    <w:pPr>
      <w:spacing w:after="160" w:line="259" w:lineRule="auto"/>
    </w:pPr>
    <w:rPr>
      <w:b/>
      <w:bCs/>
      <w:lang w:val="en-US"/>
    </w:rPr>
  </w:style>
  <w:style w:type="character" w:customStyle="1" w:styleId="CommentSubjectChar">
    <w:name w:val="Comment Subject Char"/>
    <w:link w:val="CommentSubject"/>
    <w:uiPriority w:val="99"/>
    <w:semiHidden/>
    <w:rsid w:val="007C558D"/>
    <w:rPr>
      <w:b/>
      <w:bCs/>
      <w:lang w:val="en-US" w:eastAsia="en-US"/>
    </w:rPr>
  </w:style>
  <w:style w:type="paragraph" w:customStyle="1" w:styleId="Web">
    <w:name w:val="Обычный (Web)"/>
    <w:basedOn w:val="Normal"/>
    <w:rsid w:val="00526D71"/>
    <w:pPr>
      <w:spacing w:before="100" w:after="100" w:line="240" w:lineRule="auto"/>
    </w:pPr>
    <w:rPr>
      <w:rFonts w:ascii="Times New Roman" w:eastAsia="Times New Roman" w:hAnsi="Times New Roman"/>
      <w:sz w:val="24"/>
      <w:szCs w:val="20"/>
      <w:lang w:val="ru-RU" w:eastAsia="ru-RU"/>
    </w:rPr>
  </w:style>
  <w:style w:type="paragraph" w:styleId="Title">
    <w:name w:val="Title"/>
    <w:basedOn w:val="Normal"/>
    <w:link w:val="TitleChar"/>
    <w:qFormat/>
    <w:rsid w:val="00526D71"/>
    <w:pPr>
      <w:spacing w:after="0" w:line="240" w:lineRule="auto"/>
      <w:jc w:val="center"/>
    </w:pPr>
    <w:rPr>
      <w:rFonts w:ascii="Tahoma" w:eastAsia="Times New Roman" w:hAnsi="Tahoma"/>
      <w:b/>
      <w:bCs/>
      <w:sz w:val="24"/>
      <w:szCs w:val="24"/>
      <w:lang w:val="lv-LV"/>
    </w:rPr>
  </w:style>
  <w:style w:type="character" w:customStyle="1" w:styleId="TitleChar">
    <w:name w:val="Title Char"/>
    <w:basedOn w:val="DefaultParagraphFont"/>
    <w:link w:val="Title"/>
    <w:rsid w:val="00526D71"/>
    <w:rPr>
      <w:rFonts w:ascii="Tahoma" w:eastAsia="Times New Roman" w:hAnsi="Tahoma"/>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84A91-B8D8-41E5-B403-9FEB7B253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5344</Words>
  <Characters>3047</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Livija Drozde</dc:creator>
  <cp:lastModifiedBy>Ilmars Salkovskis</cp:lastModifiedBy>
  <cp:revision>2</cp:revision>
  <cp:lastPrinted>2016-01-29T13:10:00Z</cp:lastPrinted>
  <dcterms:created xsi:type="dcterms:W3CDTF">2019-10-31T12:33:00Z</dcterms:created>
  <dcterms:modified xsi:type="dcterms:W3CDTF">2019-10-31T12:33:00Z</dcterms:modified>
</cp:coreProperties>
</file>