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5A" w:rsidRPr="00EE4591" w:rsidRDefault="00437DCD" w:rsidP="00437DCD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291FF859" wp14:editId="4A8731FE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85A" w:rsidRDefault="0075785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785A" w:rsidRDefault="0075785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785A" w:rsidRPr="00C3756E" w:rsidRDefault="00437DCD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EE3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" strokeweight="1.5pt">
                <w10:wrap type="topAndBottom"/>
              </v:line>
            </w:pict>
          </mc:Fallback>
        </mc:AlternateContent>
      </w:r>
      <w:r w:rsidR="0075785A">
        <w:rPr>
          <w:sz w:val="18"/>
          <w:szCs w:val="18"/>
        </w:rPr>
        <w:t>Reģ. Nr. 90000077325, K</w:t>
      </w:r>
      <w:r w:rsidR="0075785A" w:rsidRPr="00C3756E">
        <w:rPr>
          <w:sz w:val="18"/>
          <w:szCs w:val="18"/>
        </w:rPr>
        <w:t>. V</w:t>
      </w:r>
      <w:r w:rsidR="0075785A">
        <w:rPr>
          <w:sz w:val="18"/>
          <w:szCs w:val="18"/>
        </w:rPr>
        <w:t>aldemāra iela 1, Daugavpils, LV-</w:t>
      </w:r>
      <w:r w:rsidR="0075785A" w:rsidRPr="00C3756E">
        <w:rPr>
          <w:sz w:val="18"/>
          <w:szCs w:val="18"/>
        </w:rPr>
        <w:t>5401, tālr</w:t>
      </w:r>
      <w:r w:rsidR="0075785A">
        <w:rPr>
          <w:sz w:val="18"/>
          <w:szCs w:val="18"/>
        </w:rPr>
        <w:t>unis</w:t>
      </w:r>
      <w:r w:rsidR="0075785A" w:rsidRPr="00C3756E">
        <w:rPr>
          <w:sz w:val="18"/>
          <w:szCs w:val="18"/>
        </w:rPr>
        <w:t xml:space="preserve"> 6</w:t>
      </w:r>
      <w:r w:rsidR="0075785A" w:rsidRPr="00C3756E">
        <w:rPr>
          <w:sz w:val="18"/>
          <w:szCs w:val="18"/>
          <w:lang w:val="pl-PL"/>
        </w:rPr>
        <w:t>5404344, 65404346, fakss 65421941</w:t>
      </w:r>
    </w:p>
    <w:p w:rsidR="0075785A" w:rsidRDefault="0075785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5785A" w:rsidRDefault="0075785A" w:rsidP="00402A27">
      <w:pPr>
        <w:jc w:val="center"/>
        <w:rPr>
          <w:sz w:val="18"/>
          <w:szCs w:val="18"/>
          <w:u w:val="single"/>
        </w:rPr>
      </w:pPr>
    </w:p>
    <w:p w:rsidR="0075785A" w:rsidRDefault="0075785A" w:rsidP="00402A27">
      <w:pPr>
        <w:jc w:val="center"/>
        <w:rPr>
          <w:b/>
        </w:rPr>
      </w:pPr>
    </w:p>
    <w:p w:rsidR="0075785A" w:rsidRPr="002E7F44" w:rsidRDefault="0075785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5785A" w:rsidRPr="002E7F44" w:rsidRDefault="0075785A" w:rsidP="002E7F44">
      <w:pPr>
        <w:spacing w:after="120"/>
        <w:jc w:val="center"/>
        <w:rPr>
          <w:sz w:val="2"/>
          <w:szCs w:val="2"/>
        </w:rPr>
      </w:pPr>
    </w:p>
    <w:p w:rsidR="0075785A" w:rsidRDefault="0075785A" w:rsidP="002E7F44">
      <w:pPr>
        <w:jc w:val="center"/>
      </w:pPr>
      <w:r w:rsidRPr="002E7F44">
        <w:t>Daugavpilī</w:t>
      </w:r>
    </w:p>
    <w:p w:rsidR="006E2681" w:rsidRDefault="006E2681" w:rsidP="006E2681">
      <w:pPr>
        <w:rPr>
          <w:rFonts w:ascii="Tahoma" w:hAnsi="Tahoma" w:cs="Tahoma"/>
        </w:rPr>
      </w:pPr>
    </w:p>
    <w:p w:rsidR="006E2681" w:rsidRDefault="006E2681" w:rsidP="006E2681">
      <w:pPr>
        <w:rPr>
          <w:rFonts w:ascii="Tahoma" w:hAnsi="Tahoma" w:cs="Tahoma"/>
        </w:rPr>
      </w:pPr>
    </w:p>
    <w:p w:rsidR="006E2681" w:rsidRPr="00700C1D" w:rsidRDefault="006E2681" w:rsidP="006E2681">
      <w:pPr>
        <w:rPr>
          <w:rFonts w:ascii="Tahoma" w:hAnsi="Tahoma" w:cs="Tahoma"/>
          <w:b/>
        </w:rPr>
      </w:pPr>
      <w:r w:rsidRPr="00700C1D">
        <w:rPr>
          <w:rFonts w:ascii="Tahoma" w:hAnsi="Tahoma" w:cs="Tahoma"/>
        </w:rPr>
        <w:t xml:space="preserve">2016.gada </w:t>
      </w:r>
      <w:r>
        <w:rPr>
          <w:rFonts w:ascii="Tahoma" w:hAnsi="Tahoma" w:cs="Tahoma"/>
        </w:rPr>
        <w:t>11</w:t>
      </w:r>
      <w:r w:rsidRPr="00700C1D">
        <w:rPr>
          <w:rFonts w:ascii="Tahoma" w:hAnsi="Tahoma" w:cs="Tahoma"/>
        </w:rPr>
        <w:t>.</w:t>
      </w:r>
      <w:r>
        <w:rPr>
          <w:rFonts w:ascii="Tahoma" w:hAnsi="Tahoma" w:cs="Tahoma"/>
        </w:rPr>
        <w:t>februārī</w:t>
      </w:r>
      <w:r w:rsidRPr="00700C1D"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00C1D">
        <w:rPr>
          <w:rFonts w:ascii="Tahoma" w:hAnsi="Tahoma" w:cs="Tahoma"/>
        </w:rPr>
        <w:t>Nr.</w:t>
      </w:r>
      <w:r w:rsidR="000C4B67" w:rsidRPr="000C4B67">
        <w:rPr>
          <w:rFonts w:ascii="Tahoma" w:hAnsi="Tahoma" w:cs="Tahoma"/>
          <w:b/>
        </w:rPr>
        <w:t>36</w:t>
      </w:r>
      <w:r w:rsidRPr="000C4B67">
        <w:rPr>
          <w:rFonts w:ascii="Tahoma" w:hAnsi="Tahoma" w:cs="Tahoma"/>
          <w:b/>
        </w:rPr>
        <w:tab/>
      </w:r>
    </w:p>
    <w:p w:rsidR="006E2681" w:rsidRPr="00700C1D" w:rsidRDefault="006E2681" w:rsidP="006E2681">
      <w:pPr>
        <w:ind w:left="6480" w:firstLine="720"/>
        <w:rPr>
          <w:rFonts w:ascii="Tahoma" w:hAnsi="Tahoma" w:cs="Tahoma"/>
        </w:rPr>
      </w:pPr>
      <w:r w:rsidRPr="00700C1D">
        <w:rPr>
          <w:rFonts w:ascii="Tahoma" w:hAnsi="Tahoma" w:cs="Tahoma"/>
        </w:rPr>
        <w:t>(prot.Nr.</w:t>
      </w:r>
      <w:r w:rsidRPr="000C4B67">
        <w:rPr>
          <w:rFonts w:ascii="Tahoma" w:hAnsi="Tahoma" w:cs="Tahoma"/>
          <w:b/>
        </w:rPr>
        <w:t>3</w:t>
      </w:r>
      <w:r w:rsidRPr="00700C1D">
        <w:rPr>
          <w:rFonts w:ascii="Tahoma" w:hAnsi="Tahoma" w:cs="Tahoma"/>
        </w:rPr>
        <w:t xml:space="preserve">,  </w:t>
      </w:r>
      <w:r w:rsidR="000C4B67" w:rsidRPr="000C4B67">
        <w:rPr>
          <w:rFonts w:ascii="Tahoma" w:hAnsi="Tahoma" w:cs="Tahoma"/>
          <w:b/>
        </w:rPr>
        <w:t>3</w:t>
      </w:r>
      <w:r w:rsidRPr="00700C1D">
        <w:rPr>
          <w:rFonts w:ascii="Tahoma" w:hAnsi="Tahoma" w:cs="Tahoma"/>
        </w:rPr>
        <w:t>.§)</w:t>
      </w:r>
    </w:p>
    <w:p w:rsidR="00F96ABC" w:rsidRPr="006E2681" w:rsidRDefault="00F96ABC" w:rsidP="00F96AB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ahoma" w:hAnsi="Tahoma" w:cs="Tahoma"/>
          <w:b/>
          <w:bCs/>
          <w:kern w:val="32"/>
          <w:lang w:val="lv-LV"/>
        </w:rPr>
      </w:pPr>
      <w:r w:rsidRPr="006E2681">
        <w:rPr>
          <w:rFonts w:ascii="Tahoma" w:hAnsi="Tahoma" w:cs="Tahoma"/>
          <w:b/>
          <w:bCs/>
          <w:kern w:val="32"/>
          <w:lang w:val="lv-LV"/>
        </w:rPr>
        <w:t>Par nolikuma apstiprināšanu</w:t>
      </w:r>
    </w:p>
    <w:p w:rsidR="00B241EA" w:rsidRPr="006E2681" w:rsidRDefault="00B241EA" w:rsidP="00B241EA">
      <w:pPr>
        <w:rPr>
          <w:rFonts w:ascii="Tahoma" w:hAnsi="Tahoma" w:cs="Tahoma"/>
          <w:lang w:val="lv-LV"/>
        </w:rPr>
      </w:pPr>
    </w:p>
    <w:p w:rsidR="007A433C" w:rsidRPr="007A433C" w:rsidRDefault="00B241EA" w:rsidP="007A433C">
      <w:pPr>
        <w:ind w:firstLine="567"/>
        <w:jc w:val="both"/>
        <w:rPr>
          <w:rFonts w:ascii="Tahoma" w:hAnsi="Tahoma" w:cs="Tahoma"/>
          <w:b/>
          <w:lang w:val="lv-LV"/>
        </w:rPr>
      </w:pPr>
      <w:r w:rsidRPr="006E2681">
        <w:rPr>
          <w:rFonts w:ascii="Tahoma" w:hAnsi="Tahoma" w:cs="Tahoma"/>
          <w:lang w:val="lv-LV"/>
        </w:rPr>
        <w:t xml:space="preserve">Pamatojoties uz </w:t>
      </w:r>
      <w:r w:rsidR="00F96ABC" w:rsidRPr="006E2681">
        <w:rPr>
          <w:rFonts w:ascii="Tahoma" w:hAnsi="Tahoma" w:cs="Tahoma"/>
          <w:lang w:val="lv-LV"/>
        </w:rPr>
        <w:t>likuma “Par</w:t>
      </w:r>
      <w:r w:rsidR="007F440F" w:rsidRPr="006E2681">
        <w:rPr>
          <w:rFonts w:ascii="Tahoma" w:hAnsi="Tahoma" w:cs="Tahoma"/>
          <w:lang w:val="lv-LV"/>
        </w:rPr>
        <w:t xml:space="preserve"> </w:t>
      </w:r>
      <w:r w:rsidR="00F96ABC" w:rsidRPr="006E2681">
        <w:rPr>
          <w:rFonts w:ascii="Tahoma" w:hAnsi="Tahoma" w:cs="Tahoma"/>
          <w:lang w:val="lv-LV"/>
        </w:rPr>
        <w:t>pašvaldībām” 21.panta pirmās daļas 27.punktu</w:t>
      </w:r>
      <w:r w:rsidRPr="006E2681">
        <w:rPr>
          <w:rFonts w:ascii="Tahoma" w:hAnsi="Tahoma" w:cs="Tahoma"/>
          <w:lang w:val="lv-LV"/>
        </w:rPr>
        <w:t>,</w:t>
      </w:r>
      <w:r w:rsidR="00F96ABC" w:rsidRPr="006E2681">
        <w:rPr>
          <w:rFonts w:ascii="Tahoma" w:hAnsi="Tahoma" w:cs="Tahoma"/>
          <w:lang w:val="lv-LV"/>
        </w:rPr>
        <w:t xml:space="preserve"> </w:t>
      </w:r>
      <w:r w:rsidR="00F36664" w:rsidRPr="006E2681">
        <w:rPr>
          <w:rFonts w:ascii="Tahoma" w:hAnsi="Tahoma" w:cs="Tahoma"/>
          <w:lang w:val="lv-LV"/>
        </w:rPr>
        <w:t>Sporta likuma</w:t>
      </w:r>
      <w:r w:rsidR="00D47127" w:rsidRPr="006E2681">
        <w:rPr>
          <w:rFonts w:ascii="Tahoma" w:hAnsi="Tahoma" w:cs="Tahoma"/>
          <w:lang w:val="lv-LV"/>
        </w:rPr>
        <w:t xml:space="preserve"> 7.panta pirmās daļas 5. un 6.punktu, kas paredz, ka pašvaldības, veicinot veselīgu dzīvesveidu un sporta attīstību savā administratīvajā teritorijā, ir tiesīgas finansēt sporta sacensības un</w:t>
      </w:r>
      <w:r w:rsidR="00F36664" w:rsidRPr="006E2681">
        <w:rPr>
          <w:rFonts w:ascii="Tahoma" w:hAnsi="Tahoma" w:cs="Tahoma"/>
          <w:lang w:val="lv-LV"/>
        </w:rPr>
        <w:t xml:space="preserve"> finansēt licencētas sporta izglītības programmas un sporta pasākumus, ko īsteno to administratīvajā</w:t>
      </w:r>
      <w:r w:rsidR="006273D0" w:rsidRPr="006E2681">
        <w:rPr>
          <w:rFonts w:ascii="Tahoma" w:hAnsi="Tahoma" w:cs="Tahoma"/>
          <w:lang w:val="lv-LV"/>
        </w:rPr>
        <w:t xml:space="preserve"> teritorijā esošie sporta klubi,</w:t>
      </w:r>
      <w:r w:rsidR="006E2681">
        <w:rPr>
          <w:rFonts w:ascii="Tahoma" w:hAnsi="Tahoma" w:cs="Tahoma"/>
          <w:lang w:val="lv-LV"/>
        </w:rPr>
        <w:t xml:space="preserve"> </w:t>
      </w:r>
      <w:r w:rsidR="002E2FE0" w:rsidRPr="006E2681">
        <w:rPr>
          <w:rFonts w:ascii="Tahoma" w:hAnsi="Tahoma" w:cs="Tahoma"/>
          <w:lang w:val="lv-LV"/>
        </w:rPr>
        <w:t>ņem</w:t>
      </w:r>
      <w:r w:rsidR="00F96ABC" w:rsidRPr="006E2681">
        <w:rPr>
          <w:rFonts w:ascii="Tahoma" w:hAnsi="Tahoma" w:cs="Tahoma"/>
          <w:lang w:val="lv-LV"/>
        </w:rPr>
        <w:t>o</w:t>
      </w:r>
      <w:r w:rsidR="002E2FE0" w:rsidRPr="006E2681">
        <w:rPr>
          <w:rFonts w:ascii="Tahoma" w:hAnsi="Tahoma" w:cs="Tahoma"/>
          <w:lang w:val="lv-LV"/>
        </w:rPr>
        <w:t>t</w:t>
      </w:r>
      <w:r w:rsidR="00F96ABC" w:rsidRPr="006E2681">
        <w:rPr>
          <w:rFonts w:ascii="Tahoma" w:hAnsi="Tahoma" w:cs="Tahoma"/>
          <w:lang w:val="lv-LV"/>
        </w:rPr>
        <w:t xml:space="preserve"> vērā</w:t>
      </w:r>
      <w:r w:rsidRPr="006E2681">
        <w:rPr>
          <w:rFonts w:ascii="Tahoma" w:hAnsi="Tahoma" w:cs="Tahoma"/>
          <w:lang w:val="lv-LV"/>
        </w:rPr>
        <w:t xml:space="preserve"> </w:t>
      </w:r>
      <w:r w:rsidR="00F96ABC" w:rsidRPr="006E2681">
        <w:rPr>
          <w:rFonts w:ascii="Tahoma" w:hAnsi="Tahoma" w:cs="Tahoma"/>
          <w:lang w:val="lv-LV"/>
        </w:rPr>
        <w:t xml:space="preserve">Daugavpils pilsētas domes </w:t>
      </w:r>
      <w:r w:rsidRPr="006E2681">
        <w:rPr>
          <w:rFonts w:ascii="Tahoma" w:hAnsi="Tahoma" w:cs="Tahoma"/>
          <w:lang w:val="lv-LV"/>
        </w:rPr>
        <w:t>Izglītības un kultūras jautājumu komiteja</w:t>
      </w:r>
      <w:r w:rsidR="00F96ABC" w:rsidRPr="006E2681">
        <w:rPr>
          <w:rFonts w:ascii="Tahoma" w:hAnsi="Tahoma" w:cs="Tahoma"/>
          <w:lang w:val="lv-LV"/>
        </w:rPr>
        <w:t>s</w:t>
      </w:r>
      <w:r w:rsidRPr="006E2681">
        <w:rPr>
          <w:rFonts w:ascii="Tahoma" w:hAnsi="Tahoma" w:cs="Tahoma"/>
          <w:b/>
          <w:lang w:val="lv-LV"/>
        </w:rPr>
        <w:t xml:space="preserve"> </w:t>
      </w:r>
      <w:r w:rsidR="00F96ABC" w:rsidRPr="006E2681">
        <w:rPr>
          <w:rFonts w:ascii="Tahoma" w:hAnsi="Tahoma" w:cs="Tahoma"/>
          <w:lang w:val="lv-LV"/>
        </w:rPr>
        <w:t xml:space="preserve">2016.gada </w:t>
      </w:r>
      <w:r w:rsidR="006E2681">
        <w:rPr>
          <w:rFonts w:ascii="Tahoma" w:hAnsi="Tahoma" w:cs="Tahoma"/>
          <w:lang w:val="lv-LV"/>
        </w:rPr>
        <w:t>4.februāra sēdes</w:t>
      </w:r>
      <w:r w:rsidR="00F96ABC" w:rsidRPr="006E2681">
        <w:rPr>
          <w:rFonts w:ascii="Tahoma" w:hAnsi="Tahoma" w:cs="Tahoma"/>
          <w:lang w:val="lv-LV"/>
        </w:rPr>
        <w:t xml:space="preserve"> protokolu Nr.</w:t>
      </w:r>
      <w:r w:rsidR="006E2681">
        <w:rPr>
          <w:rFonts w:ascii="Tahoma" w:hAnsi="Tahoma" w:cs="Tahoma"/>
          <w:lang w:val="lv-LV"/>
        </w:rPr>
        <w:t>2</w:t>
      </w:r>
      <w:r w:rsidR="00421041" w:rsidRPr="006E2681">
        <w:rPr>
          <w:rFonts w:ascii="Tahoma" w:hAnsi="Tahoma" w:cs="Tahoma"/>
          <w:lang w:val="lv-LV"/>
        </w:rPr>
        <w:t xml:space="preserve"> un </w:t>
      </w:r>
      <w:r w:rsidR="006E2681">
        <w:rPr>
          <w:rFonts w:ascii="Tahoma" w:hAnsi="Tahoma" w:cs="Tahoma"/>
          <w:lang w:val="lv-LV"/>
        </w:rPr>
        <w:t xml:space="preserve">Daugavpils pilsētas domes </w:t>
      </w:r>
      <w:r w:rsidR="00421041" w:rsidRPr="006E2681">
        <w:rPr>
          <w:rFonts w:ascii="Tahoma" w:hAnsi="Tahoma" w:cs="Tahoma"/>
          <w:lang w:val="lv-LV"/>
        </w:rPr>
        <w:t>Finanšu komitejas</w:t>
      </w:r>
      <w:r w:rsidR="00421041" w:rsidRPr="006E2681">
        <w:rPr>
          <w:rFonts w:ascii="Tahoma" w:hAnsi="Tahoma" w:cs="Tahoma"/>
          <w:b/>
          <w:lang w:val="lv-LV"/>
        </w:rPr>
        <w:t xml:space="preserve"> </w:t>
      </w:r>
      <w:r w:rsidR="00421041" w:rsidRPr="006E2681">
        <w:rPr>
          <w:rFonts w:ascii="Tahoma" w:hAnsi="Tahoma" w:cs="Tahoma"/>
          <w:lang w:val="lv-LV"/>
        </w:rPr>
        <w:t xml:space="preserve">2016.gada </w:t>
      </w:r>
      <w:r w:rsidR="006E2681">
        <w:rPr>
          <w:rFonts w:ascii="Tahoma" w:hAnsi="Tahoma" w:cs="Tahoma"/>
          <w:lang w:val="lv-LV"/>
        </w:rPr>
        <w:t>4.februāra sēdes</w:t>
      </w:r>
      <w:r w:rsidR="00421041" w:rsidRPr="006E2681">
        <w:rPr>
          <w:rFonts w:ascii="Tahoma" w:hAnsi="Tahoma" w:cs="Tahoma"/>
          <w:lang w:val="lv-LV"/>
        </w:rPr>
        <w:t xml:space="preserve"> protokolu Nr.</w:t>
      </w:r>
      <w:r w:rsidR="006E2681">
        <w:rPr>
          <w:rFonts w:ascii="Tahoma" w:hAnsi="Tahoma" w:cs="Tahoma"/>
          <w:lang w:val="lv-LV"/>
        </w:rPr>
        <w:t>3</w:t>
      </w:r>
      <w:r w:rsidR="00797BC9" w:rsidRPr="006E2681">
        <w:rPr>
          <w:rFonts w:ascii="Tahoma" w:hAnsi="Tahoma" w:cs="Tahoma"/>
          <w:lang w:val="lv-LV"/>
        </w:rPr>
        <w:t>,</w:t>
      </w:r>
      <w:r w:rsidR="007A433C" w:rsidRPr="007A433C">
        <w:rPr>
          <w:rFonts w:ascii="Tahoma" w:hAnsi="Tahoma" w:cs="Tahoma"/>
          <w:spacing w:val="-4"/>
          <w:lang w:val="lv-LV"/>
        </w:rPr>
        <w:t xml:space="preserve"> atklāti balsojot:      PAR – </w:t>
      </w:r>
      <w:r w:rsidR="007A433C" w:rsidRPr="007A433C">
        <w:rPr>
          <w:rFonts w:ascii="Tahoma" w:hAnsi="Tahoma" w:cs="Tahoma"/>
          <w:spacing w:val="-6"/>
          <w:lang w:val="lv-LV"/>
        </w:rPr>
        <w:t>14 (V.Bojarūns, V.Borisjonoks, A.Broks, J.Dukšinskis, P.Dzalbe, A.Gržibovskis,</w:t>
      </w:r>
      <w:r w:rsidR="007A433C" w:rsidRPr="007A433C">
        <w:rPr>
          <w:rFonts w:ascii="Tahoma" w:hAnsi="Tahoma" w:cs="Tahoma"/>
          <w:lang w:val="lv-LV"/>
        </w:rPr>
        <w:t xml:space="preserve"> R.Joksts, J.Lāčplēsis, A.Nikolajevs, N.Petrova, D.Rodionovs, A.Samarins, R.Strode, J.Zaicevs</w:t>
      </w:r>
      <w:r w:rsidR="007A433C" w:rsidRPr="007A433C">
        <w:rPr>
          <w:rFonts w:ascii="Tahoma" w:hAnsi="Tahoma" w:cs="Tahoma"/>
          <w:spacing w:val="-4"/>
          <w:lang w:val="lv-LV"/>
        </w:rPr>
        <w:t>),</w:t>
      </w:r>
      <w:r w:rsidR="007A433C" w:rsidRPr="007A433C">
        <w:rPr>
          <w:rFonts w:ascii="Tahoma" w:hAnsi="Tahoma" w:cs="Tahoma"/>
          <w:lang w:val="lv-LV"/>
        </w:rPr>
        <w:t xml:space="preserve"> </w:t>
      </w:r>
      <w:r w:rsidR="007A433C" w:rsidRPr="007A433C">
        <w:rPr>
          <w:rFonts w:ascii="Tahoma" w:hAnsi="Tahoma" w:cs="Tahoma"/>
          <w:spacing w:val="-4"/>
          <w:lang w:val="lv-LV"/>
        </w:rPr>
        <w:t xml:space="preserve">PRET – nav, ATTURAS – nav, </w:t>
      </w:r>
      <w:r w:rsidR="007A433C" w:rsidRPr="007A433C">
        <w:rPr>
          <w:rFonts w:ascii="Tahoma" w:hAnsi="Tahoma" w:cs="Tahoma"/>
          <w:b/>
          <w:lang w:val="lv-LV"/>
        </w:rPr>
        <w:t>Daugavpils pilsētas dome nolemj:</w:t>
      </w:r>
    </w:p>
    <w:p w:rsidR="006E2681" w:rsidRDefault="006E2681" w:rsidP="007A433C">
      <w:pPr>
        <w:pStyle w:val="ListParagraph"/>
        <w:spacing w:after="0" w:line="240" w:lineRule="auto"/>
        <w:ind w:left="0" w:firstLine="720"/>
        <w:jc w:val="both"/>
        <w:rPr>
          <w:rFonts w:ascii="Tahoma" w:hAnsi="Tahoma" w:cs="Tahoma"/>
          <w:sz w:val="24"/>
          <w:szCs w:val="24"/>
        </w:rPr>
      </w:pPr>
    </w:p>
    <w:p w:rsidR="00F36664" w:rsidRPr="006E2681" w:rsidRDefault="00B241EA" w:rsidP="007A433C">
      <w:pPr>
        <w:pStyle w:val="ListParagraph"/>
        <w:spacing w:after="0" w:line="240" w:lineRule="auto"/>
        <w:ind w:left="0" w:firstLine="720"/>
        <w:jc w:val="both"/>
        <w:rPr>
          <w:rFonts w:ascii="Tahoma" w:hAnsi="Tahoma" w:cs="Tahoma"/>
          <w:sz w:val="24"/>
          <w:szCs w:val="24"/>
        </w:rPr>
      </w:pPr>
      <w:r w:rsidRPr="006E2681">
        <w:rPr>
          <w:rFonts w:ascii="Tahoma" w:hAnsi="Tahoma" w:cs="Tahoma"/>
          <w:sz w:val="24"/>
          <w:szCs w:val="24"/>
        </w:rPr>
        <w:t xml:space="preserve">Apstiprināt Daugavpils pilsētas </w:t>
      </w:r>
      <w:r w:rsidR="00F96ABC" w:rsidRPr="006E2681">
        <w:rPr>
          <w:rFonts w:ascii="Tahoma" w:hAnsi="Tahoma" w:cs="Tahoma"/>
          <w:sz w:val="24"/>
          <w:szCs w:val="24"/>
        </w:rPr>
        <w:t>nolikumu</w:t>
      </w:r>
      <w:r w:rsidRPr="006E2681">
        <w:rPr>
          <w:rFonts w:ascii="Tahoma" w:hAnsi="Tahoma" w:cs="Tahoma"/>
          <w:sz w:val="24"/>
          <w:szCs w:val="24"/>
        </w:rPr>
        <w:t xml:space="preserve"> </w:t>
      </w:r>
      <w:r w:rsidR="007A433C">
        <w:rPr>
          <w:rFonts w:ascii="Tahoma" w:hAnsi="Tahoma" w:cs="Tahoma"/>
          <w:sz w:val="24"/>
          <w:szCs w:val="24"/>
        </w:rPr>
        <w:t>“</w:t>
      </w:r>
      <w:r w:rsidRPr="006E2681">
        <w:rPr>
          <w:rFonts w:ascii="Tahoma" w:hAnsi="Tahoma" w:cs="Tahoma"/>
          <w:sz w:val="24"/>
          <w:szCs w:val="24"/>
        </w:rPr>
        <w:t>Par kārtību</w:t>
      </w:r>
      <w:r w:rsidR="00F96ABC" w:rsidRPr="006E2681">
        <w:rPr>
          <w:rFonts w:ascii="Tahoma" w:hAnsi="Tahoma" w:cs="Tahoma"/>
          <w:sz w:val="24"/>
          <w:szCs w:val="24"/>
        </w:rPr>
        <w:t>, kādā</w:t>
      </w:r>
      <w:r w:rsidRPr="006E2681">
        <w:rPr>
          <w:rFonts w:ascii="Tahoma" w:hAnsi="Tahoma" w:cs="Tahoma"/>
          <w:sz w:val="24"/>
          <w:szCs w:val="24"/>
        </w:rPr>
        <w:t xml:space="preserve"> tiek piešķirts finansējums no Daugavpils pilsētas pašvaldības budžeta sporta pasākumiem </w:t>
      </w:r>
      <w:r w:rsidR="00F96ABC" w:rsidRPr="006E2681">
        <w:rPr>
          <w:rFonts w:ascii="Tahoma" w:hAnsi="Tahoma" w:cs="Tahoma"/>
          <w:sz w:val="24"/>
          <w:szCs w:val="24"/>
        </w:rPr>
        <w:t xml:space="preserve">Daugavpils </w:t>
      </w:r>
      <w:r w:rsidRPr="006E2681">
        <w:rPr>
          <w:rFonts w:ascii="Tahoma" w:hAnsi="Tahoma" w:cs="Tahoma"/>
          <w:sz w:val="24"/>
          <w:szCs w:val="24"/>
        </w:rPr>
        <w:t>pilsētā” saskaņā ar pielikumu.</w:t>
      </w:r>
    </w:p>
    <w:p w:rsidR="006E2681" w:rsidRDefault="006E2681" w:rsidP="007A433C">
      <w:pPr>
        <w:pStyle w:val="ListParagraph"/>
        <w:spacing w:after="0" w:line="240" w:lineRule="auto"/>
        <w:ind w:left="0" w:firstLine="720"/>
        <w:jc w:val="both"/>
        <w:rPr>
          <w:rFonts w:ascii="Tahoma" w:hAnsi="Tahoma" w:cs="Tahoma"/>
          <w:sz w:val="24"/>
          <w:szCs w:val="24"/>
        </w:rPr>
      </w:pPr>
    </w:p>
    <w:p w:rsidR="00F36664" w:rsidRPr="006E2681" w:rsidRDefault="00F36664" w:rsidP="007A433C">
      <w:pPr>
        <w:pStyle w:val="ListParagraph"/>
        <w:spacing w:after="0" w:line="240" w:lineRule="auto"/>
        <w:ind w:left="1134" w:hanging="1134"/>
        <w:jc w:val="both"/>
        <w:rPr>
          <w:rFonts w:ascii="Tahoma" w:hAnsi="Tahoma" w:cs="Tahoma"/>
          <w:sz w:val="24"/>
          <w:szCs w:val="24"/>
        </w:rPr>
      </w:pPr>
      <w:r w:rsidRPr="006E2681">
        <w:rPr>
          <w:rFonts w:ascii="Tahoma" w:hAnsi="Tahoma" w:cs="Tahoma"/>
          <w:sz w:val="24"/>
          <w:szCs w:val="24"/>
        </w:rPr>
        <w:t>Pielikumā:</w:t>
      </w:r>
      <w:r w:rsidR="00D47127" w:rsidRPr="006E2681">
        <w:rPr>
          <w:rFonts w:ascii="Tahoma" w:hAnsi="Tahoma" w:cs="Tahoma"/>
          <w:sz w:val="24"/>
          <w:szCs w:val="24"/>
        </w:rPr>
        <w:t xml:space="preserve"> Daugavpils pilsētas nolikums “Par kārtību, kādā tiek piešķirts finansējums no Daugavpils pilsētas pašvaldības budžeta sporta pasākumiem Daugavpils pilsētā”.</w:t>
      </w:r>
    </w:p>
    <w:p w:rsidR="00B241EA" w:rsidRDefault="00B241EA" w:rsidP="007A433C">
      <w:pPr>
        <w:jc w:val="both"/>
        <w:rPr>
          <w:rFonts w:ascii="Tahoma" w:hAnsi="Tahoma" w:cs="Tahoma"/>
          <w:lang w:val="lv-LV"/>
        </w:rPr>
      </w:pPr>
    </w:p>
    <w:p w:rsidR="006E2681" w:rsidRPr="006E2681" w:rsidRDefault="006E2681" w:rsidP="007A433C">
      <w:pPr>
        <w:jc w:val="both"/>
        <w:rPr>
          <w:rFonts w:ascii="Tahoma" w:hAnsi="Tahoma" w:cs="Tahoma"/>
          <w:lang w:val="lv-LV"/>
        </w:rPr>
      </w:pPr>
    </w:p>
    <w:p w:rsidR="00F96ABC" w:rsidRPr="006E2681" w:rsidRDefault="006E2681" w:rsidP="007A433C">
      <w:pPr>
        <w:jc w:val="both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D</w:t>
      </w:r>
      <w:r w:rsidR="00F96ABC" w:rsidRPr="006E2681">
        <w:rPr>
          <w:rFonts w:ascii="Tahoma" w:hAnsi="Tahoma" w:cs="Tahoma"/>
          <w:lang w:val="lv-LV"/>
        </w:rPr>
        <w:t>omes priekšsēdētājs</w:t>
      </w:r>
      <w:r w:rsidR="00F96ABC" w:rsidRPr="006E2681">
        <w:rPr>
          <w:rFonts w:ascii="Tahoma" w:hAnsi="Tahoma" w:cs="Tahoma"/>
          <w:lang w:val="lv-LV"/>
        </w:rPr>
        <w:tab/>
      </w:r>
      <w:r w:rsidR="0075785A">
        <w:rPr>
          <w:rFonts w:ascii="Tahoma" w:hAnsi="Tahoma" w:cs="Tahoma"/>
          <w:i/>
        </w:rPr>
        <w:t>(personiskais paraksts)</w:t>
      </w:r>
      <w:r w:rsidR="00F96ABC" w:rsidRPr="006E2681">
        <w:rPr>
          <w:rFonts w:ascii="Tahoma" w:hAnsi="Tahoma" w:cs="Tahoma"/>
          <w:lang w:val="lv-LV"/>
        </w:rPr>
        <w:tab/>
      </w:r>
      <w:r w:rsidR="00F96ABC" w:rsidRPr="006E2681">
        <w:rPr>
          <w:rFonts w:ascii="Tahoma" w:hAnsi="Tahoma" w:cs="Tahoma"/>
          <w:lang w:val="lv-LV"/>
        </w:rPr>
        <w:tab/>
        <w:t xml:space="preserve">   </w:t>
      </w:r>
      <w:r>
        <w:rPr>
          <w:rFonts w:ascii="Tahoma" w:hAnsi="Tahoma" w:cs="Tahoma"/>
          <w:lang w:val="lv-LV"/>
        </w:rPr>
        <w:tab/>
        <w:t xml:space="preserve">      </w:t>
      </w:r>
      <w:r w:rsidR="00F96ABC" w:rsidRPr="006E2681">
        <w:rPr>
          <w:rFonts w:ascii="Tahoma" w:hAnsi="Tahoma" w:cs="Tahoma"/>
          <w:lang w:val="lv-LV"/>
        </w:rPr>
        <w:t>J.Lāčplēsis</w:t>
      </w:r>
    </w:p>
    <w:p w:rsidR="00F96ABC" w:rsidRPr="006E2681" w:rsidRDefault="00F96ABC" w:rsidP="00B241EA">
      <w:pPr>
        <w:jc w:val="both"/>
        <w:rPr>
          <w:rFonts w:ascii="Tahoma" w:hAnsi="Tahoma" w:cs="Tahoma"/>
          <w:lang w:val="lv-LV"/>
        </w:rPr>
      </w:pPr>
    </w:p>
    <w:p w:rsidR="005B216C" w:rsidRPr="006E2681" w:rsidRDefault="005B216C" w:rsidP="005B216C">
      <w:pPr>
        <w:ind w:firstLine="561"/>
        <w:jc w:val="both"/>
        <w:rPr>
          <w:rFonts w:ascii="Tahoma" w:hAnsi="Tahoma" w:cs="Tahoma"/>
          <w:lang w:val="lv-LV"/>
        </w:rPr>
      </w:pPr>
    </w:p>
    <w:p w:rsidR="00683827" w:rsidRPr="006E2681" w:rsidRDefault="00683827">
      <w:pPr>
        <w:rPr>
          <w:rFonts w:ascii="Tahoma" w:hAnsi="Tahoma" w:cs="Tahoma"/>
          <w:lang w:val="lv-LV"/>
        </w:rPr>
      </w:pPr>
    </w:p>
    <w:sectPr w:rsidR="00683827" w:rsidRPr="006E2681" w:rsidSect="006E268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B6"/>
    <w:rsid w:val="000C4B67"/>
    <w:rsid w:val="002C2662"/>
    <w:rsid w:val="002E2FE0"/>
    <w:rsid w:val="00301FB6"/>
    <w:rsid w:val="00421041"/>
    <w:rsid w:val="00437DCD"/>
    <w:rsid w:val="005B216C"/>
    <w:rsid w:val="006273D0"/>
    <w:rsid w:val="00683827"/>
    <w:rsid w:val="006E2681"/>
    <w:rsid w:val="0075785A"/>
    <w:rsid w:val="00797BC9"/>
    <w:rsid w:val="007A433C"/>
    <w:rsid w:val="007C349F"/>
    <w:rsid w:val="007F440F"/>
    <w:rsid w:val="00853218"/>
    <w:rsid w:val="00B241EA"/>
    <w:rsid w:val="00BA31B6"/>
    <w:rsid w:val="00C42E4F"/>
    <w:rsid w:val="00D47127"/>
    <w:rsid w:val="00E56840"/>
    <w:rsid w:val="00F22392"/>
    <w:rsid w:val="00F36664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97C0341-95EA-40EF-8D18-88008D4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64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75785A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5785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2016-02-01T11:20:00Z</cp:lastPrinted>
  <dcterms:created xsi:type="dcterms:W3CDTF">2019-09-22T14:58:00Z</dcterms:created>
  <dcterms:modified xsi:type="dcterms:W3CDTF">2019-09-22T14:58:00Z</dcterms:modified>
</cp:coreProperties>
</file>