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C0" w:rsidRPr="006E378D" w:rsidRDefault="00A364E7" w:rsidP="00251CC0">
      <w:pPr>
        <w:pStyle w:val="Title"/>
        <w:tabs>
          <w:tab w:val="left" w:pos="3969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1C7D2F">
        <w:rPr>
          <w:b w:val="0"/>
        </w:rPr>
        <w:t xml:space="preserve"> </w:t>
      </w:r>
      <w:r>
        <w:rPr>
          <w:b w:val="0"/>
        </w:rPr>
        <w:t xml:space="preserve"> </w:t>
      </w:r>
      <w:r w:rsidR="00251CC0">
        <w:rPr>
          <w:noProof/>
          <w:lang w:eastAsia="lv-LV"/>
        </w:rPr>
        <w:drawing>
          <wp:inline distT="0" distB="0" distL="0" distR="0" wp14:anchorId="035FA54A" wp14:editId="0754C6E7">
            <wp:extent cx="485775" cy="590550"/>
            <wp:effectExtent l="0" t="0" r="9525" b="0"/>
            <wp:docPr id="6" name="Picture 6" descr="Description: Description: 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C0" w:rsidRPr="006E378D" w:rsidRDefault="00251CC0" w:rsidP="00251CC0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251CC0" w:rsidRPr="006E378D" w:rsidRDefault="00251CC0" w:rsidP="00251CC0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251CC0" w:rsidRDefault="00251CC0" w:rsidP="00251CC0">
      <w:pPr>
        <w:jc w:val="center"/>
        <w:rPr>
          <w:sz w:val="18"/>
          <w:szCs w:val="18"/>
          <w:lang w:val="pl-PL"/>
        </w:rPr>
      </w:pPr>
      <w:r w:rsidRPr="0082689F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F362D" wp14:editId="11AE474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proofErr w:type="gramStart"/>
      <w:r w:rsidRPr="00A817DC">
        <w:rPr>
          <w:sz w:val="18"/>
          <w:szCs w:val="18"/>
          <w:lang w:val="en-US"/>
        </w:rPr>
        <w:t>Reģ</w:t>
      </w:r>
      <w:proofErr w:type="spellEnd"/>
      <w:r w:rsidRPr="00A817DC">
        <w:rPr>
          <w:sz w:val="18"/>
          <w:szCs w:val="18"/>
          <w:lang w:val="en-US"/>
        </w:rPr>
        <w:t>.</w:t>
      </w:r>
      <w:proofErr w:type="gramEnd"/>
      <w:r w:rsidRPr="00A817DC">
        <w:rPr>
          <w:sz w:val="18"/>
          <w:szCs w:val="18"/>
          <w:lang w:val="en-US"/>
        </w:rPr>
        <w:t xml:space="preserve"> Nr. 90000077325, K. </w:t>
      </w:r>
      <w:proofErr w:type="spellStart"/>
      <w:r w:rsidRPr="00A817DC">
        <w:rPr>
          <w:sz w:val="18"/>
          <w:szCs w:val="18"/>
          <w:lang w:val="en-US"/>
        </w:rPr>
        <w:t>Valdemāra</w:t>
      </w:r>
      <w:proofErr w:type="spellEnd"/>
      <w:r w:rsidRPr="00A817DC">
        <w:rPr>
          <w:sz w:val="18"/>
          <w:szCs w:val="18"/>
          <w:lang w:val="en-US"/>
        </w:rPr>
        <w:t xml:space="preserve"> </w:t>
      </w:r>
      <w:proofErr w:type="spellStart"/>
      <w:r w:rsidRPr="00A817DC">
        <w:rPr>
          <w:sz w:val="18"/>
          <w:szCs w:val="18"/>
          <w:lang w:val="en-US"/>
        </w:rPr>
        <w:t>iela</w:t>
      </w:r>
      <w:proofErr w:type="spellEnd"/>
      <w:r w:rsidRPr="00A817DC">
        <w:rPr>
          <w:sz w:val="18"/>
          <w:szCs w:val="18"/>
          <w:lang w:val="en-US"/>
        </w:rPr>
        <w:t xml:space="preserve"> 1, Daugavpils, LV-5401, </w:t>
      </w:r>
      <w:proofErr w:type="spellStart"/>
      <w:r w:rsidRPr="00A817DC">
        <w:rPr>
          <w:sz w:val="18"/>
          <w:szCs w:val="18"/>
          <w:lang w:val="en-US"/>
        </w:rPr>
        <w:t>tālrunis</w:t>
      </w:r>
      <w:proofErr w:type="spellEnd"/>
      <w:r w:rsidRPr="00A817DC">
        <w:rPr>
          <w:sz w:val="18"/>
          <w:szCs w:val="18"/>
          <w:lang w:val="en-US"/>
        </w:rPr>
        <w:t xml:space="preserve"> 6</w:t>
      </w:r>
      <w:r w:rsidRPr="0082689F">
        <w:rPr>
          <w:sz w:val="18"/>
          <w:szCs w:val="18"/>
          <w:lang w:val="pl-PL"/>
        </w:rPr>
        <w:t xml:space="preserve">5404344, 65404346, fakss 65421941 </w:t>
      </w:r>
      <w:r>
        <w:rPr>
          <w:sz w:val="18"/>
          <w:szCs w:val="18"/>
          <w:lang w:val="pl-PL"/>
        </w:rPr>
        <w:t xml:space="preserve">              </w:t>
      </w:r>
    </w:p>
    <w:p w:rsidR="00251CC0" w:rsidRPr="00A817DC" w:rsidRDefault="00251CC0" w:rsidP="00251CC0">
      <w:pPr>
        <w:jc w:val="center"/>
        <w:rPr>
          <w:sz w:val="18"/>
          <w:szCs w:val="18"/>
          <w:u w:val="single"/>
          <w:lang w:val="en-US"/>
        </w:rPr>
      </w:pPr>
      <w:proofErr w:type="gramStart"/>
      <w:r w:rsidRPr="00A817DC">
        <w:rPr>
          <w:sz w:val="18"/>
          <w:szCs w:val="18"/>
          <w:lang w:val="en-US"/>
        </w:rPr>
        <w:t>e-pasts</w:t>
      </w:r>
      <w:proofErr w:type="gramEnd"/>
      <w:r w:rsidRPr="00A817DC">
        <w:rPr>
          <w:sz w:val="18"/>
          <w:szCs w:val="18"/>
          <w:lang w:val="en-US"/>
        </w:rPr>
        <w:t>: info@daugavpils.lv   www.daugavpils.lv</w:t>
      </w:r>
    </w:p>
    <w:p w:rsidR="008543CA" w:rsidRDefault="008543CA" w:rsidP="00A364E7">
      <w:pPr>
        <w:pStyle w:val="Heading4"/>
        <w:ind w:left="-142" w:hanging="142"/>
        <w:jc w:val="left"/>
        <w:rPr>
          <w:b w:val="0"/>
          <w:sz w:val="24"/>
          <w:szCs w:val="24"/>
        </w:rPr>
      </w:pPr>
    </w:p>
    <w:p w:rsidR="00A364E7" w:rsidRDefault="00A364E7" w:rsidP="00A364E7">
      <w:pPr>
        <w:pStyle w:val="Heading4"/>
        <w:ind w:left="-142" w:hanging="142"/>
        <w:jc w:val="left"/>
        <w:rPr>
          <w:sz w:val="24"/>
          <w:szCs w:val="24"/>
        </w:rPr>
      </w:pPr>
      <w:r w:rsidRPr="001C7D2F">
        <w:rPr>
          <w:b w:val="0"/>
          <w:sz w:val="24"/>
          <w:szCs w:val="24"/>
        </w:rPr>
        <w:t>2019.</w:t>
      </w:r>
      <w:r>
        <w:rPr>
          <w:b w:val="0"/>
          <w:sz w:val="24"/>
          <w:szCs w:val="24"/>
        </w:rPr>
        <w:t>gada 25.jūlijā</w:t>
      </w:r>
      <w:r w:rsidRPr="001C7D2F">
        <w:rPr>
          <w:b w:val="0"/>
          <w:sz w:val="24"/>
          <w:szCs w:val="24"/>
        </w:rPr>
        <w:t xml:space="preserve">                                                                        </w:t>
      </w:r>
      <w:r>
        <w:rPr>
          <w:b w:val="0"/>
          <w:sz w:val="24"/>
          <w:szCs w:val="24"/>
        </w:rPr>
        <w:t xml:space="preserve"> </w:t>
      </w:r>
      <w:r w:rsidRPr="001C7D2F">
        <w:rPr>
          <w:b w:val="0"/>
          <w:sz w:val="24"/>
          <w:szCs w:val="24"/>
        </w:rPr>
        <w:t xml:space="preserve">  </w:t>
      </w:r>
      <w:r>
        <w:rPr>
          <w:sz w:val="24"/>
          <w:szCs w:val="24"/>
        </w:rPr>
        <w:t>Saistošie noteikumi Nr.16</w:t>
      </w:r>
    </w:p>
    <w:p w:rsidR="00A364E7" w:rsidRPr="0020258B" w:rsidRDefault="00A364E7" w:rsidP="00A364E7">
      <w:pPr>
        <w:pStyle w:val="Heading4"/>
        <w:ind w:left="567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</w:t>
      </w:r>
      <w:r w:rsidRPr="0020258B">
        <w:rPr>
          <w:b w:val="0"/>
          <w:sz w:val="24"/>
          <w:szCs w:val="24"/>
        </w:rPr>
        <w:t xml:space="preserve">(prot.Nr.28, </w:t>
      </w:r>
      <w:r>
        <w:rPr>
          <w:b w:val="0"/>
          <w:sz w:val="24"/>
          <w:szCs w:val="24"/>
        </w:rPr>
        <w:t xml:space="preserve">    </w:t>
      </w:r>
      <w:r w:rsidRPr="0020258B">
        <w:rPr>
          <w:b w:val="0"/>
          <w:sz w:val="24"/>
          <w:szCs w:val="24"/>
        </w:rPr>
        <w:t>§)</w:t>
      </w:r>
    </w:p>
    <w:p w:rsidR="00A364E7" w:rsidRPr="00950265" w:rsidRDefault="00A364E7" w:rsidP="00A364E7">
      <w:pPr>
        <w:pStyle w:val="Heading4"/>
        <w:ind w:left="5040" w:hanging="5040"/>
        <w:jc w:val="right"/>
        <w:rPr>
          <w:b w:val="0"/>
          <w:bCs/>
          <w:sz w:val="24"/>
          <w:szCs w:val="24"/>
        </w:rPr>
      </w:pPr>
    </w:p>
    <w:p w:rsidR="00A364E7" w:rsidRPr="00251CC0" w:rsidRDefault="00A364E7" w:rsidP="00A364E7">
      <w:r>
        <w:t xml:space="preserve">                                                                        </w:t>
      </w:r>
      <w:r w:rsidR="008543CA">
        <w:t xml:space="preserve">                               </w:t>
      </w:r>
      <w:r w:rsidRPr="00251CC0">
        <w:t>APSTIPRINĀTI</w:t>
      </w:r>
    </w:p>
    <w:p w:rsidR="00A364E7" w:rsidRPr="00251CC0" w:rsidRDefault="008543CA" w:rsidP="008543CA">
      <w:pPr>
        <w:jc w:val="center"/>
      </w:pPr>
      <w:r w:rsidRPr="00251CC0">
        <w:t xml:space="preserve">                                                                                                     </w:t>
      </w:r>
      <w:r w:rsidR="00A364E7" w:rsidRPr="00251CC0">
        <w:t xml:space="preserve">ar Daugavpils pilsētas domes </w:t>
      </w:r>
    </w:p>
    <w:p w:rsidR="00A364E7" w:rsidRPr="00251CC0" w:rsidRDefault="00A364E7" w:rsidP="00A364E7">
      <w:pPr>
        <w:jc w:val="center"/>
      </w:pPr>
      <w:r w:rsidRPr="00251CC0">
        <w:t xml:space="preserve">                                                        </w:t>
      </w:r>
      <w:r w:rsidR="008543CA" w:rsidRPr="00251CC0">
        <w:t xml:space="preserve">                             </w:t>
      </w:r>
      <w:r w:rsidRPr="00251CC0">
        <w:t xml:space="preserve">2019.gada 25.jūlija   </w:t>
      </w:r>
    </w:p>
    <w:p w:rsidR="00A364E7" w:rsidRPr="00251CC0" w:rsidRDefault="00A364E7" w:rsidP="00A364E7">
      <w:pPr>
        <w:jc w:val="center"/>
      </w:pPr>
      <w:r w:rsidRPr="00251CC0">
        <w:t xml:space="preserve">                                                                              </w:t>
      </w:r>
      <w:r w:rsidR="008543CA" w:rsidRPr="00251CC0">
        <w:t xml:space="preserve">  </w:t>
      </w:r>
      <w:r w:rsidRPr="00251CC0">
        <w:t>lēmumu Nr.</w:t>
      </w:r>
      <w:r w:rsidR="008543CA" w:rsidRPr="00251CC0">
        <w:t>473</w:t>
      </w:r>
    </w:p>
    <w:p w:rsidR="00A364E7" w:rsidRPr="00950265" w:rsidRDefault="00A364E7" w:rsidP="00A364E7">
      <w:pPr>
        <w:jc w:val="right"/>
      </w:pPr>
    </w:p>
    <w:p w:rsidR="00A364E7" w:rsidRPr="00A548A0" w:rsidRDefault="00A364E7" w:rsidP="00A364E7">
      <w:pPr>
        <w:ind w:firstLine="301"/>
        <w:jc w:val="center"/>
        <w:rPr>
          <w:b/>
          <w:bCs/>
          <w:color w:val="414142"/>
          <w:lang w:eastAsia="lv-LV"/>
        </w:rPr>
      </w:pPr>
      <w:r w:rsidRPr="00A548A0">
        <w:rPr>
          <w:b/>
        </w:rPr>
        <w:t xml:space="preserve"> </w:t>
      </w:r>
      <w:r w:rsidRPr="00B859C1">
        <w:rPr>
          <w:b/>
        </w:rPr>
        <w:t>Par neapbūvēta zemesgabala nomas maksas apmēru</w:t>
      </w:r>
    </w:p>
    <w:p w:rsidR="00A364E7" w:rsidRDefault="00A364E7" w:rsidP="00A364E7">
      <w:pPr>
        <w:ind w:firstLine="301"/>
        <w:jc w:val="right"/>
        <w:rPr>
          <w:bCs/>
          <w:color w:val="414142"/>
          <w:sz w:val="22"/>
          <w:lang w:eastAsia="lv-LV"/>
        </w:rPr>
      </w:pPr>
    </w:p>
    <w:p w:rsidR="00A364E7" w:rsidRPr="008543CA" w:rsidRDefault="00A364E7" w:rsidP="00A364E7">
      <w:pPr>
        <w:ind w:firstLine="301"/>
        <w:jc w:val="center"/>
        <w:rPr>
          <w:i/>
          <w:iCs/>
          <w:sz w:val="20"/>
          <w:szCs w:val="20"/>
          <w:lang w:eastAsia="lv-LV"/>
        </w:rPr>
      </w:pPr>
      <w:r w:rsidRPr="008543CA">
        <w:rPr>
          <w:i/>
          <w:iCs/>
          <w:color w:val="000000" w:themeColor="text1"/>
          <w:sz w:val="20"/>
          <w:szCs w:val="20"/>
          <w:lang w:eastAsia="lv-LV"/>
        </w:rPr>
        <w:t xml:space="preserve">                                                                                             Izdoti saskaņā ar </w:t>
      </w:r>
      <w:r w:rsidRPr="008543CA">
        <w:rPr>
          <w:i/>
          <w:iCs/>
          <w:sz w:val="20"/>
          <w:szCs w:val="20"/>
          <w:lang w:eastAsia="lv-LV"/>
        </w:rPr>
        <w:t xml:space="preserve">Ministru kabineta </w:t>
      </w:r>
    </w:p>
    <w:p w:rsidR="00A364E7" w:rsidRPr="008543CA" w:rsidRDefault="00A364E7" w:rsidP="00A364E7">
      <w:pPr>
        <w:ind w:firstLine="301"/>
        <w:jc w:val="center"/>
        <w:rPr>
          <w:i/>
          <w:iCs/>
          <w:sz w:val="20"/>
          <w:szCs w:val="20"/>
          <w:lang w:eastAsia="lv-LV"/>
        </w:rPr>
      </w:pPr>
      <w:r w:rsidRPr="008543CA">
        <w:rPr>
          <w:i/>
          <w:iCs/>
          <w:sz w:val="20"/>
          <w:szCs w:val="20"/>
          <w:lang w:eastAsia="lv-LV"/>
        </w:rPr>
        <w:t xml:space="preserve">                                                                                     2018.gada 19.jūnija noteikumu</w:t>
      </w:r>
    </w:p>
    <w:p w:rsidR="00A364E7" w:rsidRPr="008543CA" w:rsidRDefault="00A364E7" w:rsidP="00A364E7">
      <w:pPr>
        <w:ind w:firstLine="301"/>
        <w:jc w:val="center"/>
        <w:rPr>
          <w:i/>
          <w:iCs/>
          <w:sz w:val="20"/>
          <w:szCs w:val="20"/>
          <w:lang w:eastAsia="lv-LV"/>
        </w:rPr>
      </w:pPr>
      <w:r w:rsidRPr="008543CA">
        <w:rPr>
          <w:i/>
          <w:iCs/>
          <w:sz w:val="20"/>
          <w:szCs w:val="20"/>
          <w:lang w:eastAsia="lv-LV"/>
        </w:rPr>
        <w:t xml:space="preserve">                                                                                           Nr.350 “Publiskas personas zemes</w:t>
      </w:r>
    </w:p>
    <w:p w:rsidR="00A364E7" w:rsidRPr="008543CA" w:rsidRDefault="00A364E7" w:rsidP="00A364E7">
      <w:pPr>
        <w:ind w:firstLine="301"/>
        <w:jc w:val="center"/>
        <w:rPr>
          <w:i/>
          <w:iCs/>
          <w:sz w:val="20"/>
          <w:szCs w:val="20"/>
          <w:lang w:eastAsia="lv-LV"/>
        </w:rPr>
      </w:pPr>
      <w:r w:rsidRPr="008543CA">
        <w:rPr>
          <w:i/>
          <w:iCs/>
          <w:sz w:val="20"/>
          <w:szCs w:val="20"/>
          <w:lang w:eastAsia="lv-LV"/>
        </w:rPr>
        <w:t xml:space="preserve">                                                                                                 nomas un apbūves tiesības noteikumi”</w:t>
      </w:r>
    </w:p>
    <w:p w:rsidR="00A364E7" w:rsidRPr="008543CA" w:rsidRDefault="00A364E7" w:rsidP="00A364E7">
      <w:pPr>
        <w:ind w:firstLine="301"/>
        <w:jc w:val="center"/>
        <w:rPr>
          <w:i/>
          <w:iCs/>
          <w:color w:val="000000" w:themeColor="text1"/>
          <w:sz w:val="20"/>
          <w:szCs w:val="20"/>
          <w:lang w:eastAsia="lv-LV"/>
        </w:rPr>
      </w:pPr>
      <w:r w:rsidRPr="008543CA">
        <w:rPr>
          <w:i/>
          <w:iCs/>
          <w:sz w:val="20"/>
          <w:szCs w:val="20"/>
          <w:lang w:eastAsia="lv-LV"/>
        </w:rPr>
        <w:t xml:space="preserve">                                                  31.punktu</w:t>
      </w:r>
    </w:p>
    <w:p w:rsidR="00A364E7" w:rsidRPr="001F6518" w:rsidRDefault="00A364E7" w:rsidP="00A364E7">
      <w:pPr>
        <w:ind w:firstLine="301"/>
        <w:jc w:val="right"/>
        <w:rPr>
          <w:color w:val="000000" w:themeColor="text1"/>
          <w:sz w:val="22"/>
          <w:lang w:eastAsia="lv-LV"/>
        </w:rPr>
      </w:pPr>
    </w:p>
    <w:p w:rsidR="00A364E7" w:rsidRPr="00D35BA5" w:rsidRDefault="00A364E7" w:rsidP="008543CA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</w:pPr>
      <w:r w:rsidRPr="00D35BA5">
        <w:t>1. Saistošie noteikumi (turpmāk – Noteikumi) nosaka kārtību, kādā Daugavpils pilsētas pašvaldība (turpmāk – Pašvaldība) aprēķina nomas maksu par Pašvaldībai piederošu vai piekrītošu neapbūvētu zemesgabalu vai tā daļu (turpmāk – zemesgabals).</w:t>
      </w:r>
    </w:p>
    <w:p w:rsidR="008543CA" w:rsidRDefault="008543CA" w:rsidP="008543CA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</w:pPr>
    </w:p>
    <w:p w:rsidR="00A364E7" w:rsidRPr="00D35BA5" w:rsidRDefault="00A364E7" w:rsidP="008543CA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</w:pPr>
      <w:r w:rsidRPr="00D35BA5">
        <w:t xml:space="preserve">2. </w:t>
      </w:r>
      <w:r>
        <w:t>Z</w:t>
      </w:r>
      <w:r w:rsidRPr="0062466B">
        <w:t>em</w:t>
      </w:r>
      <w:r>
        <w:t>esgabals</w:t>
      </w:r>
      <w:r w:rsidRPr="0062466B">
        <w:t>,</w:t>
      </w:r>
      <w:r>
        <w:t xml:space="preserve"> kas nodots pagaidu lietošanā sakņu (ģimenes) dārza ierīkošanai ar nosacījumu, ka nomnieks neapbūvētajā zemesgabalā neveic saimniecisko darbību, kurai samazinātas nomas maksas piemērošanas gadījumā atbalsts nomniekam kvalificējams kā komercdarbības atbalsts, </w:t>
      </w:r>
      <w:r w:rsidRPr="0062466B">
        <w:t xml:space="preserve">nomas maksa gadā </w:t>
      </w:r>
      <w:r>
        <w:t>ir</w:t>
      </w:r>
      <w:r w:rsidRPr="0062466B">
        <w:t xml:space="preserve"> 3% apmērā no zemesgabala</w:t>
      </w:r>
      <w:r>
        <w:t xml:space="preserve"> kadastrālās</w:t>
      </w:r>
      <w:r w:rsidRPr="0062466B">
        <w:t xml:space="preserve"> vērtības, kas noteikta zemesgabaliem ar nekustamā īpašuma lietošanas mērķa kodu 0502 – pagaidu atļautā zemes izmantošana sakņu dārziem.</w:t>
      </w:r>
    </w:p>
    <w:p w:rsidR="008543CA" w:rsidRDefault="008543CA" w:rsidP="008543CA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</w:pPr>
    </w:p>
    <w:p w:rsidR="00A364E7" w:rsidRPr="00AA1524" w:rsidRDefault="00A364E7" w:rsidP="008543CA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</w:pPr>
      <w:r w:rsidRPr="00D35BA5">
        <w:t xml:space="preserve">3. </w:t>
      </w:r>
      <w:r>
        <w:t>Z</w:t>
      </w:r>
      <w:r w:rsidRPr="00D35BA5">
        <w:t>emesgabals</w:t>
      </w:r>
      <w:r>
        <w:t xml:space="preserve">, kas ir </w:t>
      </w:r>
      <w:proofErr w:type="spellStart"/>
      <w:r>
        <w:t>starpgabals</w:t>
      </w:r>
      <w:proofErr w:type="spellEnd"/>
      <w:r>
        <w:t>, vai neapbūvēts z</w:t>
      </w:r>
      <w:r w:rsidRPr="00D35BA5">
        <w:t>emesgabals (tostarp zemesgabals ielu sarkanajās līnijās), kas nav iznomājams patstāvīgai izmantošanai un tiek iznomāts tikai piegulošā nekustamā īpašuma īpašniekam vai lietotājam</w:t>
      </w:r>
      <w:r>
        <w:t xml:space="preserve"> </w:t>
      </w:r>
      <w:r w:rsidRPr="00F25F44">
        <w:t>ar nosacījumu, ka nomnieks neapbūvētajā zemesgabalā neveic saimniecisko darbību, kurai samazinātas nomas maksas piemērošanas gadījumā atbalsts nomniekam kvalificē</w:t>
      </w:r>
      <w:r>
        <w:t>jams kā komercdarbības atbalsts</w:t>
      </w:r>
      <w:r w:rsidRPr="00AA1524">
        <w:t xml:space="preserve">, nomas maksa gadā </w:t>
      </w:r>
      <w:r>
        <w:t>ir</w:t>
      </w:r>
      <w:r w:rsidRPr="00AA1524">
        <w:t xml:space="preserve"> 3% apmērā no noteiktās zemesgabala</w:t>
      </w:r>
      <w:r>
        <w:t xml:space="preserve"> kadastrālās </w:t>
      </w:r>
      <w:r w:rsidRPr="00AA1524">
        <w:t>vērtības, ievērojot Ministru kabineta 2018.gada 19.jūnija noteikumu Nr.350 “Publiskas personas zemes nomas un apbūves tiesības noteikumi” 5.punktā noteikto minimālo maksu gadā.</w:t>
      </w:r>
    </w:p>
    <w:p w:rsidR="008543CA" w:rsidRDefault="008543CA" w:rsidP="008543CA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</w:pPr>
    </w:p>
    <w:p w:rsidR="00A364E7" w:rsidRPr="00D35BA5" w:rsidRDefault="00A364E7" w:rsidP="008543CA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</w:pPr>
      <w:r w:rsidRPr="00D35BA5">
        <w:t>4</w:t>
      </w:r>
      <w:r>
        <w:t xml:space="preserve">. </w:t>
      </w:r>
      <w:r w:rsidRPr="00D35BA5">
        <w:t>Atzīt par spēku zaudējušiem Daugavpils pilsētas domes 2008.gada 10.aprīļa saistošos noteikumus Nr.21 “Par neapbūvēta zemesgabala nomas maksas apmēru”</w:t>
      </w:r>
      <w:r>
        <w:t xml:space="preserve"> (Latvijas Vēstnesis, 2008., Nr.72, 2010., Nr.59, Nr.149, 2013., Nr.210, 2017., Nr.128)</w:t>
      </w:r>
      <w:r w:rsidRPr="00D35BA5">
        <w:t>.</w:t>
      </w:r>
    </w:p>
    <w:p w:rsidR="00A364E7" w:rsidRPr="00A548A0" w:rsidRDefault="00A364E7" w:rsidP="00A364E7">
      <w:pPr>
        <w:spacing w:before="100" w:beforeAutospacing="1" w:after="100" w:afterAutospacing="1" w:line="312" w:lineRule="auto"/>
        <w:rPr>
          <w:lang w:eastAsia="lv-LV"/>
        </w:rPr>
      </w:pPr>
      <w:r w:rsidRPr="00A548A0">
        <w:rPr>
          <w:lang w:eastAsia="lv-LV"/>
        </w:rPr>
        <w:t xml:space="preserve">Daugavpils pilsētas domes priekšsēdētājs   </w:t>
      </w:r>
      <w:r w:rsidR="00E25F0D">
        <w:rPr>
          <w:lang w:eastAsia="lv-LV"/>
        </w:rPr>
        <w:t xml:space="preserve">     </w:t>
      </w:r>
      <w:r w:rsidR="00E25F0D" w:rsidRPr="00827C90">
        <w:t>(personiskais paraksts)</w:t>
      </w:r>
      <w:r w:rsidR="00E25F0D" w:rsidRPr="00827C90">
        <w:rPr>
          <w:lang w:eastAsia="lv-LV"/>
        </w:rPr>
        <w:t xml:space="preserve">        </w:t>
      </w:r>
      <w:r w:rsidR="00E25F0D">
        <w:rPr>
          <w:lang w:eastAsia="lv-LV"/>
        </w:rPr>
        <w:t xml:space="preserve">           </w:t>
      </w:r>
      <w:bookmarkStart w:id="0" w:name="_GoBack"/>
      <w:bookmarkEnd w:id="0"/>
      <w:r w:rsidRPr="00A548A0">
        <w:rPr>
          <w:iCs/>
          <w:lang w:eastAsia="lv-LV"/>
        </w:rPr>
        <w:t xml:space="preserve">   </w:t>
      </w:r>
      <w:proofErr w:type="spellStart"/>
      <w:r>
        <w:t>A.Elksniņš</w:t>
      </w:r>
      <w:proofErr w:type="spellEnd"/>
    </w:p>
    <w:p w:rsidR="00251CC0" w:rsidRDefault="00251CC0" w:rsidP="00251CC0">
      <w:pPr>
        <w:jc w:val="center"/>
        <w:outlineLvl w:val="3"/>
        <w:rPr>
          <w:b/>
          <w:bCs/>
          <w:color w:val="000000" w:themeColor="text1"/>
          <w:lang w:eastAsia="lv-LV"/>
        </w:rPr>
      </w:pPr>
    </w:p>
    <w:p w:rsidR="00251CC0" w:rsidRDefault="00251CC0" w:rsidP="00251CC0">
      <w:pPr>
        <w:jc w:val="center"/>
        <w:outlineLvl w:val="3"/>
        <w:rPr>
          <w:b/>
          <w:bCs/>
          <w:color w:val="000000" w:themeColor="text1"/>
          <w:lang w:eastAsia="lv-LV"/>
        </w:rPr>
      </w:pPr>
    </w:p>
    <w:p w:rsidR="00251CC0" w:rsidRDefault="00251CC0" w:rsidP="00251CC0">
      <w:pPr>
        <w:jc w:val="center"/>
        <w:outlineLvl w:val="3"/>
        <w:rPr>
          <w:b/>
          <w:bCs/>
          <w:color w:val="000000" w:themeColor="text1"/>
          <w:lang w:eastAsia="lv-LV"/>
        </w:rPr>
      </w:pPr>
      <w:r>
        <w:rPr>
          <w:b/>
          <w:bCs/>
          <w:color w:val="000000" w:themeColor="text1"/>
          <w:lang w:eastAsia="lv-LV"/>
        </w:rPr>
        <w:lastRenderedPageBreak/>
        <w:t>Daugavpils pilsētas domes 2019.gada 25.jūlija saistošo noteikumu Nr.16</w:t>
      </w:r>
    </w:p>
    <w:p w:rsidR="00251CC0" w:rsidRDefault="00251CC0" w:rsidP="00251CC0">
      <w:pPr>
        <w:jc w:val="center"/>
        <w:outlineLvl w:val="3"/>
        <w:rPr>
          <w:b/>
        </w:rPr>
      </w:pPr>
      <w:r>
        <w:rPr>
          <w:b/>
          <w:bCs/>
          <w:color w:val="000000" w:themeColor="text1"/>
          <w:lang w:eastAsia="lv-LV"/>
        </w:rPr>
        <w:t>“</w:t>
      </w:r>
      <w:r>
        <w:rPr>
          <w:b/>
        </w:rPr>
        <w:t>Par neapbūvēta zemesgabala nomas maksas apmēru” paskaidrojuma raksts</w:t>
      </w:r>
    </w:p>
    <w:p w:rsidR="00251CC0" w:rsidRDefault="00251CC0" w:rsidP="00251CC0">
      <w:pPr>
        <w:jc w:val="center"/>
        <w:outlineLvl w:val="3"/>
        <w:rPr>
          <w:b/>
          <w:bCs/>
          <w:color w:val="000000" w:themeColor="text1"/>
          <w:lang w:eastAsia="lv-LV"/>
        </w:rPr>
      </w:pPr>
    </w:p>
    <w:p w:rsidR="00251CC0" w:rsidRDefault="00251CC0" w:rsidP="00251CC0">
      <w:pPr>
        <w:jc w:val="center"/>
        <w:outlineLvl w:val="3"/>
        <w:rPr>
          <w:b/>
          <w:bCs/>
          <w:color w:val="000000" w:themeColor="text1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78"/>
        <w:gridCol w:w="5753"/>
      </w:tblGrid>
      <w:tr w:rsidR="00251CC0" w:rsidTr="00666DC8">
        <w:trPr>
          <w:trHeight w:val="15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51CC0" w:rsidRDefault="00251CC0" w:rsidP="00666DC8">
            <w:pPr>
              <w:spacing w:line="276" w:lineRule="auto"/>
              <w:jc w:val="center"/>
              <w:rPr>
                <w:lang w:val="en-US" w:eastAsia="lv-LV"/>
              </w:rPr>
            </w:pPr>
            <w:proofErr w:type="spellStart"/>
            <w:r>
              <w:rPr>
                <w:lang w:val="en-US" w:eastAsia="lv-LV"/>
              </w:rPr>
              <w:t>Paskaidrojuma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raksta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sadaļas</w:t>
            </w:r>
            <w:proofErr w:type="spellEnd"/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51CC0" w:rsidRDefault="00251CC0" w:rsidP="00666DC8">
            <w:pPr>
              <w:spacing w:line="276" w:lineRule="auto"/>
              <w:jc w:val="center"/>
              <w:rPr>
                <w:lang w:val="en-US" w:eastAsia="lv-LV"/>
              </w:rPr>
            </w:pPr>
            <w:proofErr w:type="spellStart"/>
            <w:r>
              <w:rPr>
                <w:lang w:val="en-US" w:eastAsia="lv-LV"/>
              </w:rPr>
              <w:t>Norādāmā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informācija</w:t>
            </w:r>
            <w:proofErr w:type="spellEnd"/>
          </w:p>
        </w:tc>
      </w:tr>
      <w:tr w:rsidR="00251CC0" w:rsidTr="00666DC8">
        <w:trPr>
          <w:trHeight w:val="2159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51CC0" w:rsidRDefault="00251CC0" w:rsidP="00666DC8">
            <w:pPr>
              <w:spacing w:line="276" w:lineRule="auto"/>
              <w:rPr>
                <w:lang w:val="en-US" w:eastAsia="lv-LV"/>
              </w:rPr>
            </w:pPr>
            <w:r>
              <w:rPr>
                <w:lang w:val="en-US" w:eastAsia="lv-LV"/>
              </w:rPr>
              <w:t xml:space="preserve">1. </w:t>
            </w:r>
            <w:proofErr w:type="spellStart"/>
            <w:r>
              <w:rPr>
                <w:lang w:val="en-US" w:eastAsia="lv-LV"/>
              </w:rPr>
              <w:t>Projekta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nepieciešamības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pamatojums</w:t>
            </w:r>
            <w:proofErr w:type="spellEnd"/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51CC0" w:rsidRDefault="00251CC0" w:rsidP="00666DC8">
            <w:pPr>
              <w:spacing w:line="276" w:lineRule="auto"/>
              <w:jc w:val="both"/>
              <w:rPr>
                <w:lang w:val="en-US" w:eastAsia="lv-LV"/>
              </w:rPr>
            </w:pPr>
            <w:r>
              <w:rPr>
                <w:lang w:val="en-US" w:eastAsia="lv-LV"/>
              </w:rPr>
              <w:t xml:space="preserve">     </w:t>
            </w:r>
            <w:proofErr w:type="spellStart"/>
            <w:r>
              <w:rPr>
                <w:lang w:val="en-US" w:eastAsia="lv-LV"/>
              </w:rPr>
              <w:t>Saistošo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noteikumu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projekts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izstrādāts</w:t>
            </w:r>
            <w:proofErr w:type="spellEnd"/>
            <w:r>
              <w:rPr>
                <w:lang w:val="en-US" w:eastAsia="lv-LV"/>
              </w:rPr>
              <w:t xml:space="preserve">, </w:t>
            </w:r>
            <w:proofErr w:type="spellStart"/>
            <w:r>
              <w:rPr>
                <w:lang w:val="en-US" w:eastAsia="lv-LV"/>
              </w:rPr>
              <w:t>pamatojoties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uz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Ministru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kabineta</w:t>
            </w:r>
            <w:proofErr w:type="spellEnd"/>
            <w:r>
              <w:rPr>
                <w:lang w:val="en-US" w:eastAsia="lv-LV"/>
              </w:rPr>
              <w:t xml:space="preserve"> 2018.gada 19.jūnija </w:t>
            </w:r>
            <w:proofErr w:type="spellStart"/>
            <w:r>
              <w:rPr>
                <w:lang w:val="en-US" w:eastAsia="lv-LV"/>
              </w:rPr>
              <w:t>noteikumu</w:t>
            </w:r>
            <w:proofErr w:type="spellEnd"/>
            <w:r>
              <w:rPr>
                <w:lang w:val="en-US" w:eastAsia="lv-LV"/>
              </w:rPr>
              <w:t xml:space="preserve"> Nr.350 „</w:t>
            </w:r>
            <w:proofErr w:type="spellStart"/>
            <w:r>
              <w:rPr>
                <w:lang w:val="en-US" w:eastAsia="lv-LV"/>
              </w:rPr>
              <w:t>Publiskas</w:t>
            </w:r>
            <w:proofErr w:type="spellEnd"/>
            <w:r>
              <w:rPr>
                <w:lang w:val="en-US" w:eastAsia="lv-LV"/>
              </w:rPr>
              <w:t xml:space="preserve"> personas </w:t>
            </w:r>
            <w:proofErr w:type="spellStart"/>
            <w:r>
              <w:rPr>
                <w:lang w:val="en-US" w:eastAsia="lv-LV"/>
              </w:rPr>
              <w:t>zemes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nomas</w:t>
            </w:r>
            <w:proofErr w:type="spellEnd"/>
            <w:r>
              <w:rPr>
                <w:lang w:val="en-US" w:eastAsia="lv-LV"/>
              </w:rPr>
              <w:t xml:space="preserve"> un </w:t>
            </w:r>
            <w:proofErr w:type="spellStart"/>
            <w:r>
              <w:rPr>
                <w:lang w:val="en-US" w:eastAsia="lv-LV"/>
              </w:rPr>
              <w:t>apbūves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tiesības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noteikumi</w:t>
            </w:r>
            <w:proofErr w:type="spellEnd"/>
            <w:r>
              <w:rPr>
                <w:lang w:val="en-US" w:eastAsia="lv-LV"/>
              </w:rPr>
              <w:t>” 31.punktu.</w:t>
            </w:r>
          </w:p>
          <w:p w:rsidR="00251CC0" w:rsidRDefault="00251CC0" w:rsidP="00666DC8">
            <w:pPr>
              <w:spacing w:line="276" w:lineRule="auto"/>
              <w:jc w:val="both"/>
              <w:rPr>
                <w:lang w:val="en-US" w:eastAsia="lv-LV"/>
              </w:rPr>
            </w:pPr>
            <w:r>
              <w:rPr>
                <w:lang w:val="en-US" w:eastAsia="lv-LV"/>
              </w:rPr>
              <w:t xml:space="preserve">     </w:t>
            </w:r>
            <w:proofErr w:type="spellStart"/>
            <w:r>
              <w:rPr>
                <w:lang w:val="en-US" w:eastAsia="lv-LV"/>
              </w:rPr>
              <w:t>Publiskas</w:t>
            </w:r>
            <w:proofErr w:type="spellEnd"/>
            <w:r>
              <w:rPr>
                <w:lang w:val="en-US" w:eastAsia="lv-LV"/>
              </w:rPr>
              <w:t xml:space="preserve"> personas </w:t>
            </w:r>
            <w:proofErr w:type="spellStart"/>
            <w:r>
              <w:rPr>
                <w:lang w:val="en-US" w:eastAsia="lv-LV"/>
              </w:rPr>
              <w:t>finanšu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līdzekļu</w:t>
            </w:r>
            <w:proofErr w:type="spellEnd"/>
            <w:r>
              <w:rPr>
                <w:lang w:val="en-US" w:eastAsia="lv-LV"/>
              </w:rPr>
              <w:t xml:space="preserve"> un mantas </w:t>
            </w:r>
            <w:proofErr w:type="spellStart"/>
            <w:r>
              <w:rPr>
                <w:lang w:val="en-US" w:eastAsia="lv-LV"/>
              </w:rPr>
              <w:t>izšķērēšanas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novēršanas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likuma</w:t>
            </w:r>
            <w:proofErr w:type="spellEnd"/>
            <w:r>
              <w:rPr>
                <w:lang w:val="en-US" w:eastAsia="lv-LV"/>
              </w:rPr>
              <w:t xml:space="preserve"> 3.pants </w:t>
            </w:r>
            <w:proofErr w:type="spellStart"/>
            <w:r>
              <w:rPr>
                <w:lang w:val="en-US" w:eastAsia="lv-LV"/>
              </w:rPr>
              <w:t>nosaka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pašvaldībai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pienākumu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lietderīgi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rīkoties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ar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mantu</w:t>
            </w:r>
            <w:proofErr w:type="spellEnd"/>
            <w:r>
              <w:rPr>
                <w:lang w:val="en-US" w:eastAsia="lv-LV"/>
              </w:rPr>
              <w:t xml:space="preserve">, </w:t>
            </w:r>
            <w:proofErr w:type="spellStart"/>
            <w:r>
              <w:rPr>
                <w:lang w:val="en-US" w:eastAsia="lv-LV"/>
              </w:rPr>
              <w:t>nododot</w:t>
            </w:r>
            <w:proofErr w:type="spellEnd"/>
            <w:r>
              <w:rPr>
                <w:lang w:val="en-US" w:eastAsia="lv-LV"/>
              </w:rPr>
              <w:t xml:space="preserve"> to </w:t>
            </w:r>
            <w:proofErr w:type="spellStart"/>
            <w:r>
              <w:rPr>
                <w:lang w:val="en-US" w:eastAsia="lv-LV"/>
              </w:rPr>
              <w:t>lietošanā</w:t>
            </w:r>
            <w:proofErr w:type="spellEnd"/>
            <w:r>
              <w:rPr>
                <w:lang w:val="en-US" w:eastAsia="lv-LV"/>
              </w:rPr>
              <w:t xml:space="preserve"> par </w:t>
            </w:r>
            <w:proofErr w:type="spellStart"/>
            <w:r>
              <w:rPr>
                <w:lang w:val="en-US" w:eastAsia="lv-LV"/>
              </w:rPr>
              <w:t>iespējami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augstāku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cenu</w:t>
            </w:r>
            <w:proofErr w:type="spellEnd"/>
            <w:r>
              <w:rPr>
                <w:lang w:val="en-US" w:eastAsia="lv-LV"/>
              </w:rPr>
              <w:t>.</w:t>
            </w:r>
          </w:p>
          <w:p w:rsidR="00251CC0" w:rsidRDefault="00251CC0" w:rsidP="00666DC8">
            <w:pPr>
              <w:spacing w:line="276" w:lineRule="auto"/>
              <w:jc w:val="both"/>
              <w:rPr>
                <w:lang w:val="en-US" w:eastAsia="lv-LV"/>
              </w:rPr>
            </w:pPr>
            <w:r>
              <w:rPr>
                <w:lang w:val="en-US" w:eastAsia="lv-LV"/>
              </w:rPr>
              <w:t xml:space="preserve">     </w:t>
            </w:r>
            <w:proofErr w:type="spellStart"/>
            <w:r>
              <w:rPr>
                <w:lang w:val="en-US" w:eastAsia="lv-LV"/>
              </w:rPr>
              <w:t>Saistošie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noteikumi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izstrādāti</w:t>
            </w:r>
            <w:proofErr w:type="spellEnd"/>
            <w:r>
              <w:rPr>
                <w:lang w:val="en-US" w:eastAsia="lv-LV"/>
              </w:rPr>
              <w:t xml:space="preserve">, </w:t>
            </w:r>
            <w:proofErr w:type="spellStart"/>
            <w:r>
              <w:rPr>
                <w:lang w:val="en-US" w:eastAsia="lv-LV"/>
              </w:rPr>
              <w:t>lai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noteiktu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kārtību</w:t>
            </w:r>
            <w:proofErr w:type="spellEnd"/>
            <w:r>
              <w:rPr>
                <w:lang w:val="en-US" w:eastAsia="lv-LV"/>
              </w:rPr>
              <w:t xml:space="preserve">, </w:t>
            </w:r>
            <w:proofErr w:type="spellStart"/>
            <w:r>
              <w:rPr>
                <w:lang w:val="en-US" w:eastAsia="lv-LV"/>
              </w:rPr>
              <w:t>kādā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aprēķināma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neapbūvēta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zemesgabala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nomas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maksa</w:t>
            </w:r>
            <w:proofErr w:type="spellEnd"/>
            <w:r>
              <w:rPr>
                <w:lang w:val="en-US" w:eastAsia="lv-LV"/>
              </w:rPr>
              <w:t>.</w:t>
            </w:r>
          </w:p>
        </w:tc>
      </w:tr>
      <w:tr w:rsidR="00251CC0" w:rsidTr="00666DC8">
        <w:trPr>
          <w:trHeight w:val="15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51CC0" w:rsidRDefault="00251CC0" w:rsidP="00666DC8">
            <w:pPr>
              <w:spacing w:line="276" w:lineRule="auto"/>
              <w:rPr>
                <w:lang w:val="en-US" w:eastAsia="lv-LV"/>
              </w:rPr>
            </w:pPr>
            <w:r>
              <w:rPr>
                <w:lang w:val="en-US" w:eastAsia="lv-LV"/>
              </w:rPr>
              <w:t xml:space="preserve">2. </w:t>
            </w:r>
            <w:proofErr w:type="spellStart"/>
            <w:r>
              <w:rPr>
                <w:lang w:val="en-US" w:eastAsia="lv-LV"/>
              </w:rPr>
              <w:t>Īss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projekta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satura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izklāsts</w:t>
            </w:r>
            <w:proofErr w:type="spellEnd"/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51CC0" w:rsidRDefault="00251CC0" w:rsidP="00666DC8">
            <w:pPr>
              <w:spacing w:line="276" w:lineRule="auto"/>
              <w:ind w:left="24" w:firstLine="276"/>
              <w:jc w:val="both"/>
              <w:rPr>
                <w:lang w:val="en-US" w:eastAsia="lv-LV"/>
              </w:rPr>
            </w:pPr>
            <w:proofErr w:type="spellStart"/>
            <w:r>
              <w:rPr>
                <w:lang w:val="en-US" w:eastAsia="lv-LV"/>
              </w:rPr>
              <w:t>Saistošo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noteikumu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projekts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paredz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kārtību</w:t>
            </w:r>
            <w:proofErr w:type="spellEnd"/>
            <w:r>
              <w:rPr>
                <w:lang w:val="en-US" w:eastAsia="lv-LV"/>
              </w:rPr>
              <w:t xml:space="preserve">, </w:t>
            </w:r>
            <w:proofErr w:type="spellStart"/>
            <w:r>
              <w:rPr>
                <w:lang w:val="en-US" w:eastAsia="lv-LV"/>
              </w:rPr>
              <w:t>kādā</w:t>
            </w:r>
            <w:proofErr w:type="spellEnd"/>
            <w:r>
              <w:rPr>
                <w:lang w:val="en-US" w:eastAsia="lv-LV"/>
              </w:rPr>
              <w:t xml:space="preserve"> Daugavpils </w:t>
            </w:r>
            <w:proofErr w:type="spellStart"/>
            <w:r>
              <w:rPr>
                <w:lang w:val="en-US" w:eastAsia="lv-LV"/>
              </w:rPr>
              <w:t>pilsētas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pašvaldība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aprēķina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nomas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maksu</w:t>
            </w:r>
            <w:proofErr w:type="spellEnd"/>
            <w:r>
              <w:rPr>
                <w:lang w:val="en-US" w:eastAsia="lv-LV"/>
              </w:rPr>
              <w:t xml:space="preserve"> par </w:t>
            </w:r>
            <w:proofErr w:type="spellStart"/>
            <w:r>
              <w:rPr>
                <w:lang w:val="en-US" w:eastAsia="lv-LV"/>
              </w:rPr>
              <w:t>Pašvaldībai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piederošu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vai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piekrītošu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neapbūvētu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zemesgabalu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vai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tā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daļu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iznomāšanu</w:t>
            </w:r>
            <w:proofErr w:type="spellEnd"/>
            <w:r>
              <w:rPr>
                <w:lang w:val="en-US" w:eastAsia="lv-LV"/>
              </w:rPr>
              <w:t xml:space="preserve">. </w:t>
            </w:r>
          </w:p>
        </w:tc>
      </w:tr>
      <w:tr w:rsidR="00251CC0" w:rsidTr="00666DC8">
        <w:trPr>
          <w:trHeight w:val="15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51CC0" w:rsidRDefault="00251CC0" w:rsidP="00666DC8">
            <w:pPr>
              <w:spacing w:line="276" w:lineRule="auto"/>
              <w:rPr>
                <w:lang w:val="en-US" w:eastAsia="lv-LV"/>
              </w:rPr>
            </w:pPr>
            <w:r>
              <w:rPr>
                <w:lang w:val="en-US" w:eastAsia="lv-LV"/>
              </w:rPr>
              <w:t xml:space="preserve">3. </w:t>
            </w:r>
            <w:proofErr w:type="spellStart"/>
            <w:r>
              <w:rPr>
                <w:lang w:val="en-US" w:eastAsia="lv-LV"/>
              </w:rPr>
              <w:t>Informācija</w:t>
            </w:r>
            <w:proofErr w:type="spellEnd"/>
            <w:r>
              <w:rPr>
                <w:lang w:val="en-US" w:eastAsia="lv-LV"/>
              </w:rPr>
              <w:t xml:space="preserve"> par </w:t>
            </w:r>
            <w:proofErr w:type="spellStart"/>
            <w:r>
              <w:rPr>
                <w:lang w:val="en-US" w:eastAsia="lv-LV"/>
              </w:rPr>
              <w:t>plānoto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projekta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ietekmi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uz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pašvaldības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budžetu</w:t>
            </w:r>
            <w:proofErr w:type="spellEnd"/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51CC0" w:rsidRDefault="00251CC0" w:rsidP="00666DC8">
            <w:pPr>
              <w:pStyle w:val="Default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Normatīvā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izpilde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neradīs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papildu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izdevumus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pašvaldības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budžetam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savukārt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ieņēmumi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precīzi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aprēķināmi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51CC0" w:rsidTr="00666DC8">
        <w:trPr>
          <w:trHeight w:val="15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51CC0" w:rsidRPr="00884F78" w:rsidRDefault="00251CC0" w:rsidP="00666DC8">
            <w:pPr>
              <w:spacing w:line="276" w:lineRule="auto"/>
              <w:rPr>
                <w:lang w:eastAsia="lv-LV"/>
              </w:rPr>
            </w:pPr>
            <w:r w:rsidRPr="00884F78">
              <w:rPr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51CC0" w:rsidRPr="00884F78" w:rsidRDefault="00251CC0" w:rsidP="00666DC8">
            <w:pPr>
              <w:spacing w:line="276" w:lineRule="auto"/>
              <w:jc w:val="both"/>
              <w:rPr>
                <w:lang w:eastAsia="lv-LV"/>
              </w:rPr>
            </w:pPr>
            <w:r w:rsidRPr="00884F78">
              <w:rPr>
                <w:lang w:eastAsia="lv-LV"/>
              </w:rPr>
              <w:t xml:space="preserve">    Saistoši noteikumi sabalansēs sabiedrības vajadzības pēc zemes izmantošanas un pašvaldības pienākumu racionāli un lietderīgi apsaimniekot neapbūvētos zemesgabalus vai to daļas, kā arī nodrošinās vienlīdzīgas tiesības un iespējas nomāt zemesgabalus.</w:t>
            </w:r>
          </w:p>
        </w:tc>
      </w:tr>
      <w:tr w:rsidR="00251CC0" w:rsidTr="00666DC8">
        <w:trPr>
          <w:trHeight w:val="15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51CC0" w:rsidRDefault="00251CC0" w:rsidP="00666DC8">
            <w:pPr>
              <w:spacing w:line="276" w:lineRule="auto"/>
              <w:rPr>
                <w:lang w:val="en-US" w:eastAsia="lv-LV"/>
              </w:rPr>
            </w:pPr>
            <w:r>
              <w:rPr>
                <w:lang w:val="en-US" w:eastAsia="lv-LV"/>
              </w:rPr>
              <w:t xml:space="preserve">5. </w:t>
            </w:r>
            <w:proofErr w:type="spellStart"/>
            <w:r>
              <w:rPr>
                <w:lang w:val="en-US" w:eastAsia="lv-LV"/>
              </w:rPr>
              <w:t>Informācija</w:t>
            </w:r>
            <w:proofErr w:type="spellEnd"/>
            <w:r>
              <w:rPr>
                <w:lang w:val="en-US" w:eastAsia="lv-LV"/>
              </w:rPr>
              <w:t xml:space="preserve"> par </w:t>
            </w:r>
            <w:proofErr w:type="spellStart"/>
            <w:r>
              <w:rPr>
                <w:lang w:val="en-US" w:eastAsia="lv-LV"/>
              </w:rPr>
              <w:t>administratīvajām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procedūrām</w:t>
            </w:r>
            <w:proofErr w:type="spellEnd"/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51CC0" w:rsidRDefault="00251CC0" w:rsidP="00666DC8">
            <w:pPr>
              <w:spacing w:line="276" w:lineRule="auto"/>
              <w:jc w:val="both"/>
              <w:rPr>
                <w:lang w:val="en-US" w:eastAsia="lv-LV"/>
              </w:rPr>
            </w:pPr>
            <w:proofErr w:type="spellStart"/>
            <w:r>
              <w:rPr>
                <w:lang w:val="en-US" w:eastAsia="lv-LV"/>
              </w:rPr>
              <w:t>Nav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ietekmes</w:t>
            </w:r>
            <w:proofErr w:type="spellEnd"/>
            <w:r>
              <w:rPr>
                <w:lang w:val="en-US" w:eastAsia="lv-LV"/>
              </w:rPr>
              <w:t>.</w:t>
            </w:r>
          </w:p>
        </w:tc>
      </w:tr>
      <w:tr w:rsidR="00251CC0" w:rsidTr="00666DC8">
        <w:trPr>
          <w:trHeight w:val="15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51CC0" w:rsidRDefault="00251CC0" w:rsidP="00666DC8">
            <w:pPr>
              <w:spacing w:line="276" w:lineRule="auto"/>
              <w:rPr>
                <w:lang w:val="en-US" w:eastAsia="lv-LV"/>
              </w:rPr>
            </w:pPr>
            <w:r>
              <w:rPr>
                <w:lang w:val="en-US" w:eastAsia="lv-LV"/>
              </w:rPr>
              <w:t xml:space="preserve">6. </w:t>
            </w:r>
            <w:proofErr w:type="spellStart"/>
            <w:r>
              <w:rPr>
                <w:lang w:val="en-US" w:eastAsia="lv-LV"/>
              </w:rPr>
              <w:t>Informācija</w:t>
            </w:r>
            <w:proofErr w:type="spellEnd"/>
            <w:r>
              <w:rPr>
                <w:lang w:val="en-US" w:eastAsia="lv-LV"/>
              </w:rPr>
              <w:t xml:space="preserve"> par </w:t>
            </w:r>
            <w:proofErr w:type="spellStart"/>
            <w:r>
              <w:rPr>
                <w:lang w:val="en-US" w:eastAsia="lv-LV"/>
              </w:rPr>
              <w:t>konsultācijām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ar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privātpersonām</w:t>
            </w:r>
            <w:proofErr w:type="spellEnd"/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51CC0" w:rsidRDefault="00251CC0" w:rsidP="00666DC8">
            <w:pPr>
              <w:spacing w:line="276" w:lineRule="auto"/>
              <w:jc w:val="both"/>
              <w:rPr>
                <w:lang w:val="en-US" w:eastAsia="lv-LV"/>
              </w:rPr>
            </w:pPr>
            <w:proofErr w:type="spellStart"/>
            <w:r>
              <w:rPr>
                <w:lang w:val="en-US" w:eastAsia="lv-LV"/>
              </w:rPr>
              <w:t>Konsultācijas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ar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privātpersonām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nav</w:t>
            </w:r>
            <w:proofErr w:type="spellEnd"/>
            <w:r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veiktas</w:t>
            </w:r>
            <w:proofErr w:type="spellEnd"/>
            <w:r>
              <w:rPr>
                <w:lang w:val="en-US" w:eastAsia="lv-LV"/>
              </w:rPr>
              <w:t>.</w:t>
            </w:r>
          </w:p>
        </w:tc>
      </w:tr>
    </w:tbl>
    <w:p w:rsidR="00251CC0" w:rsidRDefault="00251CC0" w:rsidP="00251CC0">
      <w:pPr>
        <w:spacing w:before="100" w:beforeAutospacing="1" w:after="100" w:afterAutospacing="1" w:line="312" w:lineRule="auto"/>
        <w:rPr>
          <w:lang w:eastAsia="lv-LV"/>
        </w:rPr>
      </w:pPr>
    </w:p>
    <w:p w:rsidR="00E25F0D" w:rsidRDefault="00E25F0D" w:rsidP="00E25F0D">
      <w:pPr>
        <w:jc w:val="both"/>
        <w:rPr>
          <w:lang w:eastAsia="lv-LV"/>
        </w:rPr>
      </w:pPr>
      <w:r w:rsidRPr="0087117A">
        <w:rPr>
          <w:lang w:eastAsia="lv-LV"/>
        </w:rPr>
        <w:t>Domes priekšsēdētājs</w:t>
      </w:r>
      <w:r w:rsidRPr="0087117A">
        <w:rPr>
          <w:lang w:eastAsia="lv-LV"/>
        </w:rPr>
        <w:tab/>
      </w:r>
      <w:r w:rsidRPr="0087117A">
        <w:rPr>
          <w:lang w:eastAsia="lv-LV"/>
        </w:rPr>
        <w:tab/>
      </w:r>
      <w:r>
        <w:rPr>
          <w:lang w:eastAsia="lv-LV"/>
        </w:rPr>
        <w:t xml:space="preserve">     </w:t>
      </w:r>
      <w:r w:rsidRPr="00827C90">
        <w:t>(personiskais paraksts)</w:t>
      </w:r>
      <w:r w:rsidRPr="00827C90">
        <w:rPr>
          <w:lang w:eastAsia="lv-LV"/>
        </w:rPr>
        <w:t xml:space="preserve">                                          </w:t>
      </w:r>
      <w:proofErr w:type="spellStart"/>
      <w:r w:rsidRPr="0087117A">
        <w:rPr>
          <w:lang w:eastAsia="lv-LV"/>
        </w:rPr>
        <w:t>A.Elksniņš</w:t>
      </w:r>
      <w:proofErr w:type="spellEnd"/>
    </w:p>
    <w:p w:rsidR="00251CC0" w:rsidRDefault="00251CC0" w:rsidP="00251CC0"/>
    <w:p w:rsidR="00251CC0" w:rsidRPr="00884F78" w:rsidRDefault="00251CC0" w:rsidP="00251CC0">
      <w:pPr>
        <w:jc w:val="both"/>
      </w:pPr>
    </w:p>
    <w:p w:rsidR="00870E28" w:rsidRPr="00A364E7" w:rsidRDefault="00E25F0D" w:rsidP="00A364E7">
      <w:pPr>
        <w:jc w:val="both"/>
      </w:pPr>
    </w:p>
    <w:sectPr w:rsidR="00870E28" w:rsidRPr="00A364E7" w:rsidSect="00B410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E7"/>
    <w:rsid w:val="00251CC0"/>
    <w:rsid w:val="003B1F3C"/>
    <w:rsid w:val="003D287F"/>
    <w:rsid w:val="0075774B"/>
    <w:rsid w:val="008543CA"/>
    <w:rsid w:val="00A364E7"/>
    <w:rsid w:val="00B41042"/>
    <w:rsid w:val="00CF4D3F"/>
    <w:rsid w:val="00E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364E7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64E7"/>
    <w:rPr>
      <w:rFonts w:ascii="Times New Roman" w:eastAsia="Times New Roman" w:hAnsi="Times New Roman" w:cs="Times New Roman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A364E7"/>
    <w:pPr>
      <w:spacing w:before="100" w:beforeAutospacing="1" w:after="100" w:afterAutospacing="1"/>
    </w:pPr>
    <w:rPr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CA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51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51CC0"/>
    <w:pPr>
      <w:jc w:val="center"/>
    </w:pPr>
    <w:rPr>
      <w:rFonts w:ascii="Tahoma" w:hAnsi="Tahoma"/>
      <w:b/>
      <w:bCs/>
    </w:rPr>
  </w:style>
  <w:style w:type="character" w:customStyle="1" w:styleId="TitleChar">
    <w:name w:val="Title Char"/>
    <w:basedOn w:val="DefaultParagraphFont"/>
    <w:link w:val="Title"/>
    <w:rsid w:val="00251CC0"/>
    <w:rPr>
      <w:rFonts w:ascii="Tahoma" w:eastAsia="Times New Roman" w:hAnsi="Tahoma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364E7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64E7"/>
    <w:rPr>
      <w:rFonts w:ascii="Times New Roman" w:eastAsia="Times New Roman" w:hAnsi="Times New Roman" w:cs="Times New Roman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A364E7"/>
    <w:pPr>
      <w:spacing w:before="100" w:beforeAutospacing="1" w:after="100" w:afterAutospacing="1"/>
    </w:pPr>
    <w:rPr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CA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51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51CC0"/>
    <w:pPr>
      <w:jc w:val="center"/>
    </w:pPr>
    <w:rPr>
      <w:rFonts w:ascii="Tahoma" w:hAnsi="Tahoma"/>
      <w:b/>
      <w:bCs/>
    </w:rPr>
  </w:style>
  <w:style w:type="character" w:customStyle="1" w:styleId="TitleChar">
    <w:name w:val="Title Char"/>
    <w:basedOn w:val="DefaultParagraphFont"/>
    <w:link w:val="Title"/>
    <w:rsid w:val="00251CC0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3167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2</cp:revision>
  <cp:lastPrinted>2019-07-26T06:53:00Z</cp:lastPrinted>
  <dcterms:created xsi:type="dcterms:W3CDTF">2019-08-14T07:13:00Z</dcterms:created>
  <dcterms:modified xsi:type="dcterms:W3CDTF">2019-08-14T07:13:00Z</dcterms:modified>
</cp:coreProperties>
</file>