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CCF6" w14:textId="77777777" w:rsidR="00B23F27" w:rsidRDefault="00B23F2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w14:anchorId="0CA73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3678178" r:id="rId7"/>
        </w:object>
      </w:r>
    </w:p>
    <w:p w14:paraId="2198BD67" w14:textId="77777777" w:rsidR="00B23F27" w:rsidRPr="00EE4591" w:rsidRDefault="00B23F27" w:rsidP="00402A27">
      <w:pPr>
        <w:pStyle w:val="Title"/>
        <w:tabs>
          <w:tab w:val="left" w:pos="3969"/>
          <w:tab w:val="left" w:pos="4395"/>
        </w:tabs>
        <w:rPr>
          <w:b w:val="0"/>
          <w:bCs/>
          <w:sz w:val="24"/>
          <w:szCs w:val="24"/>
        </w:rPr>
      </w:pPr>
    </w:p>
    <w:p w14:paraId="7BA6EF8E" w14:textId="77777777" w:rsidR="00B23F27" w:rsidRDefault="00B23F27" w:rsidP="00402A27">
      <w:pPr>
        <w:pStyle w:val="Title"/>
        <w:tabs>
          <w:tab w:val="left" w:pos="3969"/>
          <w:tab w:val="left" w:pos="4395"/>
        </w:tabs>
        <w:rPr>
          <w:b w:val="0"/>
          <w:bCs/>
        </w:rPr>
      </w:pPr>
      <w:r>
        <w:rPr>
          <w:b w:val="0"/>
          <w:bCs/>
        </w:rPr>
        <w:t xml:space="preserve">  LATVIJAS REPUBLIKAS</w:t>
      </w:r>
    </w:p>
    <w:p w14:paraId="4E41244E" w14:textId="77777777" w:rsidR="00B23F27" w:rsidRDefault="00B23F27" w:rsidP="00402A27">
      <w:pPr>
        <w:pStyle w:val="Title"/>
        <w:tabs>
          <w:tab w:val="left" w:pos="3969"/>
          <w:tab w:val="left" w:pos="4395"/>
        </w:tabs>
      </w:pPr>
      <w:r>
        <w:t>DAUGAVPILS PILSĒTAS DOME</w:t>
      </w:r>
    </w:p>
    <w:p w14:paraId="341A98C8" w14:textId="77777777" w:rsidR="00B23F27" w:rsidRPr="00C3756E" w:rsidRDefault="00B23F27" w:rsidP="00402A27">
      <w:pPr>
        <w:jc w:val="center"/>
        <w:rPr>
          <w:sz w:val="18"/>
          <w:szCs w:val="18"/>
          <w:lang w:val="pl-PL"/>
        </w:rPr>
      </w:pPr>
      <w:r w:rsidRPr="00C3756E">
        <w:rPr>
          <w:b/>
          <w:noProof/>
          <w:sz w:val="18"/>
          <w:szCs w:val="18"/>
        </w:rPr>
        <w:pict w14:anchorId="617425C4">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7B63FF54" w14:textId="77777777" w:rsidR="00B23F27" w:rsidRDefault="00B23F2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46472F14" w14:textId="77777777" w:rsidR="00B23F27" w:rsidRDefault="00B23F27" w:rsidP="00402A27">
      <w:pPr>
        <w:jc w:val="center"/>
        <w:rPr>
          <w:sz w:val="18"/>
          <w:szCs w:val="18"/>
          <w:u w:val="single"/>
        </w:rPr>
      </w:pPr>
    </w:p>
    <w:p w14:paraId="33E5EBF5" w14:textId="77777777" w:rsidR="00B23F27" w:rsidRDefault="00B23F27" w:rsidP="00402A27">
      <w:pPr>
        <w:jc w:val="center"/>
        <w:rPr>
          <w:b/>
        </w:rPr>
      </w:pPr>
    </w:p>
    <w:p w14:paraId="1699D9BE" w14:textId="77777777" w:rsidR="00B23F27" w:rsidRPr="002E7F44" w:rsidRDefault="00B23F27" w:rsidP="00402A27">
      <w:pPr>
        <w:jc w:val="center"/>
        <w:rPr>
          <w:b/>
        </w:rPr>
      </w:pPr>
      <w:r w:rsidRPr="002E7F44">
        <w:rPr>
          <w:b/>
        </w:rPr>
        <w:t>LĒMUMS</w:t>
      </w:r>
    </w:p>
    <w:p w14:paraId="2743094B" w14:textId="77777777" w:rsidR="00B23F27" w:rsidRPr="002E7F44" w:rsidRDefault="00B23F27" w:rsidP="002E7F44">
      <w:pPr>
        <w:spacing w:after="120"/>
        <w:jc w:val="center"/>
        <w:rPr>
          <w:sz w:val="2"/>
          <w:szCs w:val="2"/>
        </w:rPr>
      </w:pPr>
    </w:p>
    <w:p w14:paraId="51C84FB9" w14:textId="77777777" w:rsidR="00B23F27" w:rsidRDefault="00B23F27" w:rsidP="002E7F44">
      <w:pPr>
        <w:jc w:val="center"/>
      </w:pPr>
      <w:r>
        <w:t>Daugavpi</w:t>
      </w:r>
      <w:r w:rsidRPr="002E7F44">
        <w:t>lī</w:t>
      </w:r>
    </w:p>
    <w:p w14:paraId="22DD3247" w14:textId="77777777" w:rsidR="00F52359" w:rsidRDefault="00F52359" w:rsidP="007A672A">
      <w:pPr>
        <w:jc w:val="both"/>
      </w:pPr>
    </w:p>
    <w:p w14:paraId="3821D17E" w14:textId="168D435D" w:rsidR="007A672A" w:rsidRDefault="00FB58A0" w:rsidP="007A672A">
      <w:pPr>
        <w:jc w:val="both"/>
        <w:rPr>
          <w:b/>
          <w:bCs/>
        </w:rPr>
      </w:pPr>
      <w:r w:rsidRPr="00AE2A04">
        <w:t>201</w:t>
      </w:r>
      <w:r w:rsidR="00052BC0" w:rsidRPr="00AE2A04">
        <w:t>9</w:t>
      </w:r>
      <w:r w:rsidR="007A672A">
        <w:t>.gada 28.jūnijā</w:t>
      </w:r>
      <w:r w:rsidR="00506B3C" w:rsidRPr="00AE2A04">
        <w:tab/>
      </w:r>
      <w:r w:rsidR="00506B3C" w:rsidRPr="00AE2A04">
        <w:tab/>
      </w:r>
      <w:r w:rsidR="00506B3C" w:rsidRPr="00AE2A04">
        <w:tab/>
      </w:r>
      <w:r w:rsidR="00FA4064" w:rsidRPr="00AE2A04">
        <w:tab/>
      </w:r>
      <w:r w:rsidR="00103235" w:rsidRPr="00AE2A04">
        <w:tab/>
      </w:r>
      <w:r w:rsidR="00103235" w:rsidRPr="00AE2A04">
        <w:tab/>
      </w:r>
      <w:r w:rsidR="007A672A">
        <w:t xml:space="preserve">                       N</w:t>
      </w:r>
      <w:r w:rsidR="00F52359">
        <w:rPr>
          <w:b/>
          <w:bCs/>
        </w:rPr>
        <w:t>r.428</w:t>
      </w:r>
    </w:p>
    <w:p w14:paraId="046EAB9D" w14:textId="68532019" w:rsidR="007A672A" w:rsidRPr="00B4459B" w:rsidRDefault="007A672A" w:rsidP="007A672A">
      <w:pPr>
        <w:jc w:val="both"/>
        <w:rPr>
          <w:szCs w:val="22"/>
        </w:rPr>
      </w:pPr>
      <w:r>
        <w:rPr>
          <w:bCs/>
        </w:rPr>
        <w:t xml:space="preserve">                                                                                                                     (prot.</w:t>
      </w:r>
      <w:r w:rsidRPr="00B4459B">
        <w:rPr>
          <w:szCs w:val="22"/>
        </w:rPr>
        <w:t>Nr.</w:t>
      </w:r>
      <w:r>
        <w:rPr>
          <w:szCs w:val="22"/>
        </w:rPr>
        <w:t>24</w:t>
      </w:r>
      <w:r w:rsidRPr="00B4459B">
        <w:rPr>
          <w:szCs w:val="22"/>
        </w:rPr>
        <w:t>,</w:t>
      </w:r>
      <w:r w:rsidR="00F52359">
        <w:rPr>
          <w:szCs w:val="22"/>
        </w:rPr>
        <w:t xml:space="preserve"> 34</w:t>
      </w:r>
      <w:r w:rsidRPr="00B4459B">
        <w:rPr>
          <w:szCs w:val="22"/>
        </w:rPr>
        <w:t>.§)</w:t>
      </w:r>
    </w:p>
    <w:p w14:paraId="7F50C066" w14:textId="350C68EB" w:rsidR="00506B3C" w:rsidRPr="00AE2A04" w:rsidRDefault="00506B3C" w:rsidP="00AE2A04">
      <w:pPr>
        <w:jc w:val="both"/>
      </w:pPr>
    </w:p>
    <w:p w14:paraId="7C3470E4" w14:textId="77777777" w:rsidR="00C31C44" w:rsidRPr="00AE2A04" w:rsidRDefault="00C31C44" w:rsidP="00AE2A04">
      <w:pPr>
        <w:jc w:val="both"/>
      </w:pPr>
    </w:p>
    <w:p w14:paraId="02DBDB42" w14:textId="77777777" w:rsidR="00C925C7" w:rsidRPr="00AE2A04" w:rsidRDefault="00C31C44" w:rsidP="007A672A">
      <w:pPr>
        <w:jc w:val="center"/>
        <w:rPr>
          <w:b/>
        </w:rPr>
      </w:pPr>
      <w:r w:rsidRPr="00AE2A04">
        <w:rPr>
          <w:b/>
        </w:rPr>
        <w:t>Par grozījum</w:t>
      </w:r>
      <w:r w:rsidR="001E76DA" w:rsidRPr="00AE2A04">
        <w:rPr>
          <w:b/>
        </w:rPr>
        <w:t xml:space="preserve">iem </w:t>
      </w:r>
      <w:r w:rsidRPr="00AE2A04">
        <w:rPr>
          <w:b/>
        </w:rPr>
        <w:t>Daugavpils pilsētas domes</w:t>
      </w:r>
    </w:p>
    <w:p w14:paraId="47773357" w14:textId="54002D72" w:rsidR="00D11150" w:rsidRPr="00AE2A04" w:rsidRDefault="00D11150" w:rsidP="007A672A">
      <w:pPr>
        <w:jc w:val="center"/>
        <w:rPr>
          <w:b/>
          <w:bCs/>
        </w:rPr>
      </w:pPr>
      <w:r w:rsidRPr="00AE2A04">
        <w:rPr>
          <w:b/>
        </w:rPr>
        <w:t>20</w:t>
      </w:r>
      <w:r w:rsidR="00FB58A0" w:rsidRPr="00AE2A04">
        <w:rPr>
          <w:b/>
        </w:rPr>
        <w:t>1</w:t>
      </w:r>
      <w:r w:rsidR="00FA1F29" w:rsidRPr="00AE2A04">
        <w:rPr>
          <w:b/>
        </w:rPr>
        <w:t>6</w:t>
      </w:r>
      <w:r w:rsidRPr="00AE2A04">
        <w:rPr>
          <w:b/>
        </w:rPr>
        <w:t xml:space="preserve">.gada </w:t>
      </w:r>
      <w:r w:rsidR="00FA1F29" w:rsidRPr="00AE2A04">
        <w:rPr>
          <w:b/>
        </w:rPr>
        <w:t>24.novembra</w:t>
      </w:r>
      <w:r w:rsidRPr="00AE2A04">
        <w:rPr>
          <w:b/>
        </w:rPr>
        <w:t xml:space="preserve"> lēmumā Nr.</w:t>
      </w:r>
      <w:r w:rsidR="00FA1F29" w:rsidRPr="00AE2A04">
        <w:rPr>
          <w:b/>
        </w:rPr>
        <w:t>631</w:t>
      </w:r>
    </w:p>
    <w:p w14:paraId="42F96B92" w14:textId="77777777" w:rsidR="00371FE6" w:rsidRPr="00AE2A04" w:rsidRDefault="00371FE6" w:rsidP="00AE2A04">
      <w:pPr>
        <w:ind w:firstLine="708"/>
        <w:jc w:val="both"/>
      </w:pPr>
    </w:p>
    <w:p w14:paraId="75A09E25" w14:textId="4AEC5F9F" w:rsidR="004F54F7" w:rsidRPr="00F52359" w:rsidRDefault="00FA1F29" w:rsidP="007A672A">
      <w:pPr>
        <w:tabs>
          <w:tab w:val="left" w:pos="426"/>
        </w:tabs>
        <w:ind w:firstLine="426"/>
        <w:jc w:val="both"/>
        <w:rPr>
          <w:b/>
          <w:bCs/>
        </w:rPr>
      </w:pPr>
      <w:r w:rsidRPr="00AE2A04">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w:t>
      </w:r>
      <w:r w:rsidR="00866E4B" w:rsidRPr="00AE2A04">
        <w:t xml:space="preserve"> </w:t>
      </w:r>
      <w:r w:rsidRPr="00AE2A04">
        <w:rPr>
          <w:color w:val="000000" w:themeColor="text1"/>
        </w:rPr>
        <w:t>14.punktu, Domes Eiropas Savienības fondu projektu iesniegumu vērtēšanas komisijas nolikuma (apstiprināts ar Domes 2016.gada 24.marta lēmumu Nr.124) 7.punktu,</w:t>
      </w:r>
      <w:r w:rsidR="00AD16CA" w:rsidRPr="00AE2A04">
        <w:rPr>
          <w:color w:val="000000" w:themeColor="text1"/>
        </w:rPr>
        <w:t xml:space="preserve"> </w:t>
      </w:r>
      <w:r w:rsidR="002D536A" w:rsidRPr="00AE2A04">
        <w:t xml:space="preserve">Finanšu ministrijas 2019.gada 30.maija vēstuli Nr.5.1.-25/21/2500 “Par pārstāvju deleģēšanu” un </w:t>
      </w:r>
      <w:r w:rsidR="00AD16CA" w:rsidRPr="00AE2A04">
        <w:rPr>
          <w:color w:val="000000" w:themeColor="text1"/>
        </w:rPr>
        <w:t>Centrālās finanšu un līgumu aģentūras</w:t>
      </w:r>
      <w:r w:rsidR="00866E4B" w:rsidRPr="00AE2A04">
        <w:rPr>
          <w:color w:val="000000" w:themeColor="text1"/>
        </w:rPr>
        <w:t xml:space="preserve"> (turpmāk – CFLA)</w:t>
      </w:r>
      <w:r w:rsidR="00AD16CA" w:rsidRPr="00AE2A04">
        <w:rPr>
          <w:color w:val="000000" w:themeColor="text1"/>
        </w:rPr>
        <w:t xml:space="preserve"> 201</w:t>
      </w:r>
      <w:r w:rsidR="002D536A" w:rsidRPr="00AE2A04">
        <w:rPr>
          <w:color w:val="000000" w:themeColor="text1"/>
        </w:rPr>
        <w:t>9</w:t>
      </w:r>
      <w:r w:rsidR="00AD16CA" w:rsidRPr="00AE2A04">
        <w:rPr>
          <w:color w:val="000000" w:themeColor="text1"/>
        </w:rPr>
        <w:t>.gada 3</w:t>
      </w:r>
      <w:r w:rsidR="002D536A" w:rsidRPr="00AE2A04">
        <w:rPr>
          <w:color w:val="000000" w:themeColor="text1"/>
        </w:rPr>
        <w:t>1</w:t>
      </w:r>
      <w:r w:rsidR="00AD16CA" w:rsidRPr="00AE2A04">
        <w:rPr>
          <w:color w:val="000000" w:themeColor="text1"/>
        </w:rPr>
        <w:t>.maija vēstuli Nr.39-2-60/</w:t>
      </w:r>
      <w:r w:rsidR="002D536A" w:rsidRPr="00AE2A04">
        <w:rPr>
          <w:color w:val="000000" w:themeColor="text1"/>
        </w:rPr>
        <w:t>4774</w:t>
      </w:r>
      <w:r w:rsidR="00AD16CA" w:rsidRPr="00AE2A04">
        <w:rPr>
          <w:rFonts w:eastAsia="Calibri"/>
          <w:b/>
          <w:iCs/>
          <w:color w:val="000000" w:themeColor="text1"/>
          <w:lang w:eastAsia="en-US"/>
        </w:rPr>
        <w:t xml:space="preserve"> </w:t>
      </w:r>
      <w:r w:rsidR="00AD16CA" w:rsidRPr="00AE2A04">
        <w:rPr>
          <w:rFonts w:eastAsia="Calibri"/>
          <w:iCs/>
          <w:color w:val="000000" w:themeColor="text1"/>
          <w:lang w:eastAsia="en-US"/>
        </w:rPr>
        <w:t>“</w:t>
      </w:r>
      <w:r w:rsidR="00AD16CA" w:rsidRPr="00AE2A04">
        <w:rPr>
          <w:iCs/>
          <w:color w:val="000000" w:themeColor="text1"/>
        </w:rPr>
        <w:t>Par izmaiņām projektu iesniegumu vērtēšanas komisijas</w:t>
      </w:r>
      <w:r w:rsidR="002D536A" w:rsidRPr="00AE2A04">
        <w:rPr>
          <w:iCs/>
          <w:color w:val="000000" w:themeColor="text1"/>
        </w:rPr>
        <w:t xml:space="preserve"> nozīmēto pārstāvju</w:t>
      </w:r>
      <w:r w:rsidR="00AD16CA" w:rsidRPr="00AE2A04">
        <w:rPr>
          <w:iCs/>
          <w:color w:val="000000" w:themeColor="text1"/>
        </w:rPr>
        <w:t xml:space="preserve"> sastāvā”,</w:t>
      </w:r>
      <w:r w:rsidRPr="00AE2A04">
        <w:t xml:space="preserve"> </w:t>
      </w:r>
      <w:r w:rsidR="00F52359" w:rsidRPr="00F52359">
        <w:t>atklāti balsojot: PAR – 10 (</w:t>
      </w:r>
      <w:proofErr w:type="spellStart"/>
      <w:r w:rsidR="00F52359" w:rsidRPr="00F52359">
        <w:t>J.Dukšinskis</w:t>
      </w:r>
      <w:proofErr w:type="spellEnd"/>
      <w:r w:rsidR="00F52359" w:rsidRPr="00F52359">
        <w:t xml:space="preserve">, </w:t>
      </w:r>
      <w:proofErr w:type="spellStart"/>
      <w:r w:rsidR="00F52359" w:rsidRPr="00F52359">
        <w:t>A.Gržibovskis</w:t>
      </w:r>
      <w:proofErr w:type="spellEnd"/>
      <w:r w:rsidR="00F52359" w:rsidRPr="00F52359">
        <w:t xml:space="preserve">, </w:t>
      </w:r>
      <w:proofErr w:type="spellStart"/>
      <w:r w:rsidR="00F52359" w:rsidRPr="00F52359">
        <w:t>L.Jankovska</w:t>
      </w:r>
      <w:proofErr w:type="spellEnd"/>
      <w:r w:rsidR="00F52359" w:rsidRPr="00F52359">
        <w:t xml:space="preserve">, </w:t>
      </w:r>
      <w:proofErr w:type="spellStart"/>
      <w:r w:rsidR="00F52359" w:rsidRPr="00F52359">
        <w:t>I.Kokina</w:t>
      </w:r>
      <w:proofErr w:type="spellEnd"/>
      <w:r w:rsidR="00F52359" w:rsidRPr="00F52359">
        <w:t xml:space="preserve">, </w:t>
      </w:r>
      <w:proofErr w:type="spellStart"/>
      <w:r w:rsidR="00F52359" w:rsidRPr="00F52359">
        <w:t>V.Kononovs</w:t>
      </w:r>
      <w:proofErr w:type="spellEnd"/>
      <w:r w:rsidR="00F52359" w:rsidRPr="00F52359">
        <w:t xml:space="preserve">, </w:t>
      </w:r>
      <w:proofErr w:type="spellStart"/>
      <w:r w:rsidR="00F52359" w:rsidRPr="00F52359">
        <w:t>N.Kožanova</w:t>
      </w:r>
      <w:proofErr w:type="spellEnd"/>
      <w:r w:rsidR="00F52359" w:rsidRPr="00F52359">
        <w:t xml:space="preserve">, </w:t>
      </w:r>
      <w:proofErr w:type="spellStart"/>
      <w:r w:rsidR="00F52359" w:rsidRPr="00F52359">
        <w:t>M.Lavrenovs</w:t>
      </w:r>
      <w:proofErr w:type="spellEnd"/>
      <w:r w:rsidR="00F52359" w:rsidRPr="00F52359">
        <w:t xml:space="preserve">, </w:t>
      </w:r>
      <w:proofErr w:type="spellStart"/>
      <w:r w:rsidR="00F52359" w:rsidRPr="00F52359">
        <w:t>J.Lāčplēsis</w:t>
      </w:r>
      <w:proofErr w:type="spellEnd"/>
      <w:r w:rsidR="00F52359" w:rsidRPr="00F52359">
        <w:t xml:space="preserve">, </w:t>
      </w:r>
      <w:proofErr w:type="spellStart"/>
      <w:r w:rsidR="00F52359" w:rsidRPr="00F52359">
        <w:t>H.Soldatjonoka</w:t>
      </w:r>
      <w:proofErr w:type="spellEnd"/>
      <w:r w:rsidR="00F52359" w:rsidRPr="00F52359">
        <w:t xml:space="preserve">, </w:t>
      </w:r>
      <w:proofErr w:type="spellStart"/>
      <w:r w:rsidR="00F52359" w:rsidRPr="00F52359">
        <w:t>A.Zdanovskis</w:t>
      </w:r>
      <w:proofErr w:type="spellEnd"/>
      <w:r w:rsidR="00F52359" w:rsidRPr="00F52359">
        <w:t xml:space="preserve">), PRET – nav, ATTURAS – nav,  </w:t>
      </w:r>
      <w:r w:rsidR="00F52359" w:rsidRPr="00F52359">
        <w:rPr>
          <w:b/>
        </w:rPr>
        <w:t>Daugavpils pilsētas dome nolemj</w:t>
      </w:r>
      <w:r w:rsidR="00F52359" w:rsidRPr="00F52359">
        <w:rPr>
          <w:b/>
          <w:bCs/>
        </w:rPr>
        <w:t>:</w:t>
      </w:r>
    </w:p>
    <w:p w14:paraId="2DDFF70A" w14:textId="6771FE5F" w:rsidR="001E76DA" w:rsidRPr="00AE2A04" w:rsidRDefault="00F06211" w:rsidP="007A672A">
      <w:pPr>
        <w:ind w:firstLine="426"/>
        <w:jc w:val="both"/>
        <w:rPr>
          <w:bCs/>
        </w:rPr>
      </w:pPr>
      <w:r w:rsidRPr="00AE2A04">
        <w:t>I</w:t>
      </w:r>
      <w:r w:rsidR="001E76DA" w:rsidRPr="00AE2A04">
        <w:t>zdarīt Domes 2016.gada 24.novembra lēmumā Nr.631 „</w:t>
      </w:r>
      <w:r w:rsidR="001E76DA" w:rsidRPr="00AE2A04">
        <w:rPr>
          <w:bCs/>
        </w:rPr>
        <w:t>Par Daugavpils pilsētas domes Eiropas Savienības fondu projektu iesniegumu vērtēšanas komisijas sastāva apstiprināšanu” šādus grozījumus:</w:t>
      </w:r>
    </w:p>
    <w:p w14:paraId="04150F61" w14:textId="77777777" w:rsidR="002D536A" w:rsidRPr="00AE2A04" w:rsidRDefault="002D536A" w:rsidP="00AE2A04">
      <w:pPr>
        <w:pStyle w:val="ListParagraph"/>
        <w:numPr>
          <w:ilvl w:val="0"/>
          <w:numId w:val="4"/>
        </w:numPr>
        <w:tabs>
          <w:tab w:val="left" w:pos="284"/>
          <w:tab w:val="left" w:pos="1134"/>
        </w:tabs>
        <w:ind w:left="714" w:hanging="357"/>
        <w:contextualSpacing w:val="0"/>
        <w:jc w:val="both"/>
        <w:rPr>
          <w:bCs/>
          <w:color w:val="000000" w:themeColor="text1"/>
        </w:rPr>
      </w:pPr>
      <w:r w:rsidRPr="00AE2A04">
        <w:rPr>
          <w:bCs/>
          <w:color w:val="000000" w:themeColor="text1"/>
        </w:rPr>
        <w:t xml:space="preserve">izteikt </w:t>
      </w:r>
      <w:r w:rsidR="00AD16CA" w:rsidRPr="00AE2A04">
        <w:rPr>
          <w:bCs/>
          <w:color w:val="000000" w:themeColor="text1"/>
        </w:rPr>
        <w:t>1.1.3.1.</w:t>
      </w:r>
      <w:r w:rsidR="00052BC0" w:rsidRPr="00AE2A04">
        <w:rPr>
          <w:bCs/>
          <w:color w:val="000000" w:themeColor="text1"/>
        </w:rPr>
        <w:t xml:space="preserve"> </w:t>
      </w:r>
      <w:r w:rsidR="00AD16CA" w:rsidRPr="00AE2A04">
        <w:rPr>
          <w:bCs/>
          <w:color w:val="000000" w:themeColor="text1"/>
        </w:rPr>
        <w:t>apakšpunkt</w:t>
      </w:r>
      <w:r w:rsidRPr="00AE2A04">
        <w:rPr>
          <w:bCs/>
          <w:color w:val="000000" w:themeColor="text1"/>
        </w:rPr>
        <w:t>u šādā redakcijā:</w:t>
      </w:r>
    </w:p>
    <w:p w14:paraId="36FBC06D" w14:textId="6B914A61" w:rsidR="00052BC0" w:rsidRPr="00AE2A04" w:rsidRDefault="002D536A" w:rsidP="00AE2A04">
      <w:pPr>
        <w:pStyle w:val="ListParagraph"/>
        <w:tabs>
          <w:tab w:val="left" w:pos="284"/>
          <w:tab w:val="left" w:pos="1134"/>
        </w:tabs>
        <w:ind w:left="0" w:firstLine="426"/>
        <w:contextualSpacing w:val="0"/>
        <w:jc w:val="both"/>
        <w:rPr>
          <w:bCs/>
          <w:color w:val="000000" w:themeColor="text1"/>
        </w:rPr>
      </w:pPr>
      <w:r w:rsidRPr="00AE2A04">
        <w:rPr>
          <w:bCs/>
          <w:iCs/>
          <w:color w:val="000000" w:themeColor="text1"/>
        </w:rPr>
        <w:t>“</w:t>
      </w:r>
      <w:r w:rsidR="00052BC0" w:rsidRPr="00AE2A04">
        <w:rPr>
          <w:bCs/>
          <w:iCs/>
          <w:color w:val="000000" w:themeColor="text1"/>
        </w:rPr>
        <w:t xml:space="preserve">1.1.3.1. </w:t>
      </w:r>
      <w:r w:rsidRPr="00AE2A04">
        <w:rPr>
          <w:iCs/>
          <w:color w:val="000000" w:themeColor="text1"/>
        </w:rPr>
        <w:t xml:space="preserve">CFLA Juridiskā nodrošinājuma un projektu atlases departamenta Infrastruktūras projektu atlases nodaļas vadošā eksperte Kristīne Šmite un kā aizvietotājs </w:t>
      </w:r>
      <w:r w:rsidR="00866E4B" w:rsidRPr="00AE2A04">
        <w:rPr>
          <w:iCs/>
          <w:color w:val="000000" w:themeColor="text1"/>
        </w:rPr>
        <w:t xml:space="preserve">CFLA </w:t>
      </w:r>
      <w:r w:rsidRPr="00AE2A04">
        <w:rPr>
          <w:iCs/>
          <w:color w:val="000000" w:themeColor="text1"/>
        </w:rPr>
        <w:t>Juridiskā nodrošinājuma un projektu atlases departamenta Infrastruktūras projektu atlases nodaļas vecākā eksperte Maija Upeniece vai</w:t>
      </w:r>
      <w:r w:rsidR="00866E4B" w:rsidRPr="00AE2A04">
        <w:rPr>
          <w:iCs/>
          <w:color w:val="000000" w:themeColor="text1"/>
        </w:rPr>
        <w:t xml:space="preserve"> CFLA</w:t>
      </w:r>
      <w:r w:rsidRPr="00AE2A04">
        <w:rPr>
          <w:iCs/>
          <w:color w:val="000000" w:themeColor="text1"/>
        </w:rPr>
        <w:t xml:space="preserve"> Juridiskā nodrošinājuma un projektu atlases departamenta Infrastruktūras projektu atlases nodaļas vecākā eksperte Vita </w:t>
      </w:r>
      <w:proofErr w:type="spellStart"/>
      <w:r w:rsidRPr="00AE2A04">
        <w:rPr>
          <w:iCs/>
          <w:color w:val="000000" w:themeColor="text1"/>
        </w:rPr>
        <w:t>Soļonova</w:t>
      </w:r>
      <w:proofErr w:type="spellEnd"/>
      <w:r w:rsidR="00AD16CA" w:rsidRPr="00AE2A04">
        <w:rPr>
          <w:bCs/>
          <w:iCs/>
          <w:color w:val="000000" w:themeColor="text1"/>
        </w:rPr>
        <w:t>”</w:t>
      </w:r>
      <w:r w:rsidR="00AD16CA" w:rsidRPr="00AE2A04">
        <w:rPr>
          <w:bCs/>
          <w:color w:val="000000" w:themeColor="text1"/>
        </w:rPr>
        <w:t>;</w:t>
      </w:r>
    </w:p>
    <w:p w14:paraId="7311D44F" w14:textId="77777777" w:rsidR="005A2F52" w:rsidRPr="00AE2A04" w:rsidRDefault="00052BC0" w:rsidP="00AE2A04">
      <w:pPr>
        <w:pStyle w:val="ListParagraph"/>
        <w:numPr>
          <w:ilvl w:val="0"/>
          <w:numId w:val="4"/>
        </w:numPr>
        <w:contextualSpacing w:val="0"/>
        <w:jc w:val="both"/>
        <w:rPr>
          <w:bCs/>
        </w:rPr>
      </w:pPr>
      <w:r w:rsidRPr="00AE2A04">
        <w:rPr>
          <w:bCs/>
        </w:rPr>
        <w:t>izteikt 1.2.1. apakšpunktu šādā redakcijā:</w:t>
      </w:r>
    </w:p>
    <w:p w14:paraId="0E0ADC2E" w14:textId="55C24611" w:rsidR="00103235" w:rsidRPr="00AE2A04" w:rsidRDefault="00AE2A04" w:rsidP="00AE2A04">
      <w:pPr>
        <w:pStyle w:val="ListParagraph"/>
        <w:ind w:left="0" w:firstLine="284"/>
        <w:contextualSpacing w:val="0"/>
        <w:jc w:val="both"/>
        <w:rPr>
          <w:bCs/>
        </w:rPr>
      </w:pPr>
      <w:r>
        <w:rPr>
          <w:bCs/>
        </w:rPr>
        <w:t xml:space="preserve">  </w:t>
      </w:r>
      <w:r w:rsidR="005A2F52" w:rsidRPr="00AE2A04">
        <w:rPr>
          <w:bCs/>
        </w:rPr>
        <w:t>“</w:t>
      </w:r>
      <w:r w:rsidR="00D72C1F" w:rsidRPr="00AE2A04">
        <w:rPr>
          <w:bCs/>
        </w:rPr>
        <w:t>1</w:t>
      </w:r>
      <w:r w:rsidR="00052BC0" w:rsidRPr="00AE2A04">
        <w:rPr>
          <w:bCs/>
        </w:rPr>
        <w:t xml:space="preserve">.2.1. novērotājs - Finanšu ministrijas Eiropas Savienības fondu stratēģijas departamenta Publisko investīciju attīstības nodaļas vecākā eksperte Evita Bāliņa un kā aizvietotājs Finanšu ministrijas Eiropas Savienības fondu stratēģijas departamenta Publisko investīciju attīstības nodaļas vecākā eksperte Anna </w:t>
      </w:r>
      <w:proofErr w:type="spellStart"/>
      <w:r w:rsidR="00052BC0" w:rsidRPr="00AE2A04">
        <w:rPr>
          <w:bCs/>
        </w:rPr>
        <w:t>Pukse</w:t>
      </w:r>
      <w:proofErr w:type="spellEnd"/>
      <w:r w:rsidR="00234B53" w:rsidRPr="00AE2A04">
        <w:rPr>
          <w:bCs/>
        </w:rPr>
        <w:t>;”</w:t>
      </w:r>
      <w:r w:rsidR="00052BC0" w:rsidRPr="00AE2A04">
        <w:rPr>
          <w:bCs/>
        </w:rPr>
        <w:t>.</w:t>
      </w:r>
    </w:p>
    <w:p w14:paraId="51AD7F64" w14:textId="77777777" w:rsidR="00AB1998" w:rsidRPr="00AE2A04" w:rsidRDefault="00AB1998" w:rsidP="00AE2A04">
      <w:pPr>
        <w:jc w:val="both"/>
      </w:pPr>
    </w:p>
    <w:p w14:paraId="1906E660" w14:textId="77777777" w:rsidR="00AE2A04" w:rsidRDefault="00AE2A04" w:rsidP="00AE2A04">
      <w:pPr>
        <w:jc w:val="both"/>
        <w:rPr>
          <w:color w:val="000000" w:themeColor="text1"/>
          <w:lang w:eastAsia="en-US"/>
        </w:rPr>
      </w:pPr>
    </w:p>
    <w:p w14:paraId="7EED4C0A" w14:textId="77777777" w:rsidR="00AE2A04" w:rsidRDefault="001E76DA" w:rsidP="00AE2A04">
      <w:pPr>
        <w:jc w:val="both"/>
        <w:rPr>
          <w:color w:val="000000" w:themeColor="text1"/>
          <w:lang w:eastAsia="en-US"/>
        </w:rPr>
      </w:pPr>
      <w:r w:rsidRPr="00AE2A04">
        <w:rPr>
          <w:color w:val="000000" w:themeColor="text1"/>
          <w:lang w:eastAsia="en-US"/>
        </w:rPr>
        <w:t>Daugavpils pilsētas domes</w:t>
      </w:r>
    </w:p>
    <w:p w14:paraId="07FCFF64" w14:textId="3A843DCF" w:rsidR="001E76DA" w:rsidRPr="00AE2A04" w:rsidRDefault="001E76DA" w:rsidP="00AE2A04">
      <w:pPr>
        <w:jc w:val="both"/>
        <w:rPr>
          <w:color w:val="000000" w:themeColor="text1"/>
          <w:lang w:eastAsia="en-US"/>
        </w:rPr>
      </w:pPr>
      <w:r w:rsidRPr="00AE2A04">
        <w:rPr>
          <w:color w:val="000000" w:themeColor="text1"/>
          <w:lang w:eastAsia="en-US"/>
        </w:rPr>
        <w:t>priekšsēdētāja vietnieks</w:t>
      </w:r>
      <w:r w:rsidRPr="00AE2A04">
        <w:rPr>
          <w:color w:val="000000" w:themeColor="text1"/>
          <w:lang w:eastAsia="en-US"/>
        </w:rPr>
        <w:tab/>
        <w:t xml:space="preserve">   </w:t>
      </w:r>
      <w:r w:rsidR="00B23F27" w:rsidRPr="00B23F27">
        <w:rPr>
          <w:i/>
          <w:color w:val="000000" w:themeColor="text1"/>
          <w:lang w:eastAsia="en-US"/>
        </w:rPr>
        <w:t>(personiskais paraksts)</w:t>
      </w:r>
      <w:r w:rsidR="00AE2A04">
        <w:rPr>
          <w:color w:val="000000" w:themeColor="text1"/>
          <w:lang w:eastAsia="en-US"/>
        </w:rPr>
        <w:t xml:space="preserve">                                                  </w:t>
      </w:r>
      <w:proofErr w:type="spellStart"/>
      <w:r w:rsidRPr="00AE2A04">
        <w:rPr>
          <w:color w:val="000000" w:themeColor="text1"/>
          <w:lang w:eastAsia="en-US"/>
        </w:rPr>
        <w:t>A.Zdanovskis</w:t>
      </w:r>
      <w:proofErr w:type="spellEnd"/>
    </w:p>
    <w:p w14:paraId="0FDE4D90" w14:textId="77777777" w:rsidR="001E76DA" w:rsidRPr="00AE2A04" w:rsidRDefault="001E76DA" w:rsidP="00AE2A04">
      <w:pPr>
        <w:jc w:val="both"/>
        <w:rPr>
          <w:lang w:eastAsia="en-US"/>
        </w:rPr>
      </w:pPr>
      <w:bookmarkStart w:id="2" w:name="_GoBack"/>
      <w:bookmarkEnd w:id="2"/>
    </w:p>
    <w:sectPr w:rsidR="001E76DA" w:rsidRPr="00AE2A04" w:rsidSect="00AE2A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B5615A"/>
    <w:multiLevelType w:val="multilevel"/>
    <w:tmpl w:val="6AD0465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D6A54A3"/>
    <w:multiLevelType w:val="multilevel"/>
    <w:tmpl w:val="4BC646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7983AFF"/>
    <w:multiLevelType w:val="hybridMultilevel"/>
    <w:tmpl w:val="2F1A3F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8054B42"/>
    <w:multiLevelType w:val="multilevel"/>
    <w:tmpl w:val="CD5245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52BC0"/>
    <w:rsid w:val="00094830"/>
    <w:rsid w:val="00103235"/>
    <w:rsid w:val="001832E0"/>
    <w:rsid w:val="001D2D4A"/>
    <w:rsid w:val="001E76DA"/>
    <w:rsid w:val="002230C3"/>
    <w:rsid w:val="002244A7"/>
    <w:rsid w:val="00234B53"/>
    <w:rsid w:val="002630A0"/>
    <w:rsid w:val="00264449"/>
    <w:rsid w:val="002870AA"/>
    <w:rsid w:val="00287552"/>
    <w:rsid w:val="00292E81"/>
    <w:rsid w:val="00296951"/>
    <w:rsid w:val="002D536A"/>
    <w:rsid w:val="002F1080"/>
    <w:rsid w:val="0030468E"/>
    <w:rsid w:val="00365442"/>
    <w:rsid w:val="00371FE6"/>
    <w:rsid w:val="004344CC"/>
    <w:rsid w:val="00450975"/>
    <w:rsid w:val="00485AD6"/>
    <w:rsid w:val="0048609A"/>
    <w:rsid w:val="004D0F3C"/>
    <w:rsid w:val="004F54F7"/>
    <w:rsid w:val="00506B3C"/>
    <w:rsid w:val="005359F1"/>
    <w:rsid w:val="005A2F52"/>
    <w:rsid w:val="005B5843"/>
    <w:rsid w:val="005C0036"/>
    <w:rsid w:val="005C764E"/>
    <w:rsid w:val="006649FA"/>
    <w:rsid w:val="00690C03"/>
    <w:rsid w:val="00695062"/>
    <w:rsid w:val="006D40CB"/>
    <w:rsid w:val="006E6A84"/>
    <w:rsid w:val="00745311"/>
    <w:rsid w:val="007A672A"/>
    <w:rsid w:val="007F3763"/>
    <w:rsid w:val="008063B0"/>
    <w:rsid w:val="0086344C"/>
    <w:rsid w:val="00864CD4"/>
    <w:rsid w:val="00866E4B"/>
    <w:rsid w:val="00877E49"/>
    <w:rsid w:val="00881C33"/>
    <w:rsid w:val="008A2C30"/>
    <w:rsid w:val="00927545"/>
    <w:rsid w:val="0093581D"/>
    <w:rsid w:val="00955FD7"/>
    <w:rsid w:val="00963281"/>
    <w:rsid w:val="00A22728"/>
    <w:rsid w:val="00A37CF1"/>
    <w:rsid w:val="00A62519"/>
    <w:rsid w:val="00A67A82"/>
    <w:rsid w:val="00A909D7"/>
    <w:rsid w:val="00A95C55"/>
    <w:rsid w:val="00AB1998"/>
    <w:rsid w:val="00AD16CA"/>
    <w:rsid w:val="00AD5839"/>
    <w:rsid w:val="00AE2A04"/>
    <w:rsid w:val="00AE2C31"/>
    <w:rsid w:val="00B07CC9"/>
    <w:rsid w:val="00B23F27"/>
    <w:rsid w:val="00B4790F"/>
    <w:rsid w:val="00BF2C62"/>
    <w:rsid w:val="00C07303"/>
    <w:rsid w:val="00C13CA1"/>
    <w:rsid w:val="00C1443D"/>
    <w:rsid w:val="00C31C44"/>
    <w:rsid w:val="00C925C7"/>
    <w:rsid w:val="00CA2F84"/>
    <w:rsid w:val="00CB1A9B"/>
    <w:rsid w:val="00D11150"/>
    <w:rsid w:val="00D55FDA"/>
    <w:rsid w:val="00D72C1F"/>
    <w:rsid w:val="00D75D45"/>
    <w:rsid w:val="00DD35BE"/>
    <w:rsid w:val="00DE6B62"/>
    <w:rsid w:val="00DE795F"/>
    <w:rsid w:val="00DF6688"/>
    <w:rsid w:val="00DF7AAF"/>
    <w:rsid w:val="00E161A3"/>
    <w:rsid w:val="00E16825"/>
    <w:rsid w:val="00EA2E7D"/>
    <w:rsid w:val="00EB3F6E"/>
    <w:rsid w:val="00EE2135"/>
    <w:rsid w:val="00F06211"/>
    <w:rsid w:val="00F266C3"/>
    <w:rsid w:val="00F46ADE"/>
    <w:rsid w:val="00F52359"/>
    <w:rsid w:val="00F60C3E"/>
    <w:rsid w:val="00F9622B"/>
    <w:rsid w:val="00FA1F29"/>
    <w:rsid w:val="00FA4064"/>
    <w:rsid w:val="00FB5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73C8A62B"/>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1E76DA"/>
    <w:pPr>
      <w:ind w:left="720"/>
      <w:contextualSpacing/>
    </w:pPr>
  </w:style>
  <w:style w:type="paragraph" w:styleId="Title">
    <w:name w:val="Title"/>
    <w:basedOn w:val="Normal"/>
    <w:link w:val="TitleChar"/>
    <w:qFormat/>
    <w:rsid w:val="00B23F27"/>
    <w:pPr>
      <w:jc w:val="center"/>
    </w:pPr>
    <w:rPr>
      <w:b/>
      <w:sz w:val="28"/>
      <w:szCs w:val="20"/>
      <w:lang w:eastAsia="ru-RU"/>
    </w:rPr>
  </w:style>
  <w:style w:type="character" w:customStyle="1" w:styleId="TitleChar">
    <w:name w:val="Title Char"/>
    <w:basedOn w:val="DefaultParagraphFont"/>
    <w:link w:val="Title"/>
    <w:rsid w:val="00B23F27"/>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D7B1-3837-47F9-939F-0833D19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266</Words>
  <Characters>2385</Characters>
  <Application>Microsoft Office Word</Application>
  <DocSecurity>0</DocSecurity>
  <Lines>19</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19</cp:revision>
  <cp:lastPrinted>2019-07-02T07:11:00Z</cp:lastPrinted>
  <dcterms:created xsi:type="dcterms:W3CDTF">2017-01-11T06:30:00Z</dcterms:created>
  <dcterms:modified xsi:type="dcterms:W3CDTF">2019-07-03T13:57:00Z</dcterms:modified>
</cp:coreProperties>
</file>