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F9" w:rsidRPr="00483EF9" w:rsidRDefault="00483EF9" w:rsidP="00483EF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 w:rsidRPr="00483EF9">
        <w:rPr>
          <w:sz w:val="22"/>
          <w:szCs w:val="22"/>
          <w:lang w:val="lv-LV"/>
        </w:rPr>
        <w:t>Pielikums</w:t>
      </w:r>
    </w:p>
    <w:p w:rsidR="00483EF9" w:rsidRPr="00483EF9" w:rsidRDefault="00483EF9" w:rsidP="00483EF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 w:rsidRPr="00483EF9">
        <w:rPr>
          <w:sz w:val="22"/>
          <w:szCs w:val="22"/>
          <w:lang w:val="lv-LV"/>
        </w:rPr>
        <w:t>Daugavpils pilsētas domes</w:t>
      </w:r>
    </w:p>
    <w:p w:rsidR="00483EF9" w:rsidRPr="00483EF9" w:rsidRDefault="00483EF9" w:rsidP="00483EF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2019. gada 13.</w:t>
      </w:r>
      <w:r w:rsidRPr="00483EF9">
        <w:rPr>
          <w:sz w:val="22"/>
          <w:szCs w:val="22"/>
          <w:lang w:val="lv-LV"/>
        </w:rPr>
        <w:t>jūnija</w:t>
      </w:r>
    </w:p>
    <w:p w:rsidR="00483EF9" w:rsidRPr="00483EF9" w:rsidRDefault="00483EF9" w:rsidP="00483EF9">
      <w:pPr>
        <w:tabs>
          <w:tab w:val="left" w:pos="3690"/>
        </w:tabs>
        <w:ind w:left="648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lēmumam Nr. 357</w:t>
      </w:r>
    </w:p>
    <w:p w:rsidR="00483EF9" w:rsidRDefault="00483EF9" w:rsidP="00483EF9">
      <w:pPr>
        <w:tabs>
          <w:tab w:val="left" w:pos="3690"/>
        </w:tabs>
        <w:rPr>
          <w:sz w:val="20"/>
          <w:lang w:val="lv-LV"/>
        </w:rPr>
      </w:pPr>
    </w:p>
    <w:p w:rsidR="00483EF9" w:rsidRPr="00CC05BD" w:rsidRDefault="00483EF9" w:rsidP="00483EF9">
      <w:pPr>
        <w:jc w:val="center"/>
        <w:rPr>
          <w:b/>
          <w:iCs/>
          <w:lang w:val="lv-LV"/>
        </w:rPr>
      </w:pPr>
      <w:r w:rsidRPr="00CC05BD">
        <w:rPr>
          <w:b/>
          <w:iCs/>
          <w:lang w:val="lv-LV"/>
        </w:rPr>
        <w:t xml:space="preserve">Projekta </w:t>
      </w:r>
      <w:r w:rsidRPr="00CC05BD">
        <w:rPr>
          <w:b/>
          <w:bCs/>
          <w:iCs/>
          <w:lang w:val="lv-LV"/>
        </w:rPr>
        <w:t xml:space="preserve">“Kultūras mantojuma objekta publiskās </w:t>
      </w:r>
      <w:proofErr w:type="spellStart"/>
      <w:r w:rsidRPr="00CC05BD">
        <w:rPr>
          <w:b/>
          <w:bCs/>
          <w:iCs/>
          <w:lang w:val="lv-LV"/>
        </w:rPr>
        <w:t>ārtelpas</w:t>
      </w:r>
      <w:proofErr w:type="spellEnd"/>
      <w:r w:rsidRPr="00CC05BD">
        <w:rPr>
          <w:b/>
          <w:bCs/>
          <w:iCs/>
          <w:lang w:val="lv-LV"/>
        </w:rPr>
        <w:t xml:space="preserve"> attīstības un pieejamības veicināšana tūrisma pakalpojumu daudzveidošanai Daugavpils pilsētā”</w:t>
      </w:r>
      <w:r w:rsidRPr="00CC05BD">
        <w:rPr>
          <w:b/>
          <w:iCs/>
          <w:lang w:val="lv-LV"/>
        </w:rPr>
        <w:t xml:space="preserve"> apraksts</w:t>
      </w:r>
    </w:p>
    <w:p w:rsidR="00483EF9" w:rsidRPr="00DA43DC" w:rsidRDefault="00483EF9" w:rsidP="00483EF9">
      <w:pPr>
        <w:jc w:val="right"/>
        <w:rPr>
          <w:b/>
          <w:i/>
          <w:iCs/>
          <w:lang w:val="lv-LV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521"/>
      </w:tblGrid>
      <w:tr w:rsidR="00483EF9" w:rsidRPr="00DA43DC" w:rsidTr="00483EF9">
        <w:trPr>
          <w:jc w:val="center"/>
        </w:trPr>
        <w:tc>
          <w:tcPr>
            <w:tcW w:w="1830" w:type="dxa"/>
            <w:vAlign w:val="center"/>
          </w:tcPr>
          <w:p w:rsidR="00483EF9" w:rsidRPr="00270BD1" w:rsidRDefault="00483EF9" w:rsidP="006D0327">
            <w:pPr>
              <w:rPr>
                <w:b/>
                <w:lang w:val="lv-LV"/>
              </w:rPr>
            </w:pPr>
            <w:r w:rsidRPr="00270BD1">
              <w:rPr>
                <w:b/>
                <w:lang w:val="lv-LV"/>
              </w:rPr>
              <w:t>Projekta iesniedzējs:</w:t>
            </w:r>
          </w:p>
        </w:tc>
        <w:tc>
          <w:tcPr>
            <w:tcW w:w="7521" w:type="dxa"/>
            <w:vAlign w:val="center"/>
          </w:tcPr>
          <w:p w:rsidR="00483EF9" w:rsidRPr="00270BD1" w:rsidRDefault="00483EF9" w:rsidP="006D0327">
            <w:pPr>
              <w:rPr>
                <w:bCs/>
                <w:lang w:val="lv-LV"/>
              </w:rPr>
            </w:pPr>
            <w:r w:rsidRPr="00270BD1">
              <w:rPr>
                <w:bCs/>
                <w:lang w:val="lv-LV"/>
              </w:rPr>
              <w:t>Daugavpils pilsētas dome</w:t>
            </w:r>
          </w:p>
        </w:tc>
      </w:tr>
      <w:tr w:rsidR="00483EF9" w:rsidRPr="00DA43DC" w:rsidTr="00483EF9">
        <w:trPr>
          <w:jc w:val="center"/>
        </w:trPr>
        <w:tc>
          <w:tcPr>
            <w:tcW w:w="1830" w:type="dxa"/>
            <w:vAlign w:val="center"/>
          </w:tcPr>
          <w:p w:rsidR="00483EF9" w:rsidRPr="00270BD1" w:rsidRDefault="00483EF9" w:rsidP="006D0327">
            <w:pPr>
              <w:rPr>
                <w:b/>
                <w:highlight w:val="yellow"/>
                <w:lang w:val="lv-LV"/>
              </w:rPr>
            </w:pPr>
            <w:r w:rsidRPr="00270BD1">
              <w:rPr>
                <w:b/>
                <w:lang w:val="lv-LV"/>
              </w:rPr>
              <w:t>Projekta ilgums:</w:t>
            </w:r>
          </w:p>
        </w:tc>
        <w:tc>
          <w:tcPr>
            <w:tcW w:w="7521" w:type="dxa"/>
          </w:tcPr>
          <w:p w:rsidR="00483EF9" w:rsidRPr="00270BD1" w:rsidRDefault="00483EF9" w:rsidP="006D0327">
            <w:pPr>
              <w:rPr>
                <w:lang w:val="lv-LV"/>
              </w:rPr>
            </w:pPr>
            <w:r w:rsidRPr="00270BD1">
              <w:rPr>
                <w:lang w:val="lv-LV"/>
              </w:rPr>
              <w:t xml:space="preserve">24 mēneši no vienošanos par projekta īstenošanu parakstīšanas dienas </w:t>
            </w:r>
          </w:p>
          <w:p w:rsidR="00483EF9" w:rsidRPr="00270BD1" w:rsidRDefault="00483EF9" w:rsidP="006D0327">
            <w:pPr>
              <w:rPr>
                <w:highlight w:val="yellow"/>
                <w:lang w:val="lv-LV"/>
              </w:rPr>
            </w:pPr>
            <w:r w:rsidRPr="00270BD1">
              <w:rPr>
                <w:lang w:val="lv-LV"/>
              </w:rPr>
              <w:t xml:space="preserve">(provizoriski 2019. gada </w:t>
            </w:r>
            <w:r>
              <w:rPr>
                <w:lang w:val="lv-LV"/>
              </w:rPr>
              <w:t>jūnijs</w:t>
            </w:r>
            <w:r w:rsidRPr="00270BD1">
              <w:rPr>
                <w:lang w:val="lv-LV"/>
              </w:rPr>
              <w:t xml:space="preserve"> – 2021. gada </w:t>
            </w:r>
            <w:r>
              <w:rPr>
                <w:lang w:val="lv-LV"/>
              </w:rPr>
              <w:t>jūnijs</w:t>
            </w:r>
            <w:r w:rsidRPr="00270BD1">
              <w:rPr>
                <w:lang w:val="lv-LV"/>
              </w:rPr>
              <w:t>)</w:t>
            </w:r>
          </w:p>
        </w:tc>
      </w:tr>
      <w:tr w:rsidR="00483EF9" w:rsidRPr="00F8378F" w:rsidTr="00483EF9">
        <w:trPr>
          <w:trHeight w:val="493"/>
          <w:jc w:val="center"/>
        </w:trPr>
        <w:tc>
          <w:tcPr>
            <w:tcW w:w="1830" w:type="dxa"/>
            <w:vAlign w:val="center"/>
          </w:tcPr>
          <w:p w:rsidR="00483EF9" w:rsidRPr="00270BD1" w:rsidRDefault="00483EF9" w:rsidP="006D0327">
            <w:pPr>
              <w:rPr>
                <w:b/>
                <w:lang w:val="lv-LV"/>
              </w:rPr>
            </w:pPr>
            <w:r w:rsidRPr="00270BD1">
              <w:rPr>
                <w:b/>
                <w:bCs/>
                <w:lang w:val="lv-LV"/>
              </w:rPr>
              <w:t>Projekta mērķis:</w:t>
            </w:r>
          </w:p>
        </w:tc>
        <w:tc>
          <w:tcPr>
            <w:tcW w:w="7521" w:type="dxa"/>
            <w:vAlign w:val="center"/>
          </w:tcPr>
          <w:p w:rsidR="00483EF9" w:rsidRPr="00270BD1" w:rsidRDefault="00483EF9" w:rsidP="006D032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</w:t>
            </w:r>
            <w:r w:rsidRPr="00270BD1">
              <w:rPr>
                <w:color w:val="000000"/>
                <w:lang w:val="lv-LV"/>
              </w:rPr>
              <w:t>ttīstīt valsts nozīmes kultūrvēsturisko pieminekļa Daugavpils cietokšņa teritoriju, piedāvājot jaunus tūrisma pakalpojumus, nodrošinot investīciju ilgtspēju un ietekmi uz Daugavpils cietokšņa teritorijas sociālekonomiskā potenciāla attīstību un integrāciju vietējās ekonomikas struktūrā</w:t>
            </w:r>
          </w:p>
        </w:tc>
      </w:tr>
      <w:tr w:rsidR="00483EF9" w:rsidRPr="00DA43DC" w:rsidTr="00483EF9">
        <w:trPr>
          <w:jc w:val="center"/>
        </w:trPr>
        <w:tc>
          <w:tcPr>
            <w:tcW w:w="1830" w:type="dxa"/>
            <w:vAlign w:val="center"/>
          </w:tcPr>
          <w:p w:rsidR="00483EF9" w:rsidRPr="00270BD1" w:rsidRDefault="00483EF9" w:rsidP="006D0327">
            <w:pPr>
              <w:tabs>
                <w:tab w:val="left" w:pos="180"/>
              </w:tabs>
              <w:rPr>
                <w:b/>
                <w:lang w:val="lv-LV"/>
              </w:rPr>
            </w:pPr>
            <w:r w:rsidRPr="00270BD1">
              <w:rPr>
                <w:b/>
                <w:lang w:val="lv-LV"/>
              </w:rPr>
              <w:t>Projekta izmaksas:</w:t>
            </w:r>
          </w:p>
        </w:tc>
        <w:tc>
          <w:tcPr>
            <w:tcW w:w="7521" w:type="dxa"/>
            <w:vAlign w:val="center"/>
          </w:tcPr>
          <w:p w:rsidR="00483EF9" w:rsidRPr="00270BD1" w:rsidRDefault="00483EF9" w:rsidP="006D0327">
            <w:pPr>
              <w:jc w:val="both"/>
              <w:rPr>
                <w:b/>
                <w:lang w:val="lv-LV"/>
              </w:rPr>
            </w:pPr>
            <w:r w:rsidRPr="00270BD1">
              <w:rPr>
                <w:b/>
                <w:lang w:val="lv-LV"/>
              </w:rPr>
              <w:t xml:space="preserve">Projekta kopējās izmaksas </w:t>
            </w:r>
            <w:r w:rsidRPr="00CC05BD">
              <w:rPr>
                <w:b/>
                <w:color w:val="000000"/>
                <w:lang w:val="lv-LV"/>
              </w:rPr>
              <w:t>4 </w:t>
            </w:r>
            <w:r>
              <w:rPr>
                <w:b/>
                <w:color w:val="000000"/>
                <w:lang w:val="lv-LV"/>
              </w:rPr>
              <w:t>757</w:t>
            </w:r>
            <w:r w:rsidRPr="00CC05BD">
              <w:rPr>
                <w:b/>
                <w:color w:val="000000"/>
                <w:lang w:val="lv-LV"/>
              </w:rPr>
              <w:t> </w:t>
            </w:r>
            <w:r>
              <w:rPr>
                <w:b/>
                <w:color w:val="000000"/>
                <w:lang w:val="lv-LV"/>
              </w:rPr>
              <w:t>174</w:t>
            </w:r>
            <w:r w:rsidRPr="00CC05BD">
              <w:rPr>
                <w:b/>
                <w:color w:val="000000"/>
                <w:lang w:val="lv-LV"/>
              </w:rPr>
              <w:t>,</w:t>
            </w:r>
            <w:r>
              <w:rPr>
                <w:b/>
                <w:color w:val="000000"/>
                <w:lang w:val="lv-LV"/>
              </w:rPr>
              <w:t>31</w:t>
            </w:r>
            <w:r w:rsidRPr="00270BD1">
              <w:rPr>
                <w:b/>
                <w:color w:val="FF0000"/>
                <w:lang w:val="lv-LV"/>
              </w:rPr>
              <w:t xml:space="preserve"> </w:t>
            </w:r>
            <w:r w:rsidRPr="00270BD1">
              <w:rPr>
                <w:b/>
                <w:lang w:val="lv-LV"/>
              </w:rPr>
              <w:t xml:space="preserve">EUR no tām: </w:t>
            </w:r>
          </w:p>
          <w:p w:rsidR="00483EF9" w:rsidRPr="00270BD1" w:rsidRDefault="00483EF9" w:rsidP="006D0327">
            <w:pPr>
              <w:jc w:val="both"/>
              <w:rPr>
                <w:bCs/>
                <w:lang w:val="lv-LV"/>
              </w:rPr>
            </w:pPr>
            <w:r w:rsidRPr="00270BD1">
              <w:rPr>
                <w:bCs/>
                <w:u w:val="single"/>
                <w:lang w:val="lv-LV"/>
              </w:rPr>
              <w:t>Attiecināmas izmaksas</w:t>
            </w:r>
            <w:r w:rsidRPr="00270BD1">
              <w:rPr>
                <w:bCs/>
                <w:lang w:val="lv-LV"/>
              </w:rPr>
              <w:t>: 3</w:t>
            </w:r>
            <w:r>
              <w:rPr>
                <w:bCs/>
                <w:lang w:val="lv-LV"/>
              </w:rPr>
              <w:t> </w:t>
            </w:r>
            <w:r w:rsidRPr="00270BD1">
              <w:rPr>
                <w:bCs/>
                <w:lang w:val="lv-LV"/>
              </w:rPr>
              <w:t>554</w:t>
            </w:r>
            <w:r>
              <w:rPr>
                <w:bCs/>
                <w:lang w:val="lv-LV"/>
              </w:rPr>
              <w:t xml:space="preserve"> </w:t>
            </w:r>
            <w:r w:rsidRPr="00270BD1">
              <w:rPr>
                <w:bCs/>
                <w:lang w:val="lv-LV"/>
              </w:rPr>
              <w:t xml:space="preserve">270,59 EUR (ERAF finansējums 85% </w:t>
            </w:r>
            <w:r>
              <w:rPr>
                <w:bCs/>
                <w:lang w:val="lv-LV"/>
              </w:rPr>
              <w:t xml:space="preserve">                </w:t>
            </w:r>
            <w:r w:rsidRPr="00270BD1">
              <w:rPr>
                <w:bCs/>
                <w:lang w:val="lv-LV"/>
              </w:rPr>
              <w:t>3</w:t>
            </w:r>
            <w:r>
              <w:rPr>
                <w:bCs/>
                <w:lang w:val="lv-LV"/>
              </w:rPr>
              <w:t> </w:t>
            </w:r>
            <w:r w:rsidRPr="00270BD1">
              <w:rPr>
                <w:bCs/>
                <w:lang w:val="lv-LV"/>
              </w:rPr>
              <w:t>021</w:t>
            </w:r>
            <w:r>
              <w:rPr>
                <w:bCs/>
                <w:lang w:val="lv-LV"/>
              </w:rPr>
              <w:t xml:space="preserve"> </w:t>
            </w:r>
            <w:r w:rsidRPr="00270BD1">
              <w:rPr>
                <w:bCs/>
                <w:lang w:val="lv-LV"/>
              </w:rPr>
              <w:t xml:space="preserve">130,00 EUR, Daugavpils pilsētas domes līdzfinansējums 10,5% </w:t>
            </w:r>
            <w:r>
              <w:rPr>
                <w:bCs/>
                <w:lang w:val="lv-LV"/>
              </w:rPr>
              <w:t xml:space="preserve">                 </w:t>
            </w:r>
            <w:r w:rsidRPr="00270BD1">
              <w:rPr>
                <w:bCs/>
                <w:lang w:val="lv-LV"/>
              </w:rPr>
              <w:t>373</w:t>
            </w:r>
            <w:r>
              <w:rPr>
                <w:bCs/>
                <w:lang w:val="lv-LV"/>
              </w:rPr>
              <w:t xml:space="preserve"> </w:t>
            </w:r>
            <w:r w:rsidRPr="00270BD1">
              <w:rPr>
                <w:bCs/>
                <w:lang w:val="lv-LV"/>
              </w:rPr>
              <w:t xml:space="preserve">198,41 EUR un </w:t>
            </w:r>
            <w:r>
              <w:rPr>
                <w:bCs/>
                <w:lang w:val="lv-LV"/>
              </w:rPr>
              <w:t>v</w:t>
            </w:r>
            <w:r w:rsidRPr="00270BD1">
              <w:rPr>
                <w:bCs/>
                <w:lang w:val="lv-LV"/>
              </w:rPr>
              <w:t>alsts budžeta dotācija 4,5% 159</w:t>
            </w:r>
            <w:r>
              <w:rPr>
                <w:bCs/>
                <w:lang w:val="lv-LV"/>
              </w:rPr>
              <w:t xml:space="preserve"> </w:t>
            </w:r>
            <w:r w:rsidRPr="00270BD1">
              <w:rPr>
                <w:bCs/>
                <w:lang w:val="lv-LV"/>
              </w:rPr>
              <w:t>942,18 EUR</w:t>
            </w:r>
            <w:r>
              <w:rPr>
                <w:bCs/>
                <w:lang w:val="lv-LV"/>
              </w:rPr>
              <w:t>;</w:t>
            </w:r>
          </w:p>
          <w:p w:rsidR="00483EF9" w:rsidRPr="00270BD1" w:rsidRDefault="00483EF9" w:rsidP="006D0327">
            <w:pPr>
              <w:jc w:val="both"/>
              <w:rPr>
                <w:bCs/>
                <w:lang w:val="lv-LV"/>
              </w:rPr>
            </w:pPr>
            <w:r w:rsidRPr="00CC05BD">
              <w:rPr>
                <w:bCs/>
                <w:color w:val="000000"/>
                <w:u w:val="single"/>
                <w:lang w:val="lv-LV"/>
              </w:rPr>
              <w:t>Neattiecināmas izmaksas</w:t>
            </w:r>
            <w:r w:rsidRPr="00CC05BD">
              <w:rPr>
                <w:bCs/>
                <w:color w:val="000000"/>
                <w:lang w:val="lv-LV"/>
              </w:rPr>
              <w:t xml:space="preserve">: </w:t>
            </w:r>
            <w:r>
              <w:rPr>
                <w:bCs/>
                <w:color w:val="000000"/>
                <w:lang w:val="lv-LV"/>
              </w:rPr>
              <w:t>1 202</w:t>
            </w:r>
            <w:r w:rsidRPr="00CC05BD">
              <w:rPr>
                <w:bCs/>
                <w:color w:val="000000"/>
                <w:lang w:val="lv-LV"/>
              </w:rPr>
              <w:t> </w:t>
            </w:r>
            <w:r>
              <w:rPr>
                <w:bCs/>
                <w:color w:val="000000"/>
                <w:lang w:val="lv-LV"/>
              </w:rPr>
              <w:t>903</w:t>
            </w:r>
            <w:r w:rsidRPr="00CC05BD">
              <w:rPr>
                <w:bCs/>
                <w:color w:val="000000"/>
                <w:lang w:val="lv-LV"/>
              </w:rPr>
              <w:t>,</w:t>
            </w:r>
            <w:r>
              <w:rPr>
                <w:bCs/>
                <w:color w:val="000000"/>
                <w:lang w:val="lv-LV"/>
              </w:rPr>
              <w:t>72</w:t>
            </w:r>
            <w:r w:rsidRPr="00CC05BD">
              <w:rPr>
                <w:bCs/>
                <w:color w:val="000000"/>
                <w:lang w:val="lv-LV"/>
              </w:rPr>
              <w:t xml:space="preserve"> EUR.</w:t>
            </w:r>
          </w:p>
        </w:tc>
      </w:tr>
      <w:tr w:rsidR="00483EF9" w:rsidRPr="00CC05BD" w:rsidTr="00483EF9">
        <w:trPr>
          <w:jc w:val="center"/>
        </w:trPr>
        <w:tc>
          <w:tcPr>
            <w:tcW w:w="1830" w:type="dxa"/>
            <w:vAlign w:val="center"/>
          </w:tcPr>
          <w:p w:rsidR="00483EF9" w:rsidRPr="00270BD1" w:rsidRDefault="00483EF9" w:rsidP="006D0327">
            <w:pPr>
              <w:tabs>
                <w:tab w:val="left" w:pos="180"/>
              </w:tabs>
              <w:rPr>
                <w:b/>
                <w:bCs/>
                <w:lang w:val="lv-LV"/>
              </w:rPr>
            </w:pPr>
            <w:r w:rsidRPr="00270BD1">
              <w:rPr>
                <w:b/>
                <w:lang w:val="lv-LV"/>
              </w:rPr>
              <w:t>Projekta galvenās aktivitātes:</w:t>
            </w:r>
          </w:p>
        </w:tc>
        <w:tc>
          <w:tcPr>
            <w:tcW w:w="7521" w:type="dxa"/>
            <w:vAlign w:val="center"/>
          </w:tcPr>
          <w:p w:rsidR="00483EF9" w:rsidRPr="00270BD1" w:rsidRDefault="00483EF9" w:rsidP="006D0327">
            <w:pPr>
              <w:numPr>
                <w:ilvl w:val="0"/>
                <w:numId w:val="1"/>
              </w:numPr>
              <w:suppressAutoHyphens/>
              <w:ind w:left="325" w:right="85" w:hanging="325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Daugavpils cietokšņa</w:t>
            </w: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</w:t>
            </w: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bijušā </w:t>
            </w:r>
            <w:proofErr w:type="spellStart"/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>Inženierarsenāla</w:t>
            </w:r>
            <w:proofErr w:type="spellEnd"/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</w:t>
            </w: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3. kārtas </w:t>
            </w: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remontdarbi: </w:t>
            </w: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Rietumu korpusa iekštelpu restaurācijas un apdares darbi, ārējo un iekšējo inženiertīklu izbūve, lifta montāža.</w:t>
            </w:r>
          </w:p>
          <w:p w:rsidR="00483EF9" w:rsidRPr="00270BD1" w:rsidRDefault="00483EF9" w:rsidP="006D0327">
            <w:pPr>
              <w:numPr>
                <w:ilvl w:val="0"/>
                <w:numId w:val="1"/>
              </w:numPr>
              <w:suppressAutoHyphens/>
              <w:ind w:left="325" w:right="85" w:hanging="325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Daugavpils cietokšņa promenādes </w:t>
            </w: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būvniecība</w:t>
            </w: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Daugavas </w:t>
            </w: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upes labajā krastā</w:t>
            </w: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>.</w:t>
            </w:r>
          </w:p>
          <w:p w:rsidR="00483EF9" w:rsidRPr="00270BD1" w:rsidRDefault="00483EF9" w:rsidP="006D0327">
            <w:pPr>
              <w:numPr>
                <w:ilvl w:val="0"/>
                <w:numId w:val="1"/>
              </w:numPr>
              <w:suppressAutoHyphens/>
              <w:ind w:left="325" w:right="85" w:hanging="325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>Autoruzraudzība.</w:t>
            </w:r>
          </w:p>
          <w:p w:rsidR="00483EF9" w:rsidRPr="00270BD1" w:rsidRDefault="00483EF9" w:rsidP="006D0327">
            <w:pPr>
              <w:numPr>
                <w:ilvl w:val="0"/>
                <w:numId w:val="1"/>
              </w:numPr>
              <w:suppressAutoHyphens/>
              <w:ind w:left="325" w:right="85" w:hanging="325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>Būvuzraudzība.</w:t>
            </w:r>
          </w:p>
          <w:p w:rsidR="00483EF9" w:rsidRPr="00270BD1" w:rsidRDefault="00483EF9" w:rsidP="006D0327">
            <w:pPr>
              <w:numPr>
                <w:ilvl w:val="0"/>
                <w:numId w:val="1"/>
              </w:numPr>
              <w:suppressAutoHyphens/>
              <w:ind w:left="325" w:right="85" w:hanging="325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 w:rsidRPr="00270BD1">
              <w:rPr>
                <w:rFonts w:eastAsia="SimSun"/>
                <w:color w:val="000000"/>
                <w:kern w:val="1"/>
                <w:lang w:val="lv-LV" w:eastAsia="hi-IN" w:bidi="hi-IN"/>
              </w:rPr>
              <w:t>Projekta publicitāte</w:t>
            </w:r>
            <w:r w:rsidRPr="00270BD1">
              <w:rPr>
                <w:lang w:val="lv-LV"/>
              </w:rPr>
              <w:t xml:space="preserve"> </w:t>
            </w:r>
          </w:p>
        </w:tc>
      </w:tr>
      <w:tr w:rsidR="00483EF9" w:rsidRPr="00DA43DC" w:rsidTr="00483EF9">
        <w:trPr>
          <w:trHeight w:val="858"/>
          <w:jc w:val="center"/>
        </w:trPr>
        <w:tc>
          <w:tcPr>
            <w:tcW w:w="1830" w:type="dxa"/>
            <w:vAlign w:val="center"/>
          </w:tcPr>
          <w:p w:rsidR="00483EF9" w:rsidRPr="00270BD1" w:rsidRDefault="00483EF9" w:rsidP="006D0327">
            <w:pPr>
              <w:rPr>
                <w:b/>
                <w:lang w:val="lv-LV"/>
              </w:rPr>
            </w:pPr>
            <w:r w:rsidRPr="00270BD1">
              <w:rPr>
                <w:b/>
                <w:lang w:val="lv-LV"/>
              </w:rPr>
              <w:t>Projekta īstenošanas vietas:</w:t>
            </w:r>
          </w:p>
        </w:tc>
        <w:tc>
          <w:tcPr>
            <w:tcW w:w="7521" w:type="dxa"/>
            <w:vAlign w:val="center"/>
          </w:tcPr>
          <w:p w:rsidR="00483EF9" w:rsidRPr="00270BD1" w:rsidRDefault="00483EF9" w:rsidP="006D0327">
            <w:pPr>
              <w:pStyle w:val="ListParagraph"/>
              <w:numPr>
                <w:ilvl w:val="0"/>
                <w:numId w:val="2"/>
              </w:numPr>
              <w:ind w:left="325" w:hanging="325"/>
              <w:jc w:val="both"/>
              <w:rPr>
                <w:lang w:val="lv-LV"/>
              </w:rPr>
            </w:pPr>
            <w:r w:rsidRPr="00270BD1">
              <w:rPr>
                <w:lang w:val="lv-LV"/>
              </w:rPr>
              <w:t>Daugavpils cietokšņa Inženieru arsenāls Imperatora ielā 8</w:t>
            </w:r>
          </w:p>
          <w:p w:rsidR="00483EF9" w:rsidRPr="00270BD1" w:rsidRDefault="00483EF9" w:rsidP="006D0327">
            <w:pPr>
              <w:pStyle w:val="ListParagraph"/>
              <w:numPr>
                <w:ilvl w:val="0"/>
                <w:numId w:val="2"/>
              </w:numPr>
              <w:ind w:left="325" w:hanging="325"/>
              <w:jc w:val="both"/>
              <w:rPr>
                <w:lang w:val="lv-LV"/>
              </w:rPr>
            </w:pPr>
            <w:r w:rsidRPr="00270BD1">
              <w:rPr>
                <w:lang w:val="lv-LV"/>
              </w:rPr>
              <w:t>Daugavas</w:t>
            </w:r>
            <w:r>
              <w:rPr>
                <w:lang w:val="lv-LV"/>
              </w:rPr>
              <w:t xml:space="preserve"> upes labais</w:t>
            </w:r>
            <w:r w:rsidRPr="00270BD1">
              <w:rPr>
                <w:lang w:val="lv-LV"/>
              </w:rPr>
              <w:t xml:space="preserve"> krast</w:t>
            </w:r>
            <w:r>
              <w:rPr>
                <w:lang w:val="lv-LV"/>
              </w:rPr>
              <w:t>s</w:t>
            </w:r>
            <w:r w:rsidRPr="00270BD1">
              <w:rPr>
                <w:lang w:val="lv-LV"/>
              </w:rPr>
              <w:t xml:space="preserve"> gar </w:t>
            </w:r>
            <w:r>
              <w:rPr>
                <w:lang w:val="lv-LV"/>
              </w:rPr>
              <w:t>Daugavas ielu Daugavpils cietokšņa rajonā</w:t>
            </w:r>
          </w:p>
        </w:tc>
      </w:tr>
      <w:tr w:rsidR="00483EF9" w:rsidRPr="00F8378F" w:rsidTr="00483EF9">
        <w:trPr>
          <w:trHeight w:val="858"/>
          <w:jc w:val="center"/>
        </w:trPr>
        <w:tc>
          <w:tcPr>
            <w:tcW w:w="1830" w:type="dxa"/>
            <w:vAlign w:val="center"/>
          </w:tcPr>
          <w:p w:rsidR="00483EF9" w:rsidRPr="00270BD1" w:rsidRDefault="00483EF9" w:rsidP="006D0327">
            <w:pPr>
              <w:rPr>
                <w:b/>
                <w:lang w:val="lv-LV"/>
              </w:rPr>
            </w:pPr>
            <w:r w:rsidRPr="00270BD1">
              <w:rPr>
                <w:b/>
                <w:lang w:val="lv-LV"/>
              </w:rPr>
              <w:t>Projekta atbilstība Daugavpils pilsētas attīstības programmai</w:t>
            </w:r>
          </w:p>
        </w:tc>
        <w:tc>
          <w:tcPr>
            <w:tcW w:w="7521" w:type="dxa"/>
            <w:vAlign w:val="center"/>
          </w:tcPr>
          <w:p w:rsidR="00483EF9" w:rsidRPr="00270BD1" w:rsidRDefault="00483EF9" w:rsidP="006D0327">
            <w:pPr>
              <w:rPr>
                <w:b/>
                <w:lang w:val="lv-LV"/>
              </w:rPr>
            </w:pPr>
            <w:r w:rsidRPr="00270BD1">
              <w:rPr>
                <w:b/>
                <w:lang w:val="lv-LV"/>
              </w:rPr>
              <w:t>3. Rīcības un investīciju plāns 2014.-2020. gadam</w:t>
            </w:r>
          </w:p>
          <w:p w:rsidR="00483EF9" w:rsidRPr="00270BD1" w:rsidRDefault="00483EF9" w:rsidP="006D0327">
            <w:pPr>
              <w:jc w:val="both"/>
              <w:rPr>
                <w:lang w:val="lv-LV"/>
              </w:rPr>
            </w:pPr>
            <w:r w:rsidRPr="00270BD1">
              <w:rPr>
                <w:lang w:val="lv-LV"/>
              </w:rPr>
              <w:t xml:space="preserve">Nr. 557. Kultūras mantojuma objekta publiskās </w:t>
            </w:r>
            <w:proofErr w:type="spellStart"/>
            <w:r w:rsidRPr="00270BD1">
              <w:rPr>
                <w:lang w:val="lv-LV"/>
              </w:rPr>
              <w:t>ārtelpas</w:t>
            </w:r>
            <w:proofErr w:type="spellEnd"/>
            <w:r w:rsidRPr="00270BD1">
              <w:rPr>
                <w:lang w:val="lv-LV"/>
              </w:rPr>
              <w:t xml:space="preserve"> attīstības un pieejamības veicināšana tūrisma pakalpojumu daudzveidošanai Daugavpils pilsētā</w:t>
            </w:r>
          </w:p>
        </w:tc>
      </w:tr>
    </w:tbl>
    <w:p w:rsidR="00483EF9" w:rsidRDefault="00483EF9" w:rsidP="00483EF9">
      <w:pPr>
        <w:tabs>
          <w:tab w:val="left" w:pos="3690"/>
        </w:tabs>
        <w:rPr>
          <w:lang w:val="lv-LV"/>
        </w:rPr>
      </w:pPr>
    </w:p>
    <w:p w:rsidR="00483EF9" w:rsidRDefault="00483EF9" w:rsidP="00483EF9">
      <w:pPr>
        <w:tabs>
          <w:tab w:val="left" w:pos="3690"/>
        </w:tabs>
        <w:rPr>
          <w:lang w:val="lv-LV"/>
        </w:rPr>
      </w:pPr>
    </w:p>
    <w:p w:rsidR="00483EF9" w:rsidRPr="005D096F" w:rsidRDefault="00483EF9" w:rsidP="00483EF9">
      <w:pPr>
        <w:tabs>
          <w:tab w:val="left" w:pos="3690"/>
        </w:tabs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 w:rsidR="00F8378F" w:rsidRPr="00F8378F">
        <w:rPr>
          <w:i/>
        </w:rPr>
        <w:t>(</w:t>
      </w:r>
      <w:proofErr w:type="spellStart"/>
      <w:r w:rsidR="00F8378F" w:rsidRPr="00F8378F">
        <w:rPr>
          <w:i/>
        </w:rPr>
        <w:t>personiskais</w:t>
      </w:r>
      <w:proofErr w:type="spellEnd"/>
      <w:r w:rsidR="00F8378F" w:rsidRPr="00F8378F">
        <w:rPr>
          <w:i/>
        </w:rPr>
        <w:t xml:space="preserve"> </w:t>
      </w:r>
      <w:proofErr w:type="spellStart"/>
      <w:r w:rsidR="00F8378F" w:rsidRPr="00F8378F">
        <w:rPr>
          <w:i/>
        </w:rPr>
        <w:t>paraksts</w:t>
      </w:r>
      <w:proofErr w:type="spellEnd"/>
      <w:r w:rsidR="00F8378F" w:rsidRPr="00F8378F">
        <w:rPr>
          <w:i/>
        </w:rPr>
        <w:t>)</w:t>
      </w:r>
      <w:r w:rsidR="00F8378F">
        <w:rPr>
          <w:lang w:val="lv-LV"/>
        </w:rPr>
        <w:tab/>
      </w:r>
      <w:r w:rsidR="00F8378F">
        <w:rPr>
          <w:lang w:val="lv-LV"/>
        </w:rPr>
        <w:tab/>
      </w:r>
      <w:r w:rsidR="00F8378F">
        <w:rPr>
          <w:lang w:val="lv-LV"/>
        </w:rPr>
        <w:tab/>
      </w:r>
      <w:bookmarkStart w:id="0" w:name="_GoBack"/>
      <w:bookmarkEnd w:id="0"/>
      <w:r>
        <w:rPr>
          <w:lang w:val="lv-LV"/>
        </w:rPr>
        <w:t>A. Elksniņš</w:t>
      </w:r>
    </w:p>
    <w:p w:rsidR="00870E28" w:rsidRPr="00483EF9" w:rsidRDefault="00F8378F" w:rsidP="00483EF9">
      <w:pPr>
        <w:jc w:val="both"/>
      </w:pPr>
    </w:p>
    <w:sectPr w:rsidR="00870E28" w:rsidRPr="00483EF9" w:rsidSect="003B59C3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7B51"/>
    <w:multiLevelType w:val="hybridMultilevel"/>
    <w:tmpl w:val="A75C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F9"/>
    <w:rsid w:val="003B1F3C"/>
    <w:rsid w:val="003D287F"/>
    <w:rsid w:val="00483EF9"/>
    <w:rsid w:val="00B41042"/>
    <w:rsid w:val="00CF4D3F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992A72-9C56-464F-BDF8-6496DC48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2019-06-14T08:40:00Z</cp:lastPrinted>
  <dcterms:created xsi:type="dcterms:W3CDTF">2019-06-14T08:38:00Z</dcterms:created>
  <dcterms:modified xsi:type="dcterms:W3CDTF">2019-06-19T12:36:00Z</dcterms:modified>
</cp:coreProperties>
</file>