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B29" w:rsidRPr="006512F5" w:rsidRDefault="00B26269" w:rsidP="00312B29">
      <w:pPr>
        <w:ind w:left="5760" w:firstLine="720"/>
        <w:rPr>
          <w:lang w:val="lv-LV" w:eastAsia="lv-LV"/>
        </w:rPr>
      </w:pPr>
      <w:r w:rsidRPr="006512F5">
        <w:rPr>
          <w:lang w:val="lv-LV" w:eastAsia="lv-LV"/>
        </w:rPr>
        <w:t>1</w:t>
      </w:r>
      <w:r w:rsidR="00312B29" w:rsidRPr="006512F5">
        <w:rPr>
          <w:lang w:val="lv-LV" w:eastAsia="lv-LV"/>
        </w:rPr>
        <w:t>.pielikums</w:t>
      </w:r>
    </w:p>
    <w:p w:rsidR="00312B29" w:rsidRPr="006512F5" w:rsidRDefault="00312B29" w:rsidP="00312B29">
      <w:pPr>
        <w:jc w:val="right"/>
        <w:rPr>
          <w:lang w:val="lv-LV" w:eastAsia="lv-LV"/>
        </w:rPr>
      </w:pPr>
      <w:r w:rsidRPr="006512F5">
        <w:rPr>
          <w:lang w:val="lv-LV" w:eastAsia="lv-LV"/>
        </w:rPr>
        <w:tab/>
      </w:r>
      <w:r w:rsidRPr="006512F5">
        <w:rPr>
          <w:lang w:val="lv-LV" w:eastAsia="lv-LV"/>
        </w:rPr>
        <w:tab/>
      </w:r>
      <w:r w:rsidRPr="006512F5">
        <w:rPr>
          <w:lang w:val="lv-LV" w:eastAsia="lv-LV"/>
        </w:rPr>
        <w:tab/>
      </w:r>
      <w:r w:rsidRPr="006512F5">
        <w:rPr>
          <w:lang w:val="lv-LV" w:eastAsia="lv-LV"/>
        </w:rPr>
        <w:tab/>
      </w:r>
      <w:r w:rsidRPr="006512F5">
        <w:rPr>
          <w:lang w:val="lv-LV" w:eastAsia="lv-LV"/>
        </w:rPr>
        <w:tab/>
      </w:r>
      <w:r w:rsidRPr="006512F5">
        <w:rPr>
          <w:lang w:val="lv-LV" w:eastAsia="lv-LV"/>
        </w:rPr>
        <w:tab/>
      </w:r>
      <w:r w:rsidRPr="006512F5">
        <w:rPr>
          <w:lang w:val="lv-LV" w:eastAsia="lv-LV"/>
        </w:rPr>
        <w:tab/>
        <w:t>Daugavpils pilsētas domes</w:t>
      </w:r>
    </w:p>
    <w:p w:rsidR="00312B29" w:rsidRPr="006512F5" w:rsidRDefault="00076765" w:rsidP="00076765">
      <w:pPr>
        <w:ind w:firstLine="2552"/>
        <w:rPr>
          <w:lang w:val="lv-LV" w:eastAsia="lv-LV"/>
        </w:rPr>
      </w:pPr>
      <w:r w:rsidRPr="006512F5">
        <w:rPr>
          <w:lang w:val="lv-LV" w:eastAsia="lv-LV"/>
        </w:rPr>
        <w:t xml:space="preserve">                                                            </w:t>
      </w:r>
      <w:r w:rsidRPr="006512F5">
        <w:rPr>
          <w:lang w:val="lv-LV" w:eastAsia="lv-LV"/>
        </w:rPr>
        <w:tab/>
      </w:r>
      <w:r w:rsidR="00466507" w:rsidRPr="006512F5">
        <w:rPr>
          <w:lang w:val="lv-LV" w:eastAsia="lv-LV"/>
        </w:rPr>
        <w:t>2019</w:t>
      </w:r>
      <w:r w:rsidR="0039619B">
        <w:rPr>
          <w:lang w:val="lv-LV" w:eastAsia="lv-LV"/>
        </w:rPr>
        <w:t>.gada 13</w:t>
      </w:r>
      <w:r w:rsidRPr="006512F5">
        <w:rPr>
          <w:lang w:val="lv-LV" w:eastAsia="lv-LV"/>
        </w:rPr>
        <w:t>.jūnija</w:t>
      </w:r>
    </w:p>
    <w:p w:rsidR="00312B29" w:rsidRPr="006512F5" w:rsidRDefault="00076765" w:rsidP="00076765">
      <w:pPr>
        <w:rPr>
          <w:lang w:val="lv-LV" w:eastAsia="lv-LV"/>
        </w:rPr>
      </w:pPr>
      <w:r w:rsidRPr="006512F5">
        <w:rPr>
          <w:lang w:val="lv-LV" w:eastAsia="lv-LV"/>
        </w:rPr>
        <w:t xml:space="preserve">                                                                                                             lēmumam Nr.353</w:t>
      </w:r>
    </w:p>
    <w:p w:rsidR="00312B29" w:rsidRDefault="00312B29" w:rsidP="002E0BDC">
      <w:pPr>
        <w:rPr>
          <w:sz w:val="20"/>
          <w:lang w:val="lv-LV"/>
        </w:rPr>
      </w:pPr>
    </w:p>
    <w:p w:rsidR="00312B29" w:rsidRDefault="00312B29" w:rsidP="00312B29">
      <w:pPr>
        <w:rPr>
          <w:b/>
          <w:sz w:val="28"/>
          <w:szCs w:val="28"/>
          <w:lang w:val="lv-LV"/>
        </w:rPr>
      </w:pPr>
    </w:p>
    <w:p w:rsidR="00312B29" w:rsidRPr="004F6F1D" w:rsidRDefault="00312B29" w:rsidP="008D0330">
      <w:pPr>
        <w:jc w:val="center"/>
        <w:rPr>
          <w:b/>
          <w:sz w:val="28"/>
          <w:szCs w:val="28"/>
          <w:lang w:val="en-US"/>
        </w:rPr>
      </w:pPr>
      <w:r>
        <w:rPr>
          <w:b/>
          <w:sz w:val="28"/>
          <w:szCs w:val="28"/>
          <w:lang w:val="lv-LV"/>
        </w:rPr>
        <w:t xml:space="preserve">Projekts </w:t>
      </w:r>
      <w:r w:rsidR="004F6F1D" w:rsidRPr="004F6F1D">
        <w:rPr>
          <w:b/>
          <w:sz w:val="28"/>
          <w:szCs w:val="28"/>
          <w:lang w:val="lv-LV"/>
        </w:rPr>
        <w:t>“</w:t>
      </w:r>
      <w:r w:rsidR="0071129D">
        <w:rPr>
          <w:b/>
          <w:sz w:val="28"/>
          <w:szCs w:val="28"/>
          <w:lang w:val="lv-LV"/>
        </w:rPr>
        <w:t>Ieskandinām Daugavpili dievnamos</w:t>
      </w:r>
      <w:r w:rsidR="004F6F1D" w:rsidRPr="004F6F1D">
        <w:rPr>
          <w:b/>
          <w:sz w:val="28"/>
          <w:szCs w:val="28"/>
          <w:lang w:val="lv-LV"/>
        </w:rPr>
        <w:t>”</w:t>
      </w:r>
    </w:p>
    <w:p w:rsidR="008D0330" w:rsidRDefault="008D0330" w:rsidP="00312B29">
      <w:pPr>
        <w:rPr>
          <w:b/>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7027"/>
      </w:tblGrid>
      <w:tr w:rsidR="0093245C" w:rsidTr="00085672">
        <w:tc>
          <w:tcPr>
            <w:tcW w:w="2034" w:type="dxa"/>
            <w:tcBorders>
              <w:top w:val="single" w:sz="4" w:space="0" w:color="auto"/>
              <w:left w:val="single" w:sz="4" w:space="0" w:color="auto"/>
              <w:bottom w:val="single" w:sz="4" w:space="0" w:color="auto"/>
              <w:right w:val="single" w:sz="4" w:space="0" w:color="auto"/>
            </w:tcBorders>
            <w:hideMark/>
          </w:tcPr>
          <w:p w:rsidR="0093245C" w:rsidRDefault="0093245C" w:rsidP="0093245C">
            <w:pPr>
              <w:rPr>
                <w:lang w:val="lv-LV"/>
              </w:rPr>
            </w:pPr>
            <w:r>
              <w:rPr>
                <w:lang w:val="lv-LV"/>
              </w:rPr>
              <w:t xml:space="preserve">Projekta īstenošanas sadarbības partneris </w:t>
            </w:r>
          </w:p>
        </w:tc>
        <w:tc>
          <w:tcPr>
            <w:tcW w:w="7027" w:type="dxa"/>
            <w:tcBorders>
              <w:top w:val="single" w:sz="4" w:space="0" w:color="auto"/>
              <w:left w:val="single" w:sz="4" w:space="0" w:color="auto"/>
              <w:bottom w:val="single" w:sz="4" w:space="0" w:color="auto"/>
              <w:right w:val="single" w:sz="4" w:space="0" w:color="auto"/>
            </w:tcBorders>
            <w:hideMark/>
          </w:tcPr>
          <w:p w:rsidR="0093245C" w:rsidRDefault="0093245C" w:rsidP="0093245C">
            <w:pPr>
              <w:spacing w:after="200" w:line="276" w:lineRule="auto"/>
              <w:ind w:right="25"/>
              <w:rPr>
                <w:lang w:val="lv-LV"/>
              </w:rPr>
            </w:pPr>
            <w:r>
              <w:rPr>
                <w:lang w:val="lv-LV"/>
              </w:rPr>
              <w:t>Latgales reģiona attīstības aģentūra</w:t>
            </w:r>
          </w:p>
        </w:tc>
      </w:tr>
      <w:tr w:rsidR="0093245C" w:rsidRPr="0069646A" w:rsidTr="00085672">
        <w:tc>
          <w:tcPr>
            <w:tcW w:w="2034" w:type="dxa"/>
            <w:tcBorders>
              <w:top w:val="single" w:sz="4" w:space="0" w:color="auto"/>
              <w:left w:val="single" w:sz="4" w:space="0" w:color="auto"/>
              <w:bottom w:val="single" w:sz="4" w:space="0" w:color="auto"/>
              <w:right w:val="single" w:sz="4" w:space="0" w:color="auto"/>
            </w:tcBorders>
            <w:hideMark/>
          </w:tcPr>
          <w:p w:rsidR="0093245C" w:rsidRDefault="0093245C" w:rsidP="0093245C">
            <w:pPr>
              <w:rPr>
                <w:lang w:val="lv-LV"/>
              </w:rPr>
            </w:pPr>
            <w:r>
              <w:rPr>
                <w:lang w:val="lv-LV"/>
              </w:rPr>
              <w:t>Projekta ilgums</w:t>
            </w:r>
          </w:p>
        </w:tc>
        <w:tc>
          <w:tcPr>
            <w:tcW w:w="7027" w:type="dxa"/>
            <w:tcBorders>
              <w:top w:val="single" w:sz="4" w:space="0" w:color="auto"/>
              <w:left w:val="single" w:sz="4" w:space="0" w:color="auto"/>
              <w:bottom w:val="single" w:sz="4" w:space="0" w:color="auto"/>
              <w:right w:val="single" w:sz="4" w:space="0" w:color="auto"/>
            </w:tcBorders>
            <w:hideMark/>
          </w:tcPr>
          <w:p w:rsidR="0093245C" w:rsidRDefault="0093245C" w:rsidP="0093245C">
            <w:pPr>
              <w:ind w:right="25"/>
              <w:rPr>
                <w:lang w:val="lv-LV"/>
              </w:rPr>
            </w:pPr>
            <w:r>
              <w:rPr>
                <w:lang w:val="lv-LV"/>
              </w:rPr>
              <w:t>2019.gada 1.maijs  – 2019.gada 31.jūlijs</w:t>
            </w:r>
          </w:p>
        </w:tc>
      </w:tr>
      <w:tr w:rsidR="0093245C" w:rsidRPr="0069646A" w:rsidTr="00085672">
        <w:tc>
          <w:tcPr>
            <w:tcW w:w="2034" w:type="dxa"/>
            <w:tcBorders>
              <w:top w:val="single" w:sz="4" w:space="0" w:color="auto"/>
              <w:left w:val="single" w:sz="4" w:space="0" w:color="auto"/>
              <w:bottom w:val="single" w:sz="4" w:space="0" w:color="auto"/>
              <w:right w:val="single" w:sz="4" w:space="0" w:color="auto"/>
            </w:tcBorders>
            <w:hideMark/>
          </w:tcPr>
          <w:p w:rsidR="0093245C" w:rsidRDefault="0093245C" w:rsidP="0093245C">
            <w:pPr>
              <w:rPr>
                <w:lang w:val="lv-LV"/>
              </w:rPr>
            </w:pPr>
            <w:r>
              <w:rPr>
                <w:lang w:val="lv-LV"/>
              </w:rPr>
              <w:t>Projekta koordinators</w:t>
            </w:r>
          </w:p>
        </w:tc>
        <w:tc>
          <w:tcPr>
            <w:tcW w:w="7027" w:type="dxa"/>
            <w:tcBorders>
              <w:top w:val="single" w:sz="4" w:space="0" w:color="auto"/>
              <w:left w:val="single" w:sz="4" w:space="0" w:color="auto"/>
              <w:bottom w:val="single" w:sz="4" w:space="0" w:color="auto"/>
              <w:right w:val="single" w:sz="4" w:space="0" w:color="auto"/>
            </w:tcBorders>
            <w:hideMark/>
          </w:tcPr>
          <w:p w:rsidR="0093245C" w:rsidRDefault="0093245C" w:rsidP="0093245C">
            <w:pPr>
              <w:ind w:right="25"/>
              <w:rPr>
                <w:lang w:val="lv-LV"/>
              </w:rPr>
            </w:pPr>
            <w:r>
              <w:rPr>
                <w:lang w:val="lv-LV"/>
              </w:rPr>
              <w:t>Diāna Soldāne</w:t>
            </w:r>
          </w:p>
        </w:tc>
      </w:tr>
      <w:tr w:rsidR="0093245C" w:rsidRPr="00351620" w:rsidTr="00085672">
        <w:trPr>
          <w:trHeight w:val="673"/>
        </w:trPr>
        <w:tc>
          <w:tcPr>
            <w:tcW w:w="2034" w:type="dxa"/>
            <w:tcBorders>
              <w:top w:val="single" w:sz="4" w:space="0" w:color="auto"/>
              <w:left w:val="single" w:sz="4" w:space="0" w:color="auto"/>
              <w:bottom w:val="single" w:sz="4" w:space="0" w:color="auto"/>
              <w:right w:val="single" w:sz="4" w:space="0" w:color="auto"/>
            </w:tcBorders>
            <w:hideMark/>
          </w:tcPr>
          <w:p w:rsidR="0093245C" w:rsidRDefault="0093245C" w:rsidP="0093245C">
            <w:pPr>
              <w:rPr>
                <w:lang w:val="lv-LV"/>
              </w:rPr>
            </w:pPr>
            <w:r>
              <w:rPr>
                <w:lang w:val="lv-LV"/>
              </w:rPr>
              <w:t xml:space="preserve">Projekta specifiskais mērķis </w:t>
            </w:r>
          </w:p>
        </w:tc>
        <w:tc>
          <w:tcPr>
            <w:tcW w:w="7027" w:type="dxa"/>
            <w:tcBorders>
              <w:top w:val="single" w:sz="4" w:space="0" w:color="auto"/>
              <w:left w:val="single" w:sz="4" w:space="0" w:color="auto"/>
              <w:bottom w:val="single" w:sz="4" w:space="0" w:color="auto"/>
              <w:right w:val="single" w:sz="4" w:space="0" w:color="auto"/>
            </w:tcBorders>
            <w:hideMark/>
          </w:tcPr>
          <w:p w:rsidR="0093245C" w:rsidRPr="0093245C" w:rsidRDefault="0093245C" w:rsidP="0093245C">
            <w:pPr>
              <w:ind w:right="25"/>
              <w:rPr>
                <w:lang w:val="lv-LV"/>
              </w:rPr>
            </w:pPr>
            <w:r>
              <w:rPr>
                <w:lang w:val="lv-LV"/>
              </w:rPr>
              <w:t>N</w:t>
            </w:r>
            <w:r w:rsidRPr="0093245C">
              <w:rPr>
                <w:lang w:val="lv-LV"/>
              </w:rPr>
              <w:t>oorganizēt koncertu ciklu “Ieskandinām Daugavpili dievnamos!” no 2019.gada 2.jūnija līdz 6.jūnijam</w:t>
            </w:r>
          </w:p>
        </w:tc>
      </w:tr>
      <w:tr w:rsidR="0093245C" w:rsidRPr="0093245C" w:rsidTr="00085672">
        <w:tc>
          <w:tcPr>
            <w:tcW w:w="2034" w:type="dxa"/>
            <w:tcBorders>
              <w:top w:val="single" w:sz="4" w:space="0" w:color="auto"/>
              <w:left w:val="single" w:sz="4" w:space="0" w:color="auto"/>
              <w:bottom w:val="single" w:sz="4" w:space="0" w:color="auto"/>
              <w:right w:val="single" w:sz="4" w:space="0" w:color="auto"/>
            </w:tcBorders>
            <w:hideMark/>
          </w:tcPr>
          <w:p w:rsidR="0093245C" w:rsidRDefault="0093245C" w:rsidP="0093245C">
            <w:pPr>
              <w:rPr>
                <w:lang w:val="lv-LV"/>
              </w:rPr>
            </w:pPr>
            <w:r>
              <w:rPr>
                <w:lang w:val="lv-LV"/>
              </w:rPr>
              <w:t>Projekta apraksts</w:t>
            </w:r>
          </w:p>
        </w:tc>
        <w:tc>
          <w:tcPr>
            <w:tcW w:w="7027" w:type="dxa"/>
            <w:tcBorders>
              <w:top w:val="single" w:sz="4" w:space="0" w:color="auto"/>
              <w:left w:val="single" w:sz="4" w:space="0" w:color="auto"/>
              <w:bottom w:val="single" w:sz="4" w:space="0" w:color="auto"/>
              <w:right w:val="single" w:sz="4" w:space="0" w:color="auto"/>
            </w:tcBorders>
          </w:tcPr>
          <w:p w:rsidR="0093245C" w:rsidRPr="0093245C" w:rsidRDefault="0093245C" w:rsidP="0093245C">
            <w:pPr>
              <w:ind w:right="25"/>
              <w:jc w:val="both"/>
              <w:rPr>
                <w:b/>
                <w:lang w:val="lv-LV"/>
              </w:rPr>
            </w:pPr>
            <w:r w:rsidRPr="0093245C">
              <w:rPr>
                <w:b/>
                <w:lang w:val="lv-LV"/>
              </w:rPr>
              <w:t>Projekta ilgtermiņa mērķi:</w:t>
            </w:r>
          </w:p>
          <w:p w:rsidR="0093245C" w:rsidRPr="0093245C" w:rsidRDefault="0093245C" w:rsidP="0093245C">
            <w:pPr>
              <w:pStyle w:val="ListParagraph"/>
              <w:numPr>
                <w:ilvl w:val="0"/>
                <w:numId w:val="17"/>
              </w:numPr>
              <w:ind w:right="25"/>
              <w:jc w:val="both"/>
            </w:pPr>
            <w:r w:rsidRPr="0093245C">
              <w:t xml:space="preserve">veicināt augstas kvalitātes kultūras programmu pieejamību sabiedrībai, </w:t>
            </w:r>
          </w:p>
          <w:p w:rsidR="0093245C" w:rsidRPr="0093245C" w:rsidRDefault="0093245C" w:rsidP="0093245C">
            <w:pPr>
              <w:pStyle w:val="ListParagraph"/>
              <w:numPr>
                <w:ilvl w:val="0"/>
                <w:numId w:val="17"/>
              </w:numPr>
              <w:ind w:right="25"/>
              <w:jc w:val="both"/>
            </w:pPr>
            <w:r w:rsidRPr="0093245C">
              <w:t>saglabāt un attīstīt Latgales reģiona un Daugavpils kultūrvidi – tās daudzveidību un vērtības,</w:t>
            </w:r>
          </w:p>
          <w:p w:rsidR="0093245C" w:rsidRPr="0093245C" w:rsidRDefault="0093245C" w:rsidP="0093245C">
            <w:pPr>
              <w:pStyle w:val="ListParagraph"/>
              <w:numPr>
                <w:ilvl w:val="0"/>
                <w:numId w:val="17"/>
              </w:numPr>
              <w:ind w:right="25"/>
              <w:jc w:val="both"/>
            </w:pPr>
            <w:r w:rsidRPr="0093245C">
              <w:t>popularizēt unikālās Latgales kultūras vērtības.</w:t>
            </w:r>
          </w:p>
          <w:p w:rsidR="0093245C" w:rsidRPr="0093245C" w:rsidRDefault="0093245C" w:rsidP="0093245C">
            <w:pPr>
              <w:ind w:right="25"/>
              <w:jc w:val="both"/>
              <w:rPr>
                <w:lang w:val="lv-LV"/>
              </w:rPr>
            </w:pPr>
          </w:p>
          <w:p w:rsidR="0093245C" w:rsidRPr="0093245C" w:rsidRDefault="0093245C" w:rsidP="0093245C">
            <w:pPr>
              <w:ind w:right="25"/>
              <w:jc w:val="both"/>
              <w:rPr>
                <w:b/>
                <w:lang w:val="lv-LV"/>
              </w:rPr>
            </w:pPr>
            <w:r w:rsidRPr="0093245C">
              <w:rPr>
                <w:b/>
                <w:lang w:val="lv-LV"/>
              </w:rPr>
              <w:t>Uzdevumi:</w:t>
            </w:r>
          </w:p>
          <w:p w:rsidR="0093245C" w:rsidRPr="0093245C" w:rsidRDefault="0093245C" w:rsidP="0093245C">
            <w:pPr>
              <w:pStyle w:val="ListParagraph"/>
              <w:numPr>
                <w:ilvl w:val="0"/>
                <w:numId w:val="18"/>
              </w:numPr>
              <w:ind w:right="25"/>
              <w:jc w:val="both"/>
            </w:pPr>
            <w:r w:rsidRPr="0093245C">
              <w:t>Izveidot saistošu augstas kvalitātes koncertu cikla programmu, piesaistot dažādus māksliniekus,</w:t>
            </w:r>
          </w:p>
          <w:p w:rsidR="0093245C" w:rsidRPr="0093245C" w:rsidRDefault="0093245C" w:rsidP="0093245C">
            <w:pPr>
              <w:pStyle w:val="ListParagraph"/>
              <w:numPr>
                <w:ilvl w:val="0"/>
                <w:numId w:val="18"/>
              </w:numPr>
              <w:ind w:right="25"/>
              <w:jc w:val="both"/>
            </w:pPr>
            <w:r w:rsidRPr="0093245C">
              <w:t>Nodrošināt koncertu cikla “Ieskandinām Daugavpili dievnamos!” un projekta publicitāti, izplatot informāciju plašsaziņas līdzekļos un izvietojot vizuālo reklāmu,</w:t>
            </w:r>
          </w:p>
          <w:p w:rsidR="0093245C" w:rsidRPr="0093245C" w:rsidRDefault="0093245C" w:rsidP="0093245C">
            <w:pPr>
              <w:pStyle w:val="ListParagraph"/>
              <w:numPr>
                <w:ilvl w:val="0"/>
                <w:numId w:val="18"/>
              </w:numPr>
              <w:ind w:right="25"/>
              <w:jc w:val="both"/>
            </w:pPr>
            <w:r w:rsidRPr="0093245C">
              <w:t>Nodrošināt sekmīgu koncertu cikla “Ieskandinām Daugavpili dievnamos!” 5 koncertu norisi.</w:t>
            </w:r>
          </w:p>
          <w:p w:rsidR="0093245C" w:rsidRPr="0093245C" w:rsidRDefault="0093245C" w:rsidP="0093245C">
            <w:pPr>
              <w:spacing w:after="120" w:line="276" w:lineRule="auto"/>
              <w:ind w:right="25"/>
              <w:jc w:val="both"/>
              <w:rPr>
                <w:b/>
                <w:lang w:val="lv-LV"/>
              </w:rPr>
            </w:pPr>
            <w:r w:rsidRPr="0093245C">
              <w:rPr>
                <w:b/>
                <w:lang w:val="lv-LV"/>
              </w:rPr>
              <w:t>Paredzamie rezultāti:</w:t>
            </w:r>
          </w:p>
          <w:p w:rsidR="0093245C" w:rsidRPr="0093245C" w:rsidRDefault="0093245C" w:rsidP="0093245C">
            <w:pPr>
              <w:pStyle w:val="ListParagraph"/>
              <w:numPr>
                <w:ilvl w:val="0"/>
                <w:numId w:val="20"/>
              </w:numPr>
              <w:ind w:right="25"/>
              <w:jc w:val="both"/>
            </w:pPr>
            <w:r w:rsidRPr="0093245C">
              <w:t>Noorganizēti 5 koncerti dažādos dievnamos koncertu cikla “Ieskandinām Daugavpili dievnamos!” ietvaros laika posmā no 2019.gada 2.jūnija līdz 6.jūnijam, veicinot augstas kvalitātes muzikālo programmu un kultūras pasākumu pieejamības veicināšanu pilsētas un reģiona iedzīvotājiem. Kopējais plānotais koncertu apmeklētāju skaits – 1000.</w:t>
            </w:r>
          </w:p>
          <w:p w:rsidR="0093245C" w:rsidRPr="0093245C" w:rsidRDefault="0093245C" w:rsidP="0093245C">
            <w:pPr>
              <w:pStyle w:val="ListParagraph"/>
              <w:numPr>
                <w:ilvl w:val="0"/>
                <w:numId w:val="20"/>
              </w:numPr>
              <w:ind w:right="25"/>
              <w:jc w:val="both"/>
            </w:pPr>
            <w:r w:rsidRPr="0093245C">
              <w:t>Nodrošināta organizatorisko lietu koordinācija starp izpildītājmāksliniekiem, koncerta organizatoriem nodrošinot visus nepieciešamos tehniskos risinājumus.</w:t>
            </w:r>
          </w:p>
          <w:p w:rsidR="0093245C" w:rsidRPr="0093245C" w:rsidRDefault="0093245C" w:rsidP="0093245C">
            <w:pPr>
              <w:pStyle w:val="ListParagraph"/>
              <w:numPr>
                <w:ilvl w:val="0"/>
                <w:numId w:val="20"/>
              </w:numPr>
              <w:ind w:right="25"/>
              <w:jc w:val="both"/>
            </w:pPr>
            <w:r w:rsidRPr="0093245C">
              <w:t>Nodrošināta koncertu publicitāte, izplatot informāciju plašsaziņas līdzekļos un izvietojot vizuālo reklāmu.</w:t>
            </w:r>
          </w:p>
          <w:p w:rsidR="0093245C" w:rsidRPr="0093245C" w:rsidRDefault="0093245C" w:rsidP="0093245C">
            <w:pPr>
              <w:numPr>
                <w:ilvl w:val="0"/>
                <w:numId w:val="20"/>
              </w:numPr>
              <w:ind w:right="25"/>
              <w:jc w:val="both"/>
              <w:rPr>
                <w:lang w:val="lv-LV"/>
              </w:rPr>
            </w:pPr>
            <w:r w:rsidRPr="0093245C">
              <w:rPr>
                <w:lang w:val="lv-LV"/>
              </w:rPr>
              <w:t xml:space="preserve">Veikta sabiedrības informēšana par projekta norisi, izplatot 2 preses </w:t>
            </w:r>
            <w:proofErr w:type="spellStart"/>
            <w:r w:rsidRPr="0093245C">
              <w:rPr>
                <w:lang w:val="lv-LV"/>
              </w:rPr>
              <w:t>relīzes</w:t>
            </w:r>
            <w:proofErr w:type="spellEnd"/>
            <w:r w:rsidRPr="0093245C">
              <w:rPr>
                <w:lang w:val="lv-LV"/>
              </w:rPr>
              <w:t xml:space="preserve"> par projekta īstenošanas mērķiem, aktivitātēm, pasākumiem, informācija tiks ievietota </w:t>
            </w:r>
            <w:hyperlink r:id="rId5" w:history="1">
              <w:r w:rsidRPr="0093245C">
                <w:rPr>
                  <w:rStyle w:val="Hyperlink"/>
                  <w:lang w:val="lv-LV"/>
                </w:rPr>
                <w:t>www.daugavpils.lv</w:t>
              </w:r>
            </w:hyperlink>
            <w:r w:rsidRPr="0093245C">
              <w:rPr>
                <w:lang w:val="lv-LV"/>
              </w:rPr>
              <w:t xml:space="preserve">, </w:t>
            </w:r>
            <w:hyperlink r:id="rId6" w:history="1">
              <w:r w:rsidRPr="0093245C">
                <w:rPr>
                  <w:rStyle w:val="Hyperlink"/>
                  <w:lang w:val="lv-LV"/>
                </w:rPr>
                <w:t>www.kultura.daugavpils.lv</w:t>
              </w:r>
            </w:hyperlink>
            <w:r w:rsidRPr="0093245C">
              <w:rPr>
                <w:lang w:val="lv-LV"/>
              </w:rPr>
              <w:t xml:space="preserve">, </w:t>
            </w:r>
            <w:hyperlink r:id="rId7" w:history="1">
              <w:r w:rsidRPr="0093245C">
                <w:rPr>
                  <w:rStyle w:val="Hyperlink"/>
                  <w:lang w:val="lv-LV"/>
                </w:rPr>
                <w:t>www.visitlatgale.com</w:t>
              </w:r>
            </w:hyperlink>
            <w:r w:rsidRPr="0093245C">
              <w:rPr>
                <w:lang w:val="lv-LV"/>
              </w:rPr>
              <w:t xml:space="preserve">, </w:t>
            </w:r>
            <w:hyperlink r:id="rId8" w:history="1">
              <w:r w:rsidRPr="0093245C">
                <w:rPr>
                  <w:rStyle w:val="Hyperlink"/>
                  <w:lang w:val="lv-LV"/>
                </w:rPr>
                <w:t>www.lpr.gov.lv</w:t>
              </w:r>
            </w:hyperlink>
            <w:r w:rsidRPr="0093245C">
              <w:rPr>
                <w:lang w:val="lv-LV"/>
              </w:rPr>
              <w:t>. Visās publikācijās tiks sniegtas atsauces uz finansētājiem.</w:t>
            </w:r>
          </w:p>
        </w:tc>
      </w:tr>
      <w:tr w:rsidR="0093245C" w:rsidRPr="00351620" w:rsidTr="00085672">
        <w:tc>
          <w:tcPr>
            <w:tcW w:w="2034" w:type="dxa"/>
            <w:tcBorders>
              <w:top w:val="single" w:sz="4" w:space="0" w:color="auto"/>
              <w:left w:val="single" w:sz="4" w:space="0" w:color="auto"/>
              <w:bottom w:val="single" w:sz="4" w:space="0" w:color="auto"/>
              <w:right w:val="single" w:sz="4" w:space="0" w:color="auto"/>
            </w:tcBorders>
            <w:hideMark/>
          </w:tcPr>
          <w:p w:rsidR="0093245C" w:rsidRDefault="0093245C" w:rsidP="0093245C">
            <w:pPr>
              <w:rPr>
                <w:lang w:val="lv-LV"/>
              </w:rPr>
            </w:pPr>
            <w:r>
              <w:rPr>
                <w:lang w:val="lv-LV"/>
              </w:rPr>
              <w:lastRenderedPageBreak/>
              <w:t>Projekta izmaksas</w:t>
            </w:r>
          </w:p>
        </w:tc>
        <w:tc>
          <w:tcPr>
            <w:tcW w:w="7027" w:type="dxa"/>
            <w:tcBorders>
              <w:top w:val="single" w:sz="4" w:space="0" w:color="auto"/>
              <w:left w:val="single" w:sz="4" w:space="0" w:color="auto"/>
              <w:bottom w:val="single" w:sz="4" w:space="0" w:color="auto"/>
              <w:right w:val="single" w:sz="4" w:space="0" w:color="auto"/>
            </w:tcBorders>
            <w:hideMark/>
          </w:tcPr>
          <w:p w:rsidR="0093245C" w:rsidRDefault="0093245C" w:rsidP="0093245C">
            <w:pPr>
              <w:ind w:right="25"/>
              <w:rPr>
                <w:lang w:val="lv-LV"/>
              </w:rPr>
            </w:pPr>
            <w:r>
              <w:rPr>
                <w:lang w:val="lv-LV"/>
              </w:rPr>
              <w:t>Latgales reģiona attīstības aģentūras finansējums – 3000 EUR</w:t>
            </w:r>
          </w:p>
        </w:tc>
      </w:tr>
      <w:tr w:rsidR="0093245C" w:rsidRPr="00351620" w:rsidTr="00085672">
        <w:tc>
          <w:tcPr>
            <w:tcW w:w="2034" w:type="dxa"/>
            <w:tcBorders>
              <w:top w:val="single" w:sz="4" w:space="0" w:color="auto"/>
              <w:left w:val="single" w:sz="4" w:space="0" w:color="auto"/>
              <w:bottom w:val="single" w:sz="4" w:space="0" w:color="auto"/>
              <w:right w:val="single" w:sz="4" w:space="0" w:color="auto"/>
            </w:tcBorders>
            <w:hideMark/>
          </w:tcPr>
          <w:p w:rsidR="0093245C" w:rsidRDefault="0093245C" w:rsidP="0093245C">
            <w:pPr>
              <w:rPr>
                <w:lang w:val="lv-LV"/>
              </w:rPr>
            </w:pPr>
            <w:r>
              <w:rPr>
                <w:lang w:val="lv-LV"/>
              </w:rPr>
              <w:t>Projekta mērķa grupa</w:t>
            </w:r>
          </w:p>
        </w:tc>
        <w:tc>
          <w:tcPr>
            <w:tcW w:w="7027" w:type="dxa"/>
            <w:tcBorders>
              <w:top w:val="single" w:sz="4" w:space="0" w:color="auto"/>
              <w:left w:val="single" w:sz="4" w:space="0" w:color="auto"/>
              <w:bottom w:val="single" w:sz="4" w:space="0" w:color="auto"/>
              <w:right w:val="single" w:sz="4" w:space="0" w:color="auto"/>
            </w:tcBorders>
            <w:hideMark/>
          </w:tcPr>
          <w:p w:rsidR="0093245C" w:rsidRPr="0093245C" w:rsidRDefault="0093245C" w:rsidP="0093245C">
            <w:pPr>
              <w:ind w:right="25"/>
              <w:jc w:val="both"/>
              <w:rPr>
                <w:lang w:val="lv-LV"/>
              </w:rPr>
            </w:pPr>
            <w:r w:rsidRPr="0093245C">
              <w:rPr>
                <w:b/>
                <w:lang w:val="lv-LV"/>
              </w:rPr>
              <w:t>Tiešā mērķauditorija</w:t>
            </w:r>
            <w:r w:rsidRPr="0093245C">
              <w:rPr>
                <w:lang w:val="lv-LV"/>
              </w:rPr>
              <w:t xml:space="preserve"> – koncertu cikla “Ieskandinām Daugavpili dievnamos!” apmeklētāji.</w:t>
            </w:r>
          </w:p>
          <w:p w:rsidR="0093245C" w:rsidRPr="0093245C" w:rsidRDefault="0093245C" w:rsidP="0093245C">
            <w:pPr>
              <w:ind w:right="25"/>
              <w:jc w:val="both"/>
              <w:rPr>
                <w:lang w:val="lv-LV"/>
              </w:rPr>
            </w:pPr>
          </w:p>
          <w:p w:rsidR="0093245C" w:rsidRPr="0093245C" w:rsidRDefault="0093245C" w:rsidP="0093245C">
            <w:pPr>
              <w:ind w:right="25"/>
              <w:jc w:val="both"/>
              <w:rPr>
                <w:lang w:val="lv-LV"/>
              </w:rPr>
            </w:pPr>
            <w:r w:rsidRPr="0093245C">
              <w:rPr>
                <w:b/>
                <w:lang w:val="lv-LV"/>
              </w:rPr>
              <w:t>Netiešā mērķauditorija</w:t>
            </w:r>
            <w:r w:rsidRPr="0093245C">
              <w:rPr>
                <w:lang w:val="lv-LV"/>
              </w:rPr>
              <w:t xml:space="preserve"> – kultūras interesenti, Daugavpils un reģiona iedzīvotāji, vietējie Latvijas un ārvalstu tūristi u.c.</w:t>
            </w:r>
          </w:p>
        </w:tc>
      </w:tr>
      <w:tr w:rsidR="0093245C" w:rsidRPr="00351620" w:rsidTr="00085672">
        <w:trPr>
          <w:trHeight w:val="1182"/>
        </w:trPr>
        <w:tc>
          <w:tcPr>
            <w:tcW w:w="2034" w:type="dxa"/>
            <w:tcBorders>
              <w:top w:val="single" w:sz="4" w:space="0" w:color="auto"/>
              <w:left w:val="single" w:sz="4" w:space="0" w:color="auto"/>
              <w:bottom w:val="single" w:sz="4" w:space="0" w:color="auto"/>
              <w:right w:val="single" w:sz="4" w:space="0" w:color="auto"/>
            </w:tcBorders>
            <w:hideMark/>
          </w:tcPr>
          <w:p w:rsidR="0093245C" w:rsidRDefault="0093245C" w:rsidP="0093245C">
            <w:pPr>
              <w:rPr>
                <w:lang w:val="lv-LV"/>
              </w:rPr>
            </w:pPr>
            <w:r>
              <w:rPr>
                <w:lang w:val="lv-LV"/>
              </w:rPr>
              <w:t>Projekta aktivitātes</w:t>
            </w:r>
          </w:p>
        </w:tc>
        <w:tc>
          <w:tcPr>
            <w:tcW w:w="7027" w:type="dxa"/>
            <w:tcBorders>
              <w:top w:val="single" w:sz="4" w:space="0" w:color="auto"/>
              <w:left w:val="single" w:sz="4" w:space="0" w:color="auto"/>
              <w:bottom w:val="single" w:sz="4" w:space="0" w:color="auto"/>
              <w:right w:val="single" w:sz="4" w:space="0" w:color="auto"/>
            </w:tcBorders>
          </w:tcPr>
          <w:p w:rsidR="0093245C" w:rsidRPr="002C2008" w:rsidRDefault="0093245C" w:rsidP="0093245C">
            <w:pPr>
              <w:pStyle w:val="ListParagraph"/>
              <w:widowControl w:val="0"/>
              <w:autoSpaceDE w:val="0"/>
              <w:autoSpaceDN w:val="0"/>
              <w:adjustRightInd w:val="0"/>
              <w:ind w:left="0" w:right="25"/>
              <w:jc w:val="both"/>
              <w:rPr>
                <w:bCs/>
              </w:rPr>
            </w:pPr>
            <w:r w:rsidRPr="0093245C">
              <w:t xml:space="preserve">Koncerti notiks Daugavpils </w:t>
            </w:r>
            <w:proofErr w:type="spellStart"/>
            <w:r w:rsidRPr="0093245C">
              <w:t>Sv.Pētera</w:t>
            </w:r>
            <w:proofErr w:type="spellEnd"/>
            <w:r w:rsidRPr="0093245C">
              <w:t xml:space="preserve"> Ķēdēs Romas katoļu baznīcā, Jaunavas Marijas bezvainīgās ieņemšanas Romas katoļu baznīcā, Jēzus Sirds Romas katoļu baznīcā, Mārtiņa Lutera katedrālē un Borisa un Gļeba pareizticīgo katedrālē</w:t>
            </w:r>
            <w:r>
              <w:t xml:space="preserve"> laika posmā no 2019.gada 2. līdz 6.jūnijam.</w:t>
            </w:r>
          </w:p>
        </w:tc>
      </w:tr>
    </w:tbl>
    <w:p w:rsidR="00312B29" w:rsidRDefault="00312B29" w:rsidP="002E0BDC">
      <w:pPr>
        <w:rPr>
          <w:sz w:val="20"/>
          <w:lang w:val="lv-LV"/>
        </w:rPr>
      </w:pPr>
    </w:p>
    <w:p w:rsidR="00312B29" w:rsidRDefault="00312B29" w:rsidP="002E0BDC">
      <w:pPr>
        <w:rPr>
          <w:sz w:val="20"/>
          <w:lang w:val="lv-LV"/>
        </w:rPr>
      </w:pPr>
    </w:p>
    <w:p w:rsidR="006512F5" w:rsidRDefault="006512F5" w:rsidP="002E0BDC">
      <w:pPr>
        <w:rPr>
          <w:lang w:val="lv-LV"/>
        </w:rPr>
      </w:pPr>
    </w:p>
    <w:p w:rsidR="006512F5" w:rsidRDefault="006512F5" w:rsidP="002E0BDC">
      <w:pPr>
        <w:rPr>
          <w:lang w:val="lv-LV"/>
        </w:rPr>
      </w:pPr>
    </w:p>
    <w:p w:rsidR="00312B29" w:rsidRPr="00501EFA" w:rsidRDefault="006512F5" w:rsidP="002E0BDC">
      <w:pPr>
        <w:rPr>
          <w:sz w:val="20"/>
          <w:lang w:val="lv-LV"/>
        </w:rPr>
      </w:pPr>
      <w:r>
        <w:rPr>
          <w:lang w:val="lv-LV"/>
        </w:rPr>
        <w:t>D</w:t>
      </w:r>
      <w:r w:rsidR="00312B29" w:rsidRPr="00501EFA">
        <w:rPr>
          <w:lang w:val="lv-LV"/>
        </w:rPr>
        <w:t xml:space="preserve">omes priekšsēdētājs </w:t>
      </w:r>
      <w:r w:rsidR="00312B29" w:rsidRPr="00501EFA">
        <w:rPr>
          <w:lang w:val="lv-LV"/>
        </w:rPr>
        <w:tab/>
      </w:r>
      <w:r w:rsidR="00312B29" w:rsidRPr="00501EFA">
        <w:rPr>
          <w:lang w:val="lv-LV"/>
        </w:rPr>
        <w:tab/>
      </w:r>
      <w:r w:rsidR="00312B29" w:rsidRPr="00501EFA">
        <w:rPr>
          <w:lang w:val="lv-LV"/>
        </w:rPr>
        <w:tab/>
      </w:r>
      <w:r w:rsidR="00351620" w:rsidRPr="00351620">
        <w:rPr>
          <w:i/>
          <w:lang w:val="en-GB" w:eastAsia="en-US"/>
        </w:rPr>
        <w:t>(</w:t>
      </w:r>
      <w:proofErr w:type="spellStart"/>
      <w:r w:rsidR="00351620" w:rsidRPr="00351620">
        <w:rPr>
          <w:i/>
          <w:lang w:val="en-GB" w:eastAsia="en-US"/>
        </w:rPr>
        <w:t>personiskais</w:t>
      </w:r>
      <w:proofErr w:type="spellEnd"/>
      <w:r w:rsidR="00351620" w:rsidRPr="00351620">
        <w:rPr>
          <w:i/>
          <w:lang w:val="en-GB" w:eastAsia="en-US"/>
        </w:rPr>
        <w:t xml:space="preserve"> </w:t>
      </w:r>
      <w:proofErr w:type="spellStart"/>
      <w:r w:rsidR="00351620" w:rsidRPr="00351620">
        <w:rPr>
          <w:i/>
          <w:lang w:val="en-GB" w:eastAsia="en-US"/>
        </w:rPr>
        <w:t>paraksts</w:t>
      </w:r>
      <w:proofErr w:type="spellEnd"/>
      <w:r w:rsidR="00351620" w:rsidRPr="00351620">
        <w:rPr>
          <w:i/>
          <w:lang w:val="en-GB" w:eastAsia="en-US"/>
        </w:rPr>
        <w:t>)</w:t>
      </w:r>
      <w:r w:rsidR="00312B29" w:rsidRPr="00501EFA">
        <w:rPr>
          <w:lang w:val="lv-LV"/>
        </w:rPr>
        <w:tab/>
      </w:r>
      <w:r w:rsidR="00351620">
        <w:rPr>
          <w:lang w:val="lv-LV"/>
        </w:rPr>
        <w:t xml:space="preserve">    </w:t>
      </w:r>
      <w:bookmarkStart w:id="0" w:name="_GoBack"/>
      <w:bookmarkEnd w:id="0"/>
      <w:r>
        <w:rPr>
          <w:lang w:val="lv-LV"/>
        </w:rPr>
        <w:t xml:space="preserve">               </w:t>
      </w:r>
      <w:proofErr w:type="spellStart"/>
      <w:r w:rsidR="00235D56">
        <w:rPr>
          <w:lang w:val="lv-LV"/>
        </w:rPr>
        <w:t>A.Elksniņš</w:t>
      </w:r>
      <w:proofErr w:type="spellEnd"/>
    </w:p>
    <w:sectPr w:rsidR="00312B29" w:rsidRPr="00501EFA" w:rsidSect="00FD277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77C"/>
    <w:multiLevelType w:val="hybridMultilevel"/>
    <w:tmpl w:val="EB0CC5E2"/>
    <w:lvl w:ilvl="0" w:tplc="FA3C5896">
      <w:start w:val="2015"/>
      <w:numFmt w:val="bullet"/>
      <w:lvlText w:val="-"/>
      <w:lvlJc w:val="left"/>
      <w:pPr>
        <w:ind w:left="3195" w:hanging="360"/>
      </w:pPr>
      <w:rPr>
        <w:rFonts w:ascii="Times New Roman" w:eastAsia="Calibri"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 w15:restartNumberingAfterBreak="0">
    <w:nsid w:val="0D1C0ADB"/>
    <w:multiLevelType w:val="hybridMultilevel"/>
    <w:tmpl w:val="DC90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20BA9"/>
    <w:multiLevelType w:val="hybridMultilevel"/>
    <w:tmpl w:val="FD66D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7A4EF0"/>
    <w:multiLevelType w:val="hybridMultilevel"/>
    <w:tmpl w:val="457C22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8E4B86"/>
    <w:multiLevelType w:val="hybridMultilevel"/>
    <w:tmpl w:val="150CD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E6C15"/>
    <w:multiLevelType w:val="hybridMultilevel"/>
    <w:tmpl w:val="5EA8C8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CD7F37"/>
    <w:multiLevelType w:val="hybridMultilevel"/>
    <w:tmpl w:val="55A62F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8053023"/>
    <w:multiLevelType w:val="hybridMultilevel"/>
    <w:tmpl w:val="1FC8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F1CBB"/>
    <w:multiLevelType w:val="hybridMultilevel"/>
    <w:tmpl w:val="EAAC4B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DBD050D"/>
    <w:multiLevelType w:val="hybridMultilevel"/>
    <w:tmpl w:val="6D8C22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39005D0"/>
    <w:multiLevelType w:val="hybridMultilevel"/>
    <w:tmpl w:val="717E8B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5E15658"/>
    <w:multiLevelType w:val="hybridMultilevel"/>
    <w:tmpl w:val="4E882E84"/>
    <w:lvl w:ilvl="0" w:tplc="87F0AA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5287E"/>
    <w:multiLevelType w:val="hybridMultilevel"/>
    <w:tmpl w:val="30EC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5F4035A"/>
    <w:multiLevelType w:val="hybridMultilevel"/>
    <w:tmpl w:val="9064F8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82C81"/>
    <w:multiLevelType w:val="hybridMultilevel"/>
    <w:tmpl w:val="2AFA36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ACE3CA9"/>
    <w:multiLevelType w:val="hybridMultilevel"/>
    <w:tmpl w:val="9B3CBF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D4F3BBC"/>
    <w:multiLevelType w:val="hybridMultilevel"/>
    <w:tmpl w:val="C9C666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DC90B06"/>
    <w:multiLevelType w:val="hybridMultilevel"/>
    <w:tmpl w:val="30BE6B7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79417549"/>
    <w:multiLevelType w:val="hybridMultilevel"/>
    <w:tmpl w:val="95069314"/>
    <w:lvl w:ilvl="0" w:tplc="BF46781C">
      <w:start w:val="2013"/>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18"/>
  </w:num>
  <w:num w:numId="5">
    <w:abstractNumId w:val="0"/>
  </w:num>
  <w:num w:numId="6">
    <w:abstractNumId w:val="19"/>
  </w:num>
  <w:num w:numId="7">
    <w:abstractNumId w:val="4"/>
  </w:num>
  <w:num w:numId="8">
    <w:abstractNumId w:val="12"/>
  </w:num>
  <w:num w:numId="9">
    <w:abstractNumId w:val="17"/>
  </w:num>
  <w:num w:numId="10">
    <w:abstractNumId w:val="5"/>
  </w:num>
  <w:num w:numId="11">
    <w:abstractNumId w:val="9"/>
  </w:num>
  <w:num w:numId="12">
    <w:abstractNumId w:val="15"/>
  </w:num>
  <w:num w:numId="13">
    <w:abstractNumId w:val="16"/>
  </w:num>
  <w:num w:numId="14">
    <w:abstractNumId w:val="11"/>
  </w:num>
  <w:num w:numId="15">
    <w:abstractNumId w:val="8"/>
  </w:num>
  <w:num w:numId="16">
    <w:abstractNumId w:val="3"/>
  </w:num>
  <w:num w:numId="17">
    <w:abstractNumId w:val="2"/>
  </w:num>
  <w:num w:numId="18">
    <w:abstractNumId w:val="13"/>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DC"/>
    <w:rsid w:val="000348EE"/>
    <w:rsid w:val="00055BB6"/>
    <w:rsid w:val="00076765"/>
    <w:rsid w:val="00081780"/>
    <w:rsid w:val="00085672"/>
    <w:rsid w:val="000C4A1D"/>
    <w:rsid w:val="001B3AC1"/>
    <w:rsid w:val="001C0875"/>
    <w:rsid w:val="001C5F81"/>
    <w:rsid w:val="001E31ED"/>
    <w:rsid w:val="00202E0F"/>
    <w:rsid w:val="00206083"/>
    <w:rsid w:val="00235D56"/>
    <w:rsid w:val="002435FA"/>
    <w:rsid w:val="00252804"/>
    <w:rsid w:val="002C2008"/>
    <w:rsid w:val="002C237E"/>
    <w:rsid w:val="002E0BDC"/>
    <w:rsid w:val="002F63F4"/>
    <w:rsid w:val="00312B29"/>
    <w:rsid w:val="00330912"/>
    <w:rsid w:val="00351620"/>
    <w:rsid w:val="00377F5A"/>
    <w:rsid w:val="003801FA"/>
    <w:rsid w:val="0039619B"/>
    <w:rsid w:val="003B4A71"/>
    <w:rsid w:val="003B71A8"/>
    <w:rsid w:val="003C592D"/>
    <w:rsid w:val="003D1AED"/>
    <w:rsid w:val="00466507"/>
    <w:rsid w:val="00471C5E"/>
    <w:rsid w:val="004C616E"/>
    <w:rsid w:val="004F2244"/>
    <w:rsid w:val="004F6F1D"/>
    <w:rsid w:val="0050001C"/>
    <w:rsid w:val="00501EFA"/>
    <w:rsid w:val="00506594"/>
    <w:rsid w:val="0051560B"/>
    <w:rsid w:val="00551B8D"/>
    <w:rsid w:val="005610DF"/>
    <w:rsid w:val="00594991"/>
    <w:rsid w:val="005A4D0F"/>
    <w:rsid w:val="00601837"/>
    <w:rsid w:val="006027A8"/>
    <w:rsid w:val="006168AA"/>
    <w:rsid w:val="006512F5"/>
    <w:rsid w:val="0066154C"/>
    <w:rsid w:val="0069646A"/>
    <w:rsid w:val="0071129D"/>
    <w:rsid w:val="00746BE4"/>
    <w:rsid w:val="00761B49"/>
    <w:rsid w:val="007C35CF"/>
    <w:rsid w:val="007C51BE"/>
    <w:rsid w:val="007C6D89"/>
    <w:rsid w:val="007F580C"/>
    <w:rsid w:val="008251E1"/>
    <w:rsid w:val="008712A2"/>
    <w:rsid w:val="008821D6"/>
    <w:rsid w:val="008C4C03"/>
    <w:rsid w:val="008D0330"/>
    <w:rsid w:val="009033D1"/>
    <w:rsid w:val="0093245C"/>
    <w:rsid w:val="009479B2"/>
    <w:rsid w:val="00963287"/>
    <w:rsid w:val="00982AC8"/>
    <w:rsid w:val="009842E4"/>
    <w:rsid w:val="00985EBF"/>
    <w:rsid w:val="009C31BE"/>
    <w:rsid w:val="009D1894"/>
    <w:rsid w:val="009D2463"/>
    <w:rsid w:val="009E24FC"/>
    <w:rsid w:val="009E7CD6"/>
    <w:rsid w:val="00A1362C"/>
    <w:rsid w:val="00A273D7"/>
    <w:rsid w:val="00A97257"/>
    <w:rsid w:val="00A97423"/>
    <w:rsid w:val="00AB2430"/>
    <w:rsid w:val="00AB2A9A"/>
    <w:rsid w:val="00B14EC4"/>
    <w:rsid w:val="00B1758E"/>
    <w:rsid w:val="00B21DB1"/>
    <w:rsid w:val="00B26269"/>
    <w:rsid w:val="00B27BB2"/>
    <w:rsid w:val="00B6114F"/>
    <w:rsid w:val="00B94FB1"/>
    <w:rsid w:val="00BA66C9"/>
    <w:rsid w:val="00BB0922"/>
    <w:rsid w:val="00BB25E1"/>
    <w:rsid w:val="00BD49A3"/>
    <w:rsid w:val="00BE7698"/>
    <w:rsid w:val="00BF3DA9"/>
    <w:rsid w:val="00C0255D"/>
    <w:rsid w:val="00C31A86"/>
    <w:rsid w:val="00C45E88"/>
    <w:rsid w:val="00C46234"/>
    <w:rsid w:val="00C63083"/>
    <w:rsid w:val="00D16AE9"/>
    <w:rsid w:val="00D709C1"/>
    <w:rsid w:val="00D76BD4"/>
    <w:rsid w:val="00DB2AAD"/>
    <w:rsid w:val="00DB4B43"/>
    <w:rsid w:val="00DC6248"/>
    <w:rsid w:val="00DF0AAB"/>
    <w:rsid w:val="00EB5C9D"/>
    <w:rsid w:val="00EE6E4C"/>
    <w:rsid w:val="00F15626"/>
    <w:rsid w:val="00F27119"/>
    <w:rsid w:val="00F30763"/>
    <w:rsid w:val="00FB0E76"/>
    <w:rsid w:val="00FB4D52"/>
    <w:rsid w:val="00FB5848"/>
    <w:rsid w:val="00FD2770"/>
    <w:rsid w:val="00FF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6B676A-F65B-48E8-A9B0-330B0015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DC"/>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E0BDC"/>
  </w:style>
  <w:style w:type="paragraph" w:styleId="BodyTextIndent3">
    <w:name w:val="Body Text Indent 3"/>
    <w:basedOn w:val="Normal"/>
    <w:link w:val="BodyTextIndent3Char"/>
    <w:unhideWhenUsed/>
    <w:rsid w:val="00FD2770"/>
    <w:pPr>
      <w:ind w:left="397" w:hanging="397"/>
      <w:jc w:val="both"/>
    </w:pPr>
    <w:rPr>
      <w:b/>
      <w:sz w:val="22"/>
      <w:lang w:eastAsia="en-US"/>
    </w:rPr>
  </w:style>
  <w:style w:type="character" w:customStyle="1" w:styleId="BodyTextIndent3Char">
    <w:name w:val="Body Text Indent 3 Char"/>
    <w:link w:val="BodyTextIndent3"/>
    <w:rsid w:val="00FD2770"/>
    <w:rPr>
      <w:b/>
      <w:sz w:val="22"/>
      <w:szCs w:val="24"/>
      <w:lang w:eastAsia="en-US"/>
    </w:rPr>
  </w:style>
  <w:style w:type="paragraph" w:styleId="Title">
    <w:name w:val="Title"/>
    <w:basedOn w:val="Normal"/>
    <w:link w:val="TitleChar"/>
    <w:qFormat/>
    <w:rsid w:val="00A97257"/>
    <w:pPr>
      <w:jc w:val="center"/>
    </w:pPr>
    <w:rPr>
      <w:b/>
      <w:sz w:val="28"/>
      <w:szCs w:val="20"/>
    </w:rPr>
  </w:style>
  <w:style w:type="character" w:customStyle="1" w:styleId="TitleChar">
    <w:name w:val="Title Char"/>
    <w:link w:val="Title"/>
    <w:rsid w:val="00A97257"/>
    <w:rPr>
      <w:b/>
      <w:sz w:val="28"/>
      <w:lang w:eastAsia="ru-RU"/>
    </w:rPr>
  </w:style>
  <w:style w:type="paragraph" w:styleId="BodyTextIndent">
    <w:name w:val="Body Text Indent"/>
    <w:basedOn w:val="Normal"/>
    <w:link w:val="BodyTextIndentChar"/>
    <w:rsid w:val="003B71A8"/>
    <w:pPr>
      <w:spacing w:after="120"/>
      <w:ind w:left="283"/>
    </w:pPr>
  </w:style>
  <w:style w:type="character" w:customStyle="1" w:styleId="BodyTextIndentChar">
    <w:name w:val="Body Text Indent Char"/>
    <w:link w:val="BodyTextIndent"/>
    <w:rsid w:val="003B71A8"/>
    <w:rPr>
      <w:sz w:val="24"/>
      <w:szCs w:val="24"/>
      <w:lang w:val="ru-RU" w:eastAsia="ru-RU"/>
    </w:rPr>
  </w:style>
  <w:style w:type="paragraph" w:styleId="ListParagraph">
    <w:name w:val="List Paragraph"/>
    <w:basedOn w:val="Normal"/>
    <w:uiPriority w:val="34"/>
    <w:qFormat/>
    <w:rsid w:val="00EB5C9D"/>
    <w:pPr>
      <w:ind w:left="720"/>
      <w:contextualSpacing/>
    </w:pPr>
    <w:rPr>
      <w:rFonts w:eastAsia="Calibri"/>
      <w:lang w:val="lv-LV" w:eastAsia="lv-LV"/>
    </w:rPr>
  </w:style>
  <w:style w:type="paragraph" w:styleId="BalloonText">
    <w:name w:val="Balloon Text"/>
    <w:basedOn w:val="Normal"/>
    <w:link w:val="BalloonTextChar"/>
    <w:rsid w:val="00501EFA"/>
    <w:rPr>
      <w:rFonts w:ascii="Segoe UI" w:hAnsi="Segoe UI" w:cs="Segoe UI"/>
      <w:sz w:val="18"/>
      <w:szCs w:val="18"/>
    </w:rPr>
  </w:style>
  <w:style w:type="character" w:customStyle="1" w:styleId="BalloonTextChar">
    <w:name w:val="Balloon Text Char"/>
    <w:basedOn w:val="DefaultParagraphFont"/>
    <w:link w:val="BalloonText"/>
    <w:rsid w:val="00501EFA"/>
    <w:rPr>
      <w:rFonts w:ascii="Segoe UI" w:hAnsi="Segoe UI" w:cs="Segoe UI"/>
      <w:sz w:val="18"/>
      <w:szCs w:val="18"/>
      <w:lang w:val="ru-RU" w:eastAsia="ru-RU"/>
    </w:rPr>
  </w:style>
  <w:style w:type="character" w:styleId="Hyperlink">
    <w:name w:val="Hyperlink"/>
    <w:uiPriority w:val="99"/>
    <w:rsid w:val="00932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60319">
      <w:bodyDiv w:val="1"/>
      <w:marLeft w:val="0"/>
      <w:marRight w:val="0"/>
      <w:marTop w:val="0"/>
      <w:marBottom w:val="0"/>
      <w:divBdr>
        <w:top w:val="none" w:sz="0" w:space="0" w:color="auto"/>
        <w:left w:val="none" w:sz="0" w:space="0" w:color="auto"/>
        <w:bottom w:val="none" w:sz="0" w:space="0" w:color="auto"/>
        <w:right w:val="none" w:sz="0" w:space="0" w:color="auto"/>
      </w:divBdr>
    </w:div>
    <w:div w:id="923421350">
      <w:bodyDiv w:val="1"/>
      <w:marLeft w:val="0"/>
      <w:marRight w:val="0"/>
      <w:marTop w:val="0"/>
      <w:marBottom w:val="0"/>
      <w:divBdr>
        <w:top w:val="none" w:sz="0" w:space="0" w:color="auto"/>
        <w:left w:val="none" w:sz="0" w:space="0" w:color="auto"/>
        <w:bottom w:val="none" w:sz="0" w:space="0" w:color="auto"/>
        <w:right w:val="none" w:sz="0" w:space="0" w:color="auto"/>
      </w:divBdr>
    </w:div>
    <w:div w:id="1657488680">
      <w:bodyDiv w:val="1"/>
      <w:marLeft w:val="0"/>
      <w:marRight w:val="0"/>
      <w:marTop w:val="0"/>
      <w:marBottom w:val="0"/>
      <w:divBdr>
        <w:top w:val="none" w:sz="0" w:space="0" w:color="auto"/>
        <w:left w:val="none" w:sz="0" w:space="0" w:color="auto"/>
        <w:bottom w:val="none" w:sz="0" w:space="0" w:color="auto"/>
        <w:right w:val="none" w:sz="0" w:space="0" w:color="auto"/>
      </w:divBdr>
    </w:div>
    <w:div w:id="1879511708">
      <w:bodyDiv w:val="1"/>
      <w:marLeft w:val="0"/>
      <w:marRight w:val="0"/>
      <w:marTop w:val="0"/>
      <w:marBottom w:val="0"/>
      <w:divBdr>
        <w:top w:val="none" w:sz="0" w:space="0" w:color="auto"/>
        <w:left w:val="none" w:sz="0" w:space="0" w:color="auto"/>
        <w:bottom w:val="none" w:sz="0" w:space="0" w:color="auto"/>
        <w:right w:val="none" w:sz="0" w:space="0" w:color="auto"/>
      </w:divBdr>
    </w:div>
    <w:div w:id="21215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pr.gov.lv" TargetMode="External"/><Relationship Id="rId3" Type="http://schemas.openxmlformats.org/officeDocument/2006/relationships/settings" Target="settings.xml"/><Relationship Id="rId7" Type="http://schemas.openxmlformats.org/officeDocument/2006/relationships/hyperlink" Target="http://www.visitlatga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daugavpils.lv" TargetMode="External"/><Relationship Id="rId5" Type="http://schemas.openxmlformats.org/officeDocument/2006/relationships/hyperlink" Target="http://www.daugavpi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1919</Words>
  <Characters>1095</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skaidrite.kokina</dc:creator>
  <cp:lastModifiedBy>Ina Skipare</cp:lastModifiedBy>
  <cp:revision>2</cp:revision>
  <cp:lastPrinted>2019-06-14T10:01:00Z</cp:lastPrinted>
  <dcterms:created xsi:type="dcterms:W3CDTF">2019-06-19T12:20:00Z</dcterms:created>
  <dcterms:modified xsi:type="dcterms:W3CDTF">2019-06-19T12:20:00Z</dcterms:modified>
</cp:coreProperties>
</file>