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3A4348" w:rsidRDefault="003A434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18311044" r:id="rId5"/>
        </w:object>
      </w:r>
    </w:p>
    <w:p w:rsidR="003A4348" w:rsidRPr="00EE4591" w:rsidRDefault="003A434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A4348" w:rsidRDefault="003A434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A4348" w:rsidRDefault="003A434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A4348" w:rsidRPr="00C3756E" w:rsidRDefault="003A4348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A4348" w:rsidRDefault="003A4348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A4348" w:rsidRDefault="003A4348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3A4348" w:rsidRDefault="003A4348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4348" w:rsidRPr="002E7F44" w:rsidRDefault="003A4348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A4348" w:rsidRPr="002E7F44" w:rsidRDefault="003A434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A4348" w:rsidRDefault="003A434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E36581" w:rsidRDefault="00E36581" w:rsidP="00E3658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E36581" w:rsidRDefault="00E36581" w:rsidP="00E36581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25.aprīlī                                                                                      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hAnsi="Times New Roman"/>
          <w:b/>
          <w:sz w:val="24"/>
          <w:szCs w:val="24"/>
          <w:lang w:val="lv-LV"/>
        </w:rPr>
        <w:t>250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E36581" w:rsidRPr="00821733" w:rsidRDefault="00E36581" w:rsidP="00E36581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(prot. Nr.18, 11.§)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E36581" w:rsidRDefault="00E36581" w:rsidP="00E36581">
      <w:pPr>
        <w:rPr>
          <w:lang w:val="lv-LV"/>
        </w:rPr>
      </w:pPr>
    </w:p>
    <w:p w:rsidR="00E36581" w:rsidRDefault="00E36581" w:rsidP="00E3658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36581" w:rsidRPr="00E36581" w:rsidRDefault="00E36581" w:rsidP="00E3658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Par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līdzfinansējuma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piešķiršanu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no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budžeta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programmas</w:t>
      </w:r>
      <w:proofErr w:type="spellEnd"/>
    </w:p>
    <w:p w:rsidR="00E36581" w:rsidRPr="00E36581" w:rsidRDefault="00E36581" w:rsidP="00E3658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36581">
        <w:rPr>
          <w:rFonts w:ascii="Times New Roman" w:hAnsi="Times New Roman"/>
          <w:b/>
          <w:sz w:val="24"/>
          <w:szCs w:val="24"/>
          <w:lang w:val="en-US"/>
        </w:rPr>
        <w:t>„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Sabiedrisko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organizāciju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atbalsta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fonds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>”</w:t>
      </w:r>
    </w:p>
    <w:p w:rsidR="00870E28" w:rsidRDefault="003A4348" w:rsidP="00E3658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Pamatojoties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likuma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„Par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pašvaldībām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” 21.panta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pirmās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daļas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27.punktu,  Daugavpils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domes (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turpmāk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- Dome) 2019.gada 14.februāra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saistošajiem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noteikumiem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Nr.5  „Par Daugavpils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pašvaldības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budžetu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2019.gadam”, Domes 2016.gada 28.janvāra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noteikumu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Nr.1 “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Sabiedrisko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organizāciju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atbalsta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fonda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noteikumi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kas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apstiprināti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Domes 2016.gada 28.janvāra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lēmumu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Nr.20, 11., 24. </w:t>
      </w:r>
      <w:proofErr w:type="gramStart"/>
      <w:r w:rsidRPr="00E36581">
        <w:rPr>
          <w:rFonts w:ascii="Times New Roman" w:hAnsi="Times New Roman"/>
          <w:sz w:val="24"/>
          <w:szCs w:val="24"/>
          <w:lang w:val="en-US"/>
        </w:rPr>
        <w:t xml:space="preserve">un 26.punktu, 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ņemot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vērā</w:t>
      </w:r>
      <w:proofErr w:type="spellEnd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>biedrības</w:t>
      </w:r>
      <w:proofErr w:type="spellEnd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“</w:t>
      </w:r>
      <w:proofErr w:type="spellStart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Tautas</w:t>
      </w:r>
      <w:proofErr w:type="spellEnd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fotostudija</w:t>
      </w:r>
      <w:proofErr w:type="spellEnd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“</w:t>
      </w:r>
      <w:proofErr w:type="spellStart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Ezerzeme</w:t>
      </w:r>
      <w:proofErr w:type="spellEnd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-F</w:t>
      </w:r>
      <w:r w:rsidRPr="00E36581">
        <w:rPr>
          <w:rFonts w:ascii="Times New Roman" w:hAnsi="Times New Roman"/>
          <w:sz w:val="24"/>
          <w:szCs w:val="24"/>
          <w:lang w:val="en-US"/>
        </w:rPr>
        <w:t>”</w:t>
      </w:r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(reģ.Nr.</w:t>
      </w:r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40008166622</w:t>
      </w:r>
      <w:r>
        <w:rPr>
          <w:rStyle w:val="c1"/>
          <w:rFonts w:ascii="Times New Roman" w:hAnsi="Times New Roman"/>
          <w:bCs/>
          <w:caps/>
          <w:sz w:val="24"/>
          <w:szCs w:val="24"/>
          <w:lang w:val="de-DE"/>
        </w:rPr>
        <w:t>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>2019.gada 8.</w:t>
      </w:r>
      <w:r w:rsidRPr="00E36581">
        <w:rPr>
          <w:rFonts w:ascii="Times New Roman" w:hAnsi="Times New Roman"/>
          <w:sz w:val="24"/>
          <w:szCs w:val="24"/>
          <w:lang w:val="en-US"/>
        </w:rPr>
        <w:t>aprīļa</w:t>
      </w:r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>pieteikumu</w:t>
      </w:r>
      <w:proofErr w:type="spellEnd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, </w:t>
      </w:r>
      <w:r w:rsidRPr="00E36581">
        <w:rPr>
          <w:rFonts w:ascii="Times New Roman" w:hAnsi="Times New Roman"/>
          <w:sz w:val="24"/>
          <w:szCs w:val="24"/>
          <w:lang w:val="en-US"/>
        </w:rPr>
        <w:t xml:space="preserve"> Daugavpils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domes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Izglītības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Kultūras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jautājumu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komitejas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2019.gada 17.aprīļa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sēdes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protokolu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Nr.10, Daugavpils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domes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Finanšu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komitejas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2019.gada 17.aprīļa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sēdes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protokolu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Nr.11,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atklāti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balsojot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E36581">
        <w:rPr>
          <w:rFonts w:ascii="Times New Roman" w:hAnsi="Times New Roman"/>
          <w:spacing w:val="-8"/>
          <w:sz w:val="24"/>
          <w:szCs w:val="24"/>
          <w:lang w:val="en-US"/>
        </w:rPr>
        <w:t xml:space="preserve">PAR – 11 </w:t>
      </w:r>
      <w:r w:rsidRPr="00E36581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J.Dukšinskis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A.Elksniņš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A.Gržibovskis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L.Jankovska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R.Joksts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I.Kokina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N.Kožanova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M.Lavrenovs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J.Lāčplēsis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H.Soldatjonoka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A.Zdanovskis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), PRET –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ATTURAS –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>,</w:t>
      </w:r>
      <w:r w:rsidRPr="00E3658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Daugavpils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 xml:space="preserve"> dome </w:t>
      </w:r>
      <w:proofErr w:type="spellStart"/>
      <w:r w:rsidRPr="00E36581">
        <w:rPr>
          <w:rFonts w:ascii="Times New Roman" w:hAnsi="Times New Roman"/>
          <w:b/>
          <w:sz w:val="24"/>
          <w:szCs w:val="24"/>
          <w:lang w:val="en-US"/>
        </w:rPr>
        <w:t>nolemj</w:t>
      </w:r>
      <w:proofErr w:type="spellEnd"/>
      <w:r w:rsidRPr="00E36581">
        <w:rPr>
          <w:rFonts w:ascii="Times New Roman" w:hAnsi="Times New Roman"/>
          <w:b/>
          <w:sz w:val="24"/>
          <w:szCs w:val="24"/>
          <w:lang w:val="en-US"/>
        </w:rPr>
        <w:t>:</w:t>
      </w:r>
      <w:proofErr w:type="gramEnd"/>
    </w:p>
    <w:p w:rsidR="00E36581" w:rsidRPr="00E36581" w:rsidRDefault="00E36581" w:rsidP="00E36581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581" w:rsidRP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E36581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Piešķirt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no Daugavpils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pamatbudžeta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programmas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Sabiedrisko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organizāciju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atbalsta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fonds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līdzfinansējumu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>biedrībai</w:t>
      </w:r>
      <w:proofErr w:type="spellEnd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“</w:t>
      </w:r>
      <w:proofErr w:type="spellStart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Tautas</w:t>
      </w:r>
      <w:proofErr w:type="spellEnd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fotostudija</w:t>
      </w:r>
      <w:proofErr w:type="spellEnd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“</w:t>
      </w:r>
      <w:proofErr w:type="spellStart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Ezerzeme</w:t>
      </w:r>
      <w:proofErr w:type="spellEnd"/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-F</w:t>
      </w:r>
      <w:r w:rsidRPr="00E36581">
        <w:rPr>
          <w:rFonts w:ascii="Times New Roman" w:hAnsi="Times New Roman"/>
          <w:sz w:val="24"/>
          <w:szCs w:val="24"/>
          <w:lang w:val="en-US"/>
        </w:rPr>
        <w:t>”</w:t>
      </w:r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(reģ.Nr.</w:t>
      </w:r>
      <w:r w:rsidRPr="00E3658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40008166622</w:t>
      </w:r>
      <w:r>
        <w:rPr>
          <w:rStyle w:val="c1"/>
          <w:rFonts w:ascii="Times New Roman" w:hAnsi="Times New Roman"/>
          <w:bCs/>
          <w:caps/>
          <w:sz w:val="24"/>
          <w:szCs w:val="24"/>
          <w:lang w:val="de-DE"/>
        </w:rPr>
        <w:t>)</w:t>
      </w:r>
      <w:r w:rsidRPr="00E36581">
        <w:rPr>
          <w:rFonts w:ascii="Times New Roman" w:hAnsi="Times New Roman"/>
          <w:sz w:val="24"/>
          <w:szCs w:val="24"/>
          <w:lang w:val="en-US"/>
        </w:rPr>
        <w:t xml:space="preserve"> 337,50 </w:t>
      </w:r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>EUR</w:t>
      </w:r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>apmērā</w:t>
      </w:r>
      <w:proofErr w:type="spellEnd"/>
      <w:r w:rsidRPr="00E36581">
        <w:rPr>
          <w:rFonts w:ascii="Times New Roman" w:hAnsi="Times New Roman"/>
          <w:spacing w:val="-6"/>
          <w:sz w:val="24"/>
          <w:szCs w:val="24"/>
          <w:lang w:val="en-US"/>
        </w:rPr>
        <w:t xml:space="preserve"> (</w:t>
      </w:r>
      <w:proofErr w:type="spellStart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>trīs</w:t>
      </w:r>
      <w:proofErr w:type="spellEnd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>simti</w:t>
      </w:r>
      <w:proofErr w:type="spellEnd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>trīsdesmit</w:t>
      </w:r>
      <w:proofErr w:type="spellEnd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>septiņi</w:t>
      </w:r>
      <w:proofErr w:type="spellEnd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>eiro</w:t>
      </w:r>
      <w:proofErr w:type="spellEnd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, 50 </w:t>
      </w:r>
      <w:proofErr w:type="spellStart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>centi</w:t>
      </w:r>
      <w:proofErr w:type="spellEnd"/>
      <w:r w:rsidRPr="00E36581">
        <w:rPr>
          <w:rFonts w:ascii="Times New Roman" w:hAnsi="Times New Roman"/>
          <w:i/>
          <w:spacing w:val="-6"/>
          <w:sz w:val="24"/>
          <w:szCs w:val="24"/>
          <w:lang w:val="en-US"/>
        </w:rPr>
        <w:t xml:space="preserve">)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dalības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braucienam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lai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piedalītos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plenērā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Līvupes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pavasaris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kurš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notiks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no 18.maija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līdz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19.maijam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Liepājā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E36581">
        <w:rPr>
          <w:rFonts w:ascii="Times New Roman" w:hAnsi="Times New Roman"/>
          <w:sz w:val="24"/>
          <w:szCs w:val="24"/>
          <w:lang w:val="en-US"/>
        </w:rPr>
        <w:t xml:space="preserve">2. Daugavpils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pilsētas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domes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Centralizētajai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grāmatvedībai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līdzfinansējumu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pārskaitīt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581">
        <w:rPr>
          <w:rFonts w:ascii="Times New Roman" w:hAnsi="Times New Roman"/>
          <w:sz w:val="24"/>
          <w:szCs w:val="24"/>
          <w:lang w:val="en-US"/>
        </w:rPr>
        <w:t>biedrībai</w:t>
      </w:r>
      <w:proofErr w:type="spellEnd"/>
      <w:r w:rsidRPr="00E36581">
        <w:rPr>
          <w:rFonts w:ascii="Times New Roman" w:hAnsi="Times New Roman"/>
          <w:sz w:val="24"/>
          <w:szCs w:val="24"/>
          <w:lang w:val="en-US"/>
        </w:rPr>
        <w:t>.</w:t>
      </w:r>
    </w:p>
    <w:p w:rsid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581" w:rsidRPr="00114C98" w:rsidRDefault="00E36581" w:rsidP="003A4348">
      <w:pPr>
        <w:tabs>
          <w:tab w:val="left" w:pos="6946"/>
        </w:tabs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3A4348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E36581" w:rsidRPr="004B1D4C" w:rsidRDefault="00E36581" w:rsidP="00E36581">
      <w:pPr>
        <w:jc w:val="both"/>
        <w:rPr>
          <w:lang w:val="lv-LV"/>
        </w:rPr>
      </w:pPr>
    </w:p>
    <w:p w:rsidR="00E36581" w:rsidRPr="00E36581" w:rsidRDefault="00E36581" w:rsidP="00E36581">
      <w:pPr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581" w:rsidRPr="00E36581" w:rsidRDefault="00E36581" w:rsidP="00E3658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E36581" w:rsidRPr="00E36581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81"/>
    <w:rsid w:val="003A4348"/>
    <w:rsid w:val="003B1F3C"/>
    <w:rsid w:val="003D287F"/>
    <w:rsid w:val="00B41042"/>
    <w:rsid w:val="00CF4D3F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C44E4BB-1D3E-4DC6-83C3-10FE7C1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58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rsid w:val="00E36581"/>
  </w:style>
  <w:style w:type="paragraph" w:styleId="BalloonText">
    <w:name w:val="Balloon Text"/>
    <w:basedOn w:val="Normal"/>
    <w:link w:val="BalloonTextChar"/>
    <w:uiPriority w:val="99"/>
    <w:semiHidden/>
    <w:unhideWhenUsed/>
    <w:rsid w:val="00E36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81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3A4348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3A43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1473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2019-04-26T08:36:00Z</cp:lastPrinted>
  <dcterms:created xsi:type="dcterms:W3CDTF">2019-04-26T08:32:00Z</dcterms:created>
  <dcterms:modified xsi:type="dcterms:W3CDTF">2019-05-02T11:04:00Z</dcterms:modified>
</cp:coreProperties>
</file>