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D0F6F" w:rsidRDefault="008D0F6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12156899" r:id="rId5"/>
        </w:object>
      </w:r>
    </w:p>
    <w:p w:rsidR="008D0F6F" w:rsidRPr="00EE4591" w:rsidRDefault="008D0F6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D0F6F" w:rsidRDefault="008D0F6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D0F6F" w:rsidRDefault="008D0F6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D0F6F" w:rsidRPr="00C3756E" w:rsidRDefault="008D0F6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D0F6F" w:rsidRDefault="008D0F6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D0F6F" w:rsidRDefault="008D0F6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D0F6F" w:rsidRDefault="008D0F6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F6F" w:rsidRPr="002E7F44" w:rsidRDefault="008D0F6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D0F6F" w:rsidRPr="002E7F44" w:rsidRDefault="008D0F6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D0F6F" w:rsidRDefault="008D0F6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40852" w:rsidRPr="00845556" w:rsidRDefault="00A40852" w:rsidP="00A4085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2019.gada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14.februārī</w:t>
      </w:r>
      <w:r w:rsidRPr="00845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45556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43</w:t>
      </w:r>
    </w:p>
    <w:p w:rsidR="00A40852" w:rsidRPr="00845556" w:rsidRDefault="00A40852" w:rsidP="00A4085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5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45556">
        <w:rPr>
          <w:rFonts w:ascii="Times New Roman" w:eastAsia="Times New Roman" w:hAnsi="Times New Roman" w:cs="Times New Roman"/>
          <w:sz w:val="24"/>
          <w:szCs w:val="24"/>
        </w:rPr>
        <w:t>(prot.Nr.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45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D5B8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45556">
        <w:rPr>
          <w:rFonts w:ascii="Times New Roman" w:eastAsia="Times New Roman" w:hAnsi="Times New Roman" w:cs="Times New Roman"/>
          <w:sz w:val="24"/>
          <w:szCs w:val="24"/>
        </w:rPr>
        <w:t xml:space="preserve">.§) </w:t>
      </w:r>
    </w:p>
    <w:p w:rsidR="00A40852" w:rsidRDefault="00A40852" w:rsidP="00A4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852" w:rsidRDefault="00A40852" w:rsidP="00A40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852" w:rsidRPr="00063226" w:rsidRDefault="00A40852" w:rsidP="00A408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63226">
        <w:rPr>
          <w:rFonts w:ascii="Times New Roman" w:eastAsia="Times New Roman" w:hAnsi="Times New Roman" w:cs="Times New Roman"/>
          <w:b/>
          <w:sz w:val="24"/>
          <w:szCs w:val="24"/>
        </w:rPr>
        <w:t>Par grāmatu nodošanu</w:t>
      </w:r>
    </w:p>
    <w:p w:rsidR="00A40852" w:rsidRPr="00063226" w:rsidRDefault="00A40852" w:rsidP="00A4085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40852" w:rsidRDefault="00A40852" w:rsidP="00F165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Pamatojoties uz likuma „Par pašvaldībām” 14.panta otrās daļas 3.punktu, 21.panta pirmās daļas 27.punktu, </w:t>
      </w:r>
      <w:r w:rsidRPr="00063226">
        <w:rPr>
          <w:rFonts w:ascii="Times New Roman" w:eastAsia="Times New Roman" w:hAnsi="Times New Roman" w:cs="Times New Roman"/>
          <w:sz w:val="24"/>
          <w:szCs w:val="24"/>
        </w:rPr>
        <w:t xml:space="preserve">Publiskas personas mantas atsavināšanas likuma 42.panta trešo daļu, ievērojot </w:t>
      </w:r>
      <w:r w:rsidRPr="00063226">
        <w:rPr>
          <w:rFonts w:ascii="Times New Roman" w:eastAsia="Calibri" w:hAnsi="Times New Roman" w:cs="Times New Roman"/>
          <w:sz w:val="24"/>
          <w:szCs w:val="24"/>
        </w:rPr>
        <w:t>likuma “Par grāmatvedību” 7.panta pirmo daļu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ņemot vērā Daugavpils pilsētas domes Izglītības un kultūras komitejas </w:t>
      </w:r>
      <w:r>
        <w:rPr>
          <w:rFonts w:ascii="Times New Roman" w:eastAsia="Calibri" w:hAnsi="Times New Roman" w:cs="Times New Roman"/>
          <w:sz w:val="24"/>
          <w:szCs w:val="24"/>
        </w:rPr>
        <w:t>2019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</w:rPr>
        <w:t>7.februāra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 sēdes protokolu Nr.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63226">
        <w:rPr>
          <w:rFonts w:ascii="Times New Roman" w:eastAsia="Calibri" w:hAnsi="Times New Roman" w:cs="Times New Roman"/>
          <w:sz w:val="24"/>
          <w:szCs w:val="24"/>
        </w:rPr>
        <w:t>, Daugavpils pilsētas domes Finanšu komitejas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</w:rPr>
        <w:t>7.februāra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 sēdes protokolu Nr.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925CC">
        <w:rPr>
          <w:rFonts w:ascii="Times New Roman" w:eastAsia="Calibri" w:hAnsi="Times New Roman" w:cs="Times New Roman"/>
          <w:sz w:val="24"/>
          <w:szCs w:val="24"/>
        </w:rPr>
        <w:t>atklāti balsojot: PAR – 15 (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A.Broks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J.Dukšinskis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R.Eigims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A.Elksniņš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L.Jankovska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R.Joksts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I.Kokina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V.Kononovs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74E34">
        <w:rPr>
          <w:rFonts w:ascii="Times New Roman" w:eastAsia="Calibri" w:hAnsi="Times New Roman" w:cs="Times New Roman"/>
          <w:sz w:val="24"/>
          <w:szCs w:val="24"/>
        </w:rPr>
        <w:t>N.Kožanova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74E34">
        <w:rPr>
          <w:rFonts w:ascii="Times New Roman" w:eastAsia="Calibri" w:hAnsi="Times New Roman" w:cs="Times New Roman"/>
          <w:sz w:val="24"/>
          <w:szCs w:val="24"/>
        </w:rPr>
        <w:t>M.Lavrenovs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I.Prelatovs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H.Soldatjonoka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5CC">
        <w:rPr>
          <w:rFonts w:ascii="Times New Roman" w:eastAsia="Calibri" w:hAnsi="Times New Roman" w:cs="Times New Roman"/>
          <w:sz w:val="24"/>
          <w:szCs w:val="24"/>
        </w:rPr>
        <w:t>A.Zdanovskis</w:t>
      </w:r>
      <w:proofErr w:type="spellEnd"/>
      <w:r w:rsidRPr="006925CC">
        <w:rPr>
          <w:rFonts w:ascii="Times New Roman" w:eastAsia="Calibri" w:hAnsi="Times New Roman" w:cs="Times New Roman"/>
          <w:sz w:val="24"/>
          <w:szCs w:val="24"/>
        </w:rPr>
        <w:t xml:space="preserve">), PRET – nav, ATTURAS – nav, </w:t>
      </w:r>
      <w:r w:rsidRPr="006925CC">
        <w:rPr>
          <w:rFonts w:ascii="Times New Roman" w:eastAsia="Calibri" w:hAnsi="Times New Roman" w:cs="Times New Roman"/>
          <w:b/>
          <w:bCs/>
          <w:sz w:val="24"/>
          <w:szCs w:val="24"/>
        </w:rPr>
        <w:t>Daugavpils pil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sētas dome nolemj:</w:t>
      </w:r>
    </w:p>
    <w:p w:rsidR="00F165C4" w:rsidRPr="006925CC" w:rsidRDefault="00F165C4" w:rsidP="00F165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0852" w:rsidRPr="00063226" w:rsidRDefault="00A40852" w:rsidP="00F165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1. Atļaut Daugavpils pilsētas </w:t>
      </w:r>
      <w:r>
        <w:rPr>
          <w:rFonts w:ascii="Times New Roman" w:eastAsia="Calibri" w:hAnsi="Times New Roman" w:cs="Times New Roman"/>
          <w:sz w:val="24"/>
          <w:szCs w:val="24"/>
        </w:rPr>
        <w:t>domes Kultūras pā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rvaldei  nodot </w:t>
      </w:r>
      <w:r w:rsidRPr="005D08C0">
        <w:rPr>
          <w:rFonts w:ascii="Times New Roman" w:eastAsia="Calibri" w:hAnsi="Times New Roman" w:cs="Times New Roman"/>
          <w:sz w:val="24"/>
          <w:szCs w:val="24"/>
        </w:rPr>
        <w:t>grāmatas „</w:t>
      </w:r>
      <w:r>
        <w:rPr>
          <w:rFonts w:ascii="Times New Roman" w:eastAsia="Calibri" w:hAnsi="Times New Roman" w:cs="Times New Roman"/>
          <w:sz w:val="24"/>
          <w:szCs w:val="24"/>
        </w:rPr>
        <w:t xml:space="preserve">Aiz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azara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bolti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bā</w:t>
      </w:r>
      <w:r w:rsidRPr="005D08C0">
        <w:rPr>
          <w:rFonts w:ascii="Times New Roman" w:eastAsia="Calibri" w:hAnsi="Times New Roman" w:cs="Times New Roman"/>
          <w:sz w:val="24"/>
          <w:szCs w:val="24"/>
        </w:rPr>
        <w:t>rzi</w:t>
      </w:r>
      <w:proofErr w:type="spellEnd"/>
      <w:r w:rsidRPr="005D08C0">
        <w:rPr>
          <w:rFonts w:ascii="Times New Roman" w:eastAsia="Calibri" w:hAnsi="Times New Roman" w:cs="Times New Roman"/>
          <w:sz w:val="24"/>
          <w:szCs w:val="24"/>
        </w:rPr>
        <w:t xml:space="preserve">…” eksemplārus </w:t>
      </w:r>
      <w:r w:rsidRPr="00063226">
        <w:rPr>
          <w:rFonts w:ascii="Times New Roman" w:eastAsia="Calibri" w:hAnsi="Times New Roman" w:cs="Times New Roman"/>
          <w:sz w:val="24"/>
          <w:szCs w:val="24"/>
        </w:rPr>
        <w:t>saskaņā ar pielikumu.</w:t>
      </w:r>
    </w:p>
    <w:p w:rsidR="00A40852" w:rsidRPr="00063226" w:rsidRDefault="00A40852" w:rsidP="00F165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Daugavpils pilsētas domes Kultūras pārvaldei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 organizēt 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grāmatu</w:t>
      </w: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 nodošanu – pieņemšanu.</w:t>
      </w:r>
    </w:p>
    <w:p w:rsidR="00A40852" w:rsidRPr="00063226" w:rsidRDefault="00A40852" w:rsidP="00F165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852" w:rsidRPr="00063226" w:rsidRDefault="00A40852" w:rsidP="00F165C4">
      <w:pPr>
        <w:spacing w:after="0" w:line="240" w:lineRule="auto"/>
        <w:ind w:left="1080"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226">
        <w:rPr>
          <w:rFonts w:ascii="Times New Roman" w:eastAsia="Calibri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D08C0">
        <w:rPr>
          <w:rFonts w:ascii="Times New Roman" w:eastAsia="Calibri" w:hAnsi="Times New Roman" w:cs="Times New Roman"/>
          <w:sz w:val="24"/>
          <w:szCs w:val="24"/>
        </w:rPr>
        <w:t xml:space="preserve">estāžu saraksts, kurām tiks nodoti grāmatas „Aiz </w:t>
      </w:r>
      <w:proofErr w:type="spellStart"/>
      <w:r w:rsidRPr="005D08C0">
        <w:rPr>
          <w:rFonts w:ascii="Times New Roman" w:eastAsia="Calibri" w:hAnsi="Times New Roman" w:cs="Times New Roman"/>
          <w:sz w:val="24"/>
          <w:szCs w:val="24"/>
        </w:rPr>
        <w:t>azara</w:t>
      </w:r>
      <w:proofErr w:type="spellEnd"/>
      <w:r w:rsidRPr="005D0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8C0">
        <w:rPr>
          <w:rFonts w:ascii="Times New Roman" w:eastAsia="Calibri" w:hAnsi="Times New Roman" w:cs="Times New Roman"/>
          <w:sz w:val="24"/>
          <w:szCs w:val="24"/>
        </w:rPr>
        <w:t>bolti</w:t>
      </w:r>
      <w:proofErr w:type="spellEnd"/>
      <w:r w:rsidRPr="005D0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8C0">
        <w:rPr>
          <w:rFonts w:ascii="Times New Roman" w:eastAsia="Calibri" w:hAnsi="Times New Roman" w:cs="Times New Roman"/>
          <w:sz w:val="24"/>
          <w:szCs w:val="24"/>
        </w:rPr>
        <w:t>bārzi</w:t>
      </w:r>
      <w:proofErr w:type="spellEnd"/>
      <w:r w:rsidRPr="005D08C0">
        <w:rPr>
          <w:rFonts w:ascii="Times New Roman" w:eastAsia="Calibri" w:hAnsi="Times New Roman" w:cs="Times New Roman"/>
          <w:sz w:val="24"/>
          <w:szCs w:val="24"/>
        </w:rPr>
        <w:t xml:space="preserve">…”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D08C0">
        <w:rPr>
          <w:rFonts w:ascii="Times New Roman" w:eastAsia="Calibri" w:hAnsi="Times New Roman" w:cs="Times New Roman"/>
          <w:sz w:val="24"/>
          <w:szCs w:val="24"/>
        </w:rPr>
        <w:t>eksemplāri</w:t>
      </w:r>
    </w:p>
    <w:p w:rsidR="00A40852" w:rsidRPr="00063226" w:rsidRDefault="00A40852" w:rsidP="00F1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852" w:rsidRDefault="00A40852" w:rsidP="00A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852" w:rsidRPr="00063226" w:rsidRDefault="00A40852" w:rsidP="00A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852" w:rsidRPr="00063226" w:rsidRDefault="004C775D" w:rsidP="00A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0F6F" w:rsidRPr="008D0F6F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r w:rsidR="008D0F6F" w:rsidRPr="008D0F6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40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4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0852"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</w:p>
    <w:p w:rsidR="00A40852" w:rsidRPr="00063226" w:rsidRDefault="00A40852" w:rsidP="00A4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852" w:rsidRPr="00063226" w:rsidRDefault="00A40852" w:rsidP="00A4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29B" w:rsidRDefault="00F8429B">
      <w:bookmarkStart w:id="2" w:name="_GoBack"/>
      <w:bookmarkEnd w:id="2"/>
    </w:p>
    <w:sectPr w:rsidR="00F842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99"/>
    <w:rsid w:val="004C775D"/>
    <w:rsid w:val="00551A99"/>
    <w:rsid w:val="00874E34"/>
    <w:rsid w:val="008D0F6F"/>
    <w:rsid w:val="00A40852"/>
    <w:rsid w:val="00F165C4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C8FC9FC-2333-490C-B153-BB3921B9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5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0F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D0F6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Ina Skipare</cp:lastModifiedBy>
  <cp:revision>6</cp:revision>
  <dcterms:created xsi:type="dcterms:W3CDTF">2019-02-15T09:16:00Z</dcterms:created>
  <dcterms:modified xsi:type="dcterms:W3CDTF">2019-02-20T06:35:00Z</dcterms:modified>
</cp:coreProperties>
</file>