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C5E" w:rsidRPr="00D55AE3" w:rsidRDefault="00365C5E" w:rsidP="00365C5E">
      <w:pPr>
        <w:spacing w:after="0" w:line="240" w:lineRule="auto"/>
        <w:ind w:firstLine="6096"/>
        <w:rPr>
          <w:rFonts w:ascii="Times New Roman" w:hAnsi="Times New Roman"/>
          <w:sz w:val="24"/>
          <w:szCs w:val="24"/>
        </w:rPr>
      </w:pPr>
      <w:r w:rsidRPr="00D55AE3">
        <w:rPr>
          <w:rFonts w:ascii="Times New Roman" w:hAnsi="Times New Roman"/>
          <w:sz w:val="24"/>
          <w:szCs w:val="24"/>
        </w:rPr>
        <w:t>Pielikums</w:t>
      </w:r>
    </w:p>
    <w:p w:rsidR="00365C5E" w:rsidRPr="00D55AE3" w:rsidRDefault="00365C5E" w:rsidP="00365C5E">
      <w:pPr>
        <w:spacing w:after="0" w:line="240" w:lineRule="auto"/>
        <w:ind w:firstLine="6096"/>
        <w:rPr>
          <w:rFonts w:ascii="Times New Roman" w:hAnsi="Times New Roman"/>
          <w:sz w:val="24"/>
          <w:szCs w:val="24"/>
        </w:rPr>
      </w:pPr>
      <w:r w:rsidRPr="00D55AE3">
        <w:rPr>
          <w:rFonts w:ascii="Times New Roman" w:hAnsi="Times New Roman"/>
          <w:sz w:val="24"/>
          <w:szCs w:val="24"/>
        </w:rPr>
        <w:t>Daugavpils pilsētas domes</w:t>
      </w:r>
    </w:p>
    <w:p w:rsidR="00365C5E" w:rsidRPr="00D55AE3" w:rsidRDefault="00365C5E" w:rsidP="00365C5E">
      <w:pPr>
        <w:spacing w:after="0" w:line="240" w:lineRule="auto"/>
        <w:ind w:firstLine="6096"/>
        <w:rPr>
          <w:rFonts w:ascii="Times New Roman" w:hAnsi="Times New Roman"/>
          <w:sz w:val="24"/>
          <w:szCs w:val="24"/>
        </w:rPr>
      </w:pPr>
      <w:r w:rsidRPr="00D55AE3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D55AE3">
        <w:rPr>
          <w:rFonts w:ascii="Times New Roman" w:hAnsi="Times New Roman"/>
          <w:sz w:val="24"/>
          <w:szCs w:val="24"/>
        </w:rPr>
        <w:t xml:space="preserve">.gada </w:t>
      </w:r>
      <w:r>
        <w:rPr>
          <w:rFonts w:ascii="Times New Roman" w:hAnsi="Times New Roman"/>
          <w:sz w:val="24"/>
          <w:szCs w:val="24"/>
        </w:rPr>
        <w:t>31</w:t>
      </w:r>
      <w:r w:rsidRPr="00D55AE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janvāra</w:t>
      </w:r>
    </w:p>
    <w:p w:rsidR="00365C5E" w:rsidRPr="00D55AE3" w:rsidRDefault="00365C5E" w:rsidP="00365C5E">
      <w:pPr>
        <w:spacing w:after="0" w:line="240" w:lineRule="auto"/>
        <w:ind w:firstLine="6096"/>
        <w:rPr>
          <w:rFonts w:ascii="Times New Roman" w:hAnsi="Times New Roman"/>
          <w:sz w:val="24"/>
          <w:szCs w:val="24"/>
        </w:rPr>
      </w:pPr>
      <w:r w:rsidRPr="00D55AE3">
        <w:rPr>
          <w:rFonts w:ascii="Times New Roman" w:hAnsi="Times New Roman"/>
          <w:sz w:val="24"/>
          <w:szCs w:val="24"/>
        </w:rPr>
        <w:t>lēmumam Nr.</w:t>
      </w:r>
      <w:r>
        <w:rPr>
          <w:rFonts w:ascii="Times New Roman" w:hAnsi="Times New Roman"/>
          <w:sz w:val="24"/>
          <w:szCs w:val="24"/>
        </w:rPr>
        <w:t>27</w:t>
      </w:r>
    </w:p>
    <w:p w:rsidR="00365C5E" w:rsidRPr="00D55AE3" w:rsidRDefault="00365C5E" w:rsidP="00365C5E">
      <w:pPr>
        <w:tabs>
          <w:tab w:val="left" w:pos="6520"/>
        </w:tabs>
        <w:spacing w:after="0" w:line="240" w:lineRule="auto"/>
        <w:rPr>
          <w:rFonts w:ascii="Times New Roman" w:hAnsi="Times New Roman"/>
          <w:i/>
          <w:iCs/>
          <w:sz w:val="24"/>
          <w:szCs w:val="28"/>
        </w:rPr>
      </w:pPr>
      <w:r>
        <w:rPr>
          <w:rFonts w:ascii="Times New Roman" w:hAnsi="Times New Roman"/>
          <w:i/>
          <w:iCs/>
          <w:sz w:val="24"/>
          <w:szCs w:val="28"/>
        </w:rPr>
        <w:tab/>
      </w:r>
    </w:p>
    <w:p w:rsidR="00365C5E" w:rsidRPr="00D55AE3" w:rsidRDefault="00365C5E" w:rsidP="00365C5E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8"/>
        </w:rPr>
      </w:pPr>
    </w:p>
    <w:p w:rsidR="00365C5E" w:rsidRPr="000D21C5" w:rsidRDefault="00365C5E" w:rsidP="00365C5E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0D21C5">
        <w:rPr>
          <w:rFonts w:ascii="Times New Roman" w:hAnsi="Times New Roman"/>
          <w:b/>
          <w:iCs/>
          <w:sz w:val="24"/>
          <w:szCs w:val="24"/>
        </w:rPr>
        <w:t xml:space="preserve">Projekta </w:t>
      </w:r>
      <w:r w:rsidRPr="000D21C5">
        <w:rPr>
          <w:rFonts w:ascii="Times New Roman" w:hAnsi="Times New Roman"/>
          <w:b/>
          <w:bCs/>
          <w:iCs/>
          <w:sz w:val="24"/>
          <w:szCs w:val="24"/>
        </w:rPr>
        <w:t>“</w:t>
      </w:r>
      <w:r w:rsidRPr="000D21C5">
        <w:rPr>
          <w:rFonts w:ascii="Times New Roman" w:hAnsi="Times New Roman"/>
          <w:b/>
          <w:sz w:val="24"/>
        </w:rPr>
        <w:t>Energoefektivitātes paaugstināšana Daugavpils pilsētas pirmsskolas izglītības iestādē</w:t>
      </w:r>
      <w:r w:rsidRPr="000D21C5">
        <w:rPr>
          <w:rFonts w:ascii="Times New Roman" w:hAnsi="Times New Roman"/>
          <w:b/>
          <w:i/>
          <w:sz w:val="24"/>
        </w:rPr>
        <w:t xml:space="preserve"> </w:t>
      </w:r>
      <w:r w:rsidRPr="000D21C5">
        <w:rPr>
          <w:rFonts w:ascii="Times New Roman" w:hAnsi="Times New Roman"/>
          <w:b/>
          <w:sz w:val="24"/>
        </w:rPr>
        <w:t>Nr.28 – Liepājas ielā 37, Daugavpilī</w:t>
      </w:r>
      <w:r w:rsidRPr="000D21C5">
        <w:rPr>
          <w:rFonts w:ascii="Times New Roman" w:hAnsi="Times New Roman"/>
          <w:b/>
          <w:spacing w:val="-1"/>
          <w:sz w:val="24"/>
        </w:rPr>
        <w:t xml:space="preserve">” </w:t>
      </w:r>
      <w:r w:rsidRPr="000D21C5">
        <w:rPr>
          <w:rFonts w:ascii="Times New Roman" w:hAnsi="Times New Roman"/>
          <w:b/>
          <w:iCs/>
          <w:sz w:val="24"/>
          <w:szCs w:val="24"/>
        </w:rPr>
        <w:t>apraksts</w:t>
      </w:r>
    </w:p>
    <w:p w:rsidR="00365C5E" w:rsidRPr="00D55AE3" w:rsidRDefault="00365C5E" w:rsidP="00365C5E">
      <w:pPr>
        <w:spacing w:after="0" w:line="240" w:lineRule="auto"/>
        <w:rPr>
          <w:rFonts w:ascii="Times New Roman" w:hAnsi="Times New Roman"/>
          <w:b/>
          <w:sz w:val="24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46"/>
      </w:tblGrid>
      <w:tr w:rsidR="00365C5E" w:rsidRPr="00D55AE3" w:rsidTr="00AF5C08">
        <w:tc>
          <w:tcPr>
            <w:tcW w:w="2268" w:type="dxa"/>
            <w:vAlign w:val="center"/>
          </w:tcPr>
          <w:p w:rsidR="00365C5E" w:rsidRPr="00D55AE3" w:rsidRDefault="00365C5E" w:rsidP="00AF5C08">
            <w:pPr>
              <w:spacing w:after="0" w:line="240" w:lineRule="auto"/>
              <w:rPr>
                <w:rFonts w:ascii="Times New Roman" w:hAnsi="Times New Roman"/>
                <w:b/>
                <w:szCs w:val="21"/>
              </w:rPr>
            </w:pPr>
            <w:r w:rsidRPr="00D55AE3">
              <w:rPr>
                <w:rFonts w:ascii="Times New Roman" w:hAnsi="Times New Roman"/>
                <w:b/>
                <w:szCs w:val="21"/>
              </w:rPr>
              <w:t>Projekta pieteicējs:</w:t>
            </w:r>
          </w:p>
        </w:tc>
        <w:tc>
          <w:tcPr>
            <w:tcW w:w="6946" w:type="dxa"/>
            <w:vAlign w:val="center"/>
          </w:tcPr>
          <w:p w:rsidR="00365C5E" w:rsidRPr="00D55AE3" w:rsidRDefault="00365C5E" w:rsidP="00AF5C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365C5E" w:rsidRPr="00D55AE3" w:rsidRDefault="00365C5E" w:rsidP="00AF5C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AE3">
              <w:rPr>
                <w:rFonts w:ascii="Times New Roman" w:hAnsi="Times New Roman"/>
                <w:bCs/>
                <w:sz w:val="24"/>
                <w:szCs w:val="24"/>
              </w:rPr>
              <w:t>Daugavpils pilsētas dome</w:t>
            </w:r>
          </w:p>
          <w:p w:rsidR="00365C5E" w:rsidRPr="00D55AE3" w:rsidRDefault="00365C5E" w:rsidP="00AF5C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s-ES"/>
              </w:rPr>
            </w:pPr>
          </w:p>
        </w:tc>
      </w:tr>
      <w:tr w:rsidR="00365C5E" w:rsidRPr="00D55AE3" w:rsidTr="00AF5C08">
        <w:tc>
          <w:tcPr>
            <w:tcW w:w="2268" w:type="dxa"/>
            <w:vAlign w:val="center"/>
          </w:tcPr>
          <w:p w:rsidR="00365C5E" w:rsidRPr="00642636" w:rsidRDefault="00365C5E" w:rsidP="00AF5C08">
            <w:pPr>
              <w:spacing w:before="120" w:after="120" w:line="240" w:lineRule="auto"/>
              <w:rPr>
                <w:rFonts w:ascii="Times New Roman" w:hAnsi="Times New Roman"/>
                <w:b/>
                <w:szCs w:val="21"/>
              </w:rPr>
            </w:pPr>
            <w:r w:rsidRPr="00642636">
              <w:rPr>
                <w:rFonts w:ascii="Times New Roman" w:hAnsi="Times New Roman"/>
                <w:b/>
                <w:szCs w:val="21"/>
              </w:rPr>
              <w:t>Projekta ilgums:</w:t>
            </w:r>
          </w:p>
        </w:tc>
        <w:tc>
          <w:tcPr>
            <w:tcW w:w="6946" w:type="dxa"/>
          </w:tcPr>
          <w:p w:rsidR="00365C5E" w:rsidRPr="000D21C5" w:rsidRDefault="00365C5E" w:rsidP="00AF5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1C5">
              <w:rPr>
                <w:rFonts w:ascii="Times New Roman" w:hAnsi="Times New Roman"/>
                <w:sz w:val="24"/>
                <w:szCs w:val="24"/>
              </w:rPr>
              <w:t xml:space="preserve">30 mēneši no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0D21C5">
              <w:rPr>
                <w:rFonts w:ascii="Times New Roman" w:hAnsi="Times New Roman"/>
                <w:sz w:val="24"/>
                <w:szCs w:val="24"/>
              </w:rPr>
              <w:t xml:space="preserve">ienošanās par projekta īstenošanu noslēgšanas </w:t>
            </w:r>
            <w:r>
              <w:rPr>
                <w:rFonts w:ascii="Times New Roman" w:hAnsi="Times New Roman"/>
                <w:sz w:val="24"/>
                <w:szCs w:val="24"/>
              </w:rPr>
              <w:t>dienas</w:t>
            </w:r>
          </w:p>
        </w:tc>
      </w:tr>
      <w:tr w:rsidR="00365C5E" w:rsidRPr="00D55AE3" w:rsidTr="00AF5C08">
        <w:trPr>
          <w:trHeight w:val="493"/>
        </w:trPr>
        <w:tc>
          <w:tcPr>
            <w:tcW w:w="2268" w:type="dxa"/>
            <w:vAlign w:val="center"/>
          </w:tcPr>
          <w:p w:rsidR="00365C5E" w:rsidRPr="00D55AE3" w:rsidRDefault="00365C5E" w:rsidP="00AF5C08">
            <w:pPr>
              <w:spacing w:after="0" w:line="240" w:lineRule="auto"/>
              <w:rPr>
                <w:rFonts w:ascii="Times New Roman" w:hAnsi="Times New Roman"/>
                <w:b/>
                <w:szCs w:val="21"/>
              </w:rPr>
            </w:pPr>
            <w:r w:rsidRPr="00D55AE3">
              <w:rPr>
                <w:rFonts w:ascii="Times New Roman" w:hAnsi="Times New Roman"/>
                <w:b/>
                <w:bCs/>
                <w:szCs w:val="21"/>
              </w:rPr>
              <w:t>Projekta mērķis:</w:t>
            </w:r>
          </w:p>
        </w:tc>
        <w:tc>
          <w:tcPr>
            <w:tcW w:w="6946" w:type="dxa"/>
            <w:vAlign w:val="center"/>
          </w:tcPr>
          <w:p w:rsidR="00365C5E" w:rsidRPr="00CD78F8" w:rsidRDefault="00365C5E" w:rsidP="00AF5C0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F8">
              <w:rPr>
                <w:rFonts w:ascii="Times New Roman" w:hAnsi="Times New Roman"/>
                <w:sz w:val="24"/>
                <w:szCs w:val="24"/>
              </w:rPr>
              <w:t xml:space="preserve">Sekmēt Daugavpils pilsētas 28.pirmsskolas izglītības iestādes ēkas </w:t>
            </w:r>
            <w:r w:rsidRPr="00CD78F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Liepājas ielā 37 </w:t>
            </w:r>
            <w:r w:rsidRPr="00CD78F8">
              <w:rPr>
                <w:rFonts w:ascii="Times New Roman" w:hAnsi="Times New Roman"/>
                <w:sz w:val="24"/>
                <w:szCs w:val="24"/>
              </w:rPr>
              <w:t>energoefektivitātes paaugstināšanu, samazinot primārās enerģijas patēriņu.</w:t>
            </w:r>
          </w:p>
        </w:tc>
      </w:tr>
      <w:tr w:rsidR="00365C5E" w:rsidRPr="00D55AE3" w:rsidTr="00AF5C08">
        <w:tc>
          <w:tcPr>
            <w:tcW w:w="2268" w:type="dxa"/>
            <w:vAlign w:val="center"/>
          </w:tcPr>
          <w:p w:rsidR="00365C5E" w:rsidRPr="00D55AE3" w:rsidRDefault="00365C5E" w:rsidP="00AF5C0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szCs w:val="21"/>
                <w:highlight w:val="yellow"/>
              </w:rPr>
            </w:pPr>
            <w:r w:rsidRPr="00D55AE3">
              <w:rPr>
                <w:rFonts w:ascii="Times New Roman" w:hAnsi="Times New Roman"/>
                <w:b/>
                <w:szCs w:val="21"/>
              </w:rPr>
              <w:t>Projekta izmaksas:</w:t>
            </w:r>
          </w:p>
        </w:tc>
        <w:tc>
          <w:tcPr>
            <w:tcW w:w="6946" w:type="dxa"/>
            <w:vAlign w:val="center"/>
          </w:tcPr>
          <w:p w:rsidR="00365C5E" w:rsidRPr="001A3DB9" w:rsidRDefault="00365C5E" w:rsidP="00AF5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74">
              <w:rPr>
                <w:rFonts w:ascii="Times New Roman" w:hAnsi="Times New Roman"/>
                <w:b/>
                <w:sz w:val="24"/>
                <w:szCs w:val="24"/>
              </w:rPr>
              <w:t xml:space="preserve">Projekta kopējās </w:t>
            </w:r>
            <w:r w:rsidRPr="001A3DB9">
              <w:rPr>
                <w:rFonts w:ascii="Times New Roman" w:hAnsi="Times New Roman"/>
                <w:b/>
                <w:sz w:val="24"/>
                <w:szCs w:val="24"/>
              </w:rPr>
              <w:t xml:space="preserve">izmaksas: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1 026 129.42 </w:t>
            </w:r>
            <w:r w:rsidRPr="001371F2">
              <w:rPr>
                <w:rFonts w:ascii="Times New Roman" w:hAnsi="Times New Roman"/>
                <w:b/>
                <w:bCs/>
                <w:sz w:val="24"/>
                <w:szCs w:val="24"/>
              </w:rPr>
              <w:t>EUR</w:t>
            </w:r>
            <w:r w:rsidRPr="001A3DB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1A3DB9">
              <w:rPr>
                <w:rFonts w:ascii="Times New Roman" w:hAnsi="Times New Roman"/>
                <w:sz w:val="24"/>
                <w:szCs w:val="24"/>
              </w:rPr>
              <w:t xml:space="preserve">no tām </w:t>
            </w:r>
          </w:p>
          <w:p w:rsidR="00365C5E" w:rsidRPr="001A3DB9" w:rsidRDefault="00365C5E" w:rsidP="00AF5C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DB9">
              <w:rPr>
                <w:rFonts w:ascii="Times New Roman" w:hAnsi="Times New Roman"/>
                <w:b/>
                <w:sz w:val="24"/>
                <w:szCs w:val="24"/>
              </w:rPr>
              <w:t xml:space="preserve">attiecināmās izmaksas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478 954.66</w:t>
            </w:r>
            <w:r>
              <w:t xml:space="preserve"> </w:t>
            </w:r>
            <w:r w:rsidRPr="001371F2">
              <w:rPr>
                <w:rFonts w:ascii="Times New Roman" w:hAnsi="Times New Roman"/>
                <w:b/>
                <w:sz w:val="24"/>
                <w:szCs w:val="24"/>
              </w:rPr>
              <w:t>EUR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A3DB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365C5E" w:rsidRPr="001A3DB9" w:rsidRDefault="00365C5E" w:rsidP="00AF5C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DB9">
              <w:rPr>
                <w:rFonts w:ascii="Times New Roman" w:hAnsi="Times New Roman"/>
                <w:sz w:val="24"/>
                <w:szCs w:val="24"/>
              </w:rPr>
              <w:t>388 959.51 EUR  – ERAF līdzekļi (8</w:t>
            </w:r>
            <w:r>
              <w:rPr>
                <w:rFonts w:ascii="Times New Roman" w:hAnsi="Times New Roman"/>
                <w:sz w:val="24"/>
                <w:szCs w:val="24"/>
              </w:rPr>
              <w:t>1.21</w:t>
            </w:r>
            <w:r w:rsidRPr="001A3DB9">
              <w:rPr>
                <w:rFonts w:ascii="Times New Roman" w:hAnsi="Times New Roman"/>
                <w:sz w:val="24"/>
                <w:szCs w:val="24"/>
              </w:rPr>
              <w:t>%);</w:t>
            </w:r>
          </w:p>
          <w:p w:rsidR="00365C5E" w:rsidRPr="001A3DB9" w:rsidRDefault="00365C5E" w:rsidP="00AF5C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DB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6 998.67</w:t>
            </w:r>
            <w:r w:rsidRPr="001A3DB9">
              <w:rPr>
                <w:rFonts w:ascii="Times New Roman" w:hAnsi="Times New Roman"/>
                <w:sz w:val="24"/>
                <w:szCs w:val="24"/>
              </w:rPr>
              <w:t xml:space="preserve"> EUR  – Valsts budžeta dotācija (</w:t>
            </w:r>
            <w:r>
              <w:rPr>
                <w:rFonts w:ascii="Times New Roman" w:hAnsi="Times New Roman"/>
                <w:sz w:val="24"/>
                <w:szCs w:val="24"/>
              </w:rPr>
              <w:t>5.64</w:t>
            </w:r>
            <w:r w:rsidRPr="001A3DB9">
              <w:rPr>
                <w:rFonts w:ascii="Times New Roman" w:hAnsi="Times New Roman"/>
                <w:sz w:val="24"/>
                <w:szCs w:val="24"/>
              </w:rPr>
              <w:t>%);</w:t>
            </w:r>
          </w:p>
          <w:p w:rsidR="00365C5E" w:rsidRPr="001A3DB9" w:rsidRDefault="00365C5E" w:rsidP="00AF5C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62 996.48</w:t>
            </w:r>
            <w:r w:rsidRPr="001A3DB9">
              <w:rPr>
                <w:rFonts w:ascii="Times New Roman" w:hAnsi="Times New Roman"/>
                <w:sz w:val="24"/>
                <w:szCs w:val="24"/>
              </w:rPr>
              <w:t xml:space="preserve"> EUR  – pašvaldības līdzekļi (1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A3D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A3DB9">
              <w:rPr>
                <w:rFonts w:ascii="Times New Roman" w:hAnsi="Times New Roman"/>
                <w:sz w:val="24"/>
                <w:szCs w:val="24"/>
              </w:rPr>
              <w:t>5%).</w:t>
            </w:r>
          </w:p>
          <w:p w:rsidR="00365C5E" w:rsidRPr="004A616C" w:rsidRDefault="00365C5E" w:rsidP="00AF5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DB9">
              <w:rPr>
                <w:rFonts w:ascii="Times New Roman" w:hAnsi="Times New Roman"/>
                <w:b/>
                <w:sz w:val="24"/>
                <w:szCs w:val="24"/>
              </w:rPr>
              <w:t xml:space="preserve">neattiecināmās izmaksas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547 174.76 </w:t>
            </w:r>
            <w:r w:rsidRPr="001371F2">
              <w:rPr>
                <w:rFonts w:ascii="Times New Roman" w:hAnsi="Times New Roman"/>
                <w:b/>
                <w:sz w:val="24"/>
                <w:szCs w:val="24"/>
              </w:rPr>
              <w:t>EUR</w:t>
            </w:r>
            <w:r w:rsidRPr="001A3D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A3DB9">
              <w:rPr>
                <w:rFonts w:ascii="Times New Roman" w:hAnsi="Times New Roman"/>
                <w:i/>
                <w:sz w:val="24"/>
                <w:szCs w:val="24"/>
              </w:rPr>
              <w:t>(darbi, kas nav tieši saistīti ar energoefektivitāti paaugstinošiem pasākumiem).</w:t>
            </w:r>
          </w:p>
        </w:tc>
      </w:tr>
      <w:tr w:rsidR="00365C5E" w:rsidRPr="00D55AE3" w:rsidTr="00AF5C08">
        <w:tc>
          <w:tcPr>
            <w:tcW w:w="2268" w:type="dxa"/>
            <w:vAlign w:val="center"/>
          </w:tcPr>
          <w:p w:rsidR="00365C5E" w:rsidRPr="00D55AE3" w:rsidRDefault="00365C5E" w:rsidP="00AF5C0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1"/>
              </w:rPr>
            </w:pPr>
            <w:r w:rsidRPr="00D55AE3">
              <w:rPr>
                <w:rFonts w:ascii="Times New Roman" w:hAnsi="Times New Roman"/>
                <w:b/>
                <w:szCs w:val="21"/>
              </w:rPr>
              <w:t>Projekta galvenās aktivitātes:</w:t>
            </w:r>
          </w:p>
        </w:tc>
        <w:tc>
          <w:tcPr>
            <w:tcW w:w="6946" w:type="dxa"/>
            <w:vAlign w:val="center"/>
          </w:tcPr>
          <w:p w:rsidR="00365C5E" w:rsidRPr="00964187" w:rsidRDefault="00365C5E" w:rsidP="00AF5C08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color w:val="000000"/>
                <w:kern w:val="1"/>
                <w:lang w:eastAsia="hi-IN" w:bidi="hi-IN"/>
              </w:rPr>
            </w:pPr>
            <w:r w:rsidRPr="00964187">
              <w:rPr>
                <w:rFonts w:ascii="Times New Roman" w:eastAsia="SimSun" w:hAnsi="Times New Roman"/>
                <w:i/>
                <w:color w:val="000000"/>
                <w:kern w:val="1"/>
                <w:u w:val="single"/>
                <w:lang w:eastAsia="hi-IN" w:bidi="hi-IN"/>
              </w:rPr>
              <w:t>Projekta attiecināmās darbības</w:t>
            </w:r>
            <w:r w:rsidRPr="00964187">
              <w:rPr>
                <w:rFonts w:ascii="Times New Roman" w:eastAsia="SimSun" w:hAnsi="Times New Roman"/>
                <w:i/>
                <w:color w:val="000000"/>
                <w:kern w:val="1"/>
                <w:lang w:eastAsia="hi-IN" w:bidi="hi-IN"/>
              </w:rPr>
              <w:t xml:space="preserve"> - būvdarbi, kas veicina ēkas energoefektivitāti:</w:t>
            </w:r>
          </w:p>
          <w:p w:rsidR="00365C5E" w:rsidRPr="00964187" w:rsidRDefault="00365C5E" w:rsidP="00AF5C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lang w:eastAsia="hi-IN" w:bidi="hi-IN"/>
              </w:rPr>
            </w:pPr>
            <w:r w:rsidRPr="00964187">
              <w:rPr>
                <w:rFonts w:ascii="Times New Roman" w:eastAsia="SimSun" w:hAnsi="Times New Roman"/>
                <w:color w:val="000000"/>
                <w:kern w:val="1"/>
                <w:lang w:eastAsia="hi-IN" w:bidi="hi-IN"/>
              </w:rPr>
              <w:t>Fasādes ārsienas siltināšana,</w:t>
            </w:r>
          </w:p>
          <w:p w:rsidR="00365C5E" w:rsidRPr="00964187" w:rsidRDefault="00365C5E" w:rsidP="00AF5C08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964187">
              <w:rPr>
                <w:rFonts w:ascii="Times New Roman" w:hAnsi="Times New Roman"/>
              </w:rPr>
              <w:t>Cokola siltināšana,</w:t>
            </w:r>
          </w:p>
          <w:p w:rsidR="00365C5E" w:rsidRPr="00964187" w:rsidRDefault="00365C5E" w:rsidP="00AF5C08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964187">
              <w:rPr>
                <w:rFonts w:ascii="Times New Roman" w:hAnsi="Times New Roman"/>
              </w:rPr>
              <w:t>Jumta pārseguma siltināšana,</w:t>
            </w:r>
          </w:p>
          <w:p w:rsidR="00365C5E" w:rsidRPr="00964187" w:rsidRDefault="00365C5E" w:rsidP="00AF5C08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964187">
              <w:rPr>
                <w:rFonts w:ascii="Times New Roman" w:hAnsi="Times New Roman"/>
              </w:rPr>
              <w:t>Pagraba pārseguma siltināšana,</w:t>
            </w:r>
          </w:p>
          <w:p w:rsidR="00365C5E" w:rsidRPr="00964187" w:rsidRDefault="00365C5E" w:rsidP="00AF5C08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964187">
              <w:rPr>
                <w:rFonts w:ascii="Times New Roman" w:hAnsi="Times New Roman"/>
              </w:rPr>
              <w:t>Ventilācijas sistēmas izbūve,</w:t>
            </w:r>
          </w:p>
          <w:p w:rsidR="00365C5E" w:rsidRPr="00964187" w:rsidRDefault="00365C5E" w:rsidP="00AF5C08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964187">
              <w:rPr>
                <w:rFonts w:ascii="Times New Roman" w:hAnsi="Times New Roman"/>
              </w:rPr>
              <w:t>Apkures sistēmas rekonstrukcija,</w:t>
            </w:r>
          </w:p>
          <w:p w:rsidR="00365C5E" w:rsidRPr="00964187" w:rsidRDefault="00365C5E" w:rsidP="00AF5C08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964187">
              <w:rPr>
                <w:rFonts w:ascii="Times New Roman" w:hAnsi="Times New Roman"/>
              </w:rPr>
              <w:t>Apgaismojuma sistēmas modernizācija uz LED gaismas ķermeņiem.</w:t>
            </w:r>
          </w:p>
          <w:p w:rsidR="00365C5E" w:rsidRPr="00964187" w:rsidRDefault="00365C5E" w:rsidP="00AF5C08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color w:val="000000"/>
                <w:kern w:val="1"/>
                <w:lang w:eastAsia="hi-IN" w:bidi="hi-IN"/>
              </w:rPr>
            </w:pPr>
            <w:r w:rsidRPr="00964187">
              <w:rPr>
                <w:rFonts w:ascii="Times New Roman" w:eastAsia="SimSun" w:hAnsi="Times New Roman"/>
                <w:i/>
                <w:color w:val="000000"/>
                <w:kern w:val="1"/>
                <w:u w:val="single"/>
                <w:lang w:eastAsia="hi-IN" w:bidi="hi-IN"/>
              </w:rPr>
              <w:t>Projekta neattiecināmās darbības</w:t>
            </w:r>
            <w:r w:rsidRPr="00964187">
              <w:rPr>
                <w:rFonts w:ascii="Times New Roman" w:eastAsia="SimSun" w:hAnsi="Times New Roman"/>
                <w:i/>
                <w:color w:val="000000"/>
                <w:kern w:val="1"/>
                <w:lang w:eastAsia="hi-IN" w:bidi="hi-IN"/>
              </w:rPr>
              <w:t xml:space="preserve"> – visi pārējie darbi, kas </w:t>
            </w:r>
            <w:r w:rsidRPr="00964187">
              <w:rPr>
                <w:rFonts w:ascii="Times New Roman" w:hAnsi="Times New Roman"/>
                <w:i/>
              </w:rPr>
              <w:t>nav tieši saistīti  ar energoefektivitātes paaugstināšanas pasākumiem</w:t>
            </w:r>
            <w:r w:rsidRPr="00964187">
              <w:rPr>
                <w:rFonts w:ascii="Times New Roman" w:eastAsia="SimSun" w:hAnsi="Times New Roman"/>
                <w:i/>
                <w:color w:val="000000"/>
                <w:kern w:val="1"/>
                <w:lang w:eastAsia="hi-IN" w:bidi="hi-IN"/>
              </w:rPr>
              <w:t>, bet ir nepieciešami ēkas funkcionalitātes nodrošināšanai un objekta nodošanai ekspluatācijā:</w:t>
            </w:r>
          </w:p>
          <w:p w:rsidR="00365C5E" w:rsidRPr="00964187" w:rsidRDefault="00365C5E" w:rsidP="00AF5C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lang w:eastAsia="hi-IN" w:bidi="hi-IN"/>
              </w:rPr>
            </w:pPr>
            <w:r w:rsidRPr="00964187">
              <w:rPr>
                <w:rFonts w:ascii="Times New Roman" w:eastAsia="SimSun" w:hAnsi="Times New Roman"/>
                <w:color w:val="000000"/>
                <w:kern w:val="1"/>
                <w:lang w:eastAsia="hi-IN" w:bidi="hi-IN"/>
              </w:rPr>
              <w:t>Demontāžas, grīdas un starpsienu izbūve, iekšējie apdares un inženiertīklu darbi,</w:t>
            </w:r>
          </w:p>
          <w:p w:rsidR="00365C5E" w:rsidRPr="00964187" w:rsidRDefault="00365C5E" w:rsidP="00AF5C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lang w:eastAsia="hi-IN" w:bidi="hi-IN"/>
              </w:rPr>
            </w:pPr>
            <w:r w:rsidRPr="00964187">
              <w:rPr>
                <w:rFonts w:ascii="Times New Roman" w:eastAsia="SimSun" w:hAnsi="Times New Roman"/>
                <w:color w:val="000000"/>
                <w:kern w:val="1"/>
                <w:lang w:eastAsia="hi-IN" w:bidi="hi-IN"/>
              </w:rPr>
              <w:t>Vides pieejamības nodrošināšana</w:t>
            </w:r>
            <w:r>
              <w:rPr>
                <w:rFonts w:ascii="Times New Roman" w:eastAsia="SimSun" w:hAnsi="Times New Roman"/>
                <w:color w:val="000000"/>
                <w:kern w:val="1"/>
                <w:lang w:eastAsia="hi-IN" w:bidi="hi-IN"/>
              </w:rPr>
              <w:t>,</w:t>
            </w:r>
          </w:p>
          <w:p w:rsidR="00365C5E" w:rsidRPr="00964187" w:rsidRDefault="00365C5E" w:rsidP="00AF5C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964187"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Ūdensapgādes, sadzīves un lietus kanalizācijas </w:t>
            </w:r>
            <w:r w:rsidRPr="00964187">
              <w:rPr>
                <w:rFonts w:ascii="Times New Roman" w:eastAsia="SimSun" w:hAnsi="Times New Roman"/>
                <w:color w:val="000000"/>
                <w:kern w:val="1"/>
                <w:lang w:eastAsia="hi-IN" w:bidi="hi-IN"/>
              </w:rPr>
              <w:t>inženiertīklu darbi,</w:t>
            </w:r>
          </w:p>
          <w:p w:rsidR="00365C5E" w:rsidRPr="00964187" w:rsidRDefault="00365C5E" w:rsidP="00AF5C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964187">
              <w:rPr>
                <w:rFonts w:ascii="Times New Roman" w:eastAsia="SimSun" w:hAnsi="Times New Roman"/>
                <w:kern w:val="1"/>
                <w:lang w:eastAsia="hi-IN" w:bidi="hi-IN"/>
              </w:rPr>
              <w:t>Zibensaizsardzība</w:t>
            </w:r>
            <w:proofErr w:type="spellEnd"/>
            <w:r w:rsidRPr="00964187">
              <w:rPr>
                <w:rFonts w:ascii="Times New Roman" w:eastAsia="SimSun" w:hAnsi="Times New Roman"/>
                <w:kern w:val="1"/>
                <w:lang w:eastAsia="hi-IN" w:bidi="hi-IN"/>
              </w:rPr>
              <w:t>, ugunsgrēka atklāšanas un trauksmes signalizācijas iekārtu uzstādīšana,</w:t>
            </w:r>
            <w:r w:rsidRPr="00964187">
              <w:rPr>
                <w:rFonts w:ascii="Times New Roman" w:eastAsia="SimSun" w:hAnsi="Times New Roman"/>
                <w:color w:val="000000"/>
                <w:kern w:val="1"/>
                <w:lang w:eastAsia="hi-IN" w:bidi="hi-IN"/>
              </w:rPr>
              <w:t xml:space="preserve"> </w:t>
            </w:r>
            <w:proofErr w:type="spellStart"/>
            <w:r w:rsidRPr="00964187">
              <w:rPr>
                <w:rFonts w:ascii="Times New Roman" w:eastAsia="SimSun" w:hAnsi="Times New Roman"/>
                <w:color w:val="000000"/>
                <w:kern w:val="1"/>
                <w:lang w:eastAsia="hi-IN" w:bidi="hi-IN"/>
              </w:rPr>
              <w:t>utt</w:t>
            </w:r>
            <w:proofErr w:type="spellEnd"/>
            <w:r w:rsidRPr="00964187">
              <w:rPr>
                <w:rFonts w:ascii="Times New Roman" w:eastAsia="SimSun" w:hAnsi="Times New Roman"/>
                <w:color w:val="000000"/>
                <w:kern w:val="1"/>
                <w:lang w:eastAsia="hi-IN" w:bidi="hi-IN"/>
              </w:rPr>
              <w:t>.</w:t>
            </w:r>
          </w:p>
        </w:tc>
      </w:tr>
      <w:tr w:rsidR="00365C5E" w:rsidRPr="00D55AE3" w:rsidTr="00AF5C08">
        <w:trPr>
          <w:trHeight w:val="279"/>
        </w:trPr>
        <w:tc>
          <w:tcPr>
            <w:tcW w:w="2268" w:type="dxa"/>
            <w:vAlign w:val="center"/>
          </w:tcPr>
          <w:p w:rsidR="00365C5E" w:rsidRPr="00D55AE3" w:rsidRDefault="00365C5E" w:rsidP="00AF5C08">
            <w:pPr>
              <w:spacing w:after="0" w:line="240" w:lineRule="auto"/>
              <w:rPr>
                <w:rFonts w:ascii="Times New Roman" w:hAnsi="Times New Roman"/>
                <w:b/>
                <w:szCs w:val="21"/>
              </w:rPr>
            </w:pPr>
            <w:r w:rsidRPr="00D55AE3">
              <w:rPr>
                <w:rFonts w:ascii="Times New Roman" w:hAnsi="Times New Roman"/>
                <w:b/>
                <w:szCs w:val="21"/>
              </w:rPr>
              <w:t>Projekta īstenošanas vieta:</w:t>
            </w:r>
          </w:p>
        </w:tc>
        <w:tc>
          <w:tcPr>
            <w:tcW w:w="6946" w:type="dxa"/>
            <w:vAlign w:val="center"/>
          </w:tcPr>
          <w:p w:rsidR="00365C5E" w:rsidRPr="0095108A" w:rsidRDefault="00365C5E" w:rsidP="00AF5C08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5108A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Primārās enerģijas gada patēriņa samazinājums vismaz 203.64  kilovatstundas par kvadrātmetru (līdz 50%),</w:t>
            </w:r>
          </w:p>
          <w:p w:rsidR="00365C5E" w:rsidRPr="0095108A" w:rsidRDefault="00365C5E" w:rsidP="00AF5C08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5108A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Siltumnīcefekta gāzu samazinājums gadā – 42.87 CO</w:t>
            </w:r>
            <w:r w:rsidRPr="0095108A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vertAlign w:val="subscript"/>
                <w:lang w:eastAsia="hi-IN" w:bidi="hi-IN"/>
              </w:rPr>
              <w:t xml:space="preserve">2 </w:t>
            </w:r>
            <w:r w:rsidRPr="0095108A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tonnas gadā,</w:t>
            </w:r>
          </w:p>
          <w:p w:rsidR="00365C5E" w:rsidRPr="00964187" w:rsidRDefault="00365C5E" w:rsidP="00AF5C08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5108A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pašvaldības izdevumu samazināšanās</w:t>
            </w:r>
            <w:r w:rsidRPr="0096418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par siltumapgādi un elektroenerģiju.</w:t>
            </w:r>
          </w:p>
        </w:tc>
      </w:tr>
    </w:tbl>
    <w:p w:rsidR="00365C5E" w:rsidRDefault="00365C5E" w:rsidP="00365C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5C5E" w:rsidRPr="00D55AE3" w:rsidRDefault="00365C5E" w:rsidP="00365C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5C5E" w:rsidRDefault="00365C5E" w:rsidP="00365C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75">
        <w:rPr>
          <w:rFonts w:ascii="Times New Roman" w:hAnsi="Times New Roman"/>
          <w:sz w:val="24"/>
          <w:szCs w:val="24"/>
        </w:rPr>
        <w:t>Domes priekšsēdētāj</w:t>
      </w:r>
      <w:r w:rsidR="00562A75">
        <w:rPr>
          <w:rFonts w:ascii="Times New Roman" w:hAnsi="Times New Roman"/>
          <w:sz w:val="24"/>
          <w:szCs w:val="24"/>
        </w:rPr>
        <w:t xml:space="preserve">s            </w:t>
      </w:r>
      <w:bookmarkStart w:id="0" w:name="_GoBack"/>
      <w:r w:rsidR="00562A75" w:rsidRPr="00562A75">
        <w:rPr>
          <w:rFonts w:ascii="Times New Roman" w:hAnsi="Times New Roman"/>
          <w:i/>
          <w:sz w:val="24"/>
          <w:szCs w:val="24"/>
        </w:rPr>
        <w:t>(personiskais paraksts)</w:t>
      </w:r>
      <w:r w:rsidR="00562A75" w:rsidRPr="00562A75">
        <w:rPr>
          <w:rFonts w:ascii="Times New Roman" w:hAnsi="Times New Roman"/>
          <w:i/>
          <w:sz w:val="24"/>
          <w:szCs w:val="24"/>
        </w:rPr>
        <w:tab/>
      </w:r>
      <w:bookmarkEnd w:id="0"/>
      <w:r w:rsidR="00562A7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562A7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A. </w:t>
      </w:r>
      <w:proofErr w:type="spellStart"/>
      <w:r>
        <w:rPr>
          <w:rFonts w:ascii="Times New Roman" w:hAnsi="Times New Roman"/>
          <w:sz w:val="24"/>
          <w:szCs w:val="24"/>
        </w:rPr>
        <w:t>Elksniņš</w:t>
      </w:r>
      <w:proofErr w:type="spellEnd"/>
    </w:p>
    <w:p w:rsidR="00365C5E" w:rsidRDefault="00365C5E" w:rsidP="00365C5E">
      <w:pPr>
        <w:spacing w:after="0" w:line="240" w:lineRule="auto"/>
      </w:pPr>
    </w:p>
    <w:p w:rsidR="008D7FE3" w:rsidRDefault="008D7FE3"/>
    <w:sectPr w:rsidR="008D7FE3" w:rsidSect="00962A67">
      <w:pgSz w:w="11906" w:h="16838"/>
      <w:pgMar w:top="993" w:right="141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31EA4"/>
    <w:multiLevelType w:val="hybridMultilevel"/>
    <w:tmpl w:val="B8D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56FC0"/>
    <w:multiLevelType w:val="hybridMultilevel"/>
    <w:tmpl w:val="412C977C"/>
    <w:lvl w:ilvl="0" w:tplc="10EA5A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150B59"/>
    <w:multiLevelType w:val="hybridMultilevel"/>
    <w:tmpl w:val="26A02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27"/>
    <w:rsid w:val="00082227"/>
    <w:rsid w:val="00365C5E"/>
    <w:rsid w:val="00562A75"/>
    <w:rsid w:val="008D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C5E"/>
    <w:rPr>
      <w:rFonts w:ascii="Calibri" w:eastAsia="Times New Roman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5C5E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365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C5E"/>
    <w:rPr>
      <w:rFonts w:ascii="Calibri" w:eastAsia="Times New Roman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5C5E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365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Pavlovica</dc:creator>
  <cp:keywords/>
  <dc:description/>
  <cp:lastModifiedBy>Vita Pavlovica</cp:lastModifiedBy>
  <cp:revision>3</cp:revision>
  <dcterms:created xsi:type="dcterms:W3CDTF">2019-02-05T06:06:00Z</dcterms:created>
  <dcterms:modified xsi:type="dcterms:W3CDTF">2019-02-05T06:27:00Z</dcterms:modified>
</cp:coreProperties>
</file>