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47" w:rsidRDefault="00826967" w:rsidP="00402A27">
      <w:pPr>
        <w:pStyle w:val="Title"/>
        <w:tabs>
          <w:tab w:val="left" w:pos="3960"/>
        </w:tabs>
      </w:pPr>
      <w:r>
        <w:rPr>
          <w:noProof/>
          <w:lang w:eastAsia="lv-LV"/>
        </w:rPr>
        <w:drawing>
          <wp:inline distT="0" distB="0" distL="0" distR="0" wp14:anchorId="3EAD946A" wp14:editId="24238631">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6E3747" w:rsidRPr="00EE4591" w:rsidRDefault="006E3747" w:rsidP="00402A27">
      <w:pPr>
        <w:pStyle w:val="Title"/>
        <w:tabs>
          <w:tab w:val="left" w:pos="3969"/>
          <w:tab w:val="left" w:pos="4395"/>
        </w:tabs>
        <w:rPr>
          <w:b w:val="0"/>
          <w:bCs/>
          <w:sz w:val="24"/>
          <w:szCs w:val="24"/>
        </w:rPr>
      </w:pPr>
    </w:p>
    <w:p w:rsidR="006E3747" w:rsidRDefault="006E3747" w:rsidP="00402A27">
      <w:pPr>
        <w:pStyle w:val="Title"/>
        <w:tabs>
          <w:tab w:val="left" w:pos="3969"/>
          <w:tab w:val="left" w:pos="4395"/>
        </w:tabs>
        <w:rPr>
          <w:b w:val="0"/>
          <w:bCs/>
        </w:rPr>
      </w:pPr>
      <w:r>
        <w:rPr>
          <w:b w:val="0"/>
          <w:bCs/>
        </w:rPr>
        <w:t xml:space="preserve">  LATVIJAS REPUBLIKAS</w:t>
      </w:r>
    </w:p>
    <w:p w:rsidR="006E3747" w:rsidRDefault="006E3747" w:rsidP="00402A27">
      <w:pPr>
        <w:pStyle w:val="Title"/>
        <w:tabs>
          <w:tab w:val="left" w:pos="3969"/>
          <w:tab w:val="left" w:pos="4395"/>
        </w:tabs>
      </w:pPr>
      <w:r>
        <w:t>DAUGAVPILS PILSĒTAS DOME</w:t>
      </w:r>
    </w:p>
    <w:p w:rsidR="006E3747" w:rsidRPr="00C3756E" w:rsidRDefault="00826967" w:rsidP="00402A27">
      <w:pPr>
        <w:jc w:val="center"/>
        <w:rPr>
          <w:sz w:val="18"/>
          <w:szCs w:val="18"/>
          <w:lang w:val="pl-PL"/>
        </w:rPr>
      </w:pPr>
      <w:r>
        <w:rPr>
          <w:b/>
          <w:noProof/>
          <w:sz w:val="18"/>
          <w:szCs w:val="18"/>
        </w:rPr>
        <w:pict>
          <v:line id="_x0000_s1026" style="position:absolute;left:0;text-align:left;z-index:251659264" from="-9pt,7.3pt" to="459pt,7.3pt" strokeweight="1.5pt">
            <w10:wrap type="topAndBottom"/>
          </v:line>
        </w:pict>
      </w:r>
      <w:proofErr w:type="spellStart"/>
      <w:r w:rsidR="006E3747">
        <w:rPr>
          <w:sz w:val="18"/>
          <w:szCs w:val="18"/>
        </w:rPr>
        <w:t>Reģ</w:t>
      </w:r>
      <w:proofErr w:type="spellEnd"/>
      <w:r w:rsidR="006E3747">
        <w:rPr>
          <w:sz w:val="18"/>
          <w:szCs w:val="18"/>
        </w:rPr>
        <w:t>. Nr. 90000077325, K</w:t>
      </w:r>
      <w:r w:rsidR="006E3747" w:rsidRPr="00C3756E">
        <w:rPr>
          <w:sz w:val="18"/>
          <w:szCs w:val="18"/>
        </w:rPr>
        <w:t>. V</w:t>
      </w:r>
      <w:r w:rsidR="006E3747">
        <w:rPr>
          <w:sz w:val="18"/>
          <w:szCs w:val="18"/>
        </w:rPr>
        <w:t>aldemāra iela 1, Daugavpils, LV-</w:t>
      </w:r>
      <w:r w:rsidR="006E3747" w:rsidRPr="00C3756E">
        <w:rPr>
          <w:sz w:val="18"/>
          <w:szCs w:val="18"/>
        </w:rPr>
        <w:t>5401, tālr</w:t>
      </w:r>
      <w:r w:rsidR="006E3747">
        <w:rPr>
          <w:sz w:val="18"/>
          <w:szCs w:val="18"/>
        </w:rPr>
        <w:t>unis</w:t>
      </w:r>
      <w:r w:rsidR="006E3747" w:rsidRPr="00C3756E">
        <w:rPr>
          <w:sz w:val="18"/>
          <w:szCs w:val="18"/>
        </w:rPr>
        <w:t xml:space="preserve"> 6</w:t>
      </w:r>
      <w:r w:rsidR="006E3747" w:rsidRPr="00C3756E">
        <w:rPr>
          <w:sz w:val="18"/>
          <w:szCs w:val="18"/>
          <w:lang w:val="pl-PL"/>
        </w:rPr>
        <w:t>5404344, 65404346, fakss 65421941</w:t>
      </w:r>
    </w:p>
    <w:p w:rsidR="006E3747" w:rsidRDefault="006E3747"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6E3747" w:rsidRDefault="006E3747" w:rsidP="00402A27">
      <w:pPr>
        <w:jc w:val="center"/>
        <w:rPr>
          <w:sz w:val="18"/>
          <w:szCs w:val="18"/>
          <w:u w:val="single"/>
        </w:rPr>
      </w:pPr>
    </w:p>
    <w:p w:rsidR="006E3747" w:rsidRDefault="006E3747" w:rsidP="00402A27">
      <w:pPr>
        <w:jc w:val="center"/>
        <w:rPr>
          <w:b/>
        </w:rPr>
      </w:pPr>
    </w:p>
    <w:p w:rsidR="006E3747" w:rsidRPr="002E7F44" w:rsidRDefault="006E3747" w:rsidP="00402A27">
      <w:pPr>
        <w:jc w:val="center"/>
        <w:rPr>
          <w:b/>
        </w:rPr>
      </w:pPr>
      <w:r w:rsidRPr="002E7F44">
        <w:rPr>
          <w:b/>
        </w:rPr>
        <w:t>LĒMUMS</w:t>
      </w:r>
    </w:p>
    <w:p w:rsidR="006E3747" w:rsidRPr="002E7F44" w:rsidRDefault="006E3747" w:rsidP="002E7F44">
      <w:pPr>
        <w:spacing w:after="120"/>
        <w:jc w:val="center"/>
        <w:rPr>
          <w:sz w:val="2"/>
          <w:szCs w:val="2"/>
        </w:rPr>
      </w:pPr>
    </w:p>
    <w:p w:rsidR="006E3747" w:rsidRDefault="006E3747" w:rsidP="002E7F44">
      <w:pPr>
        <w:jc w:val="center"/>
      </w:pPr>
      <w:r>
        <w:t>Daugavpi</w:t>
      </w:r>
      <w:r w:rsidRPr="002E7F44">
        <w:t>lī</w:t>
      </w:r>
    </w:p>
    <w:p w:rsidR="00BE3E0D" w:rsidRDefault="00BE3E0D" w:rsidP="00BE3E0D">
      <w:pPr>
        <w:rPr>
          <w:lang w:val="en-US"/>
        </w:rPr>
      </w:pPr>
    </w:p>
    <w:p w:rsidR="00BE3E0D" w:rsidRPr="00EF1B35" w:rsidRDefault="00BE3E0D" w:rsidP="00BE3E0D">
      <w:pPr>
        <w:rPr>
          <w:b/>
          <w:lang w:val="en-US"/>
        </w:rPr>
      </w:pPr>
      <w:r>
        <w:rPr>
          <w:lang w:val="en-US"/>
        </w:rPr>
        <w:t>2017</w:t>
      </w:r>
      <w:proofErr w:type="gramStart"/>
      <w:r>
        <w:rPr>
          <w:lang w:val="en-US"/>
        </w:rPr>
        <w:t>.gada</w:t>
      </w:r>
      <w:proofErr w:type="gramEnd"/>
      <w:r>
        <w:rPr>
          <w:lang w:val="en-US"/>
        </w:rPr>
        <w:t xml:space="preserve"> 29.decembrī</w:t>
      </w:r>
      <w:r>
        <w:rPr>
          <w:lang w:val="en-US"/>
        </w:rPr>
        <w:tab/>
      </w:r>
      <w:r>
        <w:rPr>
          <w:lang w:val="en-US"/>
        </w:rPr>
        <w:tab/>
        <w:t xml:space="preserve">  </w:t>
      </w:r>
      <w:r>
        <w:rPr>
          <w:lang w:val="en-US"/>
        </w:rPr>
        <w:tab/>
      </w:r>
      <w:r>
        <w:rPr>
          <w:lang w:val="en-US"/>
        </w:rPr>
        <w:tab/>
      </w:r>
      <w:r>
        <w:rPr>
          <w:lang w:val="en-US"/>
        </w:rPr>
        <w:tab/>
      </w:r>
      <w:r>
        <w:rPr>
          <w:lang w:val="en-US"/>
        </w:rPr>
        <w:tab/>
        <w:t xml:space="preserve">         Nr.</w:t>
      </w:r>
      <w:r w:rsidR="00EF1B35" w:rsidRPr="00EF1B35">
        <w:rPr>
          <w:b/>
          <w:lang w:val="en-US"/>
        </w:rPr>
        <w:t>746</w:t>
      </w:r>
    </w:p>
    <w:p w:rsidR="00BE3E0D" w:rsidRDefault="00BE3E0D" w:rsidP="00BE3E0D">
      <w:pPr>
        <w:ind w:left="5760" w:firstLine="720"/>
        <w:rPr>
          <w:lang w:val="en-US"/>
        </w:rPr>
      </w:pPr>
      <w:r>
        <w:rPr>
          <w:lang w:val="en-US"/>
        </w:rPr>
        <w:t xml:space="preserve">       (prot.Nr.</w:t>
      </w:r>
      <w:r>
        <w:rPr>
          <w:b/>
          <w:lang w:val="en-US"/>
        </w:rPr>
        <w:t>42</w:t>
      </w:r>
      <w:r>
        <w:rPr>
          <w:lang w:val="en-US"/>
        </w:rPr>
        <w:t xml:space="preserve">,   </w:t>
      </w:r>
      <w:r w:rsidR="00EF1B35" w:rsidRPr="00EF1B35">
        <w:rPr>
          <w:b/>
          <w:lang w:val="en-US"/>
        </w:rPr>
        <w:t>21</w:t>
      </w:r>
      <w:proofErr w:type="gramStart"/>
      <w:r>
        <w:rPr>
          <w:lang w:val="en-US"/>
        </w:rPr>
        <w:t>.§</w:t>
      </w:r>
      <w:proofErr w:type="gramEnd"/>
      <w:r>
        <w:rPr>
          <w:lang w:val="en-US"/>
        </w:rPr>
        <w:t>)</w:t>
      </w:r>
    </w:p>
    <w:p w:rsidR="00C31C44" w:rsidRPr="00BE3E0D" w:rsidRDefault="00C31C44" w:rsidP="00C31C44">
      <w:pPr>
        <w:rPr>
          <w:lang w:val="en-US"/>
        </w:rPr>
      </w:pPr>
    </w:p>
    <w:p w:rsidR="00E55071" w:rsidRPr="00E55071" w:rsidRDefault="00E55071" w:rsidP="00E55071">
      <w:pPr>
        <w:tabs>
          <w:tab w:val="left" w:pos="2370"/>
        </w:tabs>
        <w:jc w:val="center"/>
        <w:rPr>
          <w:b/>
        </w:rPr>
      </w:pPr>
      <w:r w:rsidRPr="00E55071">
        <w:rPr>
          <w:b/>
        </w:rPr>
        <w:t>Par grozījum</w:t>
      </w:r>
      <w:r>
        <w:rPr>
          <w:b/>
        </w:rPr>
        <w:t>iem</w:t>
      </w:r>
      <w:r w:rsidRPr="00E55071">
        <w:rPr>
          <w:b/>
        </w:rPr>
        <w:t xml:space="preserve"> Daugavpils pilsētas domes 2016.gada 24.marta lēmumā Nr.124</w:t>
      </w:r>
    </w:p>
    <w:p w:rsidR="00E55071" w:rsidRPr="00E55071" w:rsidRDefault="00E55071" w:rsidP="00E55071">
      <w:pPr>
        <w:tabs>
          <w:tab w:val="left" w:pos="2370"/>
        </w:tabs>
        <w:jc w:val="center"/>
        <w:rPr>
          <w:b/>
        </w:rPr>
      </w:pPr>
      <w:r w:rsidRPr="00E55071">
        <w:rPr>
          <w:b/>
        </w:rPr>
        <w:t>“Par Daugavpils pilsētas domes Eiropas Savienības fondu projektu iesniegumu vērtēšanas komisijas nolikuma apstiprināšanu”</w:t>
      </w:r>
    </w:p>
    <w:p w:rsidR="00E55071" w:rsidRPr="00E55071" w:rsidRDefault="00E55071" w:rsidP="00E55071">
      <w:pPr>
        <w:tabs>
          <w:tab w:val="left" w:pos="2370"/>
        </w:tabs>
        <w:rPr>
          <w:b/>
        </w:rPr>
      </w:pPr>
    </w:p>
    <w:p w:rsidR="00EF1B35" w:rsidRPr="00E119E4" w:rsidRDefault="00E55071" w:rsidP="00EF1B35">
      <w:pPr>
        <w:ind w:firstLine="567"/>
        <w:jc w:val="both"/>
        <w:rPr>
          <w:b/>
          <w:bCs/>
        </w:rPr>
      </w:pPr>
      <w:r w:rsidRPr="00E55071">
        <w:t xml:space="preserve">Pamatojoties uz likuma „Par pašvaldībām” 21.panta </w:t>
      </w:r>
      <w:r w:rsidR="00396F89">
        <w:t xml:space="preserve">pirmās daļas </w:t>
      </w:r>
      <w:r w:rsidRPr="00E55071">
        <w:t>27.punktu, Eiropas Savienības struktūrfondu un Kohēzijas fonda 2014.-2020.gada plānošanas perioda vadības likuma 22.pantu, nodrošinot Daugavpils pilsētas domes un Latvijas Republikas Finanšu ministrijas 2015.gada 5.novembrī noslēgtā  deleģēšanas līguma Nr.D-2015/539 “Par integrētu teritoriālo investīciju projektu iesniegumu atlases nodrošināšanu”</w:t>
      </w:r>
      <w:r w:rsidR="00221702">
        <w:t xml:space="preserve"> (turpmāk – deleģēšanas līgums)</w:t>
      </w:r>
      <w:r w:rsidRPr="00E55071">
        <w:t xml:space="preserve"> izpildi, </w:t>
      </w:r>
      <w:r w:rsidR="00EF1B35" w:rsidRPr="00E119E4">
        <w:t xml:space="preserve">atklāti balsojot: PAR – </w:t>
      </w:r>
      <w:r w:rsidR="00EF1B35">
        <w:t>9</w:t>
      </w:r>
      <w:r w:rsidR="00EF1B35" w:rsidRPr="00E119E4">
        <w:t xml:space="preserve"> (</w:t>
      </w:r>
      <w:proofErr w:type="spellStart"/>
      <w:r w:rsidR="00EF1B35" w:rsidRPr="00E119E4">
        <w:t>A.Broks</w:t>
      </w:r>
      <w:proofErr w:type="spellEnd"/>
      <w:r w:rsidR="00EF1B35" w:rsidRPr="00E119E4">
        <w:t xml:space="preserve">, </w:t>
      </w:r>
      <w:proofErr w:type="spellStart"/>
      <w:r w:rsidR="00EF1B35" w:rsidRPr="00E119E4">
        <w:t>J.Dukšinskis</w:t>
      </w:r>
      <w:proofErr w:type="spellEnd"/>
      <w:r w:rsidR="00EF1B35" w:rsidRPr="00E119E4">
        <w:t xml:space="preserve">, </w:t>
      </w:r>
      <w:proofErr w:type="spellStart"/>
      <w:r w:rsidR="00EF1B35" w:rsidRPr="00E119E4">
        <w:t>A.Gržibovskis</w:t>
      </w:r>
      <w:proofErr w:type="spellEnd"/>
      <w:r w:rsidR="00EF1B35" w:rsidRPr="00E119E4">
        <w:t xml:space="preserve">, </w:t>
      </w:r>
      <w:proofErr w:type="spellStart"/>
      <w:r w:rsidR="00EF1B35" w:rsidRPr="00E119E4">
        <w:t>R.Joksts</w:t>
      </w:r>
      <w:proofErr w:type="spellEnd"/>
      <w:r w:rsidR="00EF1B35" w:rsidRPr="00E119E4">
        <w:t xml:space="preserve">, </w:t>
      </w:r>
      <w:proofErr w:type="spellStart"/>
      <w:r w:rsidR="00EF1B35" w:rsidRPr="00E119E4">
        <w:t>I.Kokina</w:t>
      </w:r>
      <w:proofErr w:type="spellEnd"/>
      <w:r w:rsidR="00EF1B35" w:rsidRPr="00E119E4">
        <w:t xml:space="preserve">, </w:t>
      </w:r>
      <w:proofErr w:type="spellStart"/>
      <w:r w:rsidR="00EF1B35" w:rsidRPr="00E119E4">
        <w:t>V.Kononovs</w:t>
      </w:r>
      <w:proofErr w:type="spellEnd"/>
      <w:r w:rsidR="00EF1B35" w:rsidRPr="00E119E4">
        <w:t xml:space="preserve">, </w:t>
      </w:r>
      <w:proofErr w:type="spellStart"/>
      <w:r w:rsidR="00EF1B35" w:rsidRPr="00E119E4">
        <w:t>M.Lavrenovs</w:t>
      </w:r>
      <w:proofErr w:type="spellEnd"/>
      <w:r w:rsidR="00EF1B35" w:rsidRPr="00E119E4">
        <w:t xml:space="preserve">, </w:t>
      </w:r>
      <w:proofErr w:type="spellStart"/>
      <w:r w:rsidR="00EF1B35" w:rsidRPr="00E119E4">
        <w:t>I.Prelatovs</w:t>
      </w:r>
      <w:proofErr w:type="spellEnd"/>
      <w:r w:rsidR="00EF1B35" w:rsidRPr="00E119E4">
        <w:t xml:space="preserve">, </w:t>
      </w:r>
      <w:proofErr w:type="spellStart"/>
      <w:r w:rsidR="00EF1B35" w:rsidRPr="00E119E4">
        <w:t>H.Soldatjonoka</w:t>
      </w:r>
      <w:proofErr w:type="spellEnd"/>
      <w:r w:rsidR="00EF1B35" w:rsidRPr="00E119E4">
        <w:t xml:space="preserve">), PRET – nav, ATTURAS – nav, </w:t>
      </w:r>
      <w:r w:rsidR="00EF1B35" w:rsidRPr="00E119E4">
        <w:rPr>
          <w:b/>
          <w:bCs/>
        </w:rPr>
        <w:t>Daugavpils pilsētas dome nolemj:</w:t>
      </w:r>
    </w:p>
    <w:p w:rsidR="00E55071" w:rsidRDefault="00E55071" w:rsidP="00E55071">
      <w:pPr>
        <w:tabs>
          <w:tab w:val="left" w:pos="2370"/>
        </w:tabs>
        <w:rPr>
          <w:b/>
        </w:rPr>
      </w:pPr>
      <w:r w:rsidRPr="00E55071">
        <w:rPr>
          <w:b/>
        </w:rPr>
        <w:tab/>
      </w:r>
    </w:p>
    <w:p w:rsidR="00E55071" w:rsidRPr="004B5560" w:rsidRDefault="00BE3E0D" w:rsidP="00BE3E0D">
      <w:pPr>
        <w:tabs>
          <w:tab w:val="left" w:pos="1134"/>
        </w:tabs>
        <w:ind w:firstLine="567"/>
        <w:jc w:val="both"/>
      </w:pPr>
      <w:r>
        <w:t xml:space="preserve">1. </w:t>
      </w:r>
      <w:r w:rsidR="00221702">
        <w:t>I</w:t>
      </w:r>
      <w:r w:rsidR="00E55071" w:rsidRPr="00E55071">
        <w:t>zdarīt ar Daugavpils pilsētas domes 2016.gada 24.marta lēmumu Nr.124 “Par Daugavpils pilsētas domes Eiropas Savienības fondu projektu iesniegumu vērtēšanas komisijas nolikuma apstiprināšanu” apstiprinātajā Daugavpils pilsētas domes Eiropas Savienības fondu projektu iesniegumu vērtēšanas komisijas nolikumā Nr.5 (turpmāk – Nolikums) šādu</w:t>
      </w:r>
      <w:r w:rsidR="00E55071">
        <w:t>s</w:t>
      </w:r>
      <w:r w:rsidR="00E55071" w:rsidRPr="00E55071">
        <w:t xml:space="preserve"> grozījumu</w:t>
      </w:r>
      <w:r w:rsidR="00E55071">
        <w:t>s</w:t>
      </w:r>
      <w:r w:rsidR="00E55071" w:rsidRPr="00E55071">
        <w:t>:</w:t>
      </w:r>
    </w:p>
    <w:p w:rsidR="007322D7" w:rsidRPr="00BE3E0D" w:rsidRDefault="00BE3E0D" w:rsidP="00BE3E0D">
      <w:pPr>
        <w:tabs>
          <w:tab w:val="left" w:pos="0"/>
          <w:tab w:val="left" w:pos="360"/>
          <w:tab w:val="left" w:pos="1134"/>
        </w:tabs>
        <w:spacing w:before="120"/>
        <w:ind w:firstLine="567"/>
        <w:jc w:val="both"/>
        <w:rPr>
          <w:color w:val="000000" w:themeColor="text1"/>
          <w:lang w:eastAsia="en-US"/>
        </w:rPr>
      </w:pPr>
      <w:r>
        <w:rPr>
          <w:color w:val="000000" w:themeColor="text1"/>
          <w:lang w:eastAsia="en-US"/>
        </w:rPr>
        <w:t xml:space="preserve">1.1. </w:t>
      </w:r>
      <w:r w:rsidR="004B5560" w:rsidRPr="00BE3E0D">
        <w:rPr>
          <w:color w:val="000000" w:themeColor="text1"/>
          <w:lang w:eastAsia="en-US"/>
        </w:rPr>
        <w:t xml:space="preserve">izteikt </w:t>
      </w:r>
      <w:r w:rsidR="007322D7" w:rsidRPr="00BE3E0D">
        <w:rPr>
          <w:color w:val="000000" w:themeColor="text1"/>
          <w:lang w:eastAsia="en-US"/>
        </w:rPr>
        <w:t>1.2.apakšpunktu šādā redakcijā:</w:t>
      </w:r>
    </w:p>
    <w:p w:rsidR="00F004D9" w:rsidRPr="00BE3E0D" w:rsidRDefault="007322D7" w:rsidP="00BE3E0D">
      <w:pPr>
        <w:tabs>
          <w:tab w:val="left" w:pos="0"/>
          <w:tab w:val="left" w:pos="360"/>
          <w:tab w:val="left" w:pos="1134"/>
        </w:tabs>
        <w:spacing w:before="120"/>
        <w:ind w:firstLine="567"/>
        <w:jc w:val="both"/>
        <w:rPr>
          <w:color w:val="000000" w:themeColor="text1"/>
          <w:lang w:eastAsia="en-US"/>
        </w:rPr>
      </w:pPr>
      <w:r w:rsidRPr="00BE3E0D">
        <w:rPr>
          <w:color w:val="000000" w:themeColor="text1"/>
          <w:lang w:eastAsia="en-US"/>
        </w:rPr>
        <w:t xml:space="preserve">“1.2. </w:t>
      </w:r>
      <w:r w:rsidR="00AE2532" w:rsidRPr="00BE3E0D">
        <w:rPr>
          <w:color w:val="000000" w:themeColor="text1"/>
          <w:lang w:eastAsia="en-US"/>
        </w:rPr>
        <w:t>4.2.2. SAM “</w:t>
      </w:r>
      <w:r w:rsidRPr="00BE3E0D">
        <w:rPr>
          <w:color w:val="000000" w:themeColor="text1"/>
          <w:lang w:eastAsia="en-US"/>
        </w:rPr>
        <w:t>Atbilstoši pašvaldības integrētajām attīstības programmām sekmēt energoefektivitātes paaugstināšanu un AER izmantošanu pašvaldību ēkās” ar vārdiem “Atbilstoši pašvaldības integrētajām attīstības programmām sekmēt energoefektivitātes paaugstināšanu un atjaunojamo energoresursu izmantošanu pašvaldību ēkās</w:t>
      </w:r>
      <w:r w:rsidR="00AE2532" w:rsidRPr="00BE3E0D">
        <w:rPr>
          <w:color w:val="000000" w:themeColor="text1"/>
          <w:lang w:eastAsia="en-US"/>
        </w:rPr>
        <w:t>”;</w:t>
      </w:r>
      <w:r w:rsidRPr="00BE3E0D">
        <w:rPr>
          <w:color w:val="000000" w:themeColor="text1"/>
          <w:lang w:eastAsia="en-US"/>
        </w:rPr>
        <w:t>”;</w:t>
      </w:r>
    </w:p>
    <w:p w:rsidR="007322D7" w:rsidRPr="00BE3E0D" w:rsidRDefault="004B5560" w:rsidP="00BE3E0D">
      <w:pPr>
        <w:tabs>
          <w:tab w:val="left" w:pos="0"/>
          <w:tab w:val="left" w:pos="360"/>
          <w:tab w:val="left" w:pos="1134"/>
        </w:tabs>
        <w:spacing w:before="120"/>
        <w:ind w:firstLine="567"/>
        <w:jc w:val="both"/>
        <w:rPr>
          <w:color w:val="000000" w:themeColor="text1"/>
          <w:lang w:eastAsia="en-US"/>
        </w:rPr>
      </w:pPr>
      <w:bookmarkStart w:id="1" w:name="_Hlk501447506"/>
      <w:r w:rsidRPr="00BE3E0D">
        <w:rPr>
          <w:color w:val="000000" w:themeColor="text1"/>
          <w:lang w:eastAsia="en-US"/>
        </w:rPr>
        <w:t xml:space="preserve"> </w:t>
      </w:r>
      <w:r w:rsidR="00BE3E0D">
        <w:rPr>
          <w:color w:val="000000" w:themeColor="text1"/>
          <w:lang w:eastAsia="en-US"/>
        </w:rPr>
        <w:t xml:space="preserve">1.2. </w:t>
      </w:r>
      <w:r w:rsidRPr="00BE3E0D">
        <w:rPr>
          <w:color w:val="000000" w:themeColor="text1"/>
          <w:lang w:eastAsia="en-US"/>
        </w:rPr>
        <w:t>izteikt</w:t>
      </w:r>
      <w:r w:rsidR="007322D7" w:rsidRPr="00BE3E0D">
        <w:rPr>
          <w:color w:val="000000" w:themeColor="text1"/>
          <w:lang w:eastAsia="en-US"/>
        </w:rPr>
        <w:t xml:space="preserve"> 1.4.apakšpunktu šādā redakcijā:</w:t>
      </w:r>
    </w:p>
    <w:bookmarkEnd w:id="1"/>
    <w:p w:rsidR="007322D7" w:rsidRPr="00BE3E0D" w:rsidRDefault="007322D7" w:rsidP="00BE3E0D">
      <w:pPr>
        <w:tabs>
          <w:tab w:val="left" w:pos="0"/>
          <w:tab w:val="left" w:pos="360"/>
          <w:tab w:val="left" w:pos="1134"/>
        </w:tabs>
        <w:spacing w:before="120"/>
        <w:ind w:firstLine="567"/>
        <w:jc w:val="both"/>
        <w:rPr>
          <w:color w:val="000000" w:themeColor="text1"/>
          <w:lang w:eastAsia="en-US"/>
        </w:rPr>
      </w:pPr>
      <w:r w:rsidRPr="00BE3E0D">
        <w:rPr>
          <w:color w:val="000000" w:themeColor="text1"/>
          <w:lang w:eastAsia="en-US"/>
        </w:rPr>
        <w:t>“1.4. 8.1.2. SAM “Uzlabot vispārējās izglītības iestāžu mācību vidi</w:t>
      </w:r>
      <w:r w:rsidR="00AE2532" w:rsidRPr="00BE3E0D">
        <w:rPr>
          <w:color w:val="000000" w:themeColor="text1"/>
          <w:lang w:eastAsia="en-US"/>
        </w:rPr>
        <w:t>”;</w:t>
      </w:r>
      <w:r w:rsidRPr="00BE3E0D">
        <w:rPr>
          <w:color w:val="000000" w:themeColor="text1"/>
          <w:lang w:eastAsia="en-US"/>
        </w:rPr>
        <w:t>”;</w:t>
      </w:r>
    </w:p>
    <w:p w:rsidR="00AE2532" w:rsidRPr="00BE3E0D" w:rsidRDefault="00BE3E0D" w:rsidP="00BE3E0D">
      <w:pPr>
        <w:tabs>
          <w:tab w:val="left" w:pos="0"/>
          <w:tab w:val="left" w:pos="360"/>
          <w:tab w:val="left" w:pos="1134"/>
        </w:tabs>
        <w:spacing w:before="120"/>
        <w:ind w:firstLine="567"/>
        <w:jc w:val="both"/>
        <w:rPr>
          <w:color w:val="000000" w:themeColor="text1"/>
          <w:lang w:eastAsia="en-US"/>
        </w:rPr>
      </w:pPr>
      <w:r>
        <w:rPr>
          <w:color w:val="000000" w:themeColor="text1"/>
          <w:lang w:eastAsia="en-US"/>
        </w:rPr>
        <w:t>1.3.</w:t>
      </w:r>
      <w:r w:rsidR="004B5560" w:rsidRPr="00BE3E0D">
        <w:rPr>
          <w:color w:val="000000" w:themeColor="text1"/>
          <w:lang w:eastAsia="en-US"/>
        </w:rPr>
        <w:t xml:space="preserve"> izteikt </w:t>
      </w:r>
      <w:r w:rsidR="00AE2532" w:rsidRPr="00BE3E0D">
        <w:rPr>
          <w:color w:val="000000" w:themeColor="text1"/>
          <w:lang w:eastAsia="en-US"/>
        </w:rPr>
        <w:t>1.6.apakšpunktu šādā redakcijā:</w:t>
      </w:r>
    </w:p>
    <w:p w:rsidR="00AE2532" w:rsidRPr="00BE3E0D" w:rsidRDefault="00AE2532" w:rsidP="00BE3E0D">
      <w:pPr>
        <w:tabs>
          <w:tab w:val="left" w:pos="0"/>
          <w:tab w:val="left" w:pos="360"/>
          <w:tab w:val="left" w:pos="1134"/>
        </w:tabs>
        <w:spacing w:before="120"/>
        <w:ind w:firstLine="567"/>
        <w:jc w:val="both"/>
        <w:rPr>
          <w:color w:val="000000" w:themeColor="text1"/>
          <w:lang w:eastAsia="en-US"/>
        </w:rPr>
      </w:pPr>
      <w:r w:rsidRPr="00BE3E0D">
        <w:rPr>
          <w:color w:val="000000" w:themeColor="text1"/>
          <w:lang w:eastAsia="en-US"/>
        </w:rPr>
        <w:t xml:space="preserve">“1.6. 9.3.1.1.pasākums “Pakalpojumu infrastruktūras attīstība </w:t>
      </w:r>
      <w:proofErr w:type="spellStart"/>
      <w:r w:rsidRPr="00BE3E0D">
        <w:rPr>
          <w:color w:val="000000" w:themeColor="text1"/>
          <w:lang w:eastAsia="en-US"/>
        </w:rPr>
        <w:t>deinstitucionalizācijas</w:t>
      </w:r>
      <w:proofErr w:type="spellEnd"/>
      <w:r w:rsidRPr="00BE3E0D">
        <w:rPr>
          <w:color w:val="000000" w:themeColor="text1"/>
          <w:lang w:eastAsia="en-US"/>
        </w:rPr>
        <w:t xml:space="preserve"> plānu īstenošanai”;”;</w:t>
      </w:r>
    </w:p>
    <w:p w:rsidR="00AE2532" w:rsidRPr="00BE3E0D" w:rsidRDefault="00BE3E0D" w:rsidP="00BE3E0D">
      <w:pPr>
        <w:tabs>
          <w:tab w:val="left" w:pos="0"/>
          <w:tab w:val="left" w:pos="360"/>
          <w:tab w:val="left" w:pos="1134"/>
        </w:tabs>
        <w:spacing w:before="120"/>
        <w:ind w:firstLine="567"/>
        <w:jc w:val="both"/>
        <w:rPr>
          <w:i/>
          <w:color w:val="000000" w:themeColor="text1"/>
          <w:lang w:eastAsia="en-US"/>
        </w:rPr>
      </w:pPr>
      <w:r>
        <w:rPr>
          <w:color w:val="000000" w:themeColor="text1"/>
          <w:lang w:eastAsia="en-US"/>
        </w:rPr>
        <w:t>1.4.</w:t>
      </w:r>
      <w:r w:rsidR="004B5560" w:rsidRPr="00BE3E0D">
        <w:rPr>
          <w:color w:val="000000" w:themeColor="text1"/>
          <w:lang w:eastAsia="en-US"/>
        </w:rPr>
        <w:t xml:space="preserve"> </w:t>
      </w:r>
      <w:r w:rsidR="00AE2532" w:rsidRPr="00BE3E0D">
        <w:rPr>
          <w:color w:val="000000" w:themeColor="text1"/>
          <w:lang w:eastAsia="en-US"/>
        </w:rPr>
        <w:t>papildināt ar 1.7.apakšpunktu šādā redakcijā:</w:t>
      </w:r>
    </w:p>
    <w:p w:rsidR="00AE2532" w:rsidRPr="00BE3E0D" w:rsidRDefault="00AE2532" w:rsidP="00BE3E0D">
      <w:pPr>
        <w:tabs>
          <w:tab w:val="left" w:pos="0"/>
          <w:tab w:val="left" w:pos="360"/>
          <w:tab w:val="left" w:pos="1134"/>
        </w:tabs>
        <w:spacing w:before="120"/>
        <w:ind w:firstLine="567"/>
        <w:jc w:val="both"/>
        <w:rPr>
          <w:color w:val="000000" w:themeColor="text1"/>
          <w:lang w:eastAsia="en-US"/>
        </w:rPr>
      </w:pPr>
      <w:r w:rsidRPr="00BE3E0D">
        <w:rPr>
          <w:color w:val="000000" w:themeColor="text1"/>
          <w:lang w:eastAsia="en-US"/>
        </w:rPr>
        <w:t>“1.7. 5.5.1. SAM “Saglabāt, aizsargāt un attīstīt nozīmīgu kultūras un dabas mantojumu, kā arī attīstīt ar to saistītos pakalpojumus.”;</w:t>
      </w:r>
    </w:p>
    <w:p w:rsidR="00AE2532" w:rsidRPr="00BE3E0D" w:rsidRDefault="00BE3E0D" w:rsidP="00BE3E0D">
      <w:pPr>
        <w:tabs>
          <w:tab w:val="left" w:pos="0"/>
          <w:tab w:val="left" w:pos="360"/>
          <w:tab w:val="left" w:pos="1134"/>
        </w:tabs>
        <w:spacing w:before="120"/>
        <w:ind w:firstLine="567"/>
        <w:jc w:val="both"/>
        <w:rPr>
          <w:i/>
          <w:color w:val="000000" w:themeColor="text1"/>
          <w:lang w:eastAsia="en-US"/>
        </w:rPr>
      </w:pPr>
      <w:r>
        <w:rPr>
          <w:color w:val="000000" w:themeColor="text1"/>
          <w:lang w:eastAsia="en-US"/>
        </w:rPr>
        <w:lastRenderedPageBreak/>
        <w:t xml:space="preserve">1.5. </w:t>
      </w:r>
      <w:r w:rsidR="00AE2532" w:rsidRPr="00BE3E0D">
        <w:rPr>
          <w:color w:val="000000" w:themeColor="text1"/>
          <w:lang w:eastAsia="en-US"/>
        </w:rPr>
        <w:t>papildināt ar 4.</w:t>
      </w:r>
      <w:r w:rsidR="00221702" w:rsidRPr="00BE3E0D">
        <w:rPr>
          <w:color w:val="000000" w:themeColor="text1"/>
          <w:lang w:eastAsia="en-US"/>
        </w:rPr>
        <w:t>6.</w:t>
      </w:r>
      <w:r w:rsidR="00AE2532" w:rsidRPr="00BE3E0D">
        <w:rPr>
          <w:color w:val="000000" w:themeColor="text1"/>
          <w:lang w:eastAsia="en-US"/>
        </w:rPr>
        <w:t>apakšpunktu šādā redakcijā:</w:t>
      </w:r>
    </w:p>
    <w:p w:rsidR="00AE2532" w:rsidRPr="00BE3E0D" w:rsidRDefault="00AE2532" w:rsidP="00BE3E0D">
      <w:pPr>
        <w:tabs>
          <w:tab w:val="left" w:pos="0"/>
          <w:tab w:val="left" w:pos="360"/>
          <w:tab w:val="left" w:pos="1134"/>
        </w:tabs>
        <w:spacing w:before="120"/>
        <w:ind w:firstLine="567"/>
        <w:jc w:val="both"/>
        <w:rPr>
          <w:color w:val="000000" w:themeColor="text1"/>
          <w:lang w:eastAsia="en-US"/>
        </w:rPr>
      </w:pPr>
      <w:r w:rsidRPr="00BE3E0D">
        <w:rPr>
          <w:color w:val="000000" w:themeColor="text1"/>
          <w:lang w:eastAsia="en-US"/>
        </w:rPr>
        <w:t>“4.</w:t>
      </w:r>
      <w:r w:rsidR="00221702" w:rsidRPr="00BE3E0D">
        <w:rPr>
          <w:color w:val="000000" w:themeColor="text1"/>
          <w:lang w:eastAsia="en-US"/>
        </w:rPr>
        <w:t>6.</w:t>
      </w:r>
      <w:r w:rsidRPr="00BE3E0D">
        <w:rPr>
          <w:color w:val="000000" w:themeColor="text1"/>
          <w:lang w:eastAsia="en-US"/>
        </w:rPr>
        <w:t xml:space="preserve"> vismaz viens pārstāvis no sadarbības iestādes;”;</w:t>
      </w:r>
    </w:p>
    <w:p w:rsidR="00F004D9" w:rsidRPr="00BE3E0D" w:rsidRDefault="00BE3E0D" w:rsidP="00BE3E0D">
      <w:pPr>
        <w:tabs>
          <w:tab w:val="left" w:pos="0"/>
          <w:tab w:val="left" w:pos="360"/>
          <w:tab w:val="left" w:pos="1134"/>
        </w:tabs>
        <w:spacing w:before="120"/>
        <w:ind w:firstLine="567"/>
        <w:jc w:val="both"/>
        <w:rPr>
          <w:color w:val="000000" w:themeColor="text1"/>
          <w:lang w:eastAsia="en-US"/>
        </w:rPr>
      </w:pPr>
      <w:r>
        <w:rPr>
          <w:color w:val="000000" w:themeColor="text1"/>
          <w:lang w:eastAsia="en-US"/>
        </w:rPr>
        <w:t xml:space="preserve">1.6. </w:t>
      </w:r>
      <w:r w:rsidR="00A859B4" w:rsidRPr="00BE3E0D">
        <w:rPr>
          <w:color w:val="000000" w:themeColor="text1"/>
          <w:lang w:eastAsia="en-US"/>
        </w:rPr>
        <w:t xml:space="preserve">papildināt 9.punktu </w:t>
      </w:r>
      <w:r w:rsidR="00221702" w:rsidRPr="00BE3E0D">
        <w:rPr>
          <w:color w:val="000000" w:themeColor="text1"/>
          <w:lang w:eastAsia="en-US"/>
        </w:rPr>
        <w:t>aiz</w:t>
      </w:r>
      <w:r w:rsidR="00A859B4" w:rsidRPr="00BE3E0D">
        <w:rPr>
          <w:color w:val="000000" w:themeColor="text1"/>
          <w:lang w:eastAsia="en-US"/>
        </w:rPr>
        <w:t xml:space="preserve"> vārdiem “atbildīgā iestāde” ar vārdiem “un sadarbības iestāde”;</w:t>
      </w:r>
    </w:p>
    <w:p w:rsidR="00B83FB6" w:rsidRPr="00BE3E0D" w:rsidRDefault="00BE3E0D" w:rsidP="00BE3E0D">
      <w:pPr>
        <w:tabs>
          <w:tab w:val="left" w:pos="0"/>
          <w:tab w:val="left" w:pos="360"/>
          <w:tab w:val="left" w:pos="1134"/>
        </w:tabs>
        <w:spacing w:before="120"/>
        <w:ind w:firstLine="567"/>
        <w:jc w:val="both"/>
        <w:rPr>
          <w:i/>
          <w:color w:val="000000" w:themeColor="text1"/>
          <w:lang w:eastAsia="en-US"/>
        </w:rPr>
      </w:pPr>
      <w:r>
        <w:rPr>
          <w:color w:val="000000" w:themeColor="text1"/>
          <w:lang w:eastAsia="en-US"/>
        </w:rPr>
        <w:t xml:space="preserve">1.7. </w:t>
      </w:r>
      <w:r w:rsidR="00A859B4" w:rsidRPr="00BE3E0D">
        <w:rPr>
          <w:color w:val="000000" w:themeColor="text1"/>
          <w:lang w:eastAsia="en-US"/>
        </w:rPr>
        <w:t>s</w:t>
      </w:r>
      <w:r w:rsidR="00B83FB6" w:rsidRPr="00BE3E0D">
        <w:rPr>
          <w:color w:val="000000" w:themeColor="text1"/>
          <w:lang w:eastAsia="en-US"/>
        </w:rPr>
        <w:t xml:space="preserve">vītrot </w:t>
      </w:r>
      <w:r w:rsidR="00A859B4" w:rsidRPr="00BE3E0D">
        <w:rPr>
          <w:color w:val="000000" w:themeColor="text1"/>
          <w:lang w:eastAsia="en-US"/>
        </w:rPr>
        <w:t>46., 47., 48. un 49.</w:t>
      </w:r>
      <w:r w:rsidR="00B83FB6" w:rsidRPr="00BE3E0D">
        <w:rPr>
          <w:color w:val="000000" w:themeColor="text1"/>
          <w:lang w:eastAsia="en-US"/>
        </w:rPr>
        <w:t>punktu</w:t>
      </w:r>
      <w:r w:rsidR="00221702" w:rsidRPr="00BE3E0D">
        <w:rPr>
          <w:color w:val="000000" w:themeColor="text1"/>
          <w:lang w:eastAsia="en-US"/>
        </w:rPr>
        <w:t>.</w:t>
      </w:r>
    </w:p>
    <w:p w:rsidR="004B5560" w:rsidRPr="00BE3E0D" w:rsidRDefault="00BE3E0D" w:rsidP="00BE3E0D">
      <w:pPr>
        <w:tabs>
          <w:tab w:val="left" w:pos="0"/>
          <w:tab w:val="left" w:pos="360"/>
          <w:tab w:val="left" w:pos="1134"/>
        </w:tabs>
        <w:spacing w:before="120"/>
        <w:ind w:firstLine="567"/>
        <w:jc w:val="both"/>
        <w:rPr>
          <w:i/>
          <w:color w:val="000000" w:themeColor="text1"/>
          <w:lang w:eastAsia="en-US"/>
        </w:rPr>
      </w:pPr>
      <w:r>
        <w:rPr>
          <w:color w:val="000000" w:themeColor="text1"/>
          <w:lang w:eastAsia="en-US"/>
        </w:rPr>
        <w:t xml:space="preserve">2. </w:t>
      </w:r>
      <w:r w:rsidR="00221702" w:rsidRPr="00BE3E0D">
        <w:rPr>
          <w:color w:val="000000" w:themeColor="text1"/>
          <w:lang w:eastAsia="en-US"/>
        </w:rPr>
        <w:t>Lēmuma 1.5. un 1.7.apakšpunktu piemēro saskaņā ar deleģēšanas līgumā noteikto kārtību.</w:t>
      </w:r>
    </w:p>
    <w:p w:rsidR="00AB1998" w:rsidRDefault="00AB1998" w:rsidP="002244A7"/>
    <w:p w:rsidR="00BE3E0D" w:rsidRDefault="00BE3E0D" w:rsidP="007322D7">
      <w:pPr>
        <w:jc w:val="both"/>
        <w:rPr>
          <w:color w:val="000000" w:themeColor="text1"/>
          <w:lang w:eastAsia="en-US"/>
        </w:rPr>
      </w:pPr>
    </w:p>
    <w:p w:rsidR="007322D7" w:rsidRPr="007322D7" w:rsidRDefault="00BE3E0D" w:rsidP="007322D7">
      <w:pPr>
        <w:jc w:val="both"/>
        <w:rPr>
          <w:color w:val="000000" w:themeColor="text1"/>
          <w:lang w:eastAsia="en-US"/>
        </w:rPr>
      </w:pPr>
      <w:r>
        <w:rPr>
          <w:color w:val="000000" w:themeColor="text1"/>
          <w:lang w:eastAsia="en-US"/>
        </w:rPr>
        <w:t>D</w:t>
      </w:r>
      <w:r w:rsidR="007322D7" w:rsidRPr="007322D7">
        <w:rPr>
          <w:color w:val="000000" w:themeColor="text1"/>
          <w:lang w:eastAsia="en-US"/>
        </w:rPr>
        <w:t xml:space="preserve">omes priekšsēdētāja vietnieks   </w:t>
      </w:r>
      <w:r w:rsidR="007322D7" w:rsidRPr="007322D7">
        <w:rPr>
          <w:color w:val="000000" w:themeColor="text1"/>
          <w:lang w:eastAsia="en-US"/>
        </w:rPr>
        <w:tab/>
      </w:r>
      <w:r w:rsidR="006E3747">
        <w:rPr>
          <w:i/>
          <w:lang w:eastAsia="ru-RU"/>
        </w:rPr>
        <w:t>(personiskais paraksts)</w:t>
      </w:r>
      <w:r w:rsidR="006E3747">
        <w:rPr>
          <w:lang w:eastAsia="ru-RU"/>
        </w:rPr>
        <w:t xml:space="preserve">                       </w:t>
      </w:r>
      <w:r>
        <w:rPr>
          <w:color w:val="000000" w:themeColor="text1"/>
          <w:lang w:eastAsia="en-US"/>
        </w:rPr>
        <w:t xml:space="preserve">        </w:t>
      </w:r>
      <w:proofErr w:type="spellStart"/>
      <w:r w:rsidR="007322D7" w:rsidRPr="007322D7">
        <w:rPr>
          <w:color w:val="000000" w:themeColor="text1"/>
          <w:lang w:eastAsia="en-US"/>
        </w:rPr>
        <w:t>A.Zdanovskis</w:t>
      </w:r>
      <w:proofErr w:type="spellEnd"/>
    </w:p>
    <w:p w:rsidR="007322D7" w:rsidRPr="007322D7" w:rsidRDefault="007322D7" w:rsidP="007322D7">
      <w:pPr>
        <w:rPr>
          <w:lang w:eastAsia="en-US"/>
        </w:rPr>
      </w:pPr>
    </w:p>
    <w:sectPr w:rsidR="007322D7" w:rsidRPr="007322D7" w:rsidSect="00BE3E0D">
      <w:head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E0D" w:rsidRDefault="00BE3E0D" w:rsidP="00BE3E0D">
      <w:r>
        <w:separator/>
      </w:r>
    </w:p>
  </w:endnote>
  <w:endnote w:type="continuationSeparator" w:id="0">
    <w:p w:rsidR="00BE3E0D" w:rsidRDefault="00BE3E0D" w:rsidP="00BE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E0D" w:rsidRDefault="00BE3E0D" w:rsidP="00BE3E0D">
      <w:r>
        <w:separator/>
      </w:r>
    </w:p>
  </w:footnote>
  <w:footnote w:type="continuationSeparator" w:id="0">
    <w:p w:rsidR="00BE3E0D" w:rsidRDefault="00BE3E0D" w:rsidP="00BE3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352377"/>
      <w:docPartObj>
        <w:docPartGallery w:val="Page Numbers (Top of Page)"/>
        <w:docPartUnique/>
      </w:docPartObj>
    </w:sdtPr>
    <w:sdtEndPr>
      <w:rPr>
        <w:noProof/>
      </w:rPr>
    </w:sdtEndPr>
    <w:sdtContent>
      <w:p w:rsidR="00BE3E0D" w:rsidRDefault="00BE3E0D">
        <w:pPr>
          <w:pStyle w:val="Header"/>
          <w:jc w:val="center"/>
        </w:pPr>
        <w:r>
          <w:fldChar w:fldCharType="begin"/>
        </w:r>
        <w:r>
          <w:instrText xml:space="preserve"> PAGE   \* MERGEFORMAT </w:instrText>
        </w:r>
        <w:r>
          <w:fldChar w:fldCharType="separate"/>
        </w:r>
        <w:r w:rsidR="00826967">
          <w:rPr>
            <w:noProof/>
          </w:rPr>
          <w:t>2</w:t>
        </w:r>
        <w:r>
          <w:rPr>
            <w:noProof/>
          </w:rPr>
          <w:fldChar w:fldCharType="end"/>
        </w:r>
      </w:p>
    </w:sdtContent>
  </w:sdt>
  <w:p w:rsidR="00BE3E0D" w:rsidRDefault="00BE3E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BEB"/>
    <w:multiLevelType w:val="hybridMultilevel"/>
    <w:tmpl w:val="CA523B6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BB30F26"/>
    <w:multiLevelType w:val="hybridMultilevel"/>
    <w:tmpl w:val="447E14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40D7662"/>
    <w:multiLevelType w:val="hybridMultilevel"/>
    <w:tmpl w:val="292E3266"/>
    <w:lvl w:ilvl="0" w:tplc="DB168650">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Times New Roman"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Times New Roman"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Times New Roman"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3">
    <w:nsid w:val="31D02B3F"/>
    <w:multiLevelType w:val="hybridMultilevel"/>
    <w:tmpl w:val="BABAE9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5F013AE"/>
    <w:multiLevelType w:val="multilevel"/>
    <w:tmpl w:val="59104B0A"/>
    <w:lvl w:ilvl="0">
      <w:start w:val="1"/>
      <w:numFmt w:val="decimal"/>
      <w:lvlText w:val="%1."/>
      <w:lvlJc w:val="left"/>
      <w:pPr>
        <w:ind w:left="360" w:hanging="360"/>
      </w:pPr>
      <w:rPr>
        <w:rFonts w:eastAsia="Times New Roman" w:hint="default"/>
        <w:b w:val="0"/>
        <w:i w:val="0"/>
      </w:rPr>
    </w:lvl>
    <w:lvl w:ilvl="1">
      <w:start w:val="1"/>
      <w:numFmt w:val="decimal"/>
      <w:lvlText w:val="%1.%2."/>
      <w:lvlJc w:val="left"/>
      <w:pPr>
        <w:ind w:left="360" w:hanging="360"/>
      </w:pPr>
      <w:rPr>
        <w:rFonts w:eastAsia="Times New Roman" w:hint="default"/>
        <w:b w:val="0"/>
        <w:i w:val="0"/>
      </w:rPr>
    </w:lvl>
    <w:lvl w:ilvl="2">
      <w:start w:val="1"/>
      <w:numFmt w:val="decimal"/>
      <w:lvlText w:val="%1.%2.%3."/>
      <w:lvlJc w:val="left"/>
      <w:pPr>
        <w:ind w:left="720" w:hanging="720"/>
      </w:pPr>
      <w:rPr>
        <w:rFonts w:eastAsia="Times New Roman" w:hint="default"/>
        <w:b w:val="0"/>
        <w:i w:val="0"/>
      </w:rPr>
    </w:lvl>
    <w:lvl w:ilvl="3">
      <w:start w:val="1"/>
      <w:numFmt w:val="decimal"/>
      <w:lvlText w:val="%1.%2.%3.%4."/>
      <w:lvlJc w:val="left"/>
      <w:pPr>
        <w:ind w:left="720" w:hanging="720"/>
      </w:pPr>
      <w:rPr>
        <w:rFonts w:eastAsia="Times New Roman" w:hint="default"/>
        <w:b w:val="0"/>
        <w:i w:val="0"/>
      </w:rPr>
    </w:lvl>
    <w:lvl w:ilvl="4">
      <w:start w:val="1"/>
      <w:numFmt w:val="decimal"/>
      <w:lvlText w:val="%1.%2.%3.%4.%5."/>
      <w:lvlJc w:val="left"/>
      <w:pPr>
        <w:ind w:left="1080" w:hanging="1080"/>
      </w:pPr>
      <w:rPr>
        <w:rFonts w:eastAsia="Times New Roman" w:hint="default"/>
        <w:b w:val="0"/>
        <w:i w:val="0"/>
      </w:rPr>
    </w:lvl>
    <w:lvl w:ilvl="5">
      <w:start w:val="1"/>
      <w:numFmt w:val="decimal"/>
      <w:lvlText w:val="%1.%2.%3.%4.%5.%6."/>
      <w:lvlJc w:val="left"/>
      <w:pPr>
        <w:ind w:left="1080" w:hanging="1080"/>
      </w:pPr>
      <w:rPr>
        <w:rFonts w:eastAsia="Times New Roman" w:hint="default"/>
        <w:b w:val="0"/>
        <w:i w:val="0"/>
      </w:rPr>
    </w:lvl>
    <w:lvl w:ilvl="6">
      <w:start w:val="1"/>
      <w:numFmt w:val="decimal"/>
      <w:lvlText w:val="%1.%2.%3.%4.%5.%6.%7."/>
      <w:lvlJc w:val="left"/>
      <w:pPr>
        <w:ind w:left="1440" w:hanging="1440"/>
      </w:pPr>
      <w:rPr>
        <w:rFonts w:eastAsia="Times New Roman" w:hint="default"/>
        <w:b w:val="0"/>
        <w:i w:val="0"/>
      </w:rPr>
    </w:lvl>
    <w:lvl w:ilvl="7">
      <w:start w:val="1"/>
      <w:numFmt w:val="decimal"/>
      <w:lvlText w:val="%1.%2.%3.%4.%5.%6.%7.%8."/>
      <w:lvlJc w:val="left"/>
      <w:pPr>
        <w:ind w:left="1440" w:hanging="1440"/>
      </w:pPr>
      <w:rPr>
        <w:rFonts w:eastAsia="Times New Roman" w:hint="default"/>
        <w:b w:val="0"/>
        <w:i w:val="0"/>
      </w:rPr>
    </w:lvl>
    <w:lvl w:ilvl="8">
      <w:start w:val="1"/>
      <w:numFmt w:val="decimal"/>
      <w:lvlText w:val="%1.%2.%3.%4.%5.%6.%7.%8.%9."/>
      <w:lvlJc w:val="left"/>
      <w:pPr>
        <w:ind w:left="1800" w:hanging="1800"/>
      </w:pPr>
      <w:rPr>
        <w:rFonts w:eastAsia="Times New Roman" w:hint="default"/>
        <w:b w:val="0"/>
        <w:i w:val="0"/>
      </w:rPr>
    </w:lvl>
  </w:abstractNum>
  <w:abstractNum w:abstractNumId="5">
    <w:nsid w:val="78C57B6C"/>
    <w:multiLevelType w:val="hybridMultilevel"/>
    <w:tmpl w:val="928443E6"/>
    <w:lvl w:ilvl="0" w:tplc="CF28F0FC">
      <w:start w:val="1"/>
      <w:numFmt w:val="decimal"/>
      <w:lvlText w:val="%1."/>
      <w:lvlJc w:val="left"/>
      <w:pPr>
        <w:ind w:left="106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6">
    <w:nsid w:val="7F912C85"/>
    <w:multiLevelType w:val="multilevel"/>
    <w:tmpl w:val="35FC672A"/>
    <w:lvl w:ilvl="0">
      <w:start w:val="1"/>
      <w:numFmt w:val="decimal"/>
      <w:lvlText w:val="%1."/>
      <w:lvlJc w:val="left"/>
      <w:pPr>
        <w:ind w:left="720" w:hanging="360"/>
      </w:pPr>
      <w:rPr>
        <w:rFonts w:hint="default"/>
        <w:i w:val="0"/>
        <w:color w:val="000000" w:themeColor="text1"/>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84"/>
    <w:rsid w:val="0009367D"/>
    <w:rsid w:val="000B0E32"/>
    <w:rsid w:val="00103235"/>
    <w:rsid w:val="001832E0"/>
    <w:rsid w:val="001B7A0E"/>
    <w:rsid w:val="001D2D4A"/>
    <w:rsid w:val="00221702"/>
    <w:rsid w:val="00223420"/>
    <w:rsid w:val="002244A7"/>
    <w:rsid w:val="002630A0"/>
    <w:rsid w:val="00264449"/>
    <w:rsid w:val="002870AA"/>
    <w:rsid w:val="00287552"/>
    <w:rsid w:val="00296951"/>
    <w:rsid w:val="002F1080"/>
    <w:rsid w:val="0030468E"/>
    <w:rsid w:val="00365442"/>
    <w:rsid w:val="00371FE6"/>
    <w:rsid w:val="00396F89"/>
    <w:rsid w:val="003D09FB"/>
    <w:rsid w:val="00450975"/>
    <w:rsid w:val="004B5560"/>
    <w:rsid w:val="004D0F3C"/>
    <w:rsid w:val="004F2307"/>
    <w:rsid w:val="004F54F7"/>
    <w:rsid w:val="00506B3C"/>
    <w:rsid w:val="0055741A"/>
    <w:rsid w:val="005B5843"/>
    <w:rsid w:val="005C0036"/>
    <w:rsid w:val="005C764E"/>
    <w:rsid w:val="006649FA"/>
    <w:rsid w:val="00690C03"/>
    <w:rsid w:val="00695062"/>
    <w:rsid w:val="006D40CB"/>
    <w:rsid w:val="006E3747"/>
    <w:rsid w:val="006E6A84"/>
    <w:rsid w:val="007322D7"/>
    <w:rsid w:val="00745311"/>
    <w:rsid w:val="007B0E2D"/>
    <w:rsid w:val="007E22B5"/>
    <w:rsid w:val="008063B0"/>
    <w:rsid w:val="00826967"/>
    <w:rsid w:val="0086344C"/>
    <w:rsid w:val="00871314"/>
    <w:rsid w:val="00877E49"/>
    <w:rsid w:val="00881C33"/>
    <w:rsid w:val="008A2C30"/>
    <w:rsid w:val="00927545"/>
    <w:rsid w:val="0093581D"/>
    <w:rsid w:val="00955FD7"/>
    <w:rsid w:val="00963281"/>
    <w:rsid w:val="00983BCE"/>
    <w:rsid w:val="00A22728"/>
    <w:rsid w:val="00A37CF1"/>
    <w:rsid w:val="00A62519"/>
    <w:rsid w:val="00A67A82"/>
    <w:rsid w:val="00A859B4"/>
    <w:rsid w:val="00A909D7"/>
    <w:rsid w:val="00A95C55"/>
    <w:rsid w:val="00AB1998"/>
    <w:rsid w:val="00AD5839"/>
    <w:rsid w:val="00AE2532"/>
    <w:rsid w:val="00AE2C31"/>
    <w:rsid w:val="00B07CC9"/>
    <w:rsid w:val="00B4790F"/>
    <w:rsid w:val="00B83FB6"/>
    <w:rsid w:val="00B94A91"/>
    <w:rsid w:val="00BE3E0D"/>
    <w:rsid w:val="00BF2C62"/>
    <w:rsid w:val="00C07303"/>
    <w:rsid w:val="00C13CA1"/>
    <w:rsid w:val="00C1443D"/>
    <w:rsid w:val="00C20E69"/>
    <w:rsid w:val="00C31C44"/>
    <w:rsid w:val="00C925C7"/>
    <w:rsid w:val="00CA2F84"/>
    <w:rsid w:val="00CB1A9B"/>
    <w:rsid w:val="00D11150"/>
    <w:rsid w:val="00D55FDA"/>
    <w:rsid w:val="00DD35BE"/>
    <w:rsid w:val="00DE6B62"/>
    <w:rsid w:val="00DE795F"/>
    <w:rsid w:val="00DF6688"/>
    <w:rsid w:val="00E161A3"/>
    <w:rsid w:val="00E16825"/>
    <w:rsid w:val="00E55071"/>
    <w:rsid w:val="00EA2E7D"/>
    <w:rsid w:val="00EB3F6E"/>
    <w:rsid w:val="00EE2135"/>
    <w:rsid w:val="00EF1B35"/>
    <w:rsid w:val="00F004D9"/>
    <w:rsid w:val="00F16F37"/>
    <w:rsid w:val="00F266C3"/>
    <w:rsid w:val="00F46ADE"/>
    <w:rsid w:val="00F825F0"/>
    <w:rsid w:val="00F9622B"/>
    <w:rsid w:val="00FA4064"/>
    <w:rsid w:val="00FB58A0"/>
    <w:rsid w:val="00FE5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44"/>
    <w:rPr>
      <w:sz w:val="24"/>
      <w:szCs w:val="24"/>
    </w:rPr>
  </w:style>
  <w:style w:type="paragraph" w:styleId="Heading1">
    <w:name w:val="heading 1"/>
    <w:basedOn w:val="Normal"/>
    <w:next w:val="Normal"/>
    <w:link w:val="Heading1Char"/>
    <w:qFormat/>
    <w:rsid w:val="002244A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31C44"/>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BlockText"/>
    <w:semiHidden/>
    <w:rsid w:val="00C31C44"/>
    <w:pPr>
      <w:tabs>
        <w:tab w:val="num" w:pos="360"/>
      </w:tabs>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C31C44"/>
    <w:pPr>
      <w:spacing w:after="120"/>
      <w:ind w:left="1440" w:right="1440"/>
    </w:pPr>
  </w:style>
  <w:style w:type="paragraph" w:styleId="BodyText">
    <w:name w:val="Body Text"/>
    <w:basedOn w:val="Normal"/>
    <w:rsid w:val="002244A7"/>
    <w:pPr>
      <w:overflowPunct w:val="0"/>
      <w:autoSpaceDE w:val="0"/>
      <w:autoSpaceDN w:val="0"/>
      <w:adjustRightInd w:val="0"/>
      <w:spacing w:after="120"/>
      <w:textAlignment w:val="baseline"/>
    </w:pPr>
    <w:rPr>
      <w:sz w:val="20"/>
      <w:szCs w:val="20"/>
      <w:lang w:val="en-US" w:eastAsia="en-US"/>
    </w:rPr>
  </w:style>
  <w:style w:type="character" w:customStyle="1" w:styleId="apple-style-span">
    <w:name w:val="apple-style-span"/>
    <w:basedOn w:val="DefaultParagraphFont"/>
    <w:rsid w:val="004F54F7"/>
  </w:style>
  <w:style w:type="character" w:customStyle="1" w:styleId="Heading1Char">
    <w:name w:val="Heading 1 Char"/>
    <w:link w:val="Heading1"/>
    <w:rsid w:val="002F1080"/>
    <w:rPr>
      <w:rFonts w:ascii="Arial" w:hAnsi="Arial" w:cs="Arial"/>
      <w:b/>
      <w:bCs/>
      <w:kern w:val="32"/>
      <w:sz w:val="32"/>
      <w:szCs w:val="32"/>
      <w:lang w:val="lv-LV" w:eastAsia="lv-LV" w:bidi="ar-SA"/>
    </w:rPr>
  </w:style>
  <w:style w:type="character" w:customStyle="1" w:styleId="Heading3Char">
    <w:name w:val="Heading 3 Char"/>
    <w:link w:val="Heading3"/>
    <w:semiHidden/>
    <w:rsid w:val="002F1080"/>
    <w:rPr>
      <w:b/>
      <w:bCs/>
      <w:sz w:val="24"/>
      <w:lang w:val="lv-LV" w:eastAsia="en-US" w:bidi="ar-SA"/>
    </w:rPr>
  </w:style>
  <w:style w:type="paragraph" w:styleId="Header">
    <w:name w:val="header"/>
    <w:basedOn w:val="Normal"/>
    <w:link w:val="HeaderChar"/>
    <w:uiPriority w:val="99"/>
    <w:unhideWhenUsed/>
    <w:rsid w:val="002F1080"/>
    <w:pPr>
      <w:tabs>
        <w:tab w:val="center" w:pos="4677"/>
        <w:tab w:val="right" w:pos="9355"/>
      </w:tabs>
    </w:pPr>
    <w:rPr>
      <w:lang w:eastAsia="en-US"/>
    </w:rPr>
  </w:style>
  <w:style w:type="character" w:customStyle="1" w:styleId="HeaderChar">
    <w:name w:val="Header Char"/>
    <w:link w:val="Header"/>
    <w:uiPriority w:val="99"/>
    <w:rsid w:val="002F1080"/>
    <w:rPr>
      <w:sz w:val="24"/>
      <w:szCs w:val="24"/>
      <w:lang w:val="lv-LV" w:eastAsia="en-US" w:bidi="ar-SA"/>
    </w:rPr>
  </w:style>
  <w:style w:type="paragraph" w:styleId="BalloonText">
    <w:name w:val="Balloon Text"/>
    <w:basedOn w:val="Normal"/>
    <w:link w:val="BalloonTextChar"/>
    <w:semiHidden/>
    <w:unhideWhenUsed/>
    <w:rsid w:val="00C1443D"/>
    <w:rPr>
      <w:rFonts w:ascii="Segoe UI" w:hAnsi="Segoe UI" w:cs="Segoe UI"/>
      <w:sz w:val="18"/>
      <w:szCs w:val="18"/>
    </w:rPr>
  </w:style>
  <w:style w:type="character" w:customStyle="1" w:styleId="BalloonTextChar">
    <w:name w:val="Balloon Text Char"/>
    <w:basedOn w:val="DefaultParagraphFont"/>
    <w:link w:val="BalloonText"/>
    <w:semiHidden/>
    <w:rsid w:val="00C1443D"/>
    <w:rPr>
      <w:rFonts w:ascii="Segoe UI" w:hAnsi="Segoe UI" w:cs="Segoe UI"/>
      <w:sz w:val="18"/>
      <w:szCs w:val="18"/>
    </w:rPr>
  </w:style>
  <w:style w:type="paragraph" w:styleId="ListParagraph">
    <w:name w:val="List Paragraph"/>
    <w:basedOn w:val="Normal"/>
    <w:uiPriority w:val="34"/>
    <w:qFormat/>
    <w:rsid w:val="003D09FB"/>
    <w:pPr>
      <w:ind w:left="720"/>
      <w:contextualSpacing/>
    </w:pPr>
  </w:style>
  <w:style w:type="paragraph" w:styleId="Footer">
    <w:name w:val="footer"/>
    <w:basedOn w:val="Normal"/>
    <w:link w:val="FooterChar"/>
    <w:unhideWhenUsed/>
    <w:rsid w:val="00BE3E0D"/>
    <w:pPr>
      <w:tabs>
        <w:tab w:val="center" w:pos="4153"/>
        <w:tab w:val="right" w:pos="8306"/>
      </w:tabs>
    </w:pPr>
  </w:style>
  <w:style w:type="character" w:customStyle="1" w:styleId="FooterChar">
    <w:name w:val="Footer Char"/>
    <w:basedOn w:val="DefaultParagraphFont"/>
    <w:link w:val="Footer"/>
    <w:rsid w:val="00BE3E0D"/>
    <w:rPr>
      <w:sz w:val="24"/>
      <w:szCs w:val="24"/>
    </w:rPr>
  </w:style>
  <w:style w:type="paragraph" w:styleId="Title">
    <w:name w:val="Title"/>
    <w:basedOn w:val="Normal"/>
    <w:link w:val="TitleChar"/>
    <w:qFormat/>
    <w:rsid w:val="006E3747"/>
    <w:pPr>
      <w:jc w:val="center"/>
    </w:pPr>
    <w:rPr>
      <w:b/>
      <w:sz w:val="28"/>
      <w:szCs w:val="20"/>
      <w:lang w:eastAsia="ru-RU"/>
    </w:rPr>
  </w:style>
  <w:style w:type="character" w:customStyle="1" w:styleId="TitleChar">
    <w:name w:val="Title Char"/>
    <w:basedOn w:val="DefaultParagraphFont"/>
    <w:link w:val="Title"/>
    <w:rsid w:val="006E3747"/>
    <w:rPr>
      <w:b/>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44"/>
    <w:rPr>
      <w:sz w:val="24"/>
      <w:szCs w:val="24"/>
    </w:rPr>
  </w:style>
  <w:style w:type="paragraph" w:styleId="Heading1">
    <w:name w:val="heading 1"/>
    <w:basedOn w:val="Normal"/>
    <w:next w:val="Normal"/>
    <w:link w:val="Heading1Char"/>
    <w:qFormat/>
    <w:rsid w:val="002244A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31C44"/>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BlockText"/>
    <w:semiHidden/>
    <w:rsid w:val="00C31C44"/>
    <w:pPr>
      <w:tabs>
        <w:tab w:val="num" w:pos="360"/>
      </w:tabs>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C31C44"/>
    <w:pPr>
      <w:spacing w:after="120"/>
      <w:ind w:left="1440" w:right="1440"/>
    </w:pPr>
  </w:style>
  <w:style w:type="paragraph" w:styleId="BodyText">
    <w:name w:val="Body Text"/>
    <w:basedOn w:val="Normal"/>
    <w:rsid w:val="002244A7"/>
    <w:pPr>
      <w:overflowPunct w:val="0"/>
      <w:autoSpaceDE w:val="0"/>
      <w:autoSpaceDN w:val="0"/>
      <w:adjustRightInd w:val="0"/>
      <w:spacing w:after="120"/>
      <w:textAlignment w:val="baseline"/>
    </w:pPr>
    <w:rPr>
      <w:sz w:val="20"/>
      <w:szCs w:val="20"/>
      <w:lang w:val="en-US" w:eastAsia="en-US"/>
    </w:rPr>
  </w:style>
  <w:style w:type="character" w:customStyle="1" w:styleId="apple-style-span">
    <w:name w:val="apple-style-span"/>
    <w:basedOn w:val="DefaultParagraphFont"/>
    <w:rsid w:val="004F54F7"/>
  </w:style>
  <w:style w:type="character" w:customStyle="1" w:styleId="Heading1Char">
    <w:name w:val="Heading 1 Char"/>
    <w:link w:val="Heading1"/>
    <w:rsid w:val="002F1080"/>
    <w:rPr>
      <w:rFonts w:ascii="Arial" w:hAnsi="Arial" w:cs="Arial"/>
      <w:b/>
      <w:bCs/>
      <w:kern w:val="32"/>
      <w:sz w:val="32"/>
      <w:szCs w:val="32"/>
      <w:lang w:val="lv-LV" w:eastAsia="lv-LV" w:bidi="ar-SA"/>
    </w:rPr>
  </w:style>
  <w:style w:type="character" w:customStyle="1" w:styleId="Heading3Char">
    <w:name w:val="Heading 3 Char"/>
    <w:link w:val="Heading3"/>
    <w:semiHidden/>
    <w:rsid w:val="002F1080"/>
    <w:rPr>
      <w:b/>
      <w:bCs/>
      <w:sz w:val="24"/>
      <w:lang w:val="lv-LV" w:eastAsia="en-US" w:bidi="ar-SA"/>
    </w:rPr>
  </w:style>
  <w:style w:type="paragraph" w:styleId="Header">
    <w:name w:val="header"/>
    <w:basedOn w:val="Normal"/>
    <w:link w:val="HeaderChar"/>
    <w:uiPriority w:val="99"/>
    <w:unhideWhenUsed/>
    <w:rsid w:val="002F1080"/>
    <w:pPr>
      <w:tabs>
        <w:tab w:val="center" w:pos="4677"/>
        <w:tab w:val="right" w:pos="9355"/>
      </w:tabs>
    </w:pPr>
    <w:rPr>
      <w:lang w:eastAsia="en-US"/>
    </w:rPr>
  </w:style>
  <w:style w:type="character" w:customStyle="1" w:styleId="HeaderChar">
    <w:name w:val="Header Char"/>
    <w:link w:val="Header"/>
    <w:uiPriority w:val="99"/>
    <w:rsid w:val="002F1080"/>
    <w:rPr>
      <w:sz w:val="24"/>
      <w:szCs w:val="24"/>
      <w:lang w:val="lv-LV" w:eastAsia="en-US" w:bidi="ar-SA"/>
    </w:rPr>
  </w:style>
  <w:style w:type="paragraph" w:styleId="BalloonText">
    <w:name w:val="Balloon Text"/>
    <w:basedOn w:val="Normal"/>
    <w:link w:val="BalloonTextChar"/>
    <w:semiHidden/>
    <w:unhideWhenUsed/>
    <w:rsid w:val="00C1443D"/>
    <w:rPr>
      <w:rFonts w:ascii="Segoe UI" w:hAnsi="Segoe UI" w:cs="Segoe UI"/>
      <w:sz w:val="18"/>
      <w:szCs w:val="18"/>
    </w:rPr>
  </w:style>
  <w:style w:type="character" w:customStyle="1" w:styleId="BalloonTextChar">
    <w:name w:val="Balloon Text Char"/>
    <w:basedOn w:val="DefaultParagraphFont"/>
    <w:link w:val="BalloonText"/>
    <w:semiHidden/>
    <w:rsid w:val="00C1443D"/>
    <w:rPr>
      <w:rFonts w:ascii="Segoe UI" w:hAnsi="Segoe UI" w:cs="Segoe UI"/>
      <w:sz w:val="18"/>
      <w:szCs w:val="18"/>
    </w:rPr>
  </w:style>
  <w:style w:type="paragraph" w:styleId="ListParagraph">
    <w:name w:val="List Paragraph"/>
    <w:basedOn w:val="Normal"/>
    <w:uiPriority w:val="34"/>
    <w:qFormat/>
    <w:rsid w:val="003D09FB"/>
    <w:pPr>
      <w:ind w:left="720"/>
      <w:contextualSpacing/>
    </w:pPr>
  </w:style>
  <w:style w:type="paragraph" w:styleId="Footer">
    <w:name w:val="footer"/>
    <w:basedOn w:val="Normal"/>
    <w:link w:val="FooterChar"/>
    <w:unhideWhenUsed/>
    <w:rsid w:val="00BE3E0D"/>
    <w:pPr>
      <w:tabs>
        <w:tab w:val="center" w:pos="4153"/>
        <w:tab w:val="right" w:pos="8306"/>
      </w:tabs>
    </w:pPr>
  </w:style>
  <w:style w:type="character" w:customStyle="1" w:styleId="FooterChar">
    <w:name w:val="Footer Char"/>
    <w:basedOn w:val="DefaultParagraphFont"/>
    <w:link w:val="Footer"/>
    <w:rsid w:val="00BE3E0D"/>
    <w:rPr>
      <w:sz w:val="24"/>
      <w:szCs w:val="24"/>
    </w:rPr>
  </w:style>
  <w:style w:type="paragraph" w:styleId="Title">
    <w:name w:val="Title"/>
    <w:basedOn w:val="Normal"/>
    <w:link w:val="TitleChar"/>
    <w:qFormat/>
    <w:rsid w:val="006E3747"/>
    <w:pPr>
      <w:jc w:val="center"/>
    </w:pPr>
    <w:rPr>
      <w:b/>
      <w:sz w:val="28"/>
      <w:szCs w:val="20"/>
      <w:lang w:eastAsia="ru-RU"/>
    </w:rPr>
  </w:style>
  <w:style w:type="character" w:customStyle="1" w:styleId="TitleChar">
    <w:name w:val="Title Char"/>
    <w:basedOn w:val="DefaultParagraphFont"/>
    <w:link w:val="Title"/>
    <w:rsid w:val="006E3747"/>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91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1C208-6E06-4985-BE82-9F8870C8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1766</Words>
  <Characters>1008</Characters>
  <Application>Microsoft Office Word</Application>
  <DocSecurity>0</DocSecurity>
  <Lines>8</Lines>
  <Paragraphs>5</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PROJEKTS</vt:lpstr>
      <vt:lpstr>PROJEKTS</vt:lpstr>
      <vt:lpstr>PROJEKTS</vt:lpstr>
    </vt:vector>
  </TitlesOfParts>
  <Company>SP</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Ainars Streikis</dc:creator>
  <cp:lastModifiedBy>Ilmars Salkovskis</cp:lastModifiedBy>
  <cp:revision>2</cp:revision>
  <cp:lastPrinted>2017-12-19T12:44:00Z</cp:lastPrinted>
  <dcterms:created xsi:type="dcterms:W3CDTF">2019-02-01T16:08:00Z</dcterms:created>
  <dcterms:modified xsi:type="dcterms:W3CDTF">2019-02-01T16:08:00Z</dcterms:modified>
</cp:coreProperties>
</file>