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D84" w:rsidRDefault="00CA1F68" w:rsidP="00CA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APSTIPRINĀTS</w:t>
      </w:r>
    </w:p>
    <w:p w:rsidR="00CA1F68" w:rsidRDefault="00CA1F68" w:rsidP="00CA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ar Daugavpils pilsētas domes</w:t>
      </w:r>
      <w:r w:rsidR="00155F9F">
        <w:rPr>
          <w:rFonts w:ascii="Times New Roman" w:hAnsi="Times New Roman" w:cs="Times New Roman"/>
          <w:sz w:val="24"/>
          <w:szCs w:val="24"/>
        </w:rPr>
        <w:t xml:space="preserve"> priekšsēdētāja</w:t>
      </w:r>
    </w:p>
    <w:p w:rsidR="00CA1F68" w:rsidRDefault="00CA61A4" w:rsidP="00CA1F6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2019</w:t>
      </w:r>
      <w:r w:rsidR="00CA1F68">
        <w:rPr>
          <w:rFonts w:ascii="Times New Roman" w:hAnsi="Times New Roman" w:cs="Times New Roman"/>
          <w:sz w:val="24"/>
          <w:szCs w:val="24"/>
        </w:rPr>
        <w:t xml:space="preserve">.gada __._____ </w:t>
      </w:r>
      <w:r w:rsidR="00155F9F">
        <w:rPr>
          <w:rFonts w:ascii="Times New Roman" w:hAnsi="Times New Roman" w:cs="Times New Roman"/>
          <w:sz w:val="24"/>
          <w:szCs w:val="24"/>
        </w:rPr>
        <w:t>rīkojumu</w:t>
      </w:r>
      <w:r w:rsidR="00CA1F68">
        <w:rPr>
          <w:rFonts w:ascii="Times New Roman" w:hAnsi="Times New Roman" w:cs="Times New Roman"/>
          <w:sz w:val="24"/>
          <w:szCs w:val="24"/>
        </w:rPr>
        <w:t xml:space="preserve"> Nr.___</w:t>
      </w:r>
    </w:p>
    <w:p w:rsidR="00632B94" w:rsidRDefault="00632B94" w:rsidP="00632B94">
      <w:pPr>
        <w:spacing w:after="0" w:line="240" w:lineRule="auto"/>
        <w:jc w:val="center"/>
        <w:rPr>
          <w:rFonts w:ascii="Times New Roman" w:hAnsi="Times New Roman" w:cs="Times New Roman"/>
          <w:b/>
          <w:sz w:val="24"/>
          <w:szCs w:val="24"/>
        </w:rPr>
      </w:pPr>
    </w:p>
    <w:p w:rsidR="00632B94" w:rsidRDefault="00CA1F68" w:rsidP="00632B94">
      <w:pPr>
        <w:spacing w:after="0" w:line="240" w:lineRule="auto"/>
        <w:jc w:val="center"/>
        <w:rPr>
          <w:rFonts w:ascii="Times New Roman" w:hAnsi="Times New Roman" w:cs="Times New Roman"/>
          <w:b/>
          <w:sz w:val="24"/>
          <w:szCs w:val="24"/>
        </w:rPr>
      </w:pPr>
      <w:r w:rsidRPr="00CA1F68">
        <w:rPr>
          <w:rFonts w:ascii="Times New Roman" w:hAnsi="Times New Roman" w:cs="Times New Roman"/>
          <w:b/>
          <w:sz w:val="24"/>
          <w:szCs w:val="24"/>
        </w:rPr>
        <w:t xml:space="preserve">Daugavpils pilsētas </w:t>
      </w:r>
      <w:r w:rsidR="00EF2AC0">
        <w:rPr>
          <w:rFonts w:ascii="Times New Roman" w:hAnsi="Times New Roman" w:cs="Times New Roman"/>
          <w:b/>
          <w:sz w:val="24"/>
          <w:szCs w:val="24"/>
        </w:rPr>
        <w:t>domes</w:t>
      </w:r>
      <w:r w:rsidRPr="00CA1F68">
        <w:rPr>
          <w:rFonts w:ascii="Times New Roman" w:hAnsi="Times New Roman" w:cs="Times New Roman"/>
          <w:b/>
          <w:sz w:val="24"/>
          <w:szCs w:val="24"/>
        </w:rPr>
        <w:t xml:space="preserve"> </w:t>
      </w:r>
      <w:r w:rsidR="00CA33E0">
        <w:rPr>
          <w:rFonts w:ascii="Times New Roman" w:hAnsi="Times New Roman" w:cs="Times New Roman"/>
          <w:b/>
          <w:sz w:val="24"/>
          <w:szCs w:val="24"/>
        </w:rPr>
        <w:t>darbinieku</w:t>
      </w:r>
    </w:p>
    <w:p w:rsidR="00CA1F68" w:rsidRDefault="00CA1F68" w:rsidP="00632B94">
      <w:pPr>
        <w:spacing w:after="0" w:line="240" w:lineRule="auto"/>
        <w:jc w:val="center"/>
        <w:rPr>
          <w:rFonts w:ascii="Times New Roman" w:hAnsi="Times New Roman" w:cs="Times New Roman"/>
          <w:b/>
          <w:sz w:val="24"/>
          <w:szCs w:val="24"/>
        </w:rPr>
      </w:pPr>
      <w:r w:rsidRPr="00CA1F68">
        <w:rPr>
          <w:rFonts w:ascii="Times New Roman" w:hAnsi="Times New Roman" w:cs="Times New Roman"/>
          <w:b/>
          <w:sz w:val="24"/>
          <w:szCs w:val="24"/>
        </w:rPr>
        <w:t>ētikas kodekss</w:t>
      </w:r>
    </w:p>
    <w:p w:rsidR="00CA1F68" w:rsidRDefault="00CA1F68" w:rsidP="00EF2AC0">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Vispārīgie jautājumi</w:t>
      </w:r>
    </w:p>
    <w:p w:rsidR="00CA1F68" w:rsidRPr="00A05623" w:rsidRDefault="001C5079" w:rsidP="00EF2AC0">
      <w:pPr>
        <w:pStyle w:val="ListParagraph"/>
        <w:numPr>
          <w:ilvl w:val="0"/>
          <w:numId w:val="2"/>
        </w:numPr>
        <w:spacing w:after="0" w:line="240" w:lineRule="auto"/>
        <w:jc w:val="both"/>
        <w:rPr>
          <w:rFonts w:ascii="Times New Roman" w:hAnsi="Times New Roman" w:cs="Times New Roman"/>
          <w:sz w:val="24"/>
          <w:szCs w:val="24"/>
        </w:rPr>
      </w:pPr>
      <w:r w:rsidRPr="00A05623">
        <w:rPr>
          <w:rFonts w:ascii="Times New Roman" w:hAnsi="Times New Roman" w:cs="Times New Roman"/>
          <w:sz w:val="24"/>
          <w:szCs w:val="24"/>
        </w:rPr>
        <w:t>Daugavpils pilsētas domes (turpmāk - Dome) ētikas kodekss</w:t>
      </w:r>
      <w:r w:rsidR="00EF2AC0" w:rsidRPr="00A05623">
        <w:rPr>
          <w:rFonts w:ascii="Times New Roman" w:hAnsi="Times New Roman" w:cs="Times New Roman"/>
          <w:sz w:val="24"/>
          <w:szCs w:val="24"/>
        </w:rPr>
        <w:t xml:space="preserve"> </w:t>
      </w:r>
      <w:r w:rsidRPr="00A05623">
        <w:rPr>
          <w:rFonts w:ascii="Times New Roman" w:hAnsi="Times New Roman" w:cs="Times New Roman"/>
          <w:sz w:val="24"/>
          <w:szCs w:val="24"/>
        </w:rPr>
        <w:t xml:space="preserve">(turpmāk - kodekss) </w:t>
      </w:r>
      <w:r w:rsidR="00EF2AC0" w:rsidRPr="00A05623">
        <w:rPr>
          <w:rFonts w:ascii="Times New Roman" w:hAnsi="Times New Roman" w:cs="Times New Roman"/>
          <w:sz w:val="24"/>
          <w:szCs w:val="24"/>
        </w:rPr>
        <w:t xml:space="preserve">nosaka </w:t>
      </w:r>
      <w:r w:rsidR="00CA33E0" w:rsidRPr="00A05623">
        <w:rPr>
          <w:rFonts w:ascii="Times New Roman" w:hAnsi="Times New Roman" w:cs="Times New Roman"/>
          <w:sz w:val="24"/>
          <w:szCs w:val="24"/>
        </w:rPr>
        <w:t>Domes darbinieku un</w:t>
      </w:r>
      <w:r w:rsidR="00986E86" w:rsidRPr="00A05623">
        <w:rPr>
          <w:rFonts w:ascii="Times New Roman" w:hAnsi="Times New Roman" w:cs="Times New Roman"/>
          <w:sz w:val="24"/>
          <w:szCs w:val="24"/>
        </w:rPr>
        <w:t xml:space="preserve"> amatpersonu (turpmāk - darbinieks) profesionālās </w:t>
      </w:r>
      <w:r w:rsidR="00EF2AC0" w:rsidRPr="00A05623">
        <w:rPr>
          <w:rFonts w:ascii="Times New Roman" w:hAnsi="Times New Roman" w:cs="Times New Roman"/>
          <w:sz w:val="24"/>
          <w:szCs w:val="24"/>
        </w:rPr>
        <w:t xml:space="preserve">ētikas </w:t>
      </w:r>
      <w:r w:rsidR="00986E86" w:rsidRPr="00A05623">
        <w:rPr>
          <w:rFonts w:ascii="Times New Roman" w:hAnsi="Times New Roman" w:cs="Times New Roman"/>
          <w:sz w:val="24"/>
          <w:szCs w:val="24"/>
        </w:rPr>
        <w:t xml:space="preserve">un uzvedības </w:t>
      </w:r>
      <w:r w:rsidR="00EF2AC0" w:rsidRPr="00A05623">
        <w:rPr>
          <w:rFonts w:ascii="Times New Roman" w:hAnsi="Times New Roman" w:cs="Times New Roman"/>
          <w:sz w:val="24"/>
          <w:szCs w:val="24"/>
        </w:rPr>
        <w:t>pamatprincipus</w:t>
      </w:r>
      <w:r w:rsidR="00906E42" w:rsidRPr="00A05623">
        <w:rPr>
          <w:rFonts w:ascii="Times New Roman" w:hAnsi="Times New Roman" w:cs="Times New Roman"/>
          <w:sz w:val="24"/>
          <w:szCs w:val="24"/>
        </w:rPr>
        <w:t>, lai uzlabotu iestādes darba kultūru, kā arī vairotu sabiedrības uzticību Domei</w:t>
      </w:r>
      <w:r w:rsidR="00EF2AC0" w:rsidRPr="00A05623">
        <w:rPr>
          <w:rFonts w:ascii="Times New Roman" w:hAnsi="Times New Roman" w:cs="Times New Roman"/>
          <w:sz w:val="24"/>
          <w:szCs w:val="24"/>
        </w:rPr>
        <w:t xml:space="preserve">. </w:t>
      </w:r>
    </w:p>
    <w:p w:rsidR="00FA3259" w:rsidRDefault="00FA3259" w:rsidP="00EF2AC0">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Kodekss ir vienlīdz saistošs </w:t>
      </w:r>
      <w:r w:rsidR="00615FDA">
        <w:rPr>
          <w:rFonts w:ascii="Times New Roman" w:hAnsi="Times New Roman" w:cs="Times New Roman"/>
          <w:sz w:val="24"/>
          <w:szCs w:val="24"/>
        </w:rPr>
        <w:t xml:space="preserve">visiem </w:t>
      </w:r>
      <w:r>
        <w:rPr>
          <w:rFonts w:ascii="Times New Roman" w:hAnsi="Times New Roman" w:cs="Times New Roman"/>
          <w:sz w:val="24"/>
          <w:szCs w:val="24"/>
        </w:rPr>
        <w:t>darbiniekiem.</w:t>
      </w:r>
    </w:p>
    <w:p w:rsidR="000B490A" w:rsidRDefault="000B490A" w:rsidP="00EF2AC0">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Darbinieks ir atbildīgs par šī kodeksa ievērošanu, veicina to ar savu paraugu un darba organizāciju.</w:t>
      </w:r>
    </w:p>
    <w:p w:rsidR="00EF2AC0" w:rsidRDefault="00F3353F" w:rsidP="00EF2AC0">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S</w:t>
      </w:r>
      <w:r w:rsidR="005E47CD">
        <w:rPr>
          <w:rFonts w:ascii="Times New Roman" w:hAnsi="Times New Roman" w:cs="Times New Roman"/>
          <w:sz w:val="24"/>
          <w:szCs w:val="24"/>
        </w:rPr>
        <w:t>ituācijās, kas nav minētas šajā</w:t>
      </w:r>
      <w:r>
        <w:rPr>
          <w:rFonts w:ascii="Times New Roman" w:hAnsi="Times New Roman" w:cs="Times New Roman"/>
          <w:sz w:val="24"/>
          <w:szCs w:val="24"/>
        </w:rPr>
        <w:t xml:space="preserve"> </w:t>
      </w:r>
      <w:r w:rsidR="005E47CD">
        <w:rPr>
          <w:rFonts w:ascii="Times New Roman" w:hAnsi="Times New Roman" w:cs="Times New Roman"/>
          <w:sz w:val="24"/>
          <w:szCs w:val="24"/>
        </w:rPr>
        <w:t>kodeksā</w:t>
      </w:r>
      <w:r>
        <w:rPr>
          <w:rFonts w:ascii="Times New Roman" w:hAnsi="Times New Roman" w:cs="Times New Roman"/>
          <w:sz w:val="24"/>
          <w:szCs w:val="24"/>
        </w:rPr>
        <w:t xml:space="preserve">, darbinieks rīkojas saskaņā ar </w:t>
      </w:r>
      <w:r w:rsidR="00EF67F6">
        <w:rPr>
          <w:rFonts w:ascii="Times New Roman" w:hAnsi="Times New Roman" w:cs="Times New Roman"/>
          <w:sz w:val="24"/>
          <w:szCs w:val="24"/>
        </w:rPr>
        <w:t xml:space="preserve">sabiedrībā pieņemtajām </w:t>
      </w:r>
      <w:r>
        <w:rPr>
          <w:rFonts w:ascii="Times New Roman" w:hAnsi="Times New Roman" w:cs="Times New Roman"/>
          <w:sz w:val="24"/>
          <w:szCs w:val="24"/>
        </w:rPr>
        <w:t xml:space="preserve">vispārējām uzvedības </w:t>
      </w:r>
      <w:r w:rsidR="00906E42">
        <w:rPr>
          <w:rFonts w:ascii="Times New Roman" w:hAnsi="Times New Roman" w:cs="Times New Roman"/>
          <w:sz w:val="24"/>
          <w:szCs w:val="24"/>
        </w:rPr>
        <w:t xml:space="preserve">un ētikas </w:t>
      </w:r>
      <w:r>
        <w:rPr>
          <w:rFonts w:ascii="Times New Roman" w:hAnsi="Times New Roman" w:cs="Times New Roman"/>
          <w:sz w:val="24"/>
          <w:szCs w:val="24"/>
        </w:rPr>
        <w:t>normām.</w:t>
      </w:r>
    </w:p>
    <w:p w:rsidR="00F3353F" w:rsidRDefault="00F3353F" w:rsidP="00AC7A6F">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Ētikas pamatprincipi</w:t>
      </w:r>
    </w:p>
    <w:p w:rsidR="00F3353F" w:rsidRDefault="00AC05F5" w:rsidP="00AC7A6F">
      <w:pPr>
        <w:pStyle w:val="ListParagraph"/>
        <w:numPr>
          <w:ilvl w:val="0"/>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Darbiniek</w:t>
      </w:r>
      <w:r w:rsidR="007E541B">
        <w:rPr>
          <w:rFonts w:ascii="Times New Roman" w:hAnsi="Times New Roman" w:cs="Times New Roman"/>
          <w:sz w:val="24"/>
          <w:szCs w:val="24"/>
        </w:rPr>
        <w:t>s</w:t>
      </w:r>
      <w:r>
        <w:rPr>
          <w:rFonts w:ascii="Times New Roman" w:hAnsi="Times New Roman" w:cs="Times New Roman"/>
          <w:sz w:val="24"/>
          <w:szCs w:val="24"/>
        </w:rPr>
        <w:t xml:space="preserve">, pildot </w:t>
      </w:r>
      <w:r w:rsidR="00986E86">
        <w:rPr>
          <w:rFonts w:ascii="Times New Roman" w:hAnsi="Times New Roman" w:cs="Times New Roman"/>
          <w:sz w:val="24"/>
          <w:szCs w:val="24"/>
        </w:rPr>
        <w:t>amata</w:t>
      </w:r>
      <w:r w:rsidR="007E541B">
        <w:rPr>
          <w:rFonts w:ascii="Times New Roman" w:hAnsi="Times New Roman" w:cs="Times New Roman"/>
          <w:sz w:val="24"/>
          <w:szCs w:val="24"/>
        </w:rPr>
        <w:t xml:space="preserve"> </w:t>
      </w:r>
      <w:r>
        <w:rPr>
          <w:rFonts w:ascii="Times New Roman" w:hAnsi="Times New Roman" w:cs="Times New Roman"/>
          <w:sz w:val="24"/>
          <w:szCs w:val="24"/>
        </w:rPr>
        <w:t>pienākumus,</w:t>
      </w:r>
      <w:r w:rsidR="00986E86">
        <w:rPr>
          <w:rFonts w:ascii="Times New Roman" w:hAnsi="Times New Roman" w:cs="Times New Roman"/>
          <w:sz w:val="24"/>
          <w:szCs w:val="24"/>
        </w:rPr>
        <w:t xml:space="preserve"> kā arī ikdienā,</w:t>
      </w:r>
      <w:r>
        <w:rPr>
          <w:rFonts w:ascii="Times New Roman" w:hAnsi="Times New Roman" w:cs="Times New Roman"/>
          <w:sz w:val="24"/>
          <w:szCs w:val="24"/>
        </w:rPr>
        <w:t xml:space="preserve"> ievēro šādus </w:t>
      </w:r>
      <w:r w:rsidR="00986E86">
        <w:rPr>
          <w:rFonts w:ascii="Times New Roman" w:hAnsi="Times New Roman" w:cs="Times New Roman"/>
          <w:sz w:val="24"/>
          <w:szCs w:val="24"/>
        </w:rPr>
        <w:t xml:space="preserve">profesionālās </w:t>
      </w:r>
      <w:r>
        <w:rPr>
          <w:rFonts w:ascii="Times New Roman" w:hAnsi="Times New Roman" w:cs="Times New Roman"/>
          <w:sz w:val="24"/>
          <w:szCs w:val="24"/>
        </w:rPr>
        <w:t>ētikas pamatprincipus:</w:t>
      </w:r>
    </w:p>
    <w:p w:rsidR="00AC05F5" w:rsidRPr="00FF75C4" w:rsidRDefault="00773315" w:rsidP="00AC05F5">
      <w:pPr>
        <w:pStyle w:val="ListParagraph"/>
        <w:numPr>
          <w:ilvl w:val="1"/>
          <w:numId w:val="2"/>
        </w:numPr>
        <w:spacing w:before="120" w:after="0" w:line="240" w:lineRule="auto"/>
        <w:jc w:val="both"/>
        <w:rPr>
          <w:rFonts w:ascii="Times New Roman" w:hAnsi="Times New Roman" w:cs="Times New Roman"/>
          <w:i/>
          <w:sz w:val="24"/>
          <w:szCs w:val="24"/>
        </w:rPr>
      </w:pPr>
      <w:r w:rsidRPr="00FF75C4">
        <w:rPr>
          <w:rFonts w:ascii="Times New Roman" w:hAnsi="Times New Roman" w:cs="Times New Roman"/>
          <w:i/>
          <w:sz w:val="24"/>
          <w:szCs w:val="24"/>
        </w:rPr>
        <w:t xml:space="preserve">taisnīgums, </w:t>
      </w:r>
      <w:r w:rsidR="00B74CC4">
        <w:rPr>
          <w:rFonts w:ascii="Times New Roman" w:hAnsi="Times New Roman" w:cs="Times New Roman"/>
          <w:i/>
          <w:sz w:val="24"/>
          <w:szCs w:val="24"/>
        </w:rPr>
        <w:t>godīgums</w:t>
      </w:r>
      <w:r w:rsidRPr="00FF75C4">
        <w:rPr>
          <w:rFonts w:ascii="Times New Roman" w:hAnsi="Times New Roman" w:cs="Times New Roman"/>
          <w:i/>
          <w:sz w:val="24"/>
          <w:szCs w:val="24"/>
        </w:rPr>
        <w:t>, objektivitāte un neatkarība:</w:t>
      </w:r>
    </w:p>
    <w:p w:rsidR="00773315" w:rsidRDefault="00FF75C4" w:rsidP="00AC05F5">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darbinieks pilda amata pienākumus un izmanto viņam piešķirtās tiesības tikai saskaņā </w:t>
      </w:r>
      <w:r w:rsidR="008255E1">
        <w:rPr>
          <w:rFonts w:ascii="Times New Roman" w:hAnsi="Times New Roman" w:cs="Times New Roman"/>
          <w:sz w:val="24"/>
          <w:szCs w:val="24"/>
        </w:rPr>
        <w:t>ar normatīvajiem aktiem</w:t>
      </w:r>
      <w:r w:rsidR="00773315" w:rsidRPr="003A5617">
        <w:rPr>
          <w:rFonts w:ascii="Times New Roman" w:hAnsi="Times New Roman" w:cs="Times New Roman"/>
          <w:sz w:val="24"/>
          <w:szCs w:val="24"/>
        </w:rPr>
        <w:t>;</w:t>
      </w:r>
    </w:p>
    <w:p w:rsidR="00906E42" w:rsidRPr="00A05623" w:rsidRDefault="00906E42" w:rsidP="00AC05F5">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A05623">
        <w:rPr>
          <w:rFonts w:ascii="Times New Roman" w:hAnsi="Times New Roman" w:cs="Times New Roman"/>
          <w:sz w:val="24"/>
          <w:szCs w:val="24"/>
        </w:rPr>
        <w:t>darbinieks ir lojāls Domei un ievēro tās darbības mērķus un pamatvērtības;</w:t>
      </w:r>
    </w:p>
    <w:p w:rsidR="00773315" w:rsidRDefault="00456C7A" w:rsidP="00AC05F5">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dar</w:t>
      </w:r>
      <w:r w:rsidR="00E909FB">
        <w:rPr>
          <w:rFonts w:ascii="Times New Roman" w:hAnsi="Times New Roman" w:cs="Times New Roman"/>
          <w:sz w:val="24"/>
          <w:szCs w:val="24"/>
        </w:rPr>
        <w:t>binieks, veicot savus pienākumus, pamatojas tikai uz pārbaudītu informāciju un objektīviem faktiem, to godīgu, taisnīgu un likumīgu interpre</w:t>
      </w:r>
      <w:r w:rsidR="00697873">
        <w:rPr>
          <w:rFonts w:ascii="Times New Roman" w:hAnsi="Times New Roman" w:cs="Times New Roman"/>
          <w:sz w:val="24"/>
          <w:szCs w:val="24"/>
        </w:rPr>
        <w:t>tāciju</w:t>
      </w:r>
      <w:r w:rsidRPr="003A5617">
        <w:rPr>
          <w:rFonts w:ascii="Times New Roman" w:hAnsi="Times New Roman" w:cs="Times New Roman"/>
          <w:sz w:val="24"/>
          <w:szCs w:val="24"/>
        </w:rPr>
        <w:t>;</w:t>
      </w:r>
    </w:p>
    <w:p w:rsidR="00773315" w:rsidRDefault="00773315"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darbinieks</w:t>
      </w:r>
      <w:r w:rsidRPr="0075559B">
        <w:rPr>
          <w:rFonts w:ascii="Times New Roman" w:hAnsi="Times New Roman" w:cs="Times New Roman"/>
          <w:sz w:val="24"/>
          <w:szCs w:val="24"/>
        </w:rPr>
        <w:t xml:space="preserve"> godprātīgi izturas pret saviem </w:t>
      </w:r>
      <w:r>
        <w:rPr>
          <w:rFonts w:ascii="Times New Roman" w:hAnsi="Times New Roman" w:cs="Times New Roman"/>
          <w:sz w:val="24"/>
          <w:szCs w:val="24"/>
        </w:rPr>
        <w:t xml:space="preserve">amata </w:t>
      </w:r>
      <w:r w:rsidRPr="0075559B">
        <w:rPr>
          <w:rFonts w:ascii="Times New Roman" w:hAnsi="Times New Roman" w:cs="Times New Roman"/>
          <w:sz w:val="24"/>
          <w:szCs w:val="24"/>
        </w:rPr>
        <w:t xml:space="preserve">pienākumiem un attiecīgi </w:t>
      </w:r>
      <w:r w:rsidRPr="00AF24A5">
        <w:rPr>
          <w:rFonts w:ascii="Times New Roman" w:hAnsi="Times New Roman" w:cs="Times New Roman"/>
          <w:sz w:val="24"/>
          <w:szCs w:val="24"/>
        </w:rPr>
        <w:t>rīkojas ikvienā gadījumā, kur saskatāmas negodprātīgas rīcības pazīmes;</w:t>
      </w:r>
    </w:p>
    <w:p w:rsidR="00773315" w:rsidRDefault="00773315"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darbinieks</w:t>
      </w:r>
      <w:r w:rsidRPr="00AF24A5">
        <w:rPr>
          <w:rFonts w:ascii="Times New Roman" w:hAnsi="Times New Roman" w:cs="Times New Roman"/>
          <w:sz w:val="24"/>
          <w:szCs w:val="24"/>
        </w:rPr>
        <w:t xml:space="preserve"> savus amata pienākumus pilda, neizmantojot amata stāvokļa priekšrocības un varu personīgā labuma gūšanai sev vai citai personai, norobežojoties no personīgajām </w:t>
      </w:r>
      <w:r w:rsidR="00F05B91">
        <w:rPr>
          <w:rFonts w:ascii="Times New Roman" w:hAnsi="Times New Roman" w:cs="Times New Roman"/>
          <w:sz w:val="24"/>
          <w:szCs w:val="24"/>
        </w:rPr>
        <w:t xml:space="preserve">un citu personu </w:t>
      </w:r>
      <w:r w:rsidRPr="00AF24A5">
        <w:rPr>
          <w:rFonts w:ascii="Times New Roman" w:hAnsi="Times New Roman" w:cs="Times New Roman"/>
          <w:sz w:val="24"/>
          <w:szCs w:val="24"/>
        </w:rPr>
        <w:t>interesēm;</w:t>
      </w:r>
    </w:p>
    <w:p w:rsidR="00773315" w:rsidRPr="00F05B91" w:rsidRDefault="00773315" w:rsidP="00F05B91">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3272B8">
        <w:rPr>
          <w:rFonts w:ascii="Times New Roman" w:hAnsi="Times New Roman" w:cs="Times New Roman"/>
          <w:sz w:val="24"/>
          <w:szCs w:val="24"/>
        </w:rPr>
        <w:t>darbiniek</w:t>
      </w:r>
      <w:r>
        <w:rPr>
          <w:rFonts w:ascii="Times New Roman" w:hAnsi="Times New Roman" w:cs="Times New Roman"/>
          <w:sz w:val="24"/>
          <w:szCs w:val="24"/>
        </w:rPr>
        <w:t>s</w:t>
      </w:r>
      <w:r w:rsidRPr="003272B8">
        <w:rPr>
          <w:rFonts w:ascii="Times New Roman" w:hAnsi="Times New Roman" w:cs="Times New Roman"/>
          <w:sz w:val="24"/>
          <w:szCs w:val="24"/>
        </w:rPr>
        <w:t xml:space="preserve"> no fiziskām un juridiskām personām, valsts un pašvaldības iestādēm nepieņem un tām nepiedāvā dāvanas vai dalību pasākumos, kas varētu </w:t>
      </w:r>
      <w:r w:rsidR="00F05B91">
        <w:rPr>
          <w:rFonts w:ascii="Times New Roman" w:hAnsi="Times New Roman" w:cs="Times New Roman"/>
          <w:sz w:val="24"/>
          <w:szCs w:val="24"/>
        </w:rPr>
        <w:t xml:space="preserve">negatīvi </w:t>
      </w:r>
      <w:r w:rsidRPr="003272B8">
        <w:rPr>
          <w:rFonts w:ascii="Times New Roman" w:hAnsi="Times New Roman" w:cs="Times New Roman"/>
          <w:sz w:val="24"/>
          <w:szCs w:val="24"/>
        </w:rPr>
        <w:t>ietekmēt viņ</w:t>
      </w:r>
      <w:r w:rsidR="00F05B91">
        <w:rPr>
          <w:rFonts w:ascii="Times New Roman" w:hAnsi="Times New Roman" w:cs="Times New Roman"/>
          <w:sz w:val="24"/>
          <w:szCs w:val="24"/>
        </w:rPr>
        <w:t>a</w:t>
      </w:r>
      <w:r w:rsidRPr="003272B8">
        <w:rPr>
          <w:rFonts w:ascii="Times New Roman" w:hAnsi="Times New Roman" w:cs="Times New Roman"/>
          <w:sz w:val="24"/>
          <w:szCs w:val="24"/>
        </w:rPr>
        <w:t xml:space="preserve"> profesionālo darbību;</w:t>
      </w:r>
    </w:p>
    <w:p w:rsidR="00773315" w:rsidRDefault="00773315"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3A5617">
        <w:rPr>
          <w:rFonts w:ascii="Times New Roman" w:hAnsi="Times New Roman" w:cs="Times New Roman"/>
          <w:sz w:val="24"/>
          <w:szCs w:val="24"/>
        </w:rPr>
        <w:t>darbinieks ir patstāvīgs un neatkarīgs savu pienākumu izpildē, norobežojas no personīgajām interesēm un ārējās ietekmes (citu personu, politisku, reliģisku vai sociālu grupu interesēm, pakļaušanās sabiedrības protestiem vai bailēm no kritikas);</w:t>
      </w:r>
    </w:p>
    <w:p w:rsidR="00AC05F5" w:rsidRPr="00AC36F7" w:rsidRDefault="004A7F8B" w:rsidP="00AC05F5">
      <w:pPr>
        <w:pStyle w:val="ListParagraph"/>
        <w:numPr>
          <w:ilvl w:val="1"/>
          <w:numId w:val="2"/>
        </w:numPr>
        <w:spacing w:before="120" w:after="0" w:line="240" w:lineRule="auto"/>
        <w:jc w:val="both"/>
        <w:rPr>
          <w:rFonts w:ascii="Times New Roman" w:hAnsi="Times New Roman" w:cs="Times New Roman"/>
          <w:i/>
          <w:sz w:val="24"/>
          <w:szCs w:val="24"/>
        </w:rPr>
      </w:pPr>
      <w:r w:rsidRPr="00AC36F7">
        <w:rPr>
          <w:rFonts w:ascii="Times New Roman" w:hAnsi="Times New Roman" w:cs="Times New Roman"/>
          <w:i/>
          <w:sz w:val="24"/>
          <w:szCs w:val="24"/>
        </w:rPr>
        <w:t>atklātība</w:t>
      </w:r>
      <w:r w:rsidR="003A5617" w:rsidRPr="00AC36F7">
        <w:rPr>
          <w:rFonts w:ascii="Times New Roman" w:hAnsi="Times New Roman" w:cs="Times New Roman"/>
          <w:i/>
          <w:sz w:val="24"/>
          <w:szCs w:val="24"/>
        </w:rPr>
        <w:t>:</w:t>
      </w:r>
    </w:p>
    <w:p w:rsidR="00F05B91" w:rsidRDefault="00F05B91"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darbinieks, pildot savus pienākumus, ievēro atklātību pret sabiedrību;</w:t>
      </w:r>
    </w:p>
    <w:p w:rsidR="00F05B91" w:rsidRDefault="001518D0"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3A5617">
        <w:rPr>
          <w:rFonts w:ascii="Times New Roman" w:hAnsi="Times New Roman" w:cs="Times New Roman"/>
          <w:sz w:val="24"/>
          <w:szCs w:val="24"/>
        </w:rPr>
        <w:t>darbinieks drīkst izpaust informāciju</w:t>
      </w:r>
      <w:r w:rsidR="004A7F8B">
        <w:rPr>
          <w:rFonts w:ascii="Times New Roman" w:hAnsi="Times New Roman" w:cs="Times New Roman"/>
          <w:sz w:val="24"/>
          <w:szCs w:val="24"/>
        </w:rPr>
        <w:t>, kas viņam kļuvusi zināma, pildot savus pienākumus,</w:t>
      </w:r>
      <w:r w:rsidRPr="003A5617">
        <w:rPr>
          <w:rFonts w:ascii="Times New Roman" w:hAnsi="Times New Roman" w:cs="Times New Roman"/>
          <w:sz w:val="24"/>
          <w:szCs w:val="24"/>
        </w:rPr>
        <w:t xml:space="preserve"> tikai saskaņā ar normatīvo aktu prasībām;</w:t>
      </w:r>
    </w:p>
    <w:p w:rsidR="00F05B91" w:rsidRDefault="001518D0"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darbinieks nesniedz nepatiesu, </w:t>
      </w:r>
      <w:r w:rsidRPr="003A5617">
        <w:rPr>
          <w:rFonts w:ascii="Times New Roman" w:hAnsi="Times New Roman" w:cs="Times New Roman"/>
          <w:sz w:val="24"/>
          <w:szCs w:val="24"/>
        </w:rPr>
        <w:t>maldinošu</w:t>
      </w:r>
      <w:r>
        <w:rPr>
          <w:rFonts w:ascii="Times New Roman" w:hAnsi="Times New Roman" w:cs="Times New Roman"/>
          <w:sz w:val="24"/>
          <w:szCs w:val="24"/>
        </w:rPr>
        <w:t xml:space="preserve"> vai nepārbaudītu</w:t>
      </w:r>
      <w:r w:rsidRPr="003A5617">
        <w:rPr>
          <w:rFonts w:ascii="Times New Roman" w:hAnsi="Times New Roman" w:cs="Times New Roman"/>
          <w:sz w:val="24"/>
          <w:szCs w:val="24"/>
        </w:rPr>
        <w:t xml:space="preserve"> informāciju;</w:t>
      </w:r>
    </w:p>
    <w:p w:rsidR="00FD1B8A" w:rsidRDefault="00FD1B8A"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paužot personisko viedokli, darbiniekam jāuzsver, ka teiktais nav iestādes oficiālais viedoklis;</w:t>
      </w:r>
    </w:p>
    <w:p w:rsidR="001518D0" w:rsidRPr="00AC36F7" w:rsidRDefault="00986E86" w:rsidP="004A7F8B">
      <w:pPr>
        <w:pStyle w:val="ListParagraph"/>
        <w:numPr>
          <w:ilvl w:val="1"/>
          <w:numId w:val="2"/>
        </w:numPr>
        <w:spacing w:before="120" w:after="0" w:line="240" w:lineRule="auto"/>
        <w:jc w:val="both"/>
        <w:rPr>
          <w:rFonts w:ascii="Times New Roman" w:hAnsi="Times New Roman" w:cs="Times New Roman"/>
          <w:i/>
          <w:sz w:val="24"/>
          <w:szCs w:val="24"/>
        </w:rPr>
      </w:pPr>
      <w:r w:rsidRPr="00AC36F7">
        <w:rPr>
          <w:rFonts w:ascii="Times New Roman" w:hAnsi="Times New Roman" w:cs="Times New Roman"/>
          <w:i/>
          <w:sz w:val="24"/>
          <w:szCs w:val="24"/>
        </w:rPr>
        <w:t>atbildīgums</w:t>
      </w:r>
      <w:r w:rsidR="004A7F8B" w:rsidRPr="00AC36F7">
        <w:rPr>
          <w:rFonts w:ascii="Times New Roman" w:hAnsi="Times New Roman" w:cs="Times New Roman"/>
          <w:i/>
          <w:sz w:val="24"/>
          <w:szCs w:val="24"/>
        </w:rPr>
        <w:t xml:space="preserve"> un profesionalitāte:</w:t>
      </w:r>
    </w:p>
    <w:p w:rsidR="00D66EBD" w:rsidRPr="00A05623" w:rsidRDefault="004A7F8B"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A05623">
        <w:rPr>
          <w:rFonts w:ascii="Times New Roman" w:hAnsi="Times New Roman" w:cs="Times New Roman"/>
          <w:sz w:val="24"/>
          <w:szCs w:val="24"/>
        </w:rPr>
        <w:t xml:space="preserve">darbinieks savus </w:t>
      </w:r>
      <w:r w:rsidR="003A5617" w:rsidRPr="00A05623">
        <w:rPr>
          <w:rFonts w:ascii="Times New Roman" w:hAnsi="Times New Roman" w:cs="Times New Roman"/>
          <w:sz w:val="24"/>
          <w:szCs w:val="24"/>
        </w:rPr>
        <w:t xml:space="preserve">amata pienākumus veic </w:t>
      </w:r>
      <w:r w:rsidR="00D66EBD" w:rsidRPr="00A05623">
        <w:rPr>
          <w:rFonts w:ascii="Times New Roman" w:hAnsi="Times New Roman" w:cs="Times New Roman"/>
          <w:sz w:val="24"/>
          <w:szCs w:val="24"/>
        </w:rPr>
        <w:t>ar atbildības sajūtu, profesionāli un mērķtiecīgi, precīzi, godīgi, izmantojot labāko pieredzi un praksi;</w:t>
      </w:r>
    </w:p>
    <w:p w:rsidR="00FE4445" w:rsidRPr="00A05623" w:rsidRDefault="00FE4445"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A05623">
        <w:rPr>
          <w:rFonts w:ascii="Times New Roman" w:hAnsi="Times New Roman" w:cs="Times New Roman"/>
          <w:sz w:val="24"/>
          <w:szCs w:val="24"/>
        </w:rPr>
        <w:t>darbinieks izmanto darba laiku intensīvi un lietderīgi;</w:t>
      </w:r>
    </w:p>
    <w:p w:rsidR="005A507F" w:rsidRPr="003A5617" w:rsidRDefault="005A507F" w:rsidP="003A5617">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A02E16">
        <w:rPr>
          <w:rFonts w:ascii="Times New Roman" w:hAnsi="Times New Roman" w:cs="Times New Roman"/>
          <w:sz w:val="24"/>
          <w:szCs w:val="24"/>
        </w:rPr>
        <w:lastRenderedPageBreak/>
        <w:t xml:space="preserve">darbinieks izturas vienlīdzīgi pret visiem </w:t>
      </w:r>
      <w:r>
        <w:rPr>
          <w:rFonts w:ascii="Times New Roman" w:hAnsi="Times New Roman" w:cs="Times New Roman"/>
          <w:sz w:val="24"/>
          <w:szCs w:val="24"/>
        </w:rPr>
        <w:t>sabiedrības locekļiem, neizrādot nevienam īpašu labvēlību un nepieļaujot nekādas privilēģijas un izņēmumus, ja tie nav paredzēti normatīvajos aktos</w:t>
      </w:r>
      <w:r w:rsidRPr="00A02E16">
        <w:rPr>
          <w:rFonts w:ascii="Times New Roman" w:hAnsi="Times New Roman" w:cs="Times New Roman"/>
          <w:sz w:val="24"/>
          <w:szCs w:val="24"/>
        </w:rPr>
        <w:t>;</w:t>
      </w:r>
    </w:p>
    <w:p w:rsidR="00A02E16" w:rsidRPr="00A02E16" w:rsidRDefault="00A02E16" w:rsidP="00A02E16">
      <w:pPr>
        <w:pStyle w:val="ListParagraph"/>
        <w:numPr>
          <w:ilvl w:val="2"/>
          <w:numId w:val="2"/>
        </w:numPr>
        <w:spacing w:before="120" w:after="0" w:line="240" w:lineRule="auto"/>
        <w:ind w:left="1418" w:hanging="709"/>
        <w:jc w:val="both"/>
        <w:rPr>
          <w:rFonts w:ascii="Times New Roman" w:hAnsi="Times New Roman" w:cs="Times New Roman"/>
          <w:sz w:val="24"/>
          <w:szCs w:val="24"/>
        </w:rPr>
      </w:pPr>
      <w:r>
        <w:rPr>
          <w:rFonts w:ascii="Times New Roman" w:hAnsi="Times New Roman" w:cs="Times New Roman"/>
          <w:sz w:val="24"/>
          <w:szCs w:val="24"/>
        </w:rPr>
        <w:t>darbinieks</w:t>
      </w:r>
      <w:r w:rsidR="00C84661">
        <w:rPr>
          <w:rFonts w:ascii="Times New Roman" w:hAnsi="Times New Roman" w:cs="Times New Roman"/>
          <w:sz w:val="24"/>
          <w:szCs w:val="24"/>
        </w:rPr>
        <w:t xml:space="preserve"> neiesaistās darbībā</w:t>
      </w:r>
      <w:r w:rsidRPr="00A02E16">
        <w:rPr>
          <w:rFonts w:ascii="Times New Roman" w:hAnsi="Times New Roman" w:cs="Times New Roman"/>
          <w:sz w:val="24"/>
          <w:szCs w:val="24"/>
        </w:rPr>
        <w:t xml:space="preserve"> vai pasākumā, kas var mazināt viņ</w:t>
      </w:r>
      <w:r>
        <w:rPr>
          <w:rFonts w:ascii="Times New Roman" w:hAnsi="Times New Roman" w:cs="Times New Roman"/>
          <w:sz w:val="24"/>
          <w:szCs w:val="24"/>
        </w:rPr>
        <w:t>a</w:t>
      </w:r>
      <w:r w:rsidRPr="00A02E16">
        <w:rPr>
          <w:rFonts w:ascii="Times New Roman" w:hAnsi="Times New Roman" w:cs="Times New Roman"/>
          <w:sz w:val="24"/>
          <w:szCs w:val="24"/>
        </w:rPr>
        <w:t xml:space="preserve"> godprātību, objektivitāti un neatkarību, vai mazināt Domes reputāciju;</w:t>
      </w:r>
    </w:p>
    <w:p w:rsidR="00AC05F5" w:rsidRPr="00A02E16" w:rsidRDefault="00A02E16" w:rsidP="00A02E16">
      <w:pPr>
        <w:pStyle w:val="ListParagraph"/>
        <w:numPr>
          <w:ilvl w:val="2"/>
          <w:numId w:val="2"/>
        </w:numPr>
        <w:spacing w:before="120" w:after="0" w:line="240" w:lineRule="auto"/>
        <w:ind w:left="1418" w:hanging="709"/>
        <w:jc w:val="both"/>
        <w:rPr>
          <w:rFonts w:ascii="Times New Roman" w:hAnsi="Times New Roman" w:cs="Times New Roman"/>
          <w:sz w:val="24"/>
          <w:szCs w:val="24"/>
        </w:rPr>
      </w:pPr>
      <w:r w:rsidRPr="00A02E16">
        <w:rPr>
          <w:rFonts w:ascii="Times New Roman" w:hAnsi="Times New Roman" w:cs="Times New Roman"/>
          <w:sz w:val="24"/>
          <w:szCs w:val="24"/>
        </w:rPr>
        <w:t>darbinieki savstarpējās problēmu situācijas risina konstruktīvu dialogu ceļā</w:t>
      </w:r>
      <w:r w:rsidR="00AC05F5" w:rsidRPr="00A02E16">
        <w:rPr>
          <w:rFonts w:ascii="Times New Roman" w:hAnsi="Times New Roman" w:cs="Times New Roman"/>
          <w:sz w:val="24"/>
          <w:szCs w:val="24"/>
        </w:rPr>
        <w:t>.</w:t>
      </w:r>
    </w:p>
    <w:p w:rsidR="00E904CF" w:rsidRPr="00A02E16" w:rsidRDefault="00A02E16" w:rsidP="00E904CF">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Darbinieka uzvedības</w:t>
      </w:r>
      <w:r w:rsidR="00E904CF" w:rsidRPr="00A02E16">
        <w:rPr>
          <w:rFonts w:ascii="Times New Roman" w:hAnsi="Times New Roman" w:cs="Times New Roman"/>
          <w:b/>
          <w:sz w:val="24"/>
          <w:szCs w:val="24"/>
        </w:rPr>
        <w:t xml:space="preserve"> pamatprincipi</w:t>
      </w:r>
    </w:p>
    <w:p w:rsidR="005A507F" w:rsidRDefault="005A507F" w:rsidP="00E904CF">
      <w:pPr>
        <w:pStyle w:val="ListParagraph"/>
        <w:numPr>
          <w:ilvl w:val="0"/>
          <w:numId w:val="2"/>
        </w:num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Darbinieks ir pieklājīgs un korekts attiecībās </w:t>
      </w:r>
      <w:r w:rsidR="000F457C">
        <w:rPr>
          <w:rFonts w:ascii="Times New Roman" w:hAnsi="Times New Roman" w:cs="Times New Roman"/>
          <w:sz w:val="24"/>
          <w:szCs w:val="24"/>
        </w:rPr>
        <w:t>ar kolēģiem, Domes apmeklētājiem un sabiedrību kopumā. Darbinieks rīkojas tā, lai tiktu vairota sabiedrības uzticība pašvaldībai.</w:t>
      </w:r>
    </w:p>
    <w:p w:rsidR="00E904CF" w:rsidRPr="00D857CF" w:rsidRDefault="00D857CF" w:rsidP="00480B6D">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D857CF">
        <w:rPr>
          <w:rFonts w:ascii="Times New Roman" w:hAnsi="Times New Roman" w:cs="Times New Roman"/>
          <w:sz w:val="24"/>
          <w:szCs w:val="24"/>
        </w:rPr>
        <w:t>Saskarsmē ar kolēģiem un apmeklētājiem darbiniek</w:t>
      </w:r>
      <w:r>
        <w:rPr>
          <w:rFonts w:ascii="Times New Roman" w:hAnsi="Times New Roman" w:cs="Times New Roman"/>
          <w:sz w:val="24"/>
          <w:szCs w:val="24"/>
        </w:rPr>
        <w:t>s</w:t>
      </w:r>
      <w:r w:rsidRPr="00D857CF">
        <w:rPr>
          <w:rFonts w:ascii="Times New Roman" w:hAnsi="Times New Roman" w:cs="Times New Roman"/>
          <w:sz w:val="24"/>
          <w:szCs w:val="24"/>
        </w:rPr>
        <w:t xml:space="preserve"> izturas ar cieņu, ievērojot ikvienas personas t</w:t>
      </w:r>
      <w:r>
        <w:rPr>
          <w:rFonts w:ascii="Times New Roman" w:hAnsi="Times New Roman" w:cs="Times New Roman"/>
          <w:sz w:val="24"/>
          <w:szCs w:val="24"/>
        </w:rPr>
        <w:t>iesības un likumiskās intereses, tai skaitā,</w:t>
      </w:r>
      <w:r w:rsidRPr="00D857CF">
        <w:rPr>
          <w:rFonts w:ascii="Times New Roman" w:hAnsi="Times New Roman" w:cs="Times New Roman"/>
          <w:sz w:val="24"/>
          <w:szCs w:val="24"/>
        </w:rPr>
        <w:t xml:space="preserve"> ir laipn</w:t>
      </w:r>
      <w:r>
        <w:rPr>
          <w:rFonts w:ascii="Times New Roman" w:hAnsi="Times New Roman" w:cs="Times New Roman"/>
          <w:sz w:val="24"/>
          <w:szCs w:val="24"/>
        </w:rPr>
        <w:t>s</w:t>
      </w:r>
      <w:r w:rsidRPr="00D857CF">
        <w:rPr>
          <w:rFonts w:ascii="Times New Roman" w:hAnsi="Times New Roman" w:cs="Times New Roman"/>
          <w:sz w:val="24"/>
          <w:szCs w:val="24"/>
        </w:rPr>
        <w:t xml:space="preserve"> un pieklājīg</w:t>
      </w:r>
      <w:r>
        <w:rPr>
          <w:rFonts w:ascii="Times New Roman" w:hAnsi="Times New Roman" w:cs="Times New Roman"/>
          <w:sz w:val="24"/>
          <w:szCs w:val="24"/>
        </w:rPr>
        <w:t>s</w:t>
      </w:r>
      <w:r w:rsidRPr="00D857CF">
        <w:rPr>
          <w:rFonts w:ascii="Times New Roman" w:hAnsi="Times New Roman" w:cs="Times New Roman"/>
          <w:sz w:val="24"/>
          <w:szCs w:val="24"/>
        </w:rPr>
        <w:t>, nelieto aizvainojošus izteicienus, neaizskar personas godu, ir iecietīgs pret citu personu uzskatiem un pārliecību; nepieļauj pazemošanu, publisku kritiku, cinisku attieksmi, nomelnošanu, diskriminējošu rīcību attiecībā pret citādu nacionalitāti, dzimumu, vecumu, atšķirīgām fiziskajām spējām, seksuālo orientāciju, politisko, filozofisko vai reliģisko pārliecību.</w:t>
      </w:r>
    </w:p>
    <w:p w:rsidR="00B848A2" w:rsidRDefault="00B848A2" w:rsidP="00E91325">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Darbinieks atzīst neētisku vai kļūdainu rīcību, atvainojoties par to un, ja tas ir iespējams, labojot savas rīcības sekas.</w:t>
      </w:r>
    </w:p>
    <w:p w:rsidR="003B150E" w:rsidRPr="00E91325" w:rsidRDefault="00D857CF" w:rsidP="00E91325">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D857CF">
        <w:rPr>
          <w:rFonts w:ascii="Times New Roman" w:hAnsi="Times New Roman" w:cs="Times New Roman"/>
          <w:sz w:val="24"/>
          <w:szCs w:val="24"/>
        </w:rPr>
        <w:t>Ārpus darba laika darbiniek</w:t>
      </w:r>
      <w:r>
        <w:rPr>
          <w:rFonts w:ascii="Times New Roman" w:hAnsi="Times New Roman" w:cs="Times New Roman"/>
          <w:sz w:val="24"/>
          <w:szCs w:val="24"/>
        </w:rPr>
        <w:t>s</w:t>
      </w:r>
      <w:r w:rsidRPr="00D857CF">
        <w:rPr>
          <w:rFonts w:ascii="Times New Roman" w:hAnsi="Times New Roman" w:cs="Times New Roman"/>
          <w:sz w:val="24"/>
          <w:szCs w:val="24"/>
        </w:rPr>
        <w:t xml:space="preserve"> izvēlas tādu uzvedības </w:t>
      </w:r>
      <w:r w:rsidR="00B848A2">
        <w:rPr>
          <w:rFonts w:ascii="Times New Roman" w:hAnsi="Times New Roman" w:cs="Times New Roman"/>
          <w:sz w:val="24"/>
          <w:szCs w:val="24"/>
        </w:rPr>
        <w:t>veidu</w:t>
      </w:r>
      <w:r w:rsidRPr="00D857CF">
        <w:rPr>
          <w:rFonts w:ascii="Times New Roman" w:hAnsi="Times New Roman" w:cs="Times New Roman"/>
          <w:sz w:val="24"/>
          <w:szCs w:val="24"/>
        </w:rPr>
        <w:t>, kas sabiedrībā nerada šaubas par viņa spējām godprātīgi</w:t>
      </w:r>
      <w:r w:rsidR="00E414A0">
        <w:rPr>
          <w:rFonts w:ascii="Times New Roman" w:hAnsi="Times New Roman" w:cs="Times New Roman"/>
          <w:sz w:val="24"/>
          <w:szCs w:val="24"/>
        </w:rPr>
        <w:t xml:space="preserve"> un objektīvi</w:t>
      </w:r>
      <w:r w:rsidRPr="00D857CF">
        <w:rPr>
          <w:rFonts w:ascii="Times New Roman" w:hAnsi="Times New Roman" w:cs="Times New Roman"/>
          <w:sz w:val="24"/>
          <w:szCs w:val="24"/>
        </w:rPr>
        <w:t xml:space="preserve"> veikt savus amata pienākumus.</w:t>
      </w:r>
    </w:p>
    <w:p w:rsidR="00E414A0" w:rsidRDefault="00E414A0" w:rsidP="00D857CF">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E414A0">
        <w:rPr>
          <w:rFonts w:ascii="Times New Roman" w:hAnsi="Times New Roman" w:cs="Times New Roman"/>
          <w:sz w:val="24"/>
          <w:szCs w:val="24"/>
        </w:rPr>
        <w:t>Vienlaikus atrodoties darba attiecībās ar citu darba devēju, darbinieks ievēro ētikas pamatprincipus un normas.</w:t>
      </w:r>
    </w:p>
    <w:p w:rsidR="00D857CF" w:rsidRPr="00B94BAC" w:rsidRDefault="008F03B4" w:rsidP="00B94BAC">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Rīcība i</w:t>
      </w:r>
      <w:r w:rsidR="00B94BAC" w:rsidRPr="00B94BAC">
        <w:rPr>
          <w:rFonts w:ascii="Times New Roman" w:hAnsi="Times New Roman" w:cs="Times New Roman"/>
          <w:b/>
          <w:sz w:val="24"/>
          <w:szCs w:val="24"/>
        </w:rPr>
        <w:t xml:space="preserve">nterešu konflikta </w:t>
      </w:r>
      <w:r>
        <w:rPr>
          <w:rFonts w:ascii="Times New Roman" w:hAnsi="Times New Roman" w:cs="Times New Roman"/>
          <w:b/>
          <w:sz w:val="24"/>
          <w:szCs w:val="24"/>
        </w:rPr>
        <w:t>situācijā, attieksme pret dāvanām un viesmīlības piedāvājumiem</w:t>
      </w:r>
    </w:p>
    <w:p w:rsidR="00EB0617" w:rsidRDefault="00EB0617"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Darbinieks nepieļauj interešu konflikta veidošanās iespējamību un izvairās no situācijām, kas sabiedrībā var radīt aizdomas par šāda konflikta pastāvēšanu vai iespējamību, atsakās no savu pienākumu veikšanas vai valsts amatpersonas amata savienošanas visos gadījumos, kad ētisku apsvērumu dēļ varētu tikt </w:t>
      </w:r>
      <w:r w:rsidR="00F3033B">
        <w:rPr>
          <w:rFonts w:ascii="Times New Roman" w:hAnsi="Times New Roman" w:cs="Times New Roman"/>
          <w:sz w:val="24"/>
          <w:szCs w:val="24"/>
        </w:rPr>
        <w:t xml:space="preserve">apšaubīta </w:t>
      </w:r>
      <w:r w:rsidR="00F21036">
        <w:rPr>
          <w:rFonts w:ascii="Times New Roman" w:hAnsi="Times New Roman" w:cs="Times New Roman"/>
          <w:sz w:val="24"/>
          <w:szCs w:val="24"/>
        </w:rPr>
        <w:t>darbinieka</w:t>
      </w:r>
      <w:r w:rsidR="00F3033B">
        <w:rPr>
          <w:rFonts w:ascii="Times New Roman" w:hAnsi="Times New Roman" w:cs="Times New Roman"/>
          <w:sz w:val="24"/>
          <w:szCs w:val="24"/>
        </w:rPr>
        <w:t xml:space="preserve"> darbības objektivitāte un neitralitāte</w:t>
      </w:r>
      <w:r w:rsidR="00F21036">
        <w:rPr>
          <w:rFonts w:ascii="Times New Roman" w:hAnsi="Times New Roman" w:cs="Times New Roman"/>
          <w:sz w:val="24"/>
          <w:szCs w:val="24"/>
        </w:rPr>
        <w:t>.</w:t>
      </w:r>
    </w:p>
    <w:p w:rsidR="00E414A0" w:rsidRPr="003B150E" w:rsidRDefault="00E414A0" w:rsidP="003B150E">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E414A0">
        <w:rPr>
          <w:rFonts w:ascii="Times New Roman" w:hAnsi="Times New Roman" w:cs="Times New Roman"/>
          <w:sz w:val="24"/>
          <w:szCs w:val="24"/>
        </w:rPr>
        <w:t>Darbinieks atsakās no tādu pienākumu veikšanas un lēmumu pieņemšanas, kas saistīti ar savām, savas ģimenes un citu radinieku, darījumu vai politisko partneru  personiskajām vai mantiskajām interesēm</w:t>
      </w:r>
      <w:r w:rsidR="00B94BAC" w:rsidRPr="00E414A0">
        <w:rPr>
          <w:rFonts w:ascii="Times New Roman" w:hAnsi="Times New Roman" w:cs="Times New Roman"/>
          <w:sz w:val="24"/>
          <w:szCs w:val="24"/>
        </w:rPr>
        <w:t>.</w:t>
      </w:r>
    </w:p>
    <w:p w:rsidR="00E414A0" w:rsidRPr="00E414A0" w:rsidRDefault="00E414A0"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E414A0">
        <w:rPr>
          <w:rFonts w:ascii="Times New Roman" w:hAnsi="Times New Roman" w:cs="Times New Roman"/>
          <w:sz w:val="24"/>
          <w:szCs w:val="24"/>
        </w:rPr>
        <w:t>Par situāciju, kurā darbiniekam, pildot amata pienākumus, jāpieņem lēmums vai jāpiedalās lēmuma pieņemšanā, vai jāveic citas ar ieņemamo amatu saistītas darbības, kas var ietekmēt (vai radīt iespaidu par šādu ietekmi) darbinieka, tā radinieku, politisko vai darījumu partneru personiskās vai mantiskās intereses, darbinieks informē augstāka līmeņa vadītāju vai patstāvīgi pieņem atbilstošu lēmumu, lai novērstu šādu situāciju.</w:t>
      </w:r>
    </w:p>
    <w:p w:rsidR="00407584" w:rsidRDefault="00E91325"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E414A0">
        <w:rPr>
          <w:rFonts w:ascii="Times New Roman" w:hAnsi="Times New Roman" w:cs="Times New Roman"/>
          <w:sz w:val="24"/>
          <w:szCs w:val="24"/>
        </w:rPr>
        <w:t xml:space="preserve">Darbinieks </w:t>
      </w:r>
      <w:r>
        <w:rPr>
          <w:rFonts w:ascii="Times New Roman" w:hAnsi="Times New Roman" w:cs="Times New Roman"/>
          <w:sz w:val="24"/>
          <w:szCs w:val="24"/>
        </w:rPr>
        <w:t>atsakās no</w:t>
      </w:r>
      <w:r w:rsidRPr="00E414A0">
        <w:rPr>
          <w:rFonts w:ascii="Times New Roman" w:hAnsi="Times New Roman" w:cs="Times New Roman"/>
          <w:sz w:val="24"/>
          <w:szCs w:val="24"/>
        </w:rPr>
        <w:t xml:space="preserve"> jebkādas tiešas vai netiešas dāvanas</w:t>
      </w:r>
      <w:r>
        <w:rPr>
          <w:rFonts w:ascii="Times New Roman" w:hAnsi="Times New Roman" w:cs="Times New Roman"/>
          <w:sz w:val="24"/>
          <w:szCs w:val="24"/>
        </w:rPr>
        <w:t xml:space="preserve"> un jebkādu labumu pieņemšanas</w:t>
      </w:r>
      <w:r w:rsidRPr="00E414A0">
        <w:rPr>
          <w:rFonts w:ascii="Times New Roman" w:hAnsi="Times New Roman" w:cs="Times New Roman"/>
          <w:sz w:val="24"/>
          <w:szCs w:val="24"/>
        </w:rPr>
        <w:t xml:space="preserve">, </w:t>
      </w:r>
      <w:r w:rsidR="00407584">
        <w:rPr>
          <w:rFonts w:ascii="Times New Roman" w:hAnsi="Times New Roman" w:cs="Times New Roman"/>
          <w:sz w:val="24"/>
          <w:szCs w:val="24"/>
        </w:rPr>
        <w:t>kas nav uzskatāmi</w:t>
      </w:r>
      <w:r w:rsidR="00DB0FF7">
        <w:rPr>
          <w:rFonts w:ascii="Times New Roman" w:hAnsi="Times New Roman" w:cs="Times New Roman"/>
          <w:sz w:val="24"/>
          <w:szCs w:val="24"/>
        </w:rPr>
        <w:t xml:space="preserve"> par dāvanām </w:t>
      </w:r>
      <w:r w:rsidR="003943C3">
        <w:rPr>
          <w:rFonts w:ascii="Times New Roman" w:hAnsi="Times New Roman" w:cs="Times New Roman"/>
          <w:sz w:val="24"/>
          <w:szCs w:val="24"/>
        </w:rPr>
        <w:t>likuma “</w:t>
      </w:r>
      <w:r w:rsidR="003943C3" w:rsidRPr="00B94BAC">
        <w:rPr>
          <w:rFonts w:ascii="Times New Roman" w:hAnsi="Times New Roman" w:cs="Times New Roman"/>
          <w:sz w:val="24"/>
          <w:szCs w:val="24"/>
        </w:rPr>
        <w:t>Par interešu   konflikta novēršanu valsts amatpersonu darbībā”</w:t>
      </w:r>
      <w:r w:rsidR="003943C3">
        <w:rPr>
          <w:rFonts w:ascii="Times New Roman" w:hAnsi="Times New Roman" w:cs="Times New Roman"/>
          <w:sz w:val="24"/>
          <w:szCs w:val="24"/>
        </w:rPr>
        <w:t xml:space="preserve"> izpratnē, ja to pieņemšana rada vai var radīt iespaidu, ka tādā veidā tiek ietekmēta amata pienākumu veikšana</w:t>
      </w:r>
      <w:r w:rsidR="00BE15C9">
        <w:rPr>
          <w:rFonts w:ascii="Times New Roman" w:hAnsi="Times New Roman" w:cs="Times New Roman"/>
          <w:sz w:val="24"/>
          <w:szCs w:val="24"/>
        </w:rPr>
        <w:t>,</w:t>
      </w:r>
      <w:r w:rsidR="003943C3">
        <w:rPr>
          <w:rFonts w:ascii="Times New Roman" w:hAnsi="Times New Roman" w:cs="Times New Roman"/>
          <w:sz w:val="24"/>
          <w:szCs w:val="24"/>
        </w:rPr>
        <w:t xml:space="preserve"> vai var rasties šaubas par darbinieka rīcības vai Domes darbības objektivitāti un neitralitāti.</w:t>
      </w:r>
    </w:p>
    <w:p w:rsidR="00D879A2" w:rsidRDefault="00D879A2"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Darbinieks atsakās pieņemt viesmīlības piedāvājumu, aicinājumu piedalīties bezmaksas informatīvā, prezentācijas vai tamlīdzīgā pasākumā darba laikā vai ārpus tā, ja tas var būt saistīts ar ieinteresētību panākt piedāvātājam labvēlīgu attieksmi lēmuma pieņemšanā.</w:t>
      </w:r>
    </w:p>
    <w:p w:rsidR="002D05F8" w:rsidRDefault="002D05F8" w:rsidP="002D05F8">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B94BAC">
        <w:rPr>
          <w:rFonts w:ascii="Times New Roman" w:hAnsi="Times New Roman" w:cs="Times New Roman"/>
          <w:sz w:val="24"/>
          <w:szCs w:val="24"/>
        </w:rPr>
        <w:t>Interešu konflikta situācijās darbin</w:t>
      </w:r>
      <w:r>
        <w:rPr>
          <w:rFonts w:ascii="Times New Roman" w:hAnsi="Times New Roman" w:cs="Times New Roman"/>
          <w:sz w:val="24"/>
          <w:szCs w:val="24"/>
        </w:rPr>
        <w:t>ieks rīkojas saskaņā ar likuma “</w:t>
      </w:r>
      <w:r w:rsidRPr="00B94BAC">
        <w:rPr>
          <w:rFonts w:ascii="Times New Roman" w:hAnsi="Times New Roman" w:cs="Times New Roman"/>
          <w:sz w:val="24"/>
          <w:szCs w:val="24"/>
        </w:rPr>
        <w:t xml:space="preserve">Par interešu   konflikta novēršanu valsts amatpersonu darbībā” </w:t>
      </w:r>
      <w:r>
        <w:rPr>
          <w:rFonts w:ascii="Times New Roman" w:hAnsi="Times New Roman" w:cs="Times New Roman"/>
          <w:sz w:val="24"/>
          <w:szCs w:val="24"/>
        </w:rPr>
        <w:t xml:space="preserve">un šī </w:t>
      </w:r>
      <w:r w:rsidRPr="00B94BAC">
        <w:rPr>
          <w:rFonts w:ascii="Times New Roman" w:hAnsi="Times New Roman" w:cs="Times New Roman"/>
          <w:sz w:val="24"/>
          <w:szCs w:val="24"/>
        </w:rPr>
        <w:t>kodeksa normām.</w:t>
      </w:r>
    </w:p>
    <w:p w:rsidR="009A0C72" w:rsidRDefault="00B74CC4"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Par savu atrašanos interešu konflikta situācijā </w:t>
      </w:r>
      <w:r w:rsidR="009A0C72">
        <w:rPr>
          <w:rFonts w:ascii="Times New Roman" w:hAnsi="Times New Roman" w:cs="Times New Roman"/>
          <w:sz w:val="24"/>
          <w:szCs w:val="24"/>
        </w:rPr>
        <w:t>darbinieks</w:t>
      </w:r>
      <w:r>
        <w:rPr>
          <w:rFonts w:ascii="Times New Roman" w:hAnsi="Times New Roman" w:cs="Times New Roman"/>
          <w:sz w:val="24"/>
          <w:szCs w:val="24"/>
        </w:rPr>
        <w:t xml:space="preserve"> </w:t>
      </w:r>
      <w:r w:rsidR="009A0C72">
        <w:rPr>
          <w:rFonts w:ascii="Times New Roman" w:hAnsi="Times New Roman" w:cs="Times New Roman"/>
          <w:sz w:val="24"/>
          <w:szCs w:val="24"/>
        </w:rPr>
        <w:t xml:space="preserve">nekavējoties </w:t>
      </w:r>
      <w:proofErr w:type="spellStart"/>
      <w:r>
        <w:rPr>
          <w:rFonts w:ascii="Times New Roman" w:hAnsi="Times New Roman" w:cs="Times New Roman"/>
          <w:sz w:val="24"/>
          <w:szCs w:val="24"/>
        </w:rPr>
        <w:t>rakstveidā</w:t>
      </w:r>
      <w:proofErr w:type="spellEnd"/>
      <w:r>
        <w:rPr>
          <w:rFonts w:ascii="Times New Roman" w:hAnsi="Times New Roman" w:cs="Times New Roman"/>
          <w:sz w:val="24"/>
          <w:szCs w:val="24"/>
        </w:rPr>
        <w:t xml:space="preserve"> ziņo </w:t>
      </w:r>
      <w:r w:rsidR="009A0C72">
        <w:rPr>
          <w:rFonts w:ascii="Times New Roman" w:hAnsi="Times New Roman" w:cs="Times New Roman"/>
          <w:sz w:val="24"/>
          <w:szCs w:val="24"/>
        </w:rPr>
        <w:t xml:space="preserve">tiešajam vadītājam, kurš </w:t>
      </w:r>
      <w:r w:rsidR="009A0C72" w:rsidRPr="009A0C72">
        <w:rPr>
          <w:rFonts w:ascii="Times New Roman" w:hAnsi="Times New Roman" w:cs="Times New Roman"/>
          <w:sz w:val="24"/>
          <w:szCs w:val="24"/>
        </w:rPr>
        <w:t>pēc minētās informāc</w:t>
      </w:r>
      <w:r w:rsidR="009A0C72">
        <w:rPr>
          <w:rFonts w:ascii="Times New Roman" w:hAnsi="Times New Roman" w:cs="Times New Roman"/>
          <w:sz w:val="24"/>
          <w:szCs w:val="24"/>
        </w:rPr>
        <w:t xml:space="preserve">ijas saņemšanas </w:t>
      </w:r>
      <w:r w:rsidR="009A0C72" w:rsidRPr="005B2D0D">
        <w:rPr>
          <w:rFonts w:ascii="Times New Roman" w:hAnsi="Times New Roman" w:cs="Times New Roman"/>
          <w:sz w:val="24"/>
          <w:szCs w:val="24"/>
        </w:rPr>
        <w:t>uzdod</w:t>
      </w:r>
      <w:r w:rsidR="009A0C72">
        <w:rPr>
          <w:rFonts w:ascii="Times New Roman" w:hAnsi="Times New Roman" w:cs="Times New Roman"/>
          <w:sz w:val="24"/>
          <w:szCs w:val="24"/>
        </w:rPr>
        <w:t xml:space="preserve"> attiecīgā</w:t>
      </w:r>
      <w:r w:rsidR="009A0C72" w:rsidRPr="009A0C72">
        <w:rPr>
          <w:rFonts w:ascii="Times New Roman" w:hAnsi="Times New Roman" w:cs="Times New Roman"/>
          <w:sz w:val="24"/>
          <w:szCs w:val="24"/>
        </w:rPr>
        <w:t xml:space="preserve"> </w:t>
      </w:r>
      <w:r w:rsidR="009A0C72">
        <w:rPr>
          <w:rFonts w:ascii="Times New Roman" w:hAnsi="Times New Roman" w:cs="Times New Roman"/>
          <w:sz w:val="24"/>
          <w:szCs w:val="24"/>
        </w:rPr>
        <w:t>darbinieka pienākumu izpildi citam darbiniekam</w:t>
      </w:r>
      <w:r w:rsidR="009A0C72" w:rsidRPr="009A0C72">
        <w:rPr>
          <w:rFonts w:ascii="Times New Roman" w:hAnsi="Times New Roman" w:cs="Times New Roman"/>
          <w:sz w:val="24"/>
          <w:szCs w:val="24"/>
        </w:rPr>
        <w:t>.</w:t>
      </w:r>
    </w:p>
    <w:p w:rsidR="00B94505" w:rsidRPr="00B94505" w:rsidRDefault="00B94505" w:rsidP="00B94505">
      <w:pPr>
        <w:pStyle w:val="ListParagraph"/>
        <w:numPr>
          <w:ilvl w:val="0"/>
          <w:numId w:val="1"/>
        </w:numPr>
        <w:spacing w:before="120"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Amatu savienošanas atļauju izsniegšanas un pārskatīšanas kārtība</w:t>
      </w:r>
    </w:p>
    <w:p w:rsidR="00B94505" w:rsidRPr="00B972F6" w:rsidRDefault="00B972F6"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w:t>
      </w:r>
      <w:r w:rsidRPr="00B972F6">
        <w:rPr>
          <w:rFonts w:ascii="Times New Roman" w:hAnsi="Times New Roman" w:cs="Times New Roman"/>
          <w:sz w:val="24"/>
          <w:szCs w:val="24"/>
        </w:rPr>
        <w:t>arbinieks valsts amatpersonas amatu</w:t>
      </w:r>
      <w:r w:rsidR="00CA33E0">
        <w:rPr>
          <w:rFonts w:ascii="Times New Roman" w:hAnsi="Times New Roman" w:cs="Times New Roman"/>
          <w:sz w:val="24"/>
          <w:szCs w:val="24"/>
        </w:rPr>
        <w:t xml:space="preserve"> var</w:t>
      </w:r>
      <w:r w:rsidRPr="00B972F6">
        <w:rPr>
          <w:rFonts w:ascii="Times New Roman" w:hAnsi="Times New Roman" w:cs="Times New Roman"/>
          <w:sz w:val="24"/>
          <w:szCs w:val="24"/>
        </w:rPr>
        <w:t xml:space="preserve"> savi</w:t>
      </w:r>
      <w:r w:rsidR="00232B77">
        <w:rPr>
          <w:rFonts w:ascii="Times New Roman" w:hAnsi="Times New Roman" w:cs="Times New Roman"/>
          <w:sz w:val="24"/>
          <w:szCs w:val="24"/>
        </w:rPr>
        <w:t>eno</w:t>
      </w:r>
      <w:r w:rsidR="00CA33E0">
        <w:rPr>
          <w:rFonts w:ascii="Times New Roman" w:hAnsi="Times New Roman" w:cs="Times New Roman"/>
          <w:sz w:val="24"/>
          <w:szCs w:val="24"/>
        </w:rPr>
        <w:t>t</w:t>
      </w:r>
      <w:r w:rsidR="00232B77">
        <w:rPr>
          <w:rFonts w:ascii="Times New Roman" w:hAnsi="Times New Roman" w:cs="Times New Roman"/>
          <w:sz w:val="24"/>
          <w:szCs w:val="24"/>
        </w:rPr>
        <w:t xml:space="preserve"> ar citu amatu likumā “</w:t>
      </w:r>
      <w:r w:rsidRPr="00B972F6">
        <w:rPr>
          <w:rFonts w:ascii="Times New Roman" w:hAnsi="Times New Roman" w:cs="Times New Roman"/>
          <w:sz w:val="24"/>
          <w:szCs w:val="24"/>
        </w:rPr>
        <w:t>Par interešu konflikta novēršanu valsts amatpersonu darbībā” noteiktajos gadījumos, ievērojot profesionālās ētikas principus.</w:t>
      </w:r>
    </w:p>
    <w:p w:rsidR="00B972F6" w:rsidRDefault="00232B77"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232B77">
        <w:rPr>
          <w:rFonts w:ascii="Times New Roman" w:hAnsi="Times New Roman" w:cs="Times New Roman"/>
          <w:sz w:val="24"/>
          <w:szCs w:val="24"/>
        </w:rPr>
        <w:t>Ja darbinieks vēlas savienot valsts amatpersonas amatu ar citu amatu un amatu savienošanai ir nepieciešam</w:t>
      </w:r>
      <w:r w:rsidR="00CA33E0">
        <w:rPr>
          <w:rFonts w:ascii="Times New Roman" w:hAnsi="Times New Roman" w:cs="Times New Roman"/>
          <w:sz w:val="24"/>
          <w:szCs w:val="24"/>
        </w:rPr>
        <w:t>s</w:t>
      </w:r>
      <w:r w:rsidRPr="00232B77">
        <w:rPr>
          <w:rFonts w:ascii="Times New Roman" w:hAnsi="Times New Roman" w:cs="Times New Roman"/>
          <w:sz w:val="24"/>
          <w:szCs w:val="24"/>
        </w:rPr>
        <w:t xml:space="preserve"> </w:t>
      </w:r>
      <w:r>
        <w:rPr>
          <w:rFonts w:ascii="Times New Roman" w:hAnsi="Times New Roman" w:cs="Times New Roman"/>
          <w:sz w:val="24"/>
          <w:szCs w:val="24"/>
        </w:rPr>
        <w:t>saņem</w:t>
      </w:r>
      <w:r w:rsidRPr="00232B77">
        <w:rPr>
          <w:rFonts w:ascii="Times New Roman" w:hAnsi="Times New Roman" w:cs="Times New Roman"/>
          <w:sz w:val="24"/>
          <w:szCs w:val="24"/>
        </w:rPr>
        <w:t xml:space="preserve">t </w:t>
      </w:r>
      <w:r w:rsidR="009A19CF">
        <w:rPr>
          <w:rFonts w:ascii="Times New Roman" w:hAnsi="Times New Roman" w:cs="Times New Roman"/>
          <w:sz w:val="24"/>
          <w:szCs w:val="24"/>
        </w:rPr>
        <w:t xml:space="preserve">augstākas </w:t>
      </w:r>
      <w:r w:rsidRPr="00232B77">
        <w:rPr>
          <w:rFonts w:ascii="Times New Roman" w:hAnsi="Times New Roman" w:cs="Times New Roman"/>
          <w:sz w:val="24"/>
          <w:szCs w:val="24"/>
        </w:rPr>
        <w:t>amatpersonas (institūcijas) rakstveida atļauju, tad darbinieks</w:t>
      </w:r>
      <w:r w:rsidR="00260161">
        <w:rPr>
          <w:rFonts w:ascii="Times New Roman" w:hAnsi="Times New Roman" w:cs="Times New Roman"/>
          <w:sz w:val="24"/>
          <w:szCs w:val="24"/>
        </w:rPr>
        <w:t xml:space="preserve"> </w:t>
      </w:r>
      <w:r w:rsidR="00AD294D">
        <w:rPr>
          <w:rFonts w:ascii="Times New Roman" w:hAnsi="Times New Roman" w:cs="Times New Roman"/>
          <w:sz w:val="24"/>
          <w:szCs w:val="24"/>
        </w:rPr>
        <w:t xml:space="preserve">nekavējoties </w:t>
      </w:r>
      <w:r w:rsidR="00260161">
        <w:rPr>
          <w:rFonts w:ascii="Times New Roman" w:hAnsi="Times New Roman" w:cs="Times New Roman"/>
          <w:sz w:val="24"/>
          <w:szCs w:val="24"/>
        </w:rPr>
        <w:t>iesniedz</w:t>
      </w:r>
      <w:r w:rsidRPr="00232B77">
        <w:rPr>
          <w:rFonts w:ascii="Times New Roman" w:hAnsi="Times New Roman" w:cs="Times New Roman"/>
          <w:sz w:val="24"/>
          <w:szCs w:val="24"/>
        </w:rPr>
        <w:t xml:space="preserve"> </w:t>
      </w:r>
      <w:r w:rsidR="009A19CF">
        <w:rPr>
          <w:rFonts w:ascii="Times New Roman" w:hAnsi="Times New Roman" w:cs="Times New Roman"/>
          <w:sz w:val="24"/>
          <w:szCs w:val="24"/>
        </w:rPr>
        <w:t xml:space="preserve">augstākai </w:t>
      </w:r>
      <w:r w:rsidR="00106AF2" w:rsidRPr="00232B77">
        <w:rPr>
          <w:rFonts w:ascii="Times New Roman" w:hAnsi="Times New Roman" w:cs="Times New Roman"/>
          <w:sz w:val="24"/>
          <w:szCs w:val="24"/>
        </w:rPr>
        <w:t>amatpersona</w:t>
      </w:r>
      <w:r w:rsidR="00106AF2">
        <w:rPr>
          <w:rFonts w:ascii="Times New Roman" w:hAnsi="Times New Roman" w:cs="Times New Roman"/>
          <w:sz w:val="24"/>
          <w:szCs w:val="24"/>
        </w:rPr>
        <w:t>i</w:t>
      </w:r>
      <w:r w:rsidR="00106AF2" w:rsidRPr="00232B77">
        <w:rPr>
          <w:rFonts w:ascii="Times New Roman" w:hAnsi="Times New Roman" w:cs="Times New Roman"/>
          <w:sz w:val="24"/>
          <w:szCs w:val="24"/>
        </w:rPr>
        <w:t xml:space="preserve"> (institūcija</w:t>
      </w:r>
      <w:r w:rsidR="00106AF2">
        <w:rPr>
          <w:rFonts w:ascii="Times New Roman" w:hAnsi="Times New Roman" w:cs="Times New Roman"/>
          <w:sz w:val="24"/>
          <w:szCs w:val="24"/>
        </w:rPr>
        <w:t>i</w:t>
      </w:r>
      <w:r w:rsidR="00106AF2" w:rsidRPr="00232B77">
        <w:rPr>
          <w:rFonts w:ascii="Times New Roman" w:hAnsi="Times New Roman" w:cs="Times New Roman"/>
          <w:sz w:val="24"/>
          <w:szCs w:val="24"/>
        </w:rPr>
        <w:t xml:space="preserve">) </w:t>
      </w:r>
      <w:r w:rsidRPr="00232B77">
        <w:rPr>
          <w:rFonts w:ascii="Times New Roman" w:hAnsi="Times New Roman" w:cs="Times New Roman"/>
          <w:sz w:val="24"/>
          <w:szCs w:val="24"/>
        </w:rPr>
        <w:t>lūgumu atļaut valsts amatpersona</w:t>
      </w:r>
      <w:r w:rsidR="00260161">
        <w:rPr>
          <w:rFonts w:ascii="Times New Roman" w:hAnsi="Times New Roman" w:cs="Times New Roman"/>
          <w:sz w:val="24"/>
          <w:szCs w:val="24"/>
        </w:rPr>
        <w:t>s amatu savienot ar citu amatu, iesniegumā norādot</w:t>
      </w:r>
      <w:r w:rsidRPr="00232B77">
        <w:rPr>
          <w:rFonts w:ascii="Times New Roman" w:hAnsi="Times New Roman" w:cs="Times New Roman"/>
          <w:sz w:val="24"/>
          <w:szCs w:val="24"/>
        </w:rPr>
        <w:t xml:space="preserve"> </w:t>
      </w:r>
      <w:r w:rsidR="00A00C1B">
        <w:rPr>
          <w:rFonts w:ascii="Times New Roman" w:hAnsi="Times New Roman" w:cs="Times New Roman"/>
          <w:sz w:val="24"/>
          <w:szCs w:val="24"/>
        </w:rPr>
        <w:t xml:space="preserve">attiecīgās </w:t>
      </w:r>
      <w:r w:rsidRPr="00232B77">
        <w:rPr>
          <w:rFonts w:ascii="Times New Roman" w:hAnsi="Times New Roman" w:cs="Times New Roman"/>
          <w:sz w:val="24"/>
          <w:szCs w:val="24"/>
        </w:rPr>
        <w:t>iestādes nosaukumu, juridisko adresi, reģistrācijas numuru un amata nosaukumu.</w:t>
      </w:r>
    </w:p>
    <w:p w:rsidR="00106AF2" w:rsidRDefault="009A19CF"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Pēc šī kodeksa </w:t>
      </w:r>
      <w:r w:rsidR="00AD294D">
        <w:rPr>
          <w:rFonts w:ascii="Times New Roman" w:hAnsi="Times New Roman" w:cs="Times New Roman"/>
          <w:sz w:val="24"/>
          <w:szCs w:val="24"/>
        </w:rPr>
        <w:t>19</w:t>
      </w:r>
      <w:r>
        <w:rPr>
          <w:rFonts w:ascii="Times New Roman" w:hAnsi="Times New Roman" w:cs="Times New Roman"/>
          <w:sz w:val="24"/>
          <w:szCs w:val="24"/>
        </w:rPr>
        <w:t>.punktā norādītā iesnieguma saņemšanas augstākā a</w:t>
      </w:r>
      <w:r w:rsidR="008F0B40" w:rsidRPr="00232B77">
        <w:rPr>
          <w:rFonts w:ascii="Times New Roman" w:hAnsi="Times New Roman" w:cs="Times New Roman"/>
          <w:sz w:val="24"/>
          <w:szCs w:val="24"/>
        </w:rPr>
        <w:t xml:space="preserve">matpersona (institūcija) </w:t>
      </w:r>
      <w:r w:rsidR="005B2D0D" w:rsidRPr="005B2D0D">
        <w:rPr>
          <w:rFonts w:ascii="Times New Roman" w:hAnsi="Times New Roman" w:cs="Times New Roman"/>
          <w:sz w:val="24"/>
          <w:szCs w:val="24"/>
        </w:rPr>
        <w:t>mēneša</w:t>
      </w:r>
      <w:r w:rsidR="00260161" w:rsidRPr="005B2D0D">
        <w:rPr>
          <w:rFonts w:ascii="Times New Roman" w:hAnsi="Times New Roman" w:cs="Times New Roman"/>
          <w:sz w:val="24"/>
          <w:szCs w:val="24"/>
        </w:rPr>
        <w:t xml:space="preserve"> laikā</w:t>
      </w:r>
      <w:r w:rsidR="00260161" w:rsidRPr="00260161">
        <w:rPr>
          <w:rFonts w:ascii="Times New Roman" w:hAnsi="Times New Roman" w:cs="Times New Roman"/>
          <w:sz w:val="24"/>
          <w:szCs w:val="24"/>
        </w:rPr>
        <w:t xml:space="preserve"> izvērtē, vai amatu savienošana neradīs interešu konfliktu, nebūs pretrunā ar valsts amatpersonai saistošām ētikas normām un nekaitēs valsts amatpersonas tiešo pienākumu pildīšanai, un pieņem lēmumu par atļaujas izsniegšanu vai atteikšanos izsniegt atļauju amatu savienošanai. Lēmumu pieņem un noformē Administratīvā procesa likumā noteiktajā kārtībā.</w:t>
      </w:r>
    </w:p>
    <w:p w:rsidR="008F0B40" w:rsidRDefault="009A19CF"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9A19CF">
        <w:rPr>
          <w:rFonts w:ascii="Times New Roman" w:hAnsi="Times New Roman" w:cs="Times New Roman"/>
          <w:sz w:val="24"/>
          <w:szCs w:val="24"/>
        </w:rPr>
        <w:t xml:space="preserve">Ja amatu savienošanai nav nepieciešama </w:t>
      </w:r>
      <w:r>
        <w:rPr>
          <w:rFonts w:ascii="Times New Roman" w:hAnsi="Times New Roman" w:cs="Times New Roman"/>
          <w:sz w:val="24"/>
          <w:szCs w:val="24"/>
        </w:rPr>
        <w:t>augstākās amatpersonas (institūcijas)</w:t>
      </w:r>
      <w:r w:rsidRPr="009A19CF">
        <w:rPr>
          <w:rFonts w:ascii="Times New Roman" w:hAnsi="Times New Roman" w:cs="Times New Roman"/>
          <w:sz w:val="24"/>
          <w:szCs w:val="24"/>
        </w:rPr>
        <w:t xml:space="preserve"> rakstveida atļauja, tad par amatu savienošanu darbinieks </w:t>
      </w:r>
      <w:proofErr w:type="spellStart"/>
      <w:r w:rsidRPr="009A19CF">
        <w:rPr>
          <w:rFonts w:ascii="Times New Roman" w:hAnsi="Times New Roman" w:cs="Times New Roman"/>
          <w:sz w:val="24"/>
          <w:szCs w:val="24"/>
        </w:rPr>
        <w:t>rakstveidā</w:t>
      </w:r>
      <w:proofErr w:type="spellEnd"/>
      <w:r w:rsidRPr="009A19CF">
        <w:rPr>
          <w:rFonts w:ascii="Times New Roman" w:hAnsi="Times New Roman" w:cs="Times New Roman"/>
          <w:sz w:val="24"/>
          <w:szCs w:val="24"/>
        </w:rPr>
        <w:t xml:space="preserve"> informē </w:t>
      </w:r>
      <w:r>
        <w:rPr>
          <w:rFonts w:ascii="Times New Roman" w:hAnsi="Times New Roman" w:cs="Times New Roman"/>
          <w:sz w:val="24"/>
          <w:szCs w:val="24"/>
        </w:rPr>
        <w:t>augstāko amatpersonu (institūciju)</w:t>
      </w:r>
      <w:r w:rsidRPr="009A19CF">
        <w:rPr>
          <w:rFonts w:ascii="Times New Roman" w:hAnsi="Times New Roman" w:cs="Times New Roman"/>
          <w:sz w:val="24"/>
          <w:szCs w:val="24"/>
        </w:rPr>
        <w:t xml:space="preserve"> vienu mēnesi pirms amatu savienošanas, iesniegumā norādot iestādes nosaukumu, juridisko adresi, reģistrācijas numuru un amata nosaukumu. Amatu savienošanu darbinieks organizē, nodrošinot darba nepārtrauktību un funkciju izpildi.</w:t>
      </w:r>
    </w:p>
    <w:p w:rsidR="00011116" w:rsidRDefault="00011116"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Valsts amatpersonas amata savienošanas atļauja tiek pārskatīta reizi gadā, izvērtējot, vai nav mainījušies tiesiskie un faktiskie apstākļi, kādi pastāvēja atļaujas izsniegšanas brīdī, un vai valsts amatpersonas amata savienošana joprojām nerada interešu konfliktu, nav pretrunā ar valsts amatpersonai saistošām ētikas normām un nekaitē valsts amatpersonas tiešo pienākumu pildīšanai.</w:t>
      </w:r>
    </w:p>
    <w:p w:rsidR="00011116" w:rsidRPr="009A19CF" w:rsidRDefault="00011116" w:rsidP="009A0C72">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Darbiniekam ir pienākums nekavējoties informēt augstāko amatpersonu (institūciju</w:t>
      </w:r>
      <w:r w:rsidRPr="00232B77">
        <w:rPr>
          <w:rFonts w:ascii="Times New Roman" w:hAnsi="Times New Roman" w:cs="Times New Roman"/>
          <w:sz w:val="24"/>
          <w:szCs w:val="24"/>
        </w:rPr>
        <w:t>)</w:t>
      </w:r>
      <w:r>
        <w:rPr>
          <w:rFonts w:ascii="Times New Roman" w:hAnsi="Times New Roman" w:cs="Times New Roman"/>
          <w:sz w:val="24"/>
          <w:szCs w:val="24"/>
        </w:rPr>
        <w:t>, ja ir mainījušies tiesiskie un faktiskie apstākļi, kādi pastāvēja amatu savienošanas atļaujas izsniegšanas brīdī.</w:t>
      </w:r>
    </w:p>
    <w:p w:rsidR="00B2467F" w:rsidRPr="00B2467F" w:rsidRDefault="00B2467F" w:rsidP="00B2467F">
      <w:pPr>
        <w:pStyle w:val="ListParagraph"/>
        <w:numPr>
          <w:ilvl w:val="0"/>
          <w:numId w:val="1"/>
        </w:numPr>
        <w:spacing w:before="240" w:after="120" w:line="240" w:lineRule="auto"/>
        <w:ind w:left="714" w:hanging="357"/>
        <w:contextualSpacing w:val="0"/>
        <w:jc w:val="center"/>
        <w:rPr>
          <w:rFonts w:ascii="Times New Roman" w:hAnsi="Times New Roman" w:cs="Times New Roman"/>
          <w:b/>
          <w:sz w:val="24"/>
          <w:szCs w:val="24"/>
        </w:rPr>
      </w:pPr>
      <w:r>
        <w:rPr>
          <w:rFonts w:ascii="Times New Roman" w:hAnsi="Times New Roman" w:cs="Times New Roman"/>
          <w:b/>
          <w:sz w:val="24"/>
          <w:szCs w:val="24"/>
        </w:rPr>
        <w:t>Kārtība, kādā ziņo par iespējamiem pārkāpumiem</w:t>
      </w:r>
    </w:p>
    <w:p w:rsidR="00707E0C" w:rsidRDefault="00707E0C"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Ja darbinieka rīcībā nonāk informācija vai viņš ir bijis liecinieks tam, ka cits darbinieks rīkojas prettiesiski, darbinieks </w:t>
      </w:r>
      <w:r w:rsidR="00C84661">
        <w:rPr>
          <w:rFonts w:ascii="Times New Roman" w:hAnsi="Times New Roman" w:cs="Times New Roman"/>
          <w:sz w:val="24"/>
          <w:szCs w:val="24"/>
        </w:rPr>
        <w:t>sniedz</w:t>
      </w:r>
      <w:r>
        <w:rPr>
          <w:rFonts w:ascii="Times New Roman" w:hAnsi="Times New Roman" w:cs="Times New Roman"/>
          <w:sz w:val="24"/>
          <w:szCs w:val="24"/>
        </w:rPr>
        <w:t xml:space="preserve"> par to ziņojumu:</w:t>
      </w:r>
    </w:p>
    <w:p w:rsidR="00B361B5" w:rsidRDefault="00B361B5" w:rsidP="0028350B">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ievietojot </w:t>
      </w:r>
      <w:r w:rsidR="00707E0C">
        <w:rPr>
          <w:rFonts w:ascii="Times New Roman" w:hAnsi="Times New Roman" w:cs="Times New Roman"/>
          <w:sz w:val="24"/>
          <w:szCs w:val="24"/>
        </w:rPr>
        <w:t>to</w:t>
      </w:r>
      <w:r w:rsidR="00AC36F7">
        <w:rPr>
          <w:rFonts w:ascii="Times New Roman" w:hAnsi="Times New Roman" w:cs="Times New Roman"/>
          <w:sz w:val="24"/>
          <w:szCs w:val="24"/>
        </w:rPr>
        <w:t xml:space="preserve"> ziņošanas kastē</w:t>
      </w:r>
      <w:r>
        <w:rPr>
          <w:rFonts w:ascii="Times New Roman" w:hAnsi="Times New Roman" w:cs="Times New Roman"/>
          <w:sz w:val="24"/>
          <w:szCs w:val="24"/>
        </w:rPr>
        <w:t>;</w:t>
      </w:r>
    </w:p>
    <w:p w:rsidR="00B361B5" w:rsidRDefault="00B361B5" w:rsidP="00486CEB">
      <w:pPr>
        <w:pStyle w:val="ListParagraph"/>
        <w:numPr>
          <w:ilvl w:val="1"/>
          <w:numId w:val="2"/>
        </w:numPr>
        <w:tabs>
          <w:tab w:val="left" w:pos="993"/>
        </w:tabs>
        <w:spacing w:after="0" w:line="240" w:lineRule="auto"/>
        <w:ind w:left="993" w:hanging="636"/>
        <w:contextualSpacing w:val="0"/>
        <w:jc w:val="both"/>
        <w:rPr>
          <w:rFonts w:ascii="Times New Roman" w:hAnsi="Times New Roman" w:cs="Times New Roman"/>
          <w:sz w:val="24"/>
          <w:szCs w:val="24"/>
        </w:rPr>
      </w:pPr>
      <w:r>
        <w:rPr>
          <w:rFonts w:ascii="Times New Roman" w:hAnsi="Times New Roman" w:cs="Times New Roman"/>
          <w:sz w:val="24"/>
          <w:szCs w:val="24"/>
        </w:rPr>
        <w:t xml:space="preserve">Domes </w:t>
      </w:r>
      <w:r w:rsidR="00486CEB">
        <w:rPr>
          <w:rFonts w:ascii="Times New Roman" w:hAnsi="Times New Roman" w:cs="Times New Roman"/>
          <w:sz w:val="24"/>
          <w:szCs w:val="24"/>
        </w:rPr>
        <w:t xml:space="preserve">interneta vietnē </w:t>
      </w:r>
      <w:hyperlink r:id="rId7" w:history="1">
        <w:r w:rsidR="00486CEB" w:rsidRPr="00FE45D4">
          <w:rPr>
            <w:rStyle w:val="Hyperlink"/>
            <w:rFonts w:ascii="Times New Roman" w:hAnsi="Times New Roman" w:cs="Times New Roman"/>
            <w:sz w:val="24"/>
            <w:szCs w:val="24"/>
          </w:rPr>
          <w:t>www.daugavpils.lv</w:t>
        </w:r>
      </w:hyperlink>
      <w:r>
        <w:rPr>
          <w:rFonts w:ascii="Times New Roman" w:hAnsi="Times New Roman" w:cs="Times New Roman"/>
          <w:sz w:val="24"/>
          <w:szCs w:val="24"/>
        </w:rPr>
        <w:t xml:space="preserve">, izmantojot </w:t>
      </w:r>
      <w:r w:rsidR="009451AB">
        <w:rPr>
          <w:rFonts w:ascii="Times New Roman" w:hAnsi="Times New Roman" w:cs="Times New Roman"/>
          <w:sz w:val="24"/>
          <w:szCs w:val="24"/>
        </w:rPr>
        <w:t>Korupcijas novēršanas un apkarošanas biroja</w:t>
      </w:r>
      <w:r w:rsidR="00892AB4">
        <w:rPr>
          <w:rFonts w:ascii="Times New Roman" w:hAnsi="Times New Roman" w:cs="Times New Roman"/>
          <w:sz w:val="24"/>
          <w:szCs w:val="24"/>
        </w:rPr>
        <w:t xml:space="preserve"> (turpmāk - KNAB)</w:t>
      </w:r>
      <w:r w:rsidR="009451AB">
        <w:rPr>
          <w:rFonts w:ascii="Times New Roman" w:hAnsi="Times New Roman" w:cs="Times New Roman"/>
          <w:sz w:val="24"/>
          <w:szCs w:val="24"/>
        </w:rPr>
        <w:t xml:space="preserve"> </w:t>
      </w:r>
      <w:r w:rsidR="00486CEB">
        <w:rPr>
          <w:rFonts w:ascii="Times New Roman" w:hAnsi="Times New Roman" w:cs="Times New Roman"/>
          <w:sz w:val="24"/>
          <w:szCs w:val="24"/>
        </w:rPr>
        <w:t xml:space="preserve">tiešsaistes </w:t>
      </w:r>
      <w:proofErr w:type="spellStart"/>
      <w:r w:rsidR="00486CEB">
        <w:rPr>
          <w:rFonts w:ascii="Times New Roman" w:hAnsi="Times New Roman" w:cs="Times New Roman"/>
          <w:sz w:val="24"/>
          <w:szCs w:val="24"/>
        </w:rPr>
        <w:t>baneri</w:t>
      </w:r>
      <w:proofErr w:type="spellEnd"/>
      <w:r w:rsidR="009451AB">
        <w:rPr>
          <w:rFonts w:ascii="Times New Roman" w:hAnsi="Times New Roman" w:cs="Times New Roman"/>
          <w:sz w:val="24"/>
          <w:szCs w:val="24"/>
        </w:rPr>
        <w:t>;</w:t>
      </w:r>
      <w:r w:rsidR="00486C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8350B" w:rsidRDefault="009451AB" w:rsidP="009451AB">
      <w:pPr>
        <w:pStyle w:val="ListParagraph"/>
        <w:numPr>
          <w:ilvl w:val="1"/>
          <w:numId w:val="2"/>
        </w:numPr>
        <w:tabs>
          <w:tab w:val="left" w:pos="993"/>
        </w:tabs>
        <w:spacing w:after="0" w:line="240" w:lineRule="auto"/>
        <w:ind w:left="788" w:hanging="431"/>
        <w:contextualSpacing w:val="0"/>
        <w:jc w:val="both"/>
        <w:rPr>
          <w:rFonts w:ascii="Times New Roman" w:hAnsi="Times New Roman" w:cs="Times New Roman"/>
          <w:sz w:val="24"/>
          <w:szCs w:val="24"/>
        </w:rPr>
      </w:pPr>
      <w:r>
        <w:rPr>
          <w:rFonts w:ascii="Times New Roman" w:hAnsi="Times New Roman" w:cs="Times New Roman"/>
          <w:sz w:val="24"/>
          <w:szCs w:val="24"/>
        </w:rPr>
        <w:t xml:space="preserve">tiešajam vadītājam vai </w:t>
      </w:r>
      <w:r w:rsidR="00F97844" w:rsidRPr="009451AB">
        <w:rPr>
          <w:rFonts w:ascii="Times New Roman" w:hAnsi="Times New Roman" w:cs="Times New Roman"/>
          <w:sz w:val="24"/>
          <w:szCs w:val="24"/>
        </w:rPr>
        <w:t>Domes Vispārējā</w:t>
      </w:r>
      <w:r w:rsidR="00D16918">
        <w:rPr>
          <w:rFonts w:ascii="Times New Roman" w:hAnsi="Times New Roman" w:cs="Times New Roman"/>
          <w:sz w:val="24"/>
          <w:szCs w:val="24"/>
        </w:rPr>
        <w:t>s nodaļas Personāla speciālistam</w:t>
      </w:r>
      <w:r w:rsidR="00591969">
        <w:rPr>
          <w:rFonts w:ascii="Times New Roman" w:hAnsi="Times New Roman" w:cs="Times New Roman"/>
          <w:sz w:val="24"/>
          <w:szCs w:val="24"/>
        </w:rPr>
        <w:t>.</w:t>
      </w:r>
    </w:p>
    <w:p w:rsidR="00591969" w:rsidRDefault="006F7673" w:rsidP="00D16918">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A</w:t>
      </w:r>
      <w:r w:rsidR="00D16918">
        <w:rPr>
          <w:rFonts w:ascii="Times New Roman" w:hAnsi="Times New Roman" w:cs="Times New Roman"/>
          <w:sz w:val="24"/>
          <w:szCs w:val="24"/>
        </w:rPr>
        <w:t xml:space="preserve">izliegts izpaust informāciju par to, kurš darbinieks informējis </w:t>
      </w:r>
      <w:r w:rsidR="00892AB4">
        <w:rPr>
          <w:rFonts w:ascii="Times New Roman" w:hAnsi="Times New Roman" w:cs="Times New Roman"/>
          <w:sz w:val="24"/>
          <w:szCs w:val="24"/>
        </w:rPr>
        <w:t xml:space="preserve">par iespējamu cita darbinieka </w:t>
      </w:r>
      <w:r w:rsidR="005D6F2B">
        <w:rPr>
          <w:rFonts w:ascii="Times New Roman" w:hAnsi="Times New Roman" w:cs="Times New Roman"/>
          <w:sz w:val="24"/>
          <w:szCs w:val="24"/>
        </w:rPr>
        <w:t>pārkāpumiem</w:t>
      </w:r>
      <w:r w:rsidR="00892AB4">
        <w:rPr>
          <w:rFonts w:ascii="Times New Roman" w:hAnsi="Times New Roman" w:cs="Times New Roman"/>
          <w:sz w:val="24"/>
          <w:szCs w:val="24"/>
        </w:rPr>
        <w:t xml:space="preserve"> un radīt šim darbiniekam tiešas vai netiešas nelabvēlīgas sekas.</w:t>
      </w:r>
    </w:p>
    <w:p w:rsidR="005D6F2B" w:rsidRPr="005D6F2B" w:rsidRDefault="00892AB4" w:rsidP="005D6F2B">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Domes struktūrvienības vadītājs vai </w:t>
      </w:r>
      <w:r w:rsidRPr="009451AB">
        <w:rPr>
          <w:rFonts w:ascii="Times New Roman" w:hAnsi="Times New Roman" w:cs="Times New Roman"/>
          <w:sz w:val="24"/>
          <w:szCs w:val="24"/>
        </w:rPr>
        <w:t>Domes Vispārējā</w:t>
      </w:r>
      <w:r>
        <w:rPr>
          <w:rFonts w:ascii="Times New Roman" w:hAnsi="Times New Roman" w:cs="Times New Roman"/>
          <w:sz w:val="24"/>
          <w:szCs w:val="24"/>
        </w:rPr>
        <w:t xml:space="preserve">s nodaļas Personāla speciālists nodod šī kodeksa </w:t>
      </w:r>
      <w:r w:rsidR="00FD1B8A">
        <w:rPr>
          <w:rFonts w:ascii="Times New Roman" w:hAnsi="Times New Roman" w:cs="Times New Roman"/>
          <w:sz w:val="24"/>
          <w:szCs w:val="24"/>
        </w:rPr>
        <w:t>24</w:t>
      </w:r>
      <w:r>
        <w:rPr>
          <w:rFonts w:ascii="Times New Roman" w:hAnsi="Times New Roman" w:cs="Times New Roman"/>
          <w:sz w:val="24"/>
          <w:szCs w:val="24"/>
        </w:rPr>
        <w:t xml:space="preserve">.punktā saņemto ziņojumu Domes </w:t>
      </w:r>
      <w:r w:rsidR="00CA33E0">
        <w:rPr>
          <w:rFonts w:ascii="Times New Roman" w:hAnsi="Times New Roman" w:cs="Times New Roman"/>
          <w:sz w:val="24"/>
          <w:szCs w:val="24"/>
        </w:rPr>
        <w:t>izpilddirektoram</w:t>
      </w:r>
      <w:r>
        <w:rPr>
          <w:rFonts w:ascii="Times New Roman" w:hAnsi="Times New Roman" w:cs="Times New Roman"/>
          <w:sz w:val="24"/>
          <w:szCs w:val="24"/>
        </w:rPr>
        <w:t>.</w:t>
      </w:r>
      <w:r w:rsidR="005D6F2B">
        <w:rPr>
          <w:rFonts w:ascii="Times New Roman" w:hAnsi="Times New Roman" w:cs="Times New Roman"/>
          <w:sz w:val="24"/>
          <w:szCs w:val="24"/>
        </w:rPr>
        <w:t xml:space="preserve"> Z</w:t>
      </w:r>
      <w:r w:rsidR="00C51D27">
        <w:rPr>
          <w:rFonts w:ascii="Times New Roman" w:hAnsi="Times New Roman" w:cs="Times New Roman"/>
          <w:sz w:val="24"/>
          <w:szCs w:val="24"/>
        </w:rPr>
        <w:t xml:space="preserve">iņojumu izskata ar </w:t>
      </w:r>
      <w:r w:rsidR="005D6F2B" w:rsidRPr="005D6F2B">
        <w:rPr>
          <w:rFonts w:ascii="Times New Roman" w:hAnsi="Times New Roman" w:cs="Times New Roman"/>
          <w:sz w:val="24"/>
          <w:szCs w:val="24"/>
        </w:rPr>
        <w:t xml:space="preserve">Domes </w:t>
      </w:r>
      <w:r w:rsidR="00CA33E0">
        <w:rPr>
          <w:rFonts w:ascii="Times New Roman" w:hAnsi="Times New Roman" w:cs="Times New Roman"/>
          <w:sz w:val="24"/>
          <w:szCs w:val="24"/>
        </w:rPr>
        <w:t>izpilddirektora</w:t>
      </w:r>
      <w:r w:rsidR="005D6F2B" w:rsidRPr="005D6F2B">
        <w:rPr>
          <w:rFonts w:ascii="Times New Roman" w:hAnsi="Times New Roman" w:cs="Times New Roman"/>
          <w:sz w:val="24"/>
          <w:szCs w:val="24"/>
        </w:rPr>
        <w:t xml:space="preserve"> </w:t>
      </w:r>
      <w:r w:rsidR="00C51D27">
        <w:rPr>
          <w:rFonts w:ascii="Times New Roman" w:hAnsi="Times New Roman" w:cs="Times New Roman"/>
          <w:sz w:val="24"/>
          <w:szCs w:val="24"/>
        </w:rPr>
        <w:t>rīkojumu izveidota</w:t>
      </w:r>
      <w:r w:rsidR="005D6F2B" w:rsidRPr="005D6F2B">
        <w:rPr>
          <w:rFonts w:ascii="Times New Roman" w:hAnsi="Times New Roman" w:cs="Times New Roman"/>
          <w:sz w:val="24"/>
          <w:szCs w:val="24"/>
        </w:rPr>
        <w:t xml:space="preserve"> </w:t>
      </w:r>
      <w:r w:rsidR="00C51D27">
        <w:rPr>
          <w:rFonts w:ascii="Times New Roman" w:hAnsi="Times New Roman" w:cs="Times New Roman"/>
          <w:sz w:val="24"/>
          <w:szCs w:val="24"/>
        </w:rPr>
        <w:t>komisija</w:t>
      </w:r>
      <w:r w:rsidR="005D6F2B">
        <w:rPr>
          <w:rFonts w:ascii="Times New Roman" w:hAnsi="Times New Roman" w:cs="Times New Roman"/>
          <w:sz w:val="24"/>
          <w:szCs w:val="24"/>
        </w:rPr>
        <w:t>.</w:t>
      </w:r>
    </w:p>
    <w:p w:rsidR="00892AB4" w:rsidRPr="009451AB" w:rsidRDefault="00892AB4" w:rsidP="00D16918">
      <w:pPr>
        <w:pStyle w:val="ListParagraph"/>
        <w:numPr>
          <w:ilvl w:val="0"/>
          <w:numId w:val="2"/>
        </w:numPr>
        <w:tabs>
          <w:tab w:val="left" w:pos="993"/>
        </w:tabs>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Domes </w:t>
      </w:r>
      <w:r w:rsidR="00C84661">
        <w:rPr>
          <w:rFonts w:ascii="Times New Roman" w:hAnsi="Times New Roman" w:cs="Times New Roman"/>
          <w:sz w:val="24"/>
          <w:szCs w:val="24"/>
        </w:rPr>
        <w:t>izpilddirektors</w:t>
      </w:r>
      <w:r>
        <w:rPr>
          <w:rFonts w:ascii="Times New Roman" w:hAnsi="Times New Roman" w:cs="Times New Roman"/>
          <w:sz w:val="24"/>
          <w:szCs w:val="24"/>
        </w:rPr>
        <w:t xml:space="preserve"> informē KNAB par </w:t>
      </w:r>
      <w:r w:rsidR="007836C7">
        <w:rPr>
          <w:rFonts w:ascii="Times New Roman" w:hAnsi="Times New Roman" w:cs="Times New Roman"/>
          <w:sz w:val="24"/>
          <w:szCs w:val="24"/>
        </w:rPr>
        <w:t>saņemto ziņojumu</w:t>
      </w:r>
      <w:r w:rsidR="0003184D">
        <w:rPr>
          <w:rFonts w:ascii="Times New Roman" w:hAnsi="Times New Roman" w:cs="Times New Roman"/>
          <w:sz w:val="24"/>
          <w:szCs w:val="24"/>
        </w:rPr>
        <w:t>, ja, izskatot ziņojumu</w:t>
      </w:r>
      <w:r w:rsidR="005D6F2B">
        <w:rPr>
          <w:rFonts w:ascii="Times New Roman" w:hAnsi="Times New Roman" w:cs="Times New Roman"/>
          <w:sz w:val="24"/>
          <w:szCs w:val="24"/>
        </w:rPr>
        <w:t>,</w:t>
      </w:r>
      <w:r>
        <w:rPr>
          <w:rFonts w:ascii="Times New Roman" w:hAnsi="Times New Roman" w:cs="Times New Roman"/>
          <w:sz w:val="24"/>
          <w:szCs w:val="24"/>
        </w:rPr>
        <w:t xml:space="preserve"> </w:t>
      </w:r>
      <w:r w:rsidR="00C51D27">
        <w:rPr>
          <w:rFonts w:ascii="Times New Roman" w:hAnsi="Times New Roman" w:cs="Times New Roman"/>
          <w:sz w:val="24"/>
          <w:szCs w:val="24"/>
        </w:rPr>
        <w:t>komisija konstatēja</w:t>
      </w:r>
      <w:r>
        <w:rPr>
          <w:rFonts w:ascii="Times New Roman" w:hAnsi="Times New Roman" w:cs="Times New Roman"/>
          <w:sz w:val="24"/>
          <w:szCs w:val="24"/>
        </w:rPr>
        <w:t xml:space="preserve"> normatīvajos aktos noteiktā </w:t>
      </w:r>
      <w:proofErr w:type="spellStart"/>
      <w:r>
        <w:rPr>
          <w:rFonts w:ascii="Times New Roman" w:hAnsi="Times New Roman" w:cs="Times New Roman"/>
          <w:sz w:val="24"/>
          <w:szCs w:val="24"/>
        </w:rPr>
        <w:t>koruptīvā</w:t>
      </w:r>
      <w:proofErr w:type="spellEnd"/>
      <w:r>
        <w:rPr>
          <w:rFonts w:ascii="Times New Roman" w:hAnsi="Times New Roman" w:cs="Times New Roman"/>
          <w:sz w:val="24"/>
          <w:szCs w:val="24"/>
        </w:rPr>
        <w:t xml:space="preserve"> nodarījuma vai interešu konflikta pazīmes.</w:t>
      </w:r>
    </w:p>
    <w:p w:rsidR="00B94BAC" w:rsidRPr="00AF32C9" w:rsidRDefault="00AF32C9" w:rsidP="00AF32C9">
      <w:pPr>
        <w:pStyle w:val="ListParagraph"/>
        <w:numPr>
          <w:ilvl w:val="0"/>
          <w:numId w:val="1"/>
        </w:numPr>
        <w:spacing w:before="120"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 xml:space="preserve">Kodeksa normu pārkāpumu izskatīšana </w:t>
      </w:r>
    </w:p>
    <w:p w:rsidR="00432B40" w:rsidRDefault="001249E6"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432B40">
        <w:rPr>
          <w:rFonts w:ascii="Times New Roman" w:hAnsi="Times New Roman" w:cs="Times New Roman"/>
          <w:sz w:val="24"/>
          <w:szCs w:val="24"/>
        </w:rPr>
        <w:lastRenderedPageBreak/>
        <w:t>Sūdzīb</w:t>
      </w:r>
      <w:r w:rsidR="00432B40" w:rsidRPr="00432B40">
        <w:rPr>
          <w:rFonts w:ascii="Times New Roman" w:hAnsi="Times New Roman" w:cs="Times New Roman"/>
          <w:sz w:val="24"/>
          <w:szCs w:val="24"/>
        </w:rPr>
        <w:t>u</w:t>
      </w:r>
      <w:r w:rsidRPr="00432B40">
        <w:rPr>
          <w:rFonts w:ascii="Times New Roman" w:hAnsi="Times New Roman" w:cs="Times New Roman"/>
          <w:sz w:val="24"/>
          <w:szCs w:val="24"/>
        </w:rPr>
        <w:t xml:space="preserve"> par darbinieka </w:t>
      </w:r>
      <w:r w:rsidR="00BE7E19">
        <w:rPr>
          <w:rFonts w:ascii="Times New Roman" w:hAnsi="Times New Roman" w:cs="Times New Roman"/>
          <w:sz w:val="24"/>
          <w:szCs w:val="24"/>
        </w:rPr>
        <w:t>pieļauto</w:t>
      </w:r>
      <w:r w:rsidR="00492594" w:rsidRPr="00432B40">
        <w:rPr>
          <w:rFonts w:ascii="Times New Roman" w:hAnsi="Times New Roman" w:cs="Times New Roman"/>
          <w:sz w:val="24"/>
          <w:szCs w:val="24"/>
        </w:rPr>
        <w:t xml:space="preserve"> </w:t>
      </w:r>
      <w:r w:rsidRPr="00432B40">
        <w:rPr>
          <w:rFonts w:ascii="Times New Roman" w:hAnsi="Times New Roman" w:cs="Times New Roman"/>
          <w:sz w:val="24"/>
          <w:szCs w:val="24"/>
        </w:rPr>
        <w:t>šajā kodeksā noteikto normu pārkāpum</w:t>
      </w:r>
      <w:r w:rsidR="00BE7E19">
        <w:rPr>
          <w:rFonts w:ascii="Times New Roman" w:hAnsi="Times New Roman" w:cs="Times New Roman"/>
          <w:sz w:val="24"/>
          <w:szCs w:val="24"/>
        </w:rPr>
        <w:t>u</w:t>
      </w:r>
      <w:r w:rsidRPr="00432B40">
        <w:rPr>
          <w:rFonts w:ascii="Times New Roman" w:hAnsi="Times New Roman" w:cs="Times New Roman"/>
          <w:sz w:val="24"/>
          <w:szCs w:val="24"/>
        </w:rPr>
        <w:t xml:space="preserve"> izskata </w:t>
      </w:r>
      <w:r w:rsidR="00432B40" w:rsidRPr="00432B40">
        <w:rPr>
          <w:rFonts w:ascii="Times New Roman" w:hAnsi="Times New Roman" w:cs="Times New Roman"/>
          <w:sz w:val="24"/>
          <w:szCs w:val="24"/>
        </w:rPr>
        <w:t xml:space="preserve">ar Domes priekšsēdētāja rīkojumu izveidota </w:t>
      </w:r>
      <w:r w:rsidR="009573D2" w:rsidRPr="00432B40">
        <w:rPr>
          <w:rFonts w:ascii="Times New Roman" w:hAnsi="Times New Roman" w:cs="Times New Roman"/>
          <w:sz w:val="24"/>
          <w:szCs w:val="24"/>
        </w:rPr>
        <w:t>ē</w:t>
      </w:r>
      <w:r w:rsidRPr="00432B40">
        <w:rPr>
          <w:rFonts w:ascii="Times New Roman" w:hAnsi="Times New Roman" w:cs="Times New Roman"/>
          <w:sz w:val="24"/>
          <w:szCs w:val="24"/>
        </w:rPr>
        <w:t xml:space="preserve">tikas komisija. </w:t>
      </w:r>
    </w:p>
    <w:p w:rsidR="00542B09" w:rsidRPr="00432B40" w:rsidRDefault="009573D2"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432B40">
        <w:rPr>
          <w:rFonts w:ascii="Times New Roman" w:hAnsi="Times New Roman" w:cs="Times New Roman"/>
          <w:sz w:val="24"/>
          <w:szCs w:val="24"/>
        </w:rPr>
        <w:t xml:space="preserve">Ētikas komisijas </w:t>
      </w:r>
      <w:r w:rsidR="00902408" w:rsidRPr="00432B40">
        <w:rPr>
          <w:rFonts w:ascii="Times New Roman" w:hAnsi="Times New Roman" w:cs="Times New Roman"/>
          <w:sz w:val="24"/>
          <w:szCs w:val="24"/>
        </w:rPr>
        <w:t>atzinums</w:t>
      </w:r>
      <w:r w:rsidRPr="00432B40">
        <w:rPr>
          <w:rFonts w:ascii="Times New Roman" w:hAnsi="Times New Roman" w:cs="Times New Roman"/>
          <w:sz w:val="24"/>
          <w:szCs w:val="24"/>
        </w:rPr>
        <w:t xml:space="preserve"> ietver situācijas aprakstu, analīzi par to, kuras ētikas normas ir piemērojamas situācijai un kādas sekas izraisījusi darbinieka rīcība, un rezultatīvo daļu. </w:t>
      </w:r>
    </w:p>
    <w:p w:rsidR="009573D2" w:rsidRPr="001249E6" w:rsidRDefault="009573D2" w:rsidP="00B94BA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Rezultatīvajā daļā </w:t>
      </w:r>
      <w:r w:rsidR="00127A33">
        <w:rPr>
          <w:rFonts w:ascii="Times New Roman" w:hAnsi="Times New Roman" w:cs="Times New Roman"/>
          <w:sz w:val="24"/>
          <w:szCs w:val="24"/>
        </w:rPr>
        <w:t xml:space="preserve">ētikas komisija var iekļaut ieteikumus, ko darbiniekam vajadzētu darīt, lai mazinātu pieļautā pārkāpuma vai </w:t>
      </w:r>
      <w:r w:rsidR="005B2D0D">
        <w:rPr>
          <w:rFonts w:ascii="Times New Roman" w:hAnsi="Times New Roman" w:cs="Times New Roman"/>
          <w:sz w:val="24"/>
          <w:szCs w:val="24"/>
        </w:rPr>
        <w:t>ētikas</w:t>
      </w:r>
      <w:r w:rsidR="00127A33">
        <w:rPr>
          <w:rFonts w:ascii="Times New Roman" w:hAnsi="Times New Roman" w:cs="Times New Roman"/>
          <w:sz w:val="24"/>
          <w:szCs w:val="24"/>
        </w:rPr>
        <w:t xml:space="preserve"> principiem neatbilstošās rīcības sekas, un kā rīkoties nākotnē līdzīgā situācijā.</w:t>
      </w:r>
    </w:p>
    <w:p w:rsidR="003F2B57" w:rsidRPr="003F2B57" w:rsidRDefault="0047600E" w:rsidP="003F2B57">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47600E">
        <w:rPr>
          <w:rFonts w:ascii="Times New Roman" w:hAnsi="Times New Roman" w:cs="Times New Roman"/>
          <w:sz w:val="24"/>
          <w:szCs w:val="24"/>
        </w:rPr>
        <w:t xml:space="preserve">Ja darbinieka rīcība ir pretrunā ar </w:t>
      </w:r>
      <w:r>
        <w:rPr>
          <w:rFonts w:ascii="Times New Roman" w:hAnsi="Times New Roman" w:cs="Times New Roman"/>
          <w:sz w:val="24"/>
          <w:szCs w:val="24"/>
        </w:rPr>
        <w:t xml:space="preserve">šī </w:t>
      </w:r>
      <w:r w:rsidRPr="0047600E">
        <w:rPr>
          <w:rFonts w:ascii="Times New Roman" w:hAnsi="Times New Roman" w:cs="Times New Roman"/>
          <w:sz w:val="24"/>
          <w:szCs w:val="24"/>
        </w:rPr>
        <w:t xml:space="preserve">kodeksa normām un tajā ir </w:t>
      </w:r>
      <w:proofErr w:type="spellStart"/>
      <w:r w:rsidRPr="0047600E">
        <w:rPr>
          <w:rFonts w:ascii="Times New Roman" w:hAnsi="Times New Roman" w:cs="Times New Roman"/>
          <w:sz w:val="24"/>
          <w:szCs w:val="24"/>
        </w:rPr>
        <w:t>disciplinārpārkāpuma</w:t>
      </w:r>
      <w:proofErr w:type="spellEnd"/>
      <w:r w:rsidRPr="0047600E">
        <w:rPr>
          <w:rFonts w:ascii="Times New Roman" w:hAnsi="Times New Roman" w:cs="Times New Roman"/>
          <w:sz w:val="24"/>
          <w:szCs w:val="24"/>
        </w:rPr>
        <w:t xml:space="preserve"> pazīmes, lietu izskata saskaņā ar Darba likuma normām. Lietas neizskatīšana </w:t>
      </w:r>
      <w:r w:rsidR="00127A33">
        <w:rPr>
          <w:rFonts w:ascii="Times New Roman" w:hAnsi="Times New Roman" w:cs="Times New Roman"/>
          <w:sz w:val="24"/>
          <w:szCs w:val="24"/>
        </w:rPr>
        <w:t>ē</w:t>
      </w:r>
      <w:r w:rsidRPr="0047600E">
        <w:rPr>
          <w:rFonts w:ascii="Times New Roman" w:hAnsi="Times New Roman" w:cs="Times New Roman"/>
          <w:sz w:val="24"/>
          <w:szCs w:val="24"/>
        </w:rPr>
        <w:t>tikas komisijā nevar būt pamats disciplinārsoda nepiemērošanai</w:t>
      </w:r>
      <w:r>
        <w:rPr>
          <w:rFonts w:ascii="Times New Roman" w:hAnsi="Times New Roman" w:cs="Times New Roman"/>
          <w:sz w:val="24"/>
          <w:szCs w:val="24"/>
        </w:rPr>
        <w:t>.</w:t>
      </w:r>
    </w:p>
    <w:p w:rsidR="0047600E" w:rsidRPr="0047600E" w:rsidRDefault="0047600E" w:rsidP="0047600E">
      <w:pPr>
        <w:pStyle w:val="ListParagraph"/>
        <w:numPr>
          <w:ilvl w:val="0"/>
          <w:numId w:val="1"/>
        </w:numPr>
        <w:spacing w:before="120" w:after="0" w:line="240" w:lineRule="auto"/>
        <w:contextualSpacing w:val="0"/>
        <w:jc w:val="center"/>
        <w:rPr>
          <w:rFonts w:ascii="Times New Roman" w:hAnsi="Times New Roman" w:cs="Times New Roman"/>
          <w:b/>
          <w:sz w:val="24"/>
          <w:szCs w:val="24"/>
        </w:rPr>
      </w:pPr>
      <w:r>
        <w:rPr>
          <w:rFonts w:ascii="Times New Roman" w:hAnsi="Times New Roman" w:cs="Times New Roman"/>
          <w:b/>
          <w:sz w:val="24"/>
          <w:szCs w:val="24"/>
        </w:rPr>
        <w:t>Noslēguma jautājumi</w:t>
      </w:r>
    </w:p>
    <w:p w:rsidR="0047600E" w:rsidRDefault="00114265" w:rsidP="0076023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114265">
        <w:rPr>
          <w:rFonts w:ascii="Times New Roman" w:hAnsi="Times New Roman" w:cs="Times New Roman"/>
          <w:sz w:val="24"/>
          <w:szCs w:val="24"/>
        </w:rPr>
        <w:t>Par šī kodeksa pilnīgu ievērošanu atbildī</w:t>
      </w:r>
      <w:r>
        <w:rPr>
          <w:rFonts w:ascii="Times New Roman" w:hAnsi="Times New Roman" w:cs="Times New Roman"/>
          <w:sz w:val="24"/>
          <w:szCs w:val="24"/>
        </w:rPr>
        <w:t>gs ir katrs darbinieks, kā arī D</w:t>
      </w:r>
      <w:r w:rsidRPr="00114265">
        <w:rPr>
          <w:rFonts w:ascii="Times New Roman" w:hAnsi="Times New Roman" w:cs="Times New Roman"/>
          <w:sz w:val="24"/>
          <w:szCs w:val="24"/>
        </w:rPr>
        <w:t>omes struktūrvienības vadītājs savā struktūrvienībā</w:t>
      </w:r>
      <w:r>
        <w:rPr>
          <w:rFonts w:ascii="Times New Roman" w:hAnsi="Times New Roman" w:cs="Times New Roman"/>
          <w:sz w:val="24"/>
          <w:szCs w:val="24"/>
        </w:rPr>
        <w:t>.</w:t>
      </w:r>
    </w:p>
    <w:p w:rsidR="00114265" w:rsidRDefault="00280427" w:rsidP="0076023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Pr>
          <w:rFonts w:ascii="Times New Roman" w:hAnsi="Times New Roman" w:cs="Times New Roman"/>
          <w:sz w:val="24"/>
          <w:szCs w:val="24"/>
        </w:rPr>
        <w:t>Domes Vispārējā nodaļa nodrošina darbinieku iepazīstināšanu</w:t>
      </w:r>
      <w:r w:rsidRPr="00280427">
        <w:rPr>
          <w:rFonts w:ascii="Times New Roman" w:hAnsi="Times New Roman" w:cs="Times New Roman"/>
          <w:sz w:val="24"/>
          <w:szCs w:val="24"/>
        </w:rPr>
        <w:t xml:space="preserve"> ar </w:t>
      </w:r>
      <w:r>
        <w:rPr>
          <w:rFonts w:ascii="Times New Roman" w:hAnsi="Times New Roman" w:cs="Times New Roman"/>
          <w:sz w:val="24"/>
          <w:szCs w:val="24"/>
        </w:rPr>
        <w:t>šo</w:t>
      </w:r>
      <w:r w:rsidRPr="00280427">
        <w:rPr>
          <w:rFonts w:ascii="Times New Roman" w:hAnsi="Times New Roman" w:cs="Times New Roman"/>
          <w:sz w:val="24"/>
          <w:szCs w:val="24"/>
        </w:rPr>
        <w:t xml:space="preserve"> kodeksu. Katr</w:t>
      </w:r>
      <w:r>
        <w:rPr>
          <w:rFonts w:ascii="Times New Roman" w:hAnsi="Times New Roman" w:cs="Times New Roman"/>
          <w:sz w:val="24"/>
          <w:szCs w:val="24"/>
        </w:rPr>
        <w:t>s</w:t>
      </w:r>
      <w:r w:rsidRPr="00280427">
        <w:rPr>
          <w:rFonts w:ascii="Times New Roman" w:hAnsi="Times New Roman" w:cs="Times New Roman"/>
          <w:sz w:val="24"/>
          <w:szCs w:val="24"/>
        </w:rPr>
        <w:t xml:space="preserve"> darbinieks ar savu parakstu apstiprina, ka ir iepazinies ar </w:t>
      </w:r>
      <w:r>
        <w:rPr>
          <w:rFonts w:ascii="Times New Roman" w:hAnsi="Times New Roman" w:cs="Times New Roman"/>
          <w:sz w:val="24"/>
          <w:szCs w:val="24"/>
        </w:rPr>
        <w:t>šo</w:t>
      </w:r>
      <w:r w:rsidRPr="00280427">
        <w:rPr>
          <w:rFonts w:ascii="Times New Roman" w:hAnsi="Times New Roman" w:cs="Times New Roman"/>
          <w:sz w:val="24"/>
          <w:szCs w:val="24"/>
        </w:rPr>
        <w:t xml:space="preserve"> kodeksu un apņemas ievērot tajā noteikto</w:t>
      </w:r>
      <w:r>
        <w:rPr>
          <w:rFonts w:ascii="Times New Roman" w:hAnsi="Times New Roman" w:cs="Times New Roman"/>
          <w:sz w:val="24"/>
          <w:szCs w:val="24"/>
        </w:rPr>
        <w:t>.</w:t>
      </w:r>
    </w:p>
    <w:p w:rsidR="00FD41D6" w:rsidRPr="00FD41D6" w:rsidRDefault="00FD41D6" w:rsidP="0076023C">
      <w:pPr>
        <w:pStyle w:val="ListParagraph"/>
        <w:numPr>
          <w:ilvl w:val="0"/>
          <w:numId w:val="2"/>
        </w:numPr>
        <w:spacing w:before="120" w:after="0" w:line="240" w:lineRule="auto"/>
        <w:ind w:left="357" w:hanging="357"/>
        <w:contextualSpacing w:val="0"/>
        <w:jc w:val="both"/>
        <w:rPr>
          <w:rFonts w:ascii="Times New Roman" w:hAnsi="Times New Roman" w:cs="Times New Roman"/>
          <w:sz w:val="24"/>
          <w:szCs w:val="24"/>
        </w:rPr>
      </w:pPr>
      <w:r w:rsidRPr="00FD41D6">
        <w:rPr>
          <w:rFonts w:ascii="Times New Roman" w:hAnsi="Times New Roman" w:cs="Times New Roman"/>
          <w:sz w:val="24"/>
          <w:szCs w:val="24"/>
        </w:rPr>
        <w:t xml:space="preserve">Līdz šī </w:t>
      </w:r>
      <w:r>
        <w:rPr>
          <w:rFonts w:ascii="Times New Roman" w:hAnsi="Times New Roman" w:cs="Times New Roman"/>
          <w:sz w:val="24"/>
          <w:szCs w:val="24"/>
        </w:rPr>
        <w:t>kodeksa</w:t>
      </w:r>
      <w:r w:rsidRPr="00FD41D6">
        <w:rPr>
          <w:rFonts w:ascii="Times New Roman" w:hAnsi="Times New Roman" w:cs="Times New Roman"/>
          <w:sz w:val="24"/>
          <w:szCs w:val="24"/>
        </w:rPr>
        <w:t xml:space="preserve"> </w:t>
      </w:r>
      <w:r>
        <w:rPr>
          <w:rFonts w:ascii="Times New Roman" w:hAnsi="Times New Roman" w:cs="Times New Roman"/>
          <w:sz w:val="24"/>
          <w:szCs w:val="24"/>
        </w:rPr>
        <w:t>apstiprināšanai</w:t>
      </w:r>
      <w:r w:rsidRPr="00FD41D6">
        <w:rPr>
          <w:rFonts w:ascii="Times New Roman" w:hAnsi="Times New Roman" w:cs="Times New Roman"/>
          <w:sz w:val="24"/>
          <w:szCs w:val="24"/>
        </w:rPr>
        <w:t xml:space="preserve"> iesniegtās sūdzības par darbinieku pieļautajiem pārkāpumiem izskata saskaņā ar Domes 2001.gada 23.augusta lēmumu Nr.708 apstiprināto Domes amatpersonu un darbinieku ētikas kodeksu.</w:t>
      </w:r>
    </w:p>
    <w:p w:rsidR="00103BF4" w:rsidRDefault="00103BF4" w:rsidP="00103BF4">
      <w:pPr>
        <w:spacing w:before="120" w:after="0" w:line="240" w:lineRule="auto"/>
        <w:jc w:val="both"/>
        <w:rPr>
          <w:rFonts w:ascii="Times New Roman" w:hAnsi="Times New Roman" w:cs="Times New Roman"/>
          <w:sz w:val="24"/>
          <w:szCs w:val="24"/>
        </w:rPr>
      </w:pPr>
    </w:p>
    <w:p w:rsidR="00103BF4" w:rsidRPr="00103BF4" w:rsidRDefault="00103BF4" w:rsidP="00103BF4">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Daugavpils pilsētas domes </w:t>
      </w:r>
      <w:r w:rsidR="00A267E3">
        <w:rPr>
          <w:rFonts w:ascii="Times New Roman" w:hAnsi="Times New Roman" w:cs="Times New Roman"/>
          <w:sz w:val="24"/>
          <w:szCs w:val="24"/>
        </w:rPr>
        <w:t>priekšsēdētājs</w:t>
      </w:r>
      <w:r w:rsidR="00A267E3">
        <w:rPr>
          <w:rFonts w:ascii="Times New Roman" w:hAnsi="Times New Roman" w:cs="Times New Roman"/>
          <w:sz w:val="24"/>
          <w:szCs w:val="24"/>
        </w:rPr>
        <w:tab/>
      </w:r>
      <w:r w:rsidR="00A267E3">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A267E3">
        <w:rPr>
          <w:rFonts w:ascii="Times New Roman" w:hAnsi="Times New Roman" w:cs="Times New Roman"/>
          <w:sz w:val="24"/>
          <w:szCs w:val="24"/>
        </w:rPr>
        <w:t>A.Elksniņš</w:t>
      </w:r>
    </w:p>
    <w:sectPr w:rsidR="00103BF4" w:rsidRPr="00103BF4" w:rsidSect="005E47CD">
      <w:footerReference w:type="default" r:id="rId8"/>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7CD" w:rsidRDefault="005E47CD" w:rsidP="005E47CD">
      <w:pPr>
        <w:spacing w:after="0" w:line="240" w:lineRule="auto"/>
      </w:pPr>
      <w:r>
        <w:separator/>
      </w:r>
    </w:p>
  </w:endnote>
  <w:endnote w:type="continuationSeparator" w:id="0">
    <w:p w:rsidR="005E47CD" w:rsidRDefault="005E47CD" w:rsidP="005E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773290"/>
      <w:docPartObj>
        <w:docPartGallery w:val="Page Numbers (Bottom of Page)"/>
        <w:docPartUnique/>
      </w:docPartObj>
    </w:sdtPr>
    <w:sdtEndPr>
      <w:rPr>
        <w:noProof/>
      </w:rPr>
    </w:sdtEndPr>
    <w:sdtContent>
      <w:p w:rsidR="005E47CD" w:rsidRDefault="005E47CD">
        <w:pPr>
          <w:pStyle w:val="Footer"/>
          <w:jc w:val="center"/>
        </w:pPr>
        <w:r>
          <w:fldChar w:fldCharType="begin"/>
        </w:r>
        <w:r>
          <w:instrText xml:space="preserve"> PAGE   \* MERGEFORMAT </w:instrText>
        </w:r>
        <w:r>
          <w:fldChar w:fldCharType="separate"/>
        </w:r>
        <w:r w:rsidR="00A267E3">
          <w:rPr>
            <w:noProof/>
          </w:rPr>
          <w:t>4</w:t>
        </w:r>
        <w:r>
          <w:rPr>
            <w:noProof/>
          </w:rPr>
          <w:fldChar w:fldCharType="end"/>
        </w:r>
      </w:p>
    </w:sdtContent>
  </w:sdt>
  <w:p w:rsidR="005E47CD" w:rsidRDefault="005E4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7CD" w:rsidRDefault="005E47CD" w:rsidP="005E47CD">
      <w:pPr>
        <w:spacing w:after="0" w:line="240" w:lineRule="auto"/>
      </w:pPr>
      <w:r>
        <w:separator/>
      </w:r>
    </w:p>
  </w:footnote>
  <w:footnote w:type="continuationSeparator" w:id="0">
    <w:p w:rsidR="005E47CD" w:rsidRDefault="005E47CD" w:rsidP="005E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D7EFB"/>
    <w:multiLevelType w:val="hybridMultilevel"/>
    <w:tmpl w:val="2862B938"/>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85596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FC506B"/>
    <w:multiLevelType w:val="multilevel"/>
    <w:tmpl w:val="187EF1F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68"/>
    <w:rsid w:val="00011116"/>
    <w:rsid w:val="0003184D"/>
    <w:rsid w:val="000A589A"/>
    <w:rsid w:val="000B30EC"/>
    <w:rsid w:val="000B490A"/>
    <w:rsid w:val="000C1547"/>
    <w:rsid w:val="000C5642"/>
    <w:rsid w:val="000F457C"/>
    <w:rsid w:val="00103BF4"/>
    <w:rsid w:val="00106AF2"/>
    <w:rsid w:val="00114265"/>
    <w:rsid w:val="001249E6"/>
    <w:rsid w:val="00127A33"/>
    <w:rsid w:val="00127D84"/>
    <w:rsid w:val="001518D0"/>
    <w:rsid w:val="00155F9F"/>
    <w:rsid w:val="001C5079"/>
    <w:rsid w:val="001E08CE"/>
    <w:rsid w:val="001F373D"/>
    <w:rsid w:val="001F3BF4"/>
    <w:rsid w:val="00230EB1"/>
    <w:rsid w:val="00232B77"/>
    <w:rsid w:val="00260161"/>
    <w:rsid w:val="00280427"/>
    <w:rsid w:val="0028350B"/>
    <w:rsid w:val="002D05F8"/>
    <w:rsid w:val="002D0860"/>
    <w:rsid w:val="003272B8"/>
    <w:rsid w:val="00372DFD"/>
    <w:rsid w:val="003943C3"/>
    <w:rsid w:val="003A5617"/>
    <w:rsid w:val="003B150E"/>
    <w:rsid w:val="003C6997"/>
    <w:rsid w:val="003F2B57"/>
    <w:rsid w:val="00401E50"/>
    <w:rsid w:val="00407584"/>
    <w:rsid w:val="00432B40"/>
    <w:rsid w:val="00456C7A"/>
    <w:rsid w:val="004619CC"/>
    <w:rsid w:val="0047600E"/>
    <w:rsid w:val="00480B6D"/>
    <w:rsid w:val="00486CEB"/>
    <w:rsid w:val="00492594"/>
    <w:rsid w:val="004A7F8B"/>
    <w:rsid w:val="00542B09"/>
    <w:rsid w:val="005852FD"/>
    <w:rsid w:val="00591969"/>
    <w:rsid w:val="005A507F"/>
    <w:rsid w:val="005B2D0D"/>
    <w:rsid w:val="005B550F"/>
    <w:rsid w:val="005D6F2B"/>
    <w:rsid w:val="005E47CD"/>
    <w:rsid w:val="005F4239"/>
    <w:rsid w:val="00615FDA"/>
    <w:rsid w:val="00632B94"/>
    <w:rsid w:val="006451C9"/>
    <w:rsid w:val="00653FB8"/>
    <w:rsid w:val="00664D2C"/>
    <w:rsid w:val="006749A4"/>
    <w:rsid w:val="00677439"/>
    <w:rsid w:val="00697873"/>
    <w:rsid w:val="006F7673"/>
    <w:rsid w:val="00707E0C"/>
    <w:rsid w:val="00722A77"/>
    <w:rsid w:val="00744D73"/>
    <w:rsid w:val="0075559B"/>
    <w:rsid w:val="0076023C"/>
    <w:rsid w:val="00773315"/>
    <w:rsid w:val="007836C7"/>
    <w:rsid w:val="00795CB1"/>
    <w:rsid w:val="007B2FCB"/>
    <w:rsid w:val="007D6E0E"/>
    <w:rsid w:val="007E541B"/>
    <w:rsid w:val="008255E1"/>
    <w:rsid w:val="008822C6"/>
    <w:rsid w:val="008905DC"/>
    <w:rsid w:val="00892AB4"/>
    <w:rsid w:val="008F03B4"/>
    <w:rsid w:val="008F0B40"/>
    <w:rsid w:val="00902408"/>
    <w:rsid w:val="00906E42"/>
    <w:rsid w:val="009451AB"/>
    <w:rsid w:val="009573D2"/>
    <w:rsid w:val="00986E86"/>
    <w:rsid w:val="009A0C72"/>
    <w:rsid w:val="009A19CF"/>
    <w:rsid w:val="00A00C1B"/>
    <w:rsid w:val="00A02E16"/>
    <w:rsid w:val="00A05623"/>
    <w:rsid w:val="00A267E3"/>
    <w:rsid w:val="00A3598A"/>
    <w:rsid w:val="00AA726B"/>
    <w:rsid w:val="00AC05F5"/>
    <w:rsid w:val="00AC36F7"/>
    <w:rsid w:val="00AC7A6F"/>
    <w:rsid w:val="00AD294D"/>
    <w:rsid w:val="00AF24A5"/>
    <w:rsid w:val="00AF32C9"/>
    <w:rsid w:val="00B23DEF"/>
    <w:rsid w:val="00B2467F"/>
    <w:rsid w:val="00B361B5"/>
    <w:rsid w:val="00B74CC4"/>
    <w:rsid w:val="00B848A2"/>
    <w:rsid w:val="00B94505"/>
    <w:rsid w:val="00B94BAC"/>
    <w:rsid w:val="00B972F6"/>
    <w:rsid w:val="00BE15C9"/>
    <w:rsid w:val="00BE7E19"/>
    <w:rsid w:val="00BF232F"/>
    <w:rsid w:val="00C51D27"/>
    <w:rsid w:val="00C84661"/>
    <w:rsid w:val="00CA1F68"/>
    <w:rsid w:val="00CA33E0"/>
    <w:rsid w:val="00CA61A4"/>
    <w:rsid w:val="00D16918"/>
    <w:rsid w:val="00D40C86"/>
    <w:rsid w:val="00D66EBD"/>
    <w:rsid w:val="00D857CF"/>
    <w:rsid w:val="00D879A2"/>
    <w:rsid w:val="00DB0FF7"/>
    <w:rsid w:val="00E24DB1"/>
    <w:rsid w:val="00E414A0"/>
    <w:rsid w:val="00E904CF"/>
    <w:rsid w:val="00E909FB"/>
    <w:rsid w:val="00E91325"/>
    <w:rsid w:val="00E93845"/>
    <w:rsid w:val="00EB0617"/>
    <w:rsid w:val="00EF2AC0"/>
    <w:rsid w:val="00EF67F6"/>
    <w:rsid w:val="00F05B91"/>
    <w:rsid w:val="00F21036"/>
    <w:rsid w:val="00F3033B"/>
    <w:rsid w:val="00F3353F"/>
    <w:rsid w:val="00F51DB0"/>
    <w:rsid w:val="00F84F15"/>
    <w:rsid w:val="00F93E37"/>
    <w:rsid w:val="00F97844"/>
    <w:rsid w:val="00FA3259"/>
    <w:rsid w:val="00FB5933"/>
    <w:rsid w:val="00FD1B8A"/>
    <w:rsid w:val="00FD41D6"/>
    <w:rsid w:val="00FD4DF7"/>
    <w:rsid w:val="00FE4445"/>
    <w:rsid w:val="00FF75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F28FE-EEDC-41F9-848B-E850C47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F68"/>
    <w:pPr>
      <w:ind w:left="720"/>
      <w:contextualSpacing/>
    </w:pPr>
  </w:style>
  <w:style w:type="paragraph" w:styleId="Header">
    <w:name w:val="header"/>
    <w:basedOn w:val="Normal"/>
    <w:link w:val="HeaderChar"/>
    <w:uiPriority w:val="99"/>
    <w:unhideWhenUsed/>
    <w:rsid w:val="005E47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E47CD"/>
  </w:style>
  <w:style w:type="paragraph" w:styleId="Footer">
    <w:name w:val="footer"/>
    <w:basedOn w:val="Normal"/>
    <w:link w:val="FooterChar"/>
    <w:uiPriority w:val="99"/>
    <w:unhideWhenUsed/>
    <w:rsid w:val="005E47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E47CD"/>
  </w:style>
  <w:style w:type="paragraph" w:styleId="EndnoteText">
    <w:name w:val="endnote text"/>
    <w:basedOn w:val="Normal"/>
    <w:link w:val="EndnoteTextChar"/>
    <w:uiPriority w:val="99"/>
    <w:semiHidden/>
    <w:unhideWhenUsed/>
    <w:rsid w:val="00B246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2467F"/>
    <w:rPr>
      <w:sz w:val="20"/>
      <w:szCs w:val="20"/>
    </w:rPr>
  </w:style>
  <w:style w:type="character" w:styleId="EndnoteReference">
    <w:name w:val="endnote reference"/>
    <w:basedOn w:val="DefaultParagraphFont"/>
    <w:uiPriority w:val="99"/>
    <w:semiHidden/>
    <w:unhideWhenUsed/>
    <w:rsid w:val="00B2467F"/>
    <w:rPr>
      <w:vertAlign w:val="superscript"/>
    </w:rPr>
  </w:style>
  <w:style w:type="character" w:styleId="Hyperlink">
    <w:name w:val="Hyperlink"/>
    <w:basedOn w:val="DefaultParagraphFont"/>
    <w:uiPriority w:val="99"/>
    <w:unhideWhenUsed/>
    <w:rsid w:val="00486CEB"/>
    <w:rPr>
      <w:color w:val="0563C1" w:themeColor="hyperlink"/>
      <w:u w:val="single"/>
    </w:rPr>
  </w:style>
  <w:style w:type="paragraph" w:styleId="BalloonText">
    <w:name w:val="Balloon Text"/>
    <w:basedOn w:val="Normal"/>
    <w:link w:val="BalloonTextChar"/>
    <w:uiPriority w:val="99"/>
    <w:semiHidden/>
    <w:unhideWhenUsed/>
    <w:rsid w:val="001F3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7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1208</TotalTime>
  <Pages>4</Pages>
  <Words>6925</Words>
  <Characters>3948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Limbena</dc:creator>
  <cp:keywords/>
  <dc:description/>
  <cp:lastModifiedBy>Inga Limbena</cp:lastModifiedBy>
  <cp:revision>113</cp:revision>
  <cp:lastPrinted>2018-11-01T06:40:00Z</cp:lastPrinted>
  <dcterms:created xsi:type="dcterms:W3CDTF">2018-04-10T07:39:00Z</dcterms:created>
  <dcterms:modified xsi:type="dcterms:W3CDTF">2019-01-18T07:29:00Z</dcterms:modified>
</cp:coreProperties>
</file>