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B2370" w:rsidRDefault="00FB237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06546105" r:id="rId6"/>
        </w:object>
      </w:r>
    </w:p>
    <w:p w:rsidR="00FB2370" w:rsidRPr="00EE4591" w:rsidRDefault="00FB237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B2370" w:rsidRDefault="00FB237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B2370" w:rsidRDefault="00FB237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B2370" w:rsidRPr="00C3756E" w:rsidRDefault="00FB237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B2370" w:rsidRDefault="00FB237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B2370" w:rsidRDefault="00FB2370" w:rsidP="00402A27">
      <w:pPr>
        <w:jc w:val="center"/>
        <w:rPr>
          <w:sz w:val="18"/>
          <w:szCs w:val="18"/>
          <w:u w:val="single"/>
        </w:rPr>
      </w:pPr>
    </w:p>
    <w:p w:rsidR="00FB2370" w:rsidRDefault="00FB2370" w:rsidP="00402A27">
      <w:pPr>
        <w:jc w:val="center"/>
        <w:rPr>
          <w:b/>
          <w:sz w:val="24"/>
          <w:szCs w:val="24"/>
        </w:rPr>
      </w:pPr>
    </w:p>
    <w:p w:rsidR="00FB2370" w:rsidRPr="002E7F44" w:rsidRDefault="00FB2370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FB2370" w:rsidRPr="002E7F44" w:rsidRDefault="00FB2370" w:rsidP="002E7F44">
      <w:pPr>
        <w:spacing w:after="120"/>
        <w:jc w:val="center"/>
        <w:rPr>
          <w:sz w:val="2"/>
          <w:szCs w:val="2"/>
        </w:rPr>
      </w:pPr>
    </w:p>
    <w:p w:rsidR="00FB2370" w:rsidRDefault="00FB2370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53141D" w:rsidRDefault="0053141D" w:rsidP="007B7E35">
      <w:pPr>
        <w:rPr>
          <w:sz w:val="24"/>
          <w:szCs w:val="24"/>
        </w:rPr>
      </w:pPr>
      <w:bookmarkStart w:id="2" w:name="_GoBack"/>
      <w:bookmarkEnd w:id="2"/>
    </w:p>
    <w:p w:rsidR="007B7E35" w:rsidRPr="00794C3C" w:rsidRDefault="007B7E35" w:rsidP="007B7E35">
      <w:pPr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2018.gada 13</w:t>
      </w:r>
      <w:r w:rsidR="0039769C">
        <w:rPr>
          <w:sz w:val="24"/>
          <w:szCs w:val="24"/>
        </w:rPr>
        <w:t>.</w:t>
      </w:r>
      <w:r>
        <w:rPr>
          <w:sz w:val="24"/>
          <w:szCs w:val="24"/>
        </w:rPr>
        <w:t>decembrī</w:t>
      </w:r>
      <w:r w:rsidR="0039769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</w:t>
      </w:r>
      <w:r w:rsidR="00794C3C">
        <w:rPr>
          <w:sz w:val="24"/>
          <w:szCs w:val="24"/>
        </w:rPr>
        <w:tab/>
      </w:r>
      <w:r w:rsidRPr="007B7E35">
        <w:rPr>
          <w:rFonts w:eastAsia="Calibri"/>
          <w:sz w:val="24"/>
          <w:szCs w:val="24"/>
          <w:lang w:eastAsia="en-US"/>
        </w:rPr>
        <w:t>Nr.</w:t>
      </w:r>
      <w:r w:rsidR="00794C3C" w:rsidRPr="00794C3C">
        <w:rPr>
          <w:rFonts w:eastAsia="Calibri"/>
          <w:b/>
          <w:sz w:val="24"/>
          <w:szCs w:val="24"/>
          <w:lang w:eastAsia="en-US"/>
        </w:rPr>
        <w:t>660</w:t>
      </w:r>
    </w:p>
    <w:p w:rsidR="007B7E35" w:rsidRPr="007B7E35" w:rsidRDefault="007B7E35" w:rsidP="007B7E35">
      <w:pPr>
        <w:suppressAutoHyphens/>
        <w:autoSpaceDN w:val="0"/>
        <w:textAlignment w:val="baseline"/>
        <w:rPr>
          <w:rFonts w:eastAsia="Calibri"/>
          <w:sz w:val="24"/>
          <w:szCs w:val="24"/>
          <w:lang w:eastAsia="en-US"/>
        </w:rPr>
      </w:pPr>
      <w:r w:rsidRPr="007B7E3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794C3C">
        <w:rPr>
          <w:rFonts w:eastAsia="Calibri"/>
          <w:sz w:val="24"/>
          <w:szCs w:val="24"/>
          <w:lang w:eastAsia="en-US"/>
        </w:rPr>
        <w:tab/>
      </w:r>
      <w:r w:rsidRPr="007B7E35">
        <w:rPr>
          <w:rFonts w:eastAsia="Calibri"/>
          <w:sz w:val="24"/>
          <w:szCs w:val="24"/>
          <w:lang w:eastAsia="en-US"/>
        </w:rPr>
        <w:t>(prot.Nr.</w:t>
      </w:r>
      <w:r>
        <w:rPr>
          <w:rFonts w:eastAsia="Calibri"/>
          <w:b/>
          <w:sz w:val="24"/>
          <w:szCs w:val="24"/>
          <w:lang w:eastAsia="en-US"/>
        </w:rPr>
        <w:t>38</w:t>
      </w:r>
      <w:r w:rsidRPr="007B7E35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794C3C">
        <w:rPr>
          <w:rFonts w:eastAsia="Calibri"/>
          <w:b/>
          <w:sz w:val="24"/>
          <w:szCs w:val="24"/>
          <w:lang w:eastAsia="en-US"/>
        </w:rPr>
        <w:t>8</w:t>
      </w:r>
      <w:r w:rsidRPr="002A3B4B">
        <w:rPr>
          <w:rFonts w:eastAsia="Calibri"/>
          <w:sz w:val="24"/>
          <w:szCs w:val="24"/>
          <w:lang w:eastAsia="en-US"/>
        </w:rPr>
        <w:t>.</w:t>
      </w:r>
      <w:r w:rsidRPr="007B7E35">
        <w:rPr>
          <w:rFonts w:eastAsia="Calibri"/>
          <w:sz w:val="24"/>
          <w:szCs w:val="24"/>
          <w:lang w:eastAsia="en-US"/>
        </w:rPr>
        <w:t>§)</w:t>
      </w:r>
    </w:p>
    <w:p w:rsidR="0039769C" w:rsidRDefault="0039769C" w:rsidP="0039769C">
      <w:pPr>
        <w:rPr>
          <w:sz w:val="24"/>
          <w:szCs w:val="24"/>
        </w:rPr>
      </w:pPr>
    </w:p>
    <w:p w:rsidR="0039769C" w:rsidRDefault="0039769C" w:rsidP="0039769C">
      <w:pPr>
        <w:rPr>
          <w:sz w:val="24"/>
          <w:szCs w:val="24"/>
        </w:rPr>
      </w:pPr>
    </w:p>
    <w:p w:rsidR="0039769C" w:rsidRDefault="0039769C" w:rsidP="00397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Daugavpils pilsētas </w:t>
      </w:r>
      <w:r w:rsidR="00AD128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ispārējās izglītības iestāžu attīstības stratēģijas </w:t>
      </w:r>
    </w:p>
    <w:p w:rsidR="0039769C" w:rsidRDefault="0039769C" w:rsidP="00397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2018.-2025.gadam apstiprināšanu</w:t>
      </w:r>
    </w:p>
    <w:p w:rsidR="0039769C" w:rsidRDefault="0039769C" w:rsidP="0039769C">
      <w:pPr>
        <w:jc w:val="both"/>
        <w:rPr>
          <w:sz w:val="24"/>
          <w:szCs w:val="24"/>
        </w:rPr>
      </w:pPr>
    </w:p>
    <w:p w:rsidR="00794C3C" w:rsidRDefault="0039769C" w:rsidP="00794C3C">
      <w:pPr>
        <w:ind w:firstLine="567"/>
        <w:jc w:val="both"/>
        <w:rPr>
          <w:b/>
          <w:bCs/>
          <w:sz w:val="24"/>
          <w:szCs w:val="24"/>
          <w:lang w:eastAsia="en-US"/>
        </w:rPr>
      </w:pPr>
      <w:r w:rsidRPr="001C772D">
        <w:rPr>
          <w:sz w:val="24"/>
          <w:szCs w:val="24"/>
        </w:rPr>
        <w:t>Pamatojoties uz likuma „Par pašvaldībām” 15.panta pirmās daļas 4.punktu, 21.panta pirmās daļas 27.punktu, Izglītības likuma 17.panta trešo daļu,</w:t>
      </w:r>
      <w:r w:rsidR="007F6B0B">
        <w:rPr>
          <w:sz w:val="24"/>
          <w:szCs w:val="24"/>
        </w:rPr>
        <w:t xml:space="preserve"> </w:t>
      </w:r>
      <w:r w:rsidRPr="001C772D">
        <w:rPr>
          <w:sz w:val="24"/>
          <w:szCs w:val="24"/>
        </w:rPr>
        <w:t>Ministru kabineta 20</w:t>
      </w:r>
      <w:r w:rsidR="009D45C4">
        <w:rPr>
          <w:sz w:val="24"/>
          <w:szCs w:val="24"/>
        </w:rPr>
        <w:t>14</w:t>
      </w:r>
      <w:r w:rsidRPr="001C772D">
        <w:rPr>
          <w:sz w:val="24"/>
          <w:szCs w:val="24"/>
        </w:rPr>
        <w:t xml:space="preserve">.gada </w:t>
      </w:r>
      <w:r w:rsidR="009D45C4">
        <w:rPr>
          <w:sz w:val="24"/>
          <w:szCs w:val="24"/>
        </w:rPr>
        <w:t>2</w:t>
      </w:r>
      <w:r w:rsidRPr="001C772D">
        <w:rPr>
          <w:sz w:val="24"/>
          <w:szCs w:val="24"/>
        </w:rPr>
        <w:t>.</w:t>
      </w:r>
      <w:r w:rsidR="009D45C4">
        <w:rPr>
          <w:sz w:val="24"/>
          <w:szCs w:val="24"/>
        </w:rPr>
        <w:t>decembra</w:t>
      </w:r>
      <w:r w:rsidRPr="001C772D">
        <w:rPr>
          <w:sz w:val="24"/>
          <w:szCs w:val="24"/>
        </w:rPr>
        <w:t xml:space="preserve"> noteikumu Nr.</w:t>
      </w:r>
      <w:r w:rsidR="009D45C4">
        <w:rPr>
          <w:sz w:val="24"/>
          <w:szCs w:val="24"/>
        </w:rPr>
        <w:t>737</w:t>
      </w:r>
      <w:r w:rsidRPr="001C772D">
        <w:rPr>
          <w:sz w:val="24"/>
          <w:szCs w:val="24"/>
        </w:rPr>
        <w:t xml:space="preserve"> </w:t>
      </w:r>
      <w:r w:rsidRPr="00A70D10">
        <w:rPr>
          <w:color w:val="000000" w:themeColor="text1"/>
          <w:sz w:val="24"/>
          <w:szCs w:val="24"/>
        </w:rPr>
        <w:t>„</w:t>
      </w:r>
      <w:r w:rsidR="009D45C4" w:rsidRPr="00A70D10">
        <w:rPr>
          <w:bCs/>
          <w:color w:val="000000" w:themeColor="text1"/>
          <w:sz w:val="24"/>
          <w:szCs w:val="24"/>
          <w:shd w:val="clear" w:color="auto" w:fill="FFFFFF"/>
        </w:rPr>
        <w:t>Attīstības plānošanas dokumentu izstrādes un ietekmes izvērtēšanas noteikumi</w:t>
      </w:r>
      <w:r w:rsidRPr="00A70D10">
        <w:rPr>
          <w:color w:val="000000" w:themeColor="text1"/>
          <w:sz w:val="24"/>
          <w:szCs w:val="24"/>
        </w:rPr>
        <w:t>”</w:t>
      </w:r>
      <w:r w:rsidRPr="001C772D">
        <w:rPr>
          <w:sz w:val="24"/>
          <w:szCs w:val="24"/>
        </w:rPr>
        <w:t xml:space="preserve"> </w:t>
      </w:r>
      <w:r w:rsidR="007F6B0B">
        <w:rPr>
          <w:sz w:val="24"/>
          <w:szCs w:val="24"/>
        </w:rPr>
        <w:t>52.</w:t>
      </w:r>
      <w:r w:rsidRPr="001C772D">
        <w:rPr>
          <w:sz w:val="24"/>
          <w:szCs w:val="24"/>
        </w:rPr>
        <w:t xml:space="preserve">punktu, </w:t>
      </w:r>
      <w:r w:rsidR="00AD128B">
        <w:rPr>
          <w:sz w:val="24"/>
          <w:szCs w:val="24"/>
        </w:rPr>
        <w:t xml:space="preserve">Daugavpils pilsētas domes Izglītības un kultūras </w:t>
      </w:r>
      <w:r w:rsidR="00D634AD">
        <w:rPr>
          <w:sz w:val="24"/>
          <w:szCs w:val="24"/>
        </w:rPr>
        <w:t>jautājumu komitejas 2018.gada 6.decembr</w:t>
      </w:r>
      <w:r w:rsidR="0051584D">
        <w:rPr>
          <w:sz w:val="24"/>
          <w:szCs w:val="24"/>
        </w:rPr>
        <w:t>a</w:t>
      </w:r>
      <w:r w:rsidR="00D634AD">
        <w:rPr>
          <w:sz w:val="24"/>
          <w:szCs w:val="24"/>
        </w:rPr>
        <w:t xml:space="preserve"> sēdes protokol</w:t>
      </w:r>
      <w:r w:rsidR="0051584D">
        <w:rPr>
          <w:sz w:val="24"/>
          <w:szCs w:val="24"/>
        </w:rPr>
        <w:t>u</w:t>
      </w:r>
      <w:r w:rsidR="00D634AD">
        <w:rPr>
          <w:sz w:val="24"/>
          <w:szCs w:val="24"/>
        </w:rPr>
        <w:t xml:space="preserve"> Nr.26</w:t>
      </w:r>
      <w:r w:rsidR="00AD128B">
        <w:rPr>
          <w:sz w:val="24"/>
          <w:szCs w:val="24"/>
        </w:rPr>
        <w:t xml:space="preserve">, </w:t>
      </w:r>
      <w:r w:rsidR="00794C3C">
        <w:rPr>
          <w:sz w:val="24"/>
          <w:szCs w:val="24"/>
        </w:rPr>
        <w:t>atklāti balsojot: PAR – 12 (</w:t>
      </w:r>
      <w:proofErr w:type="spellStart"/>
      <w:r w:rsidR="00794C3C">
        <w:rPr>
          <w:sz w:val="24"/>
          <w:szCs w:val="24"/>
        </w:rPr>
        <w:t>A.Broks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J.Dukšinskis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R.Eigims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A.Elksniņš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A.Gržibovskis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L.Jankovska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R.Joksts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N.Kožanova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V.Kononovs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J.Lāčplēsis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I.Prelatovs</w:t>
      </w:r>
      <w:proofErr w:type="spellEnd"/>
      <w:r w:rsidR="00794C3C">
        <w:rPr>
          <w:sz w:val="24"/>
          <w:szCs w:val="24"/>
        </w:rPr>
        <w:t xml:space="preserve">, </w:t>
      </w:r>
      <w:proofErr w:type="spellStart"/>
      <w:r w:rsidR="00794C3C">
        <w:rPr>
          <w:sz w:val="24"/>
          <w:szCs w:val="24"/>
        </w:rPr>
        <w:t>H.Soldatjonoka</w:t>
      </w:r>
      <w:proofErr w:type="spellEnd"/>
      <w:r w:rsidR="00794C3C">
        <w:rPr>
          <w:sz w:val="24"/>
          <w:szCs w:val="24"/>
        </w:rPr>
        <w:t xml:space="preserve">), PRET – nav, ATTURAS – nav, </w:t>
      </w:r>
      <w:r w:rsidR="00794C3C">
        <w:rPr>
          <w:b/>
          <w:bCs/>
          <w:sz w:val="24"/>
          <w:szCs w:val="24"/>
        </w:rPr>
        <w:t>Daugavpils pilsētas dome nolemj:</w:t>
      </w:r>
    </w:p>
    <w:p w:rsidR="0039769C" w:rsidRPr="001C772D" w:rsidRDefault="0039769C" w:rsidP="002A3B4B">
      <w:pPr>
        <w:ind w:firstLine="567"/>
        <w:jc w:val="both"/>
        <w:rPr>
          <w:b/>
          <w:i/>
          <w:sz w:val="24"/>
          <w:szCs w:val="24"/>
        </w:rPr>
      </w:pPr>
    </w:p>
    <w:p w:rsidR="0039769C" w:rsidRPr="0051584D" w:rsidRDefault="0051584D" w:rsidP="0051584D">
      <w:pPr>
        <w:tabs>
          <w:tab w:val="left" w:pos="0"/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9769C" w:rsidRPr="0051584D">
        <w:rPr>
          <w:sz w:val="24"/>
          <w:szCs w:val="24"/>
        </w:rPr>
        <w:t xml:space="preserve">Apstiprināt Daugavpils pilsētas </w:t>
      </w:r>
      <w:r w:rsidR="007F6B0B" w:rsidRPr="0051584D">
        <w:rPr>
          <w:sz w:val="24"/>
          <w:szCs w:val="24"/>
        </w:rPr>
        <w:t>v</w:t>
      </w:r>
      <w:r w:rsidR="0039769C" w:rsidRPr="0051584D">
        <w:rPr>
          <w:sz w:val="24"/>
          <w:szCs w:val="24"/>
        </w:rPr>
        <w:t>ispārējās</w:t>
      </w:r>
      <w:r w:rsidR="0039769C" w:rsidRPr="0051584D">
        <w:rPr>
          <w:b/>
          <w:sz w:val="24"/>
          <w:szCs w:val="24"/>
        </w:rPr>
        <w:t xml:space="preserve"> </w:t>
      </w:r>
      <w:r w:rsidR="0039769C" w:rsidRPr="0051584D">
        <w:rPr>
          <w:sz w:val="24"/>
          <w:szCs w:val="24"/>
        </w:rPr>
        <w:t>izglītības iestāžu attīstības stratēģiju 2018.-2025.gadam (pielikumā).</w:t>
      </w:r>
    </w:p>
    <w:p w:rsidR="0039769C" w:rsidRPr="0051584D" w:rsidRDefault="0051584D" w:rsidP="0051584D">
      <w:pPr>
        <w:tabs>
          <w:tab w:val="left" w:pos="0"/>
          <w:tab w:val="left" w:pos="993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769C" w:rsidRPr="0051584D">
        <w:rPr>
          <w:sz w:val="24"/>
          <w:szCs w:val="24"/>
        </w:rPr>
        <w:t>Noteikt, ka par stratēģijas īstenošanu ir atbildīga Daugavpils pilsētas Izglītības pārvalde.</w:t>
      </w:r>
    </w:p>
    <w:p w:rsidR="0039769C" w:rsidRDefault="0039769C" w:rsidP="0051584D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Pielikumā: Daugavpils pilsētas </w:t>
      </w:r>
      <w:r w:rsidR="007F6B0B">
        <w:rPr>
          <w:sz w:val="24"/>
          <w:szCs w:val="24"/>
        </w:rPr>
        <w:t>v</w:t>
      </w:r>
      <w:r w:rsidRPr="00427738">
        <w:rPr>
          <w:sz w:val="24"/>
          <w:szCs w:val="24"/>
        </w:rPr>
        <w:t>ispārējās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izglītības iestāžu attīstības stratēģija 2018.-2025.gadam</w:t>
      </w:r>
      <w:r w:rsidRPr="002D74CC">
        <w:rPr>
          <w:sz w:val="24"/>
          <w:szCs w:val="24"/>
        </w:rPr>
        <w:t>.</w:t>
      </w:r>
    </w:p>
    <w:p w:rsidR="0039769C" w:rsidRDefault="0039769C" w:rsidP="0039769C">
      <w:pPr>
        <w:jc w:val="both"/>
        <w:rPr>
          <w:sz w:val="24"/>
          <w:szCs w:val="24"/>
        </w:rPr>
      </w:pPr>
    </w:p>
    <w:p w:rsidR="0039769C" w:rsidRDefault="0039769C" w:rsidP="0039769C">
      <w:pPr>
        <w:jc w:val="both"/>
        <w:rPr>
          <w:sz w:val="24"/>
          <w:szCs w:val="24"/>
        </w:rPr>
      </w:pPr>
    </w:p>
    <w:p w:rsidR="001205B1" w:rsidRPr="00FB2370" w:rsidRDefault="001205B1" w:rsidP="001205B1">
      <w:pPr>
        <w:rPr>
          <w:sz w:val="24"/>
          <w:szCs w:val="24"/>
        </w:rPr>
      </w:pPr>
      <w:r w:rsidRPr="00FB2370">
        <w:rPr>
          <w:sz w:val="24"/>
          <w:szCs w:val="24"/>
        </w:rPr>
        <w:t>Domes priekšsēdētāja 1.vietnieks</w:t>
      </w:r>
      <w:r w:rsidRPr="00FB2370">
        <w:rPr>
          <w:sz w:val="24"/>
          <w:szCs w:val="24"/>
        </w:rPr>
        <w:tab/>
      </w:r>
      <w:r w:rsidR="00FB2370" w:rsidRPr="00FB2370">
        <w:rPr>
          <w:i/>
          <w:sz w:val="24"/>
          <w:szCs w:val="24"/>
        </w:rPr>
        <w:t>(personiskais paraksts)</w:t>
      </w:r>
      <w:r w:rsidRPr="00FB2370">
        <w:rPr>
          <w:sz w:val="24"/>
          <w:szCs w:val="24"/>
        </w:rPr>
        <w:tab/>
      </w:r>
      <w:r w:rsidRPr="00FB2370">
        <w:rPr>
          <w:sz w:val="24"/>
          <w:szCs w:val="24"/>
        </w:rPr>
        <w:tab/>
      </w:r>
      <w:r w:rsidR="00794C3C" w:rsidRPr="00FB2370">
        <w:rPr>
          <w:sz w:val="24"/>
          <w:szCs w:val="24"/>
        </w:rPr>
        <w:tab/>
      </w:r>
      <w:proofErr w:type="spellStart"/>
      <w:r w:rsidRPr="00FB2370">
        <w:rPr>
          <w:sz w:val="24"/>
          <w:szCs w:val="24"/>
        </w:rPr>
        <w:t>I.Prelatovs</w:t>
      </w:r>
      <w:proofErr w:type="spellEnd"/>
      <w:r w:rsidRPr="00FB2370">
        <w:rPr>
          <w:sz w:val="24"/>
          <w:szCs w:val="24"/>
        </w:rPr>
        <w:t xml:space="preserve"> </w:t>
      </w:r>
      <w:r w:rsidRPr="00FB2370">
        <w:rPr>
          <w:sz w:val="24"/>
          <w:szCs w:val="24"/>
        </w:rPr>
        <w:tab/>
      </w:r>
      <w:r w:rsidRPr="00FB2370">
        <w:rPr>
          <w:sz w:val="24"/>
          <w:szCs w:val="24"/>
        </w:rPr>
        <w:tab/>
      </w:r>
      <w:r w:rsidRPr="00FB2370">
        <w:rPr>
          <w:sz w:val="24"/>
          <w:szCs w:val="24"/>
        </w:rPr>
        <w:tab/>
      </w:r>
      <w:r w:rsidRPr="00FB2370">
        <w:rPr>
          <w:sz w:val="24"/>
          <w:szCs w:val="24"/>
        </w:rPr>
        <w:tab/>
      </w:r>
      <w:r w:rsidRPr="00FB2370">
        <w:rPr>
          <w:sz w:val="24"/>
          <w:szCs w:val="24"/>
        </w:rPr>
        <w:tab/>
      </w:r>
      <w:r w:rsidRPr="00FB2370">
        <w:rPr>
          <w:sz w:val="24"/>
          <w:szCs w:val="24"/>
        </w:rPr>
        <w:tab/>
      </w:r>
    </w:p>
    <w:sectPr w:rsidR="001205B1" w:rsidRPr="00FB2370" w:rsidSect="00794C3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7268"/>
    <w:multiLevelType w:val="hybridMultilevel"/>
    <w:tmpl w:val="10784AD6"/>
    <w:lvl w:ilvl="0" w:tplc="94B0B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571128"/>
    <w:multiLevelType w:val="hybridMultilevel"/>
    <w:tmpl w:val="993C1C2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A73848"/>
    <w:multiLevelType w:val="hybridMultilevel"/>
    <w:tmpl w:val="10784AD6"/>
    <w:lvl w:ilvl="0" w:tplc="94B0B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31542D"/>
    <w:multiLevelType w:val="hybridMultilevel"/>
    <w:tmpl w:val="94F03D78"/>
    <w:lvl w:ilvl="0" w:tplc="6180CCC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9C"/>
    <w:rsid w:val="001205B1"/>
    <w:rsid w:val="002A3B4B"/>
    <w:rsid w:val="0039769C"/>
    <w:rsid w:val="0051584D"/>
    <w:rsid w:val="0053141D"/>
    <w:rsid w:val="00794C3C"/>
    <w:rsid w:val="007B7E35"/>
    <w:rsid w:val="007F6B0B"/>
    <w:rsid w:val="009D45C4"/>
    <w:rsid w:val="00A57626"/>
    <w:rsid w:val="00A70D10"/>
    <w:rsid w:val="00AD128B"/>
    <w:rsid w:val="00AE22BC"/>
    <w:rsid w:val="00BF04C5"/>
    <w:rsid w:val="00BF192A"/>
    <w:rsid w:val="00CD01E4"/>
    <w:rsid w:val="00D634AD"/>
    <w:rsid w:val="00E82988"/>
    <w:rsid w:val="00FB2370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0716726-09E1-435F-BE67-567B1666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9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769C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3976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3C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qFormat/>
    <w:rsid w:val="00FB2370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23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6</cp:revision>
  <cp:lastPrinted>2018-12-13T14:30:00Z</cp:lastPrinted>
  <dcterms:created xsi:type="dcterms:W3CDTF">2018-12-07T08:25:00Z</dcterms:created>
  <dcterms:modified xsi:type="dcterms:W3CDTF">2018-12-17T08:02:00Z</dcterms:modified>
</cp:coreProperties>
</file>