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6365D4" w:rsidRDefault="006365D4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604815075" r:id="rId7"/>
        </w:object>
      </w:r>
    </w:p>
    <w:p w:rsidR="006365D4" w:rsidRPr="00EE4591" w:rsidRDefault="006365D4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6365D4" w:rsidRDefault="006365D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6365D4" w:rsidRDefault="006365D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6365D4" w:rsidRPr="00C3756E" w:rsidRDefault="006365D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6365D4" w:rsidRDefault="006365D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6365D4" w:rsidRDefault="006365D4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6365D4" w:rsidRDefault="006365D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65D4" w:rsidRPr="002E7F44" w:rsidRDefault="006365D4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6365D4" w:rsidRPr="002E7F44" w:rsidRDefault="006365D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6365D4" w:rsidRDefault="006365D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26D05" w:rsidRDefault="00526D05" w:rsidP="00F51CE0">
      <w:pPr>
        <w:spacing w:after="0" w:line="240" w:lineRule="auto"/>
        <w:rPr>
          <w:rFonts w:ascii="Times New Roman" w:hAnsi="Times New Roman"/>
          <w:lang w:val="en-US"/>
        </w:rPr>
      </w:pPr>
    </w:p>
    <w:p w:rsidR="00F51CE0" w:rsidRPr="00F557D1" w:rsidRDefault="00F51CE0" w:rsidP="00F51CE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557D1">
        <w:rPr>
          <w:rFonts w:ascii="Times New Roman" w:hAnsi="Times New Roman"/>
          <w:sz w:val="24"/>
          <w:szCs w:val="24"/>
          <w:lang w:val="en-US"/>
        </w:rPr>
        <w:t>2018</w:t>
      </w:r>
      <w:proofErr w:type="gramStart"/>
      <w:r w:rsidRPr="00F557D1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F557D1">
        <w:rPr>
          <w:rFonts w:ascii="Times New Roman" w:hAnsi="Times New Roman"/>
          <w:sz w:val="24"/>
          <w:szCs w:val="24"/>
          <w:lang w:val="en-US"/>
        </w:rPr>
        <w:t xml:space="preserve"> 22.novembrī</w:t>
      </w:r>
      <w:r w:rsidRPr="00F557D1">
        <w:rPr>
          <w:rFonts w:ascii="Times New Roman" w:hAnsi="Times New Roman"/>
          <w:sz w:val="24"/>
          <w:szCs w:val="24"/>
          <w:lang w:val="en-US"/>
        </w:rPr>
        <w:tab/>
      </w:r>
      <w:r w:rsidRPr="00F557D1">
        <w:rPr>
          <w:rFonts w:ascii="Times New Roman" w:hAnsi="Times New Roman"/>
          <w:sz w:val="24"/>
          <w:szCs w:val="24"/>
          <w:lang w:val="en-US"/>
        </w:rPr>
        <w:tab/>
      </w:r>
      <w:r w:rsidRPr="00F557D1">
        <w:rPr>
          <w:rFonts w:ascii="Times New Roman" w:hAnsi="Times New Roman"/>
          <w:sz w:val="24"/>
          <w:szCs w:val="24"/>
          <w:lang w:val="en-US"/>
        </w:rPr>
        <w:tab/>
      </w:r>
      <w:r w:rsidRPr="00F557D1">
        <w:rPr>
          <w:rFonts w:ascii="Times New Roman" w:hAnsi="Times New Roman"/>
          <w:sz w:val="24"/>
          <w:szCs w:val="24"/>
          <w:lang w:val="en-US"/>
        </w:rPr>
        <w:tab/>
      </w:r>
      <w:r w:rsidRPr="00F557D1">
        <w:rPr>
          <w:rFonts w:ascii="Times New Roman" w:hAnsi="Times New Roman"/>
          <w:sz w:val="24"/>
          <w:szCs w:val="24"/>
          <w:lang w:val="en-US"/>
        </w:rPr>
        <w:tab/>
      </w:r>
      <w:r w:rsidRPr="00F557D1">
        <w:rPr>
          <w:rFonts w:ascii="Times New Roman" w:hAnsi="Times New Roman"/>
          <w:sz w:val="24"/>
          <w:szCs w:val="24"/>
          <w:lang w:val="en-US"/>
        </w:rPr>
        <w:tab/>
        <w:t>Nr.</w:t>
      </w:r>
      <w:r w:rsidR="00F557D1" w:rsidRPr="00F557D1">
        <w:rPr>
          <w:rFonts w:ascii="Times New Roman" w:hAnsi="Times New Roman"/>
          <w:b/>
          <w:sz w:val="24"/>
          <w:szCs w:val="24"/>
          <w:lang w:val="en-US"/>
        </w:rPr>
        <w:t>624</w:t>
      </w:r>
    </w:p>
    <w:p w:rsidR="00F51CE0" w:rsidRPr="00F557D1" w:rsidRDefault="00F51CE0" w:rsidP="00F51CE0">
      <w:pPr>
        <w:spacing w:after="0" w:line="240" w:lineRule="auto"/>
        <w:ind w:left="6480" w:hanging="101"/>
        <w:rPr>
          <w:rFonts w:ascii="Times New Roman" w:hAnsi="Times New Roman"/>
          <w:sz w:val="24"/>
          <w:szCs w:val="24"/>
          <w:lang w:val="en-US"/>
        </w:rPr>
      </w:pPr>
      <w:r w:rsidRPr="00F557D1">
        <w:rPr>
          <w:rFonts w:ascii="Times New Roman" w:hAnsi="Times New Roman"/>
          <w:sz w:val="24"/>
          <w:szCs w:val="24"/>
          <w:lang w:val="en-US"/>
        </w:rPr>
        <w:t xml:space="preserve">  (prot.Nr.</w:t>
      </w:r>
      <w:r w:rsidRPr="00F557D1">
        <w:rPr>
          <w:rFonts w:ascii="Times New Roman" w:hAnsi="Times New Roman"/>
          <w:b/>
          <w:sz w:val="24"/>
          <w:szCs w:val="24"/>
          <w:lang w:val="en-US"/>
        </w:rPr>
        <w:t>35</w:t>
      </w:r>
      <w:proofErr w:type="gramStart"/>
      <w:r w:rsidRPr="00F557D1">
        <w:rPr>
          <w:rFonts w:ascii="Times New Roman" w:hAnsi="Times New Roman"/>
          <w:sz w:val="24"/>
          <w:szCs w:val="24"/>
          <w:lang w:val="en-US"/>
        </w:rPr>
        <w:t xml:space="preserve">,  </w:t>
      </w:r>
      <w:r w:rsidR="00F557D1" w:rsidRPr="00F557D1">
        <w:rPr>
          <w:rFonts w:ascii="Times New Roman" w:hAnsi="Times New Roman"/>
          <w:b/>
          <w:sz w:val="24"/>
          <w:szCs w:val="24"/>
          <w:lang w:val="en-US"/>
        </w:rPr>
        <w:t>10</w:t>
      </w:r>
      <w:proofErr w:type="gramEnd"/>
      <w:r w:rsidRPr="00F557D1">
        <w:rPr>
          <w:rFonts w:ascii="Times New Roman" w:hAnsi="Times New Roman"/>
          <w:sz w:val="24"/>
          <w:szCs w:val="24"/>
          <w:lang w:val="en-US"/>
        </w:rPr>
        <w:t>.§)</w:t>
      </w:r>
    </w:p>
    <w:p w:rsidR="00B83972" w:rsidRPr="00F51CE0" w:rsidRDefault="00B83972" w:rsidP="00B83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83972" w:rsidRDefault="00B83972" w:rsidP="006344CC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lv-LV" w:eastAsia="ru-RU"/>
        </w:rPr>
      </w:pPr>
      <w:r w:rsidRPr="00B949BF">
        <w:rPr>
          <w:rFonts w:ascii="Times New Roman" w:hAnsi="Times New Roman"/>
          <w:b/>
          <w:sz w:val="24"/>
          <w:szCs w:val="24"/>
          <w:lang w:val="lv-LV"/>
        </w:rPr>
        <w:t>Par g</w:t>
      </w:r>
      <w:r w:rsidRPr="00B949B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rozījum</w:t>
      </w:r>
      <w:r w:rsidR="00D16ED6" w:rsidRPr="00B949B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iem</w:t>
      </w:r>
      <w:r w:rsidRPr="00B949BF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Daugavpils pilsētas domes 2015.gada 10.decembra saistošajos noteikumos Nr.48 </w:t>
      </w:r>
      <w:r w:rsidR="00F51CE0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“</w:t>
      </w:r>
      <w:hyperlink r:id="rId8" w:tgtFrame="_blank" w:history="1">
        <w:r w:rsidRPr="006344CC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 w:rsidR="00F51CE0" w:rsidRPr="006344CC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val="lv-LV" w:eastAsia="ru-RU"/>
        </w:rPr>
        <w:t>”</w:t>
      </w:r>
    </w:p>
    <w:p w:rsidR="006344CC" w:rsidRPr="006344CC" w:rsidRDefault="006344CC" w:rsidP="00634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</w:p>
    <w:p w:rsidR="006344CC" w:rsidRPr="006344CC" w:rsidRDefault="00B83972" w:rsidP="00634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Pamatojoties uz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likuma "</w:t>
      </w:r>
      <w:hyperlink r:id="rId9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Par pašvaldībām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" </w:t>
      </w:r>
      <w:hyperlink r:id="rId10" w:anchor="p43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43.panta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 trešo daļu, likuma "</w:t>
      </w:r>
      <w:hyperlink r:id="rId11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Par palīdzību dzīvokļa jautājumu risināšanā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" </w:t>
      </w:r>
      <w:hyperlink r:id="rId12" w:anchor="n25.2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25.</w:t>
        </w:r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vertAlign w:val="superscript"/>
            <w:lang w:val="lv-LV"/>
          </w:rPr>
          <w:t>2 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pirmo un piekto daļu</w:t>
      </w:r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un </w:t>
      </w:r>
      <w:hyperlink r:id="rId13" w:anchor="p26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26.panta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 otro daļu, </w:t>
      </w:r>
      <w:hyperlink r:id="rId14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Bērnu tiesību aizsardzības likuma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 </w:t>
      </w:r>
      <w:hyperlink r:id="rId15" w:anchor="p45.2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45.</w:t>
        </w:r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vertAlign w:val="superscript"/>
            <w:lang w:val="lv-LV"/>
          </w:rPr>
          <w:t>2 </w:t>
        </w:r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panta</w:t>
        </w:r>
      </w:hyperlink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ceturto daļu,</w:t>
      </w:r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Ministru kabineta 2018.gada 26.jūnija noteikumu Nr.354</w:t>
      </w:r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9151D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“</w:t>
      </w:r>
      <w:r w:rsidR="003E5216" w:rsidRPr="00F557D1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Audžuģimenes noteikumi</w:t>
      </w:r>
      <w:r w:rsidR="009151D1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”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 </w:t>
      </w:r>
      <w:hyperlink r:id="rId16" w:anchor="p78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78.punktu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,</w:t>
      </w:r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Ministru kabineta 2005.gada 15.novembra</w:t>
      </w:r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noteikumu Nr.857 </w:t>
      </w:r>
      <w:r w:rsidR="009151D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“</w:t>
      </w:r>
      <w:r w:rsidR="003E5216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Noteikumi par sociālajām garantijām bārenim un bez vecāku</w:t>
      </w:r>
      <w:r w:rsidR="005F55C1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 xml:space="preserve"> </w:t>
      </w:r>
      <w:r w:rsidR="003E5216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 xml:space="preserve">gādības palikušajam bērnam, kurš ir </w:t>
      </w:r>
      <w:proofErr w:type="spellStart"/>
      <w:r w:rsidR="003E5216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ārpusģimenes</w:t>
      </w:r>
      <w:proofErr w:type="spellEnd"/>
      <w:r w:rsidR="003E5216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 xml:space="preserve"> aprūpē, kā arī pēc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br/>
      </w:r>
      <w:proofErr w:type="spellStart"/>
      <w:r w:rsidR="003E5216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ārpusģimenes</w:t>
      </w:r>
      <w:proofErr w:type="spellEnd"/>
      <w:r w:rsidR="003E5216" w:rsidRPr="006344CC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 xml:space="preserve"> aprūpes beigšanās</w:t>
      </w:r>
      <w:r w:rsidR="009151D1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”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 </w:t>
      </w:r>
      <w:hyperlink r:id="rId17" w:anchor="p22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22.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, </w:t>
      </w:r>
      <w:hyperlink r:id="rId18" w:anchor="p27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27.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, </w:t>
      </w:r>
      <w:hyperlink r:id="rId19" w:anchor="p30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30.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, </w:t>
      </w:r>
      <w:hyperlink r:id="rId20" w:anchor="p31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31. 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un </w:t>
      </w:r>
      <w:hyperlink r:id="rId21" w:anchor="p31.1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31.</w:t>
        </w:r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vertAlign w:val="superscript"/>
            <w:lang w:val="lv-LV"/>
          </w:rPr>
          <w:t>1</w:t>
        </w:r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 punktu</w:t>
        </w:r>
      </w:hyperlink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,</w:t>
      </w:r>
      <w:r w:rsidR="005F55C1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 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Ministru kabineta 2003.gada 11.marta noteikumu Nr.111 </w:t>
      </w:r>
      <w:r w:rsidR="009151D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“</w:t>
      </w:r>
      <w:r w:rsidR="003E5216" w:rsidRPr="00F557D1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Adopcijas kārtība</w:t>
      </w:r>
      <w:r w:rsidR="009151D1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shd w:val="clear" w:color="auto" w:fill="FFFFFF"/>
          <w:lang w:val="lv-LV"/>
        </w:rPr>
        <w:t>”</w:t>
      </w:r>
      <w:r w:rsidR="003E5216" w:rsidRPr="006344C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 </w:t>
      </w:r>
      <w:hyperlink r:id="rId22" w:anchor="p28" w:tgtFrame="_blank" w:history="1">
        <w:r w:rsidR="003E5216" w:rsidRPr="006344C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  <w:lang w:val="lv-LV"/>
          </w:rPr>
          <w:t>28.punktu</w:t>
        </w:r>
      </w:hyperlink>
      <w:r w:rsidR="003E5216" w:rsidRPr="006344CC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5F55C1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ņemot vērā Daugavpils pilsētas domes Sociālo jautājumu komitejas 2018.gada </w:t>
      </w:r>
      <w:r w:rsidR="00F51CE0"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1</w:t>
      </w:r>
      <w:r w:rsidR="009151D1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3</w:t>
      </w:r>
      <w:r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.</w:t>
      </w:r>
      <w:r w:rsidR="00F51CE0"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novembra</w:t>
      </w:r>
      <w:r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sēdes protokolu </w:t>
      </w:r>
      <w:r w:rsidR="009151D1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Nr.23</w:t>
      </w:r>
      <w:r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>,</w:t>
      </w:r>
      <w:r w:rsidR="00D16ED6" w:rsidRPr="006344CC"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  <w:t xml:space="preserve"> </w:t>
      </w:r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atklāti balsojot: PAR – 1</w:t>
      </w:r>
      <w:r w:rsidR="009151D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A.Broks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R.Eigims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M.Lavrenovs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H.Soldatjonoka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>A.Zdanovskis</w:t>
      </w:r>
      <w:proofErr w:type="spellEnd"/>
      <w:r w:rsidR="006344CC" w:rsidRPr="006344CC">
        <w:rPr>
          <w:rFonts w:ascii="Times New Roman" w:hAnsi="Times New Roman" w:cs="Times New Roman"/>
          <w:sz w:val="24"/>
          <w:szCs w:val="24"/>
          <w:lang w:val="lv-LV"/>
        </w:rPr>
        <w:t xml:space="preserve">), PRET – nav, ATTURAS – nav, </w:t>
      </w:r>
      <w:r w:rsidR="006344CC" w:rsidRPr="006344CC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B83972" w:rsidRPr="00B949BF" w:rsidRDefault="00B83972" w:rsidP="00D16ED6">
      <w:pPr>
        <w:shd w:val="clear" w:color="auto" w:fill="FFFFFF"/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Apstiprināt Daugavpils pilsētas domes 2018.gada </w:t>
      </w:r>
      <w:r w:rsidR="00F51CE0">
        <w:rPr>
          <w:rFonts w:ascii="Times New Roman" w:eastAsia="Times New Roman" w:hAnsi="Times New Roman" w:cs="Times New Roman"/>
          <w:sz w:val="24"/>
          <w:szCs w:val="24"/>
          <w:lang w:val="lv-LV"/>
        </w:rPr>
        <w:t>22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F51CE0">
        <w:rPr>
          <w:rFonts w:ascii="Times New Roman" w:eastAsia="Times New Roman" w:hAnsi="Times New Roman" w:cs="Times New Roman"/>
          <w:sz w:val="24"/>
          <w:szCs w:val="24"/>
          <w:lang w:val="lv-LV"/>
        </w:rPr>
        <w:t>novembra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saistošos noteikumus Nr.</w:t>
      </w:r>
      <w:r w:rsidR="009151D1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19049E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</w:t>
      </w:r>
      <w:r w:rsidRPr="00B949B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Grozījum</w:t>
      </w:r>
      <w:r w:rsidR="00D16ED6" w:rsidRPr="00B949B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i</w:t>
      </w:r>
      <w:r w:rsidRPr="00B949B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Daugavpils pilsētas domes 2015.gada 10.decembra saistošajos noteikumos Nr.48 </w:t>
      </w:r>
      <w:r w:rsidR="009151D1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“</w:t>
      </w:r>
      <w:r w:rsidRPr="009151D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lv-LV" w:eastAsia="ru-RU"/>
        </w:rPr>
        <w:t>Daugavpils pilsētas pašvaldības sociālās garantijas bārenim un bez vecāku gādības palikušajam bērnam</w:t>
      </w:r>
      <w:r w:rsidR="009151D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lv-LV" w:eastAsia="ru-RU"/>
        </w:rPr>
        <w:t>”</w:t>
      </w:r>
      <w:r w:rsidRPr="00B949B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”.</w:t>
      </w:r>
    </w:p>
    <w:p w:rsidR="00B83972" w:rsidRPr="00B949BF" w:rsidRDefault="00B83972" w:rsidP="00F51CE0">
      <w:pPr>
        <w:shd w:val="clear" w:color="auto" w:fill="FFFFFF"/>
        <w:spacing w:before="100" w:beforeAutospacing="1" w:after="100" w:afterAutospacing="1" w:line="254" w:lineRule="atLeast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Pielikumā: Daugavpils pilsētas domes 2018.gada </w:t>
      </w:r>
      <w:r w:rsidR="00F51CE0">
        <w:rPr>
          <w:rFonts w:ascii="Times New Roman" w:eastAsia="Times New Roman" w:hAnsi="Times New Roman" w:cs="Times New Roman"/>
          <w:sz w:val="24"/>
          <w:szCs w:val="24"/>
          <w:lang w:val="lv-LV"/>
        </w:rPr>
        <w:t>22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F51CE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novembra 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>saistošie noteikumi Nr.</w:t>
      </w:r>
      <w:r w:rsidR="009151D1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="0019049E"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“Grozījum</w:t>
      </w:r>
      <w:r w:rsidR="00D16ED6"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B949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B949B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Daugavpils pilsētas domes 2015.gada 10.decembra saistošajos noteikumos Nr.48 </w:t>
      </w:r>
      <w:r w:rsidR="009151D1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“</w:t>
      </w:r>
      <w:r w:rsidRPr="009151D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lv-LV" w:eastAsia="ru-RU"/>
        </w:rPr>
        <w:t>Daugavpils pilsētas pašvaldības sociālās garantijas bārenim un bez vecāku gādības palikušajam bērnam</w:t>
      </w:r>
      <w:r w:rsidR="009151D1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lv-LV" w:eastAsia="ru-RU"/>
        </w:rPr>
        <w:t>”</w:t>
      </w:r>
      <w:r w:rsidRPr="00B949BF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” </w:t>
      </w:r>
      <w:r w:rsidRPr="00B949BF">
        <w:rPr>
          <w:rFonts w:ascii="Times New Roman" w:eastAsia="Times New Roman" w:hAnsi="Times New Roman"/>
          <w:sz w:val="24"/>
          <w:szCs w:val="24"/>
          <w:lang w:val="lv-LV"/>
        </w:rPr>
        <w:t>un to paskaidrojuma raksts.</w:t>
      </w:r>
    </w:p>
    <w:p w:rsidR="00F51CE0" w:rsidRDefault="00F51CE0" w:rsidP="00B83972">
      <w:pPr>
        <w:rPr>
          <w:rFonts w:ascii="Times New Roman" w:hAnsi="Times New Roman"/>
          <w:sz w:val="24"/>
          <w:szCs w:val="24"/>
          <w:lang w:val="lv-LV"/>
        </w:rPr>
      </w:pPr>
    </w:p>
    <w:p w:rsidR="00B83972" w:rsidRPr="00B949BF" w:rsidRDefault="00F51CE0" w:rsidP="00B83972">
      <w:pPr>
        <w:rPr>
          <w:rFonts w:ascii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B83972" w:rsidRPr="00B949BF">
        <w:rPr>
          <w:rFonts w:ascii="Times New Roman" w:hAnsi="Times New Roman"/>
          <w:sz w:val="24"/>
          <w:szCs w:val="24"/>
          <w:lang w:val="lv-LV"/>
        </w:rPr>
        <w:t>omes priekšsēdētāj</w:t>
      </w:r>
      <w:r w:rsidR="00C40B2E">
        <w:rPr>
          <w:rFonts w:ascii="Times New Roman" w:hAnsi="Times New Roman"/>
          <w:sz w:val="24"/>
          <w:szCs w:val="24"/>
          <w:lang w:val="lv-LV"/>
        </w:rPr>
        <w:t>a 1.vietnieks</w:t>
      </w:r>
      <w:r w:rsidR="00B83972" w:rsidRPr="00B949BF">
        <w:rPr>
          <w:rFonts w:ascii="Times New Roman" w:hAnsi="Times New Roman"/>
          <w:sz w:val="24"/>
          <w:szCs w:val="24"/>
          <w:lang w:val="lv-LV"/>
        </w:rPr>
        <w:t>       </w:t>
      </w:r>
      <w:r w:rsidR="006365D4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="006365D4">
        <w:rPr>
          <w:rFonts w:ascii="Times New Roman" w:hAnsi="Times New Roman"/>
          <w:i/>
          <w:sz w:val="24"/>
          <w:szCs w:val="24"/>
          <w:lang w:val="en-US"/>
        </w:rPr>
        <w:t>personiskais</w:t>
      </w:r>
      <w:proofErr w:type="spellEnd"/>
      <w:r w:rsidR="006365D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6365D4">
        <w:rPr>
          <w:rFonts w:ascii="Times New Roman" w:hAnsi="Times New Roman"/>
          <w:i/>
          <w:sz w:val="24"/>
          <w:szCs w:val="24"/>
          <w:lang w:val="en-US"/>
        </w:rPr>
        <w:t>paraksts</w:t>
      </w:r>
      <w:proofErr w:type="spellEnd"/>
      <w:r w:rsidR="006365D4">
        <w:rPr>
          <w:rFonts w:ascii="Times New Roman" w:hAnsi="Times New Roman"/>
          <w:i/>
          <w:sz w:val="24"/>
          <w:szCs w:val="24"/>
          <w:lang w:val="en-US"/>
        </w:rPr>
        <w:t>)</w:t>
      </w:r>
      <w:r w:rsidR="006365D4">
        <w:rPr>
          <w:rFonts w:ascii="Times New Roman" w:hAnsi="Times New Roman"/>
          <w:i/>
          <w:sz w:val="24"/>
          <w:szCs w:val="24"/>
          <w:lang w:val="en-US"/>
        </w:rPr>
        <w:tab/>
      </w:r>
      <w:bookmarkStart w:id="2" w:name="_GoBack"/>
      <w:bookmarkEnd w:id="2"/>
      <w:r w:rsidR="00C40B2E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="00C40B2E">
        <w:rPr>
          <w:rFonts w:ascii="Times New Roman" w:hAnsi="Times New Roman"/>
          <w:sz w:val="24"/>
          <w:szCs w:val="24"/>
          <w:lang w:val="lv-LV"/>
        </w:rPr>
        <w:t>I.Prelatovs</w:t>
      </w:r>
      <w:proofErr w:type="spellEnd"/>
    </w:p>
    <w:p w:rsidR="007A4863" w:rsidRPr="00B949BF" w:rsidRDefault="007A4863" w:rsidP="004721D8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iCs/>
          <w:sz w:val="24"/>
          <w:szCs w:val="24"/>
          <w:lang w:val="lv-LV" w:eastAsia="ru-RU"/>
        </w:rPr>
      </w:pPr>
    </w:p>
    <w:sectPr w:rsidR="007A4863" w:rsidRPr="00B949BF" w:rsidSect="00F51CE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9738A"/>
    <w:multiLevelType w:val="multilevel"/>
    <w:tmpl w:val="85C44446"/>
    <w:lvl w:ilvl="0">
      <w:start w:val="54"/>
      <w:numFmt w:val="decimal"/>
      <w:lvlText w:val="%1."/>
      <w:lvlJc w:val="left"/>
      <w:pPr>
        <w:ind w:left="560" w:hanging="560"/>
      </w:pPr>
      <w:rPr>
        <w:rFonts w:eastAsia="Times New Roman"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  <w:u w:val="none"/>
      </w:rPr>
    </w:lvl>
  </w:abstractNum>
  <w:abstractNum w:abstractNumId="1" w15:restartNumberingAfterBreak="0">
    <w:nsid w:val="2C0036DD"/>
    <w:multiLevelType w:val="hybridMultilevel"/>
    <w:tmpl w:val="2194B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72"/>
    <w:rsid w:val="000669E5"/>
    <w:rsid w:val="000C736D"/>
    <w:rsid w:val="00127D4D"/>
    <w:rsid w:val="0019049E"/>
    <w:rsid w:val="00394A0E"/>
    <w:rsid w:val="003E5216"/>
    <w:rsid w:val="004721D8"/>
    <w:rsid w:val="004F07F3"/>
    <w:rsid w:val="004F515F"/>
    <w:rsid w:val="0050259A"/>
    <w:rsid w:val="00512C35"/>
    <w:rsid w:val="00526D05"/>
    <w:rsid w:val="005F55C1"/>
    <w:rsid w:val="0061631C"/>
    <w:rsid w:val="006344CC"/>
    <w:rsid w:val="006365D4"/>
    <w:rsid w:val="007238E2"/>
    <w:rsid w:val="007A4863"/>
    <w:rsid w:val="007B06DA"/>
    <w:rsid w:val="00882328"/>
    <w:rsid w:val="009151D1"/>
    <w:rsid w:val="009646B9"/>
    <w:rsid w:val="009938C4"/>
    <w:rsid w:val="009B632D"/>
    <w:rsid w:val="00B83972"/>
    <w:rsid w:val="00B949BF"/>
    <w:rsid w:val="00C40B2E"/>
    <w:rsid w:val="00D16ED6"/>
    <w:rsid w:val="00F51CE0"/>
    <w:rsid w:val="00F5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2D6DA47-158F-4DA4-AD1A-DAD3E18D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72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9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E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4D"/>
    <w:rPr>
      <w:rFonts w:ascii="Segoe UI" w:hAnsi="Segoe UI" w:cs="Segoe UI"/>
      <w:sz w:val="18"/>
      <w:szCs w:val="18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6344CC"/>
    <w:rPr>
      <w:color w:val="954F72" w:themeColor="followedHyperlink"/>
      <w:u w:val="single"/>
    </w:rPr>
  </w:style>
  <w:style w:type="paragraph" w:styleId="Title">
    <w:name w:val="Title"/>
    <w:basedOn w:val="Normal"/>
    <w:link w:val="TitleChar"/>
    <w:qFormat/>
    <w:rsid w:val="006365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6365D4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9417-daugavpils-pilsetas-pasvaldibas-socialas-garantijas-barenim-un-bez-vecaku-gadibas-palikusajam-bernam" TargetMode="External"/><Relationship Id="rId13" Type="http://schemas.openxmlformats.org/officeDocument/2006/relationships/hyperlink" Target="https://likumi.lv/ta/id/56812-par-palidzibu-dzivokla-jautajumu-risinasana" TargetMode="External"/><Relationship Id="rId18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3" Type="http://schemas.openxmlformats.org/officeDocument/2006/relationships/styles" Target="styles.xml"/><Relationship Id="rId21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likumi.lv/ta/id/56812-par-palidzibu-dzivokla-jautajumu-risinasana" TargetMode="External"/><Relationship Id="rId17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300005-audzugimenes-noteikumi" TargetMode="External"/><Relationship Id="rId20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56812-par-palidzibu-dzivokla-jautajumu-risinasa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49096-bernu-tiesibu-aizsardzibas-liku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49096-bernu-tiesibu-aizsardzibas-likums" TargetMode="External"/><Relationship Id="rId22" Type="http://schemas.openxmlformats.org/officeDocument/2006/relationships/hyperlink" Target="https://likumi.lv/ta/id/72987-adopcija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75C98-8372-4F8F-B7B4-0EFEC12D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2670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Žuromska</dc:creator>
  <cp:lastModifiedBy>Ina Skipare</cp:lastModifiedBy>
  <cp:revision>9</cp:revision>
  <cp:lastPrinted>2018-11-23T06:20:00Z</cp:lastPrinted>
  <dcterms:created xsi:type="dcterms:W3CDTF">2018-11-08T07:38:00Z</dcterms:created>
  <dcterms:modified xsi:type="dcterms:W3CDTF">2018-11-27T07:12:00Z</dcterms:modified>
</cp:coreProperties>
</file>