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F37B0" w:rsidRDefault="003F37B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2591057" r:id="rId6"/>
        </w:object>
      </w:r>
    </w:p>
    <w:p w:rsidR="003F37B0" w:rsidRPr="00EE4591" w:rsidRDefault="003F37B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F37B0" w:rsidRDefault="003F37B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F37B0" w:rsidRDefault="003F37B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F37B0" w:rsidRPr="00C3756E" w:rsidRDefault="003F37B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F37B0" w:rsidRDefault="003F37B0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F37B0" w:rsidRDefault="003F37B0" w:rsidP="00402A27">
      <w:pPr>
        <w:jc w:val="center"/>
        <w:rPr>
          <w:sz w:val="18"/>
          <w:szCs w:val="18"/>
          <w:u w:val="single"/>
        </w:rPr>
      </w:pPr>
    </w:p>
    <w:p w:rsidR="003F37B0" w:rsidRDefault="003F37B0" w:rsidP="00402A27">
      <w:pPr>
        <w:jc w:val="center"/>
        <w:rPr>
          <w:b/>
        </w:rPr>
      </w:pPr>
    </w:p>
    <w:p w:rsidR="003F37B0" w:rsidRPr="002E7F44" w:rsidRDefault="003F37B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3F37B0" w:rsidRPr="002E7F44" w:rsidRDefault="003F37B0" w:rsidP="002E7F44">
      <w:pPr>
        <w:spacing w:after="120"/>
        <w:jc w:val="center"/>
        <w:rPr>
          <w:sz w:val="2"/>
          <w:szCs w:val="2"/>
        </w:rPr>
      </w:pPr>
    </w:p>
    <w:p w:rsidR="003F37B0" w:rsidRDefault="003F37B0" w:rsidP="002E7F44">
      <w:pPr>
        <w:jc w:val="center"/>
      </w:pPr>
      <w:r>
        <w:t>Daugavpi</w:t>
      </w:r>
      <w:r w:rsidRPr="002E7F44">
        <w:t>lī</w:t>
      </w:r>
    </w:p>
    <w:p w:rsidR="00D70337" w:rsidRDefault="00D70337" w:rsidP="00D70337">
      <w:pPr>
        <w:jc w:val="both"/>
      </w:pPr>
    </w:p>
    <w:p w:rsidR="00D70337" w:rsidRDefault="00D70337" w:rsidP="00D70337">
      <w:pPr>
        <w:jc w:val="both"/>
      </w:pPr>
    </w:p>
    <w:p w:rsidR="00D70337" w:rsidRPr="002E5646" w:rsidRDefault="00D70337" w:rsidP="00D70337">
      <w:pPr>
        <w:jc w:val="both"/>
        <w:rPr>
          <w:b/>
        </w:rPr>
      </w:pPr>
      <w:r w:rsidRPr="00482E9D">
        <w:t>2018</w:t>
      </w:r>
      <w:proofErr w:type="gramStart"/>
      <w:r w:rsidRPr="00482E9D">
        <w:t>.gada</w:t>
      </w:r>
      <w:proofErr w:type="gramEnd"/>
      <w:r w:rsidRPr="00482E9D">
        <w:t xml:space="preserve"> 30.oktobrī</w:t>
      </w:r>
      <w:r w:rsidRPr="00482E9D">
        <w:tab/>
      </w:r>
      <w:r w:rsidRPr="00482E9D">
        <w:tab/>
      </w:r>
      <w:r w:rsidRPr="00482E9D">
        <w:tab/>
      </w:r>
      <w:r w:rsidRPr="00482E9D">
        <w:tab/>
      </w:r>
      <w:r w:rsidRPr="00482E9D">
        <w:tab/>
      </w:r>
      <w:r w:rsidRPr="00482E9D">
        <w:tab/>
      </w:r>
      <w:r w:rsidRPr="00482E9D">
        <w:tab/>
      </w:r>
      <w:r w:rsidRPr="00482E9D">
        <w:tab/>
        <w:t>Nr.</w:t>
      </w:r>
      <w:r w:rsidRPr="002E5646">
        <w:rPr>
          <w:b/>
        </w:rPr>
        <w:t>5</w:t>
      </w:r>
      <w:r>
        <w:rPr>
          <w:b/>
        </w:rPr>
        <w:t>8</w:t>
      </w:r>
      <w:r w:rsidRPr="002E5646">
        <w:rPr>
          <w:b/>
        </w:rPr>
        <w:t>1</w:t>
      </w:r>
    </w:p>
    <w:p w:rsidR="00D70337" w:rsidRPr="00482E9D" w:rsidRDefault="00D70337" w:rsidP="00D70337">
      <w:pPr>
        <w:ind w:left="6480" w:firstLine="720"/>
        <w:jc w:val="both"/>
      </w:pPr>
      <w:r w:rsidRPr="00482E9D">
        <w:t>(prot.Nr.</w:t>
      </w:r>
      <w:r w:rsidRPr="00482E9D">
        <w:rPr>
          <w:b/>
        </w:rPr>
        <w:t>29</w:t>
      </w:r>
      <w:proofErr w:type="gramStart"/>
      <w:r w:rsidRPr="00482E9D">
        <w:t xml:space="preserve">,  </w:t>
      </w:r>
      <w:r w:rsidRPr="00D70337">
        <w:rPr>
          <w:b/>
        </w:rPr>
        <w:t>28</w:t>
      </w:r>
      <w:proofErr w:type="gramEnd"/>
      <w:r w:rsidRPr="00482E9D">
        <w:t>.§)</w:t>
      </w:r>
    </w:p>
    <w:p w:rsidR="0080562B" w:rsidRPr="00D70337" w:rsidRDefault="0080562B" w:rsidP="006B7CC6"/>
    <w:p w:rsidR="006B7CC6" w:rsidRPr="00D70337" w:rsidRDefault="006B7CC6" w:rsidP="006B7CC6">
      <w:pPr>
        <w:pStyle w:val="Heading1"/>
        <w:rPr>
          <w:sz w:val="24"/>
        </w:rPr>
      </w:pPr>
      <w:r w:rsidRPr="00D70337">
        <w:rPr>
          <w:sz w:val="24"/>
        </w:rPr>
        <w:t xml:space="preserve">Par atļauju līgumu noslēgšanai </w:t>
      </w:r>
    </w:p>
    <w:p w:rsidR="006B7CC6" w:rsidRPr="00D70337" w:rsidRDefault="006B7CC6" w:rsidP="006B7CC6">
      <w:pPr>
        <w:rPr>
          <w:lang w:val="lv-LV"/>
        </w:rPr>
      </w:pPr>
    </w:p>
    <w:p w:rsidR="00D70337" w:rsidRPr="00D70337" w:rsidRDefault="006B7CC6" w:rsidP="00D70337">
      <w:pPr>
        <w:ind w:firstLine="567"/>
        <w:jc w:val="both"/>
        <w:rPr>
          <w:b/>
          <w:bCs/>
          <w:lang w:val="lv-LV"/>
        </w:rPr>
      </w:pPr>
      <w:r w:rsidRPr="00D70337">
        <w:rPr>
          <w:lang w:val="lv-LV"/>
        </w:rPr>
        <w:t xml:space="preserve">Pamatojoties uz likuma “Par pašvaldībām” 21.panta pirmās daļas 2., 19., 27.punktu un </w:t>
      </w:r>
      <w:r w:rsidR="007651F6" w:rsidRPr="00D70337">
        <w:rPr>
          <w:lang w:val="lv-LV"/>
        </w:rPr>
        <w:t>Daugavpils pilsētas domes iepirkumu komisijas 2018.gada 10.septembra lēmumu (iepirkumu komisijas sēdes protokols Nr.</w:t>
      </w:r>
      <w:r w:rsidR="00DE3D1A" w:rsidRPr="00D70337">
        <w:rPr>
          <w:lang w:val="lv-LV"/>
        </w:rPr>
        <w:t>3</w:t>
      </w:r>
      <w:r w:rsidR="002A3A9F" w:rsidRPr="00D70337">
        <w:rPr>
          <w:lang w:val="lv-LV"/>
        </w:rPr>
        <w:t>, Nr.4</w:t>
      </w:r>
      <w:r w:rsidR="007651F6" w:rsidRPr="00D70337">
        <w:rPr>
          <w:lang w:val="lv-LV"/>
        </w:rPr>
        <w:t>) iepirkuma procedūras „Daugavpils pilsētas pašvaldības ielu apgaismojuma pārbūve”, identifikācijas numurs DPD 2018/84</w:t>
      </w:r>
      <w:r w:rsidRPr="00D70337">
        <w:rPr>
          <w:lang w:val="lv-LV"/>
        </w:rPr>
        <w:t xml:space="preserve">, </w:t>
      </w:r>
      <w:r w:rsidR="00D70337">
        <w:rPr>
          <w:lang w:val="lv-LV"/>
        </w:rPr>
        <w:t xml:space="preserve">Daugavpils pilsētas domes </w:t>
      </w:r>
      <w:r w:rsidRPr="00D70337">
        <w:rPr>
          <w:lang w:val="lv-LV"/>
        </w:rPr>
        <w:t>Finanšu komitejas 201</w:t>
      </w:r>
      <w:r w:rsidR="00267313" w:rsidRPr="00D70337">
        <w:rPr>
          <w:lang w:val="lv-LV"/>
        </w:rPr>
        <w:t>8</w:t>
      </w:r>
      <w:r w:rsidRPr="00D70337">
        <w:rPr>
          <w:lang w:val="lv-LV"/>
        </w:rPr>
        <w:t xml:space="preserve">.gada </w:t>
      </w:r>
      <w:r w:rsidR="00D70337">
        <w:rPr>
          <w:lang w:val="lv-LV"/>
        </w:rPr>
        <w:t>30</w:t>
      </w:r>
      <w:r w:rsidRPr="00D70337">
        <w:rPr>
          <w:lang w:val="lv-LV"/>
        </w:rPr>
        <w:t>.</w:t>
      </w:r>
      <w:r w:rsidR="00D70337">
        <w:rPr>
          <w:lang w:val="lv-LV"/>
        </w:rPr>
        <w:t>oktobra ārkārtas</w:t>
      </w:r>
      <w:r w:rsidRPr="00D70337">
        <w:rPr>
          <w:lang w:val="lv-LV"/>
        </w:rPr>
        <w:t xml:space="preserve"> sēdes protokolu Nr.</w:t>
      </w:r>
      <w:r w:rsidR="00D70337">
        <w:rPr>
          <w:lang w:val="lv-LV"/>
        </w:rPr>
        <w:t>30</w:t>
      </w:r>
      <w:r w:rsidRPr="00D70337">
        <w:rPr>
          <w:lang w:val="lv-LV"/>
        </w:rPr>
        <w:t xml:space="preserve">, </w:t>
      </w:r>
      <w:r w:rsidR="00D70337" w:rsidRPr="00D70337">
        <w:rPr>
          <w:lang w:val="lv-LV"/>
        </w:rPr>
        <w:t xml:space="preserve">atklāti balsojot: PAR – </w:t>
      </w:r>
      <w:r w:rsidR="00D70337">
        <w:rPr>
          <w:lang w:val="lv-LV"/>
        </w:rPr>
        <w:t>8</w:t>
      </w:r>
      <w:r w:rsidR="00D70337" w:rsidRPr="00D70337">
        <w:rPr>
          <w:lang w:val="lv-LV"/>
        </w:rPr>
        <w:t xml:space="preserve"> (</w:t>
      </w:r>
      <w:proofErr w:type="spellStart"/>
      <w:r w:rsidR="00D70337" w:rsidRPr="00D70337">
        <w:rPr>
          <w:lang w:val="lv-LV"/>
        </w:rPr>
        <w:t>R.Eigims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A.Gržibovskis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L.Jankovska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V.Kononovs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M.Lavrenovs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I.Prelatovs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H.Soldatjonoka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A.Zdanovskis</w:t>
      </w:r>
      <w:proofErr w:type="spellEnd"/>
      <w:r w:rsidR="00D70337" w:rsidRPr="00D70337">
        <w:rPr>
          <w:lang w:val="lv-LV"/>
        </w:rPr>
        <w:t xml:space="preserve">), PRET – nav, ATTURAS – </w:t>
      </w:r>
      <w:r w:rsidR="00D70337">
        <w:rPr>
          <w:lang w:val="lv-LV"/>
        </w:rPr>
        <w:t>3 (</w:t>
      </w:r>
      <w:proofErr w:type="spellStart"/>
      <w:r w:rsidR="00D70337" w:rsidRPr="00D70337">
        <w:rPr>
          <w:lang w:val="lv-LV"/>
        </w:rPr>
        <w:t>J.Dukšinskis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J.Lāčplēsis</w:t>
      </w:r>
      <w:proofErr w:type="spellEnd"/>
      <w:r w:rsidR="00D70337" w:rsidRPr="00D70337">
        <w:rPr>
          <w:lang w:val="lv-LV"/>
        </w:rPr>
        <w:t xml:space="preserve">, </w:t>
      </w:r>
      <w:proofErr w:type="spellStart"/>
      <w:r w:rsidR="00D70337" w:rsidRPr="00D70337">
        <w:rPr>
          <w:lang w:val="lv-LV"/>
        </w:rPr>
        <w:t>I.Kokina</w:t>
      </w:r>
      <w:proofErr w:type="spellEnd"/>
      <w:r w:rsidR="00D70337">
        <w:rPr>
          <w:lang w:val="lv-LV"/>
        </w:rPr>
        <w:t>)</w:t>
      </w:r>
      <w:r w:rsidR="00D70337" w:rsidRPr="00D70337">
        <w:rPr>
          <w:lang w:val="lv-LV"/>
        </w:rPr>
        <w:t xml:space="preserve">, </w:t>
      </w:r>
      <w:r w:rsidR="00D70337" w:rsidRPr="00D70337">
        <w:rPr>
          <w:b/>
          <w:bCs/>
          <w:lang w:val="lv-LV"/>
        </w:rPr>
        <w:t>Daugavpils pilsētas dome nolemj:</w:t>
      </w:r>
    </w:p>
    <w:p w:rsidR="0080562B" w:rsidRPr="00D70337" w:rsidRDefault="0080562B" w:rsidP="00D70337">
      <w:pPr>
        <w:pStyle w:val="BodyText"/>
        <w:ind w:left="284"/>
      </w:pPr>
    </w:p>
    <w:p w:rsidR="006B7CC6" w:rsidRPr="00D70337" w:rsidRDefault="00D70337" w:rsidP="00D70337">
      <w:pPr>
        <w:pStyle w:val="BodyText"/>
        <w:ind w:firstLine="567"/>
      </w:pPr>
      <w:r>
        <w:t xml:space="preserve">1. </w:t>
      </w:r>
      <w:r w:rsidR="006B7CC6" w:rsidRPr="00D70337">
        <w:t xml:space="preserve">Atļaut Daugavpils pilsētas pašvaldības iestādei „Komunālās saimniecības pārvalde” (reģ.Nr.90009547852, juridiskā adrese: Saules iela 5A, Daugavpils) slēgt līgumus ar </w:t>
      </w:r>
      <w:r w:rsidR="00240420" w:rsidRPr="00D70337">
        <w:rPr>
          <w:b/>
          <w:lang w:eastAsia="lv-LV"/>
        </w:rPr>
        <w:t>SIA „</w:t>
      </w:r>
      <w:r w:rsidR="007651F6" w:rsidRPr="00D70337">
        <w:rPr>
          <w:b/>
          <w:lang w:eastAsia="lv-LV"/>
        </w:rPr>
        <w:t>Latgales sakaru serv</w:t>
      </w:r>
      <w:r w:rsidR="00310F3E" w:rsidRPr="00D70337">
        <w:rPr>
          <w:b/>
          <w:lang w:eastAsia="lv-LV"/>
        </w:rPr>
        <w:t>i</w:t>
      </w:r>
      <w:r w:rsidR="007651F6" w:rsidRPr="00D70337">
        <w:rPr>
          <w:b/>
          <w:lang w:eastAsia="lv-LV"/>
        </w:rPr>
        <w:t>ss</w:t>
      </w:r>
      <w:r w:rsidR="006B7CC6" w:rsidRPr="00D70337">
        <w:rPr>
          <w:b/>
          <w:lang w:eastAsia="lv-LV"/>
        </w:rPr>
        <w:t>”</w:t>
      </w:r>
      <w:r w:rsidR="006B7CC6" w:rsidRPr="00D70337">
        <w:t xml:space="preserve"> (reģ.Nr.</w:t>
      </w:r>
      <w:r w:rsidR="007651F6" w:rsidRPr="00D70337">
        <w:t>41503032600</w:t>
      </w:r>
      <w:r w:rsidR="006B7CC6" w:rsidRPr="00D70337">
        <w:t>, juridiskā adrese:</w:t>
      </w:r>
      <w:r w:rsidR="00240420" w:rsidRPr="00D70337">
        <w:t xml:space="preserve"> </w:t>
      </w:r>
      <w:r w:rsidR="007651F6" w:rsidRPr="00D70337">
        <w:t>Višķu iela 23, Daugavpils</w:t>
      </w:r>
      <w:r w:rsidR="006B7CC6" w:rsidRPr="00D70337">
        <w:t xml:space="preserve">) par </w:t>
      </w:r>
      <w:r w:rsidR="007651F6" w:rsidRPr="00D70337">
        <w:t>ielu apgaismojuma</w:t>
      </w:r>
      <w:r w:rsidR="002A3A9F" w:rsidRPr="00D70337">
        <w:t xml:space="preserve"> balstu ierīkošanu pilsētas Centra mikrorajonā, Daugavpilī (Krāslavas ielā, Mihoelsa ielā, Cietokšņa ielā), Daugavpilī</w:t>
      </w:r>
      <w:r w:rsidR="00AE7DD2" w:rsidRPr="00D70337">
        <w:t xml:space="preserve"> par summu 28</w:t>
      </w:r>
      <w:r>
        <w:t> </w:t>
      </w:r>
      <w:r w:rsidR="00AE7DD2" w:rsidRPr="00D70337">
        <w:t>606</w:t>
      </w:r>
      <w:r>
        <w:t>,</w:t>
      </w:r>
      <w:r w:rsidR="00AE7DD2" w:rsidRPr="00D70337">
        <w:t>86</w:t>
      </w:r>
      <w:r w:rsidRPr="00D70337">
        <w:t xml:space="preserve"> EUR</w:t>
      </w:r>
      <w:r w:rsidR="00AE7DD2" w:rsidRPr="00D70337">
        <w:t>.</w:t>
      </w:r>
    </w:p>
    <w:p w:rsidR="002A3A9F" w:rsidRPr="00D70337" w:rsidRDefault="00D70337" w:rsidP="00D70337">
      <w:pPr>
        <w:pStyle w:val="BodyText"/>
        <w:ind w:firstLine="567"/>
      </w:pPr>
      <w:r>
        <w:t xml:space="preserve">2. </w:t>
      </w:r>
      <w:r w:rsidR="002A3A9F" w:rsidRPr="00D70337">
        <w:t xml:space="preserve">Atļaut Daugavpils pilsētas pašvaldības iestādei „Komunālās saimniecības pārvalde” (reģ.Nr.90009547852, juridiskā adrese: Saules iela 5A, Daugavpils) slēgt līgumus ar </w:t>
      </w:r>
      <w:r>
        <w:t xml:space="preserve">                   </w:t>
      </w:r>
      <w:r w:rsidR="002A3A9F" w:rsidRPr="00D70337">
        <w:rPr>
          <w:b/>
          <w:lang w:eastAsia="lv-LV"/>
        </w:rPr>
        <w:t>SIA „</w:t>
      </w:r>
      <w:proofErr w:type="spellStart"/>
      <w:r w:rsidR="002A3A9F" w:rsidRPr="00D70337">
        <w:rPr>
          <w:b/>
          <w:lang w:eastAsia="lv-LV"/>
        </w:rPr>
        <w:t>NDelektrA</w:t>
      </w:r>
      <w:proofErr w:type="spellEnd"/>
      <w:r w:rsidR="002A3A9F" w:rsidRPr="00D70337">
        <w:rPr>
          <w:b/>
          <w:lang w:eastAsia="lv-LV"/>
        </w:rPr>
        <w:t>”</w:t>
      </w:r>
      <w:r w:rsidR="002A3A9F" w:rsidRPr="00D70337">
        <w:t xml:space="preserve"> (reģ.Nr.41503074021, juridiskā adrese: Peski 2, Laucesas pagasts, Daugavpils novads) par ielu apgaismojuma pārbūvi Stacijas ielā posmā no Raiņa ielas līdz Kandavas ie</w:t>
      </w:r>
      <w:r w:rsidR="00AE7DD2" w:rsidRPr="00D70337">
        <w:t>lai, Daugavpilī par summu 98</w:t>
      </w:r>
      <w:r>
        <w:t> </w:t>
      </w:r>
      <w:r w:rsidR="00AE7DD2" w:rsidRPr="00D70337">
        <w:t>756</w:t>
      </w:r>
      <w:r>
        <w:t>,</w:t>
      </w:r>
      <w:r w:rsidR="00AE7DD2" w:rsidRPr="00D70337">
        <w:t>41</w:t>
      </w:r>
      <w:r w:rsidRPr="00D70337">
        <w:t xml:space="preserve"> EUR</w:t>
      </w:r>
      <w:r w:rsidR="00AE7DD2" w:rsidRPr="00D70337">
        <w:t>.</w:t>
      </w:r>
    </w:p>
    <w:p w:rsidR="001573BC" w:rsidRPr="00D70337" w:rsidRDefault="00D70337" w:rsidP="00D70337">
      <w:pPr>
        <w:pStyle w:val="BodyText"/>
        <w:ind w:firstLine="567"/>
      </w:pPr>
      <w:r>
        <w:t xml:space="preserve">3. </w:t>
      </w:r>
      <w:r w:rsidR="001573BC" w:rsidRPr="00D70337">
        <w:t xml:space="preserve">Atļaut Daugavpils pilsētas pašvaldības iestādei „Komunālās saimniecības pārvalde” (reģ.Nr.90009547852, juridiskā adrese: Saules iela 5A, Daugavpils) slēgt līgumus ar </w:t>
      </w:r>
      <w:r w:rsidR="00310F3E" w:rsidRPr="00D70337">
        <w:rPr>
          <w:b/>
          <w:lang w:eastAsia="lv-LV"/>
        </w:rPr>
        <w:t>SIA „Latgales sakaru serviss”</w:t>
      </w:r>
      <w:r w:rsidR="00310F3E" w:rsidRPr="00D70337">
        <w:t xml:space="preserve"> (reģ.Nr.41503032600, juridiskā adrese: Višķu iela 23, Daugavpils)</w:t>
      </w:r>
      <w:r w:rsidR="001573BC" w:rsidRPr="00D70337">
        <w:t xml:space="preserve"> par ielu apgaismojuma pārbūvi </w:t>
      </w:r>
      <w:r w:rsidR="00310F3E" w:rsidRPr="00D70337">
        <w:t>Teātra</w:t>
      </w:r>
      <w:r w:rsidR="001573BC" w:rsidRPr="00D70337">
        <w:t xml:space="preserve"> ielā posmā no </w:t>
      </w:r>
      <w:r w:rsidR="00310F3E" w:rsidRPr="00D70337">
        <w:t>Imantas</w:t>
      </w:r>
      <w:r w:rsidR="001573BC" w:rsidRPr="00D70337">
        <w:t xml:space="preserve"> ielas līdz </w:t>
      </w:r>
      <w:r w:rsidR="00310F3E" w:rsidRPr="00D70337">
        <w:t>Rīgas</w:t>
      </w:r>
      <w:r w:rsidR="001573BC" w:rsidRPr="00D70337">
        <w:t xml:space="preserve"> ie</w:t>
      </w:r>
      <w:r w:rsidR="00AE7DD2" w:rsidRPr="00D70337">
        <w:t>lai, Daugavpilī par summu 38</w:t>
      </w:r>
      <w:r>
        <w:t> </w:t>
      </w:r>
      <w:r w:rsidR="00AE7DD2" w:rsidRPr="00D70337">
        <w:t>160</w:t>
      </w:r>
      <w:r>
        <w:t>,</w:t>
      </w:r>
      <w:r w:rsidR="00AE7DD2" w:rsidRPr="00D70337">
        <w:t>90</w:t>
      </w:r>
      <w:r w:rsidRPr="00D70337">
        <w:t xml:space="preserve"> EUR</w:t>
      </w:r>
      <w:r w:rsidR="00AE7DD2" w:rsidRPr="00D70337">
        <w:t>.</w:t>
      </w:r>
    </w:p>
    <w:p w:rsidR="00CE0AB1" w:rsidRPr="00D70337" w:rsidRDefault="00D70337" w:rsidP="00D70337">
      <w:pPr>
        <w:pStyle w:val="BodyText"/>
        <w:ind w:firstLine="567"/>
      </w:pPr>
      <w:r>
        <w:t xml:space="preserve">4. </w:t>
      </w:r>
      <w:r w:rsidR="00857D61" w:rsidRPr="00D70337">
        <w:t xml:space="preserve">Līguma </w:t>
      </w:r>
      <w:r w:rsidR="006B7CC6" w:rsidRPr="00D70337">
        <w:t>saistību izpildei finansējumu paredzēt</w:t>
      </w:r>
      <w:r w:rsidR="00857D61" w:rsidRPr="00D70337">
        <w:t xml:space="preserve"> 2018.gada un 2019.gada</w:t>
      </w:r>
      <w:r w:rsidR="006B7CC6" w:rsidRPr="00D70337">
        <w:t xml:space="preserve"> pašvaldības budžet</w:t>
      </w:r>
      <w:r w:rsidR="00857D61" w:rsidRPr="00D70337">
        <w:t>os</w:t>
      </w:r>
      <w:r w:rsidR="00CE0AB1" w:rsidRPr="00D70337">
        <w:t>:</w:t>
      </w:r>
    </w:p>
    <w:p w:rsidR="00CE0AB1" w:rsidRPr="00D70337" w:rsidRDefault="00CE0AB1" w:rsidP="00D70337">
      <w:pPr>
        <w:pStyle w:val="BodyText"/>
        <w:ind w:firstLine="567"/>
      </w:pPr>
      <w:r w:rsidRPr="00D70337">
        <w:t xml:space="preserve">2018.gadā  -  </w:t>
      </w:r>
      <w:r w:rsidR="00AE7DD2" w:rsidRPr="00D70337">
        <w:t>34</w:t>
      </w:r>
      <w:r w:rsidR="00D70337">
        <w:t> </w:t>
      </w:r>
      <w:r w:rsidR="00AE7DD2" w:rsidRPr="00D70337">
        <w:t>000</w:t>
      </w:r>
      <w:r w:rsidR="00D70337" w:rsidRPr="00D70337">
        <w:t xml:space="preserve"> EUR</w:t>
      </w:r>
      <w:r w:rsidRPr="00D70337">
        <w:t>;</w:t>
      </w:r>
    </w:p>
    <w:p w:rsidR="00CE0AB1" w:rsidRPr="00D70337" w:rsidRDefault="00CE0AB1" w:rsidP="00D70337">
      <w:pPr>
        <w:pStyle w:val="BodyText"/>
        <w:ind w:left="567"/>
      </w:pPr>
      <w:r w:rsidRPr="00D70337">
        <w:t xml:space="preserve">2019.gadā  - </w:t>
      </w:r>
      <w:r w:rsidR="00AE7DD2" w:rsidRPr="00D70337">
        <w:t xml:space="preserve"> 131</w:t>
      </w:r>
      <w:r w:rsidR="00D70337">
        <w:t> </w:t>
      </w:r>
      <w:r w:rsidR="00AE7DD2" w:rsidRPr="00D70337">
        <w:t>525</w:t>
      </w:r>
      <w:r w:rsidR="00D70337" w:rsidRPr="00D70337">
        <w:t xml:space="preserve"> EUR</w:t>
      </w:r>
      <w:r w:rsidRPr="00D70337">
        <w:t>.</w:t>
      </w:r>
    </w:p>
    <w:p w:rsidR="0080562B" w:rsidRPr="00D70337" w:rsidRDefault="0080562B" w:rsidP="00D70337">
      <w:pPr>
        <w:pStyle w:val="BodyText"/>
      </w:pPr>
    </w:p>
    <w:p w:rsidR="00D70337" w:rsidRDefault="00D70337" w:rsidP="007651F6">
      <w:pPr>
        <w:rPr>
          <w:lang w:val="lv-LV"/>
        </w:rPr>
      </w:pPr>
    </w:p>
    <w:p w:rsidR="007651F6" w:rsidRPr="00D70337" w:rsidRDefault="007651F6" w:rsidP="007651F6">
      <w:pPr>
        <w:rPr>
          <w:lang w:val="lv-LV"/>
        </w:rPr>
      </w:pPr>
      <w:r w:rsidRPr="00D70337">
        <w:rPr>
          <w:lang w:val="lv-LV"/>
        </w:rPr>
        <w:t>Domes priekšsēdētājs</w:t>
      </w:r>
      <w:r w:rsidRPr="00D70337">
        <w:rPr>
          <w:lang w:val="lv-LV"/>
        </w:rPr>
        <w:tab/>
      </w:r>
      <w:r w:rsidRPr="00D70337">
        <w:rPr>
          <w:lang w:val="lv-LV"/>
        </w:rPr>
        <w:tab/>
      </w:r>
      <w:r w:rsidR="003F37B0">
        <w:rPr>
          <w:i/>
          <w:lang w:val="lv-LV"/>
        </w:rPr>
        <w:t>(personiskais paraksts)</w:t>
      </w:r>
      <w:r w:rsidR="003F37B0">
        <w:rPr>
          <w:i/>
          <w:lang w:val="lv-LV"/>
        </w:rPr>
        <w:tab/>
      </w:r>
      <w:bookmarkStart w:id="2" w:name="_GoBack"/>
      <w:bookmarkEnd w:id="2"/>
      <w:r w:rsidRPr="00D70337">
        <w:rPr>
          <w:lang w:val="lv-LV"/>
        </w:rPr>
        <w:tab/>
      </w:r>
      <w:r w:rsidRPr="00D70337">
        <w:rPr>
          <w:lang w:val="lv-LV"/>
        </w:rPr>
        <w:tab/>
      </w:r>
      <w:r w:rsidR="00D70337">
        <w:rPr>
          <w:lang w:val="lv-LV"/>
        </w:rPr>
        <w:t xml:space="preserve">   </w:t>
      </w:r>
      <w:proofErr w:type="spellStart"/>
      <w:r w:rsidRPr="00D70337">
        <w:rPr>
          <w:lang w:val="lv-LV"/>
        </w:rPr>
        <w:t>R.Eigims</w:t>
      </w:r>
      <w:proofErr w:type="spellEnd"/>
    </w:p>
    <w:p w:rsidR="007651F6" w:rsidRPr="00D70337" w:rsidRDefault="007651F6" w:rsidP="007651F6">
      <w:pPr>
        <w:rPr>
          <w:lang w:val="lv-LV"/>
        </w:rPr>
      </w:pPr>
    </w:p>
    <w:sectPr w:rsidR="007651F6" w:rsidRPr="00D70337" w:rsidSect="00D7033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B495C"/>
    <w:multiLevelType w:val="hybridMultilevel"/>
    <w:tmpl w:val="354618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75272"/>
    <w:multiLevelType w:val="hybridMultilevel"/>
    <w:tmpl w:val="F036C776"/>
    <w:lvl w:ilvl="0" w:tplc="A2F64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28128A"/>
    <w:multiLevelType w:val="hybridMultilevel"/>
    <w:tmpl w:val="CAE64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8"/>
    <w:rsid w:val="001573BC"/>
    <w:rsid w:val="00240420"/>
    <w:rsid w:val="00267313"/>
    <w:rsid w:val="002A3A9F"/>
    <w:rsid w:val="00301B5C"/>
    <w:rsid w:val="00310F3E"/>
    <w:rsid w:val="003F37B0"/>
    <w:rsid w:val="004A47D5"/>
    <w:rsid w:val="005B1B40"/>
    <w:rsid w:val="005B70CA"/>
    <w:rsid w:val="00637F27"/>
    <w:rsid w:val="006811EE"/>
    <w:rsid w:val="006B7CC6"/>
    <w:rsid w:val="006D0680"/>
    <w:rsid w:val="007651F6"/>
    <w:rsid w:val="0080562B"/>
    <w:rsid w:val="008063D3"/>
    <w:rsid w:val="00823C89"/>
    <w:rsid w:val="00857D61"/>
    <w:rsid w:val="00923D06"/>
    <w:rsid w:val="00937520"/>
    <w:rsid w:val="00AE7DD2"/>
    <w:rsid w:val="00C04792"/>
    <w:rsid w:val="00CC1675"/>
    <w:rsid w:val="00CE0AB1"/>
    <w:rsid w:val="00D26395"/>
    <w:rsid w:val="00D70337"/>
    <w:rsid w:val="00D72701"/>
    <w:rsid w:val="00DE3D1A"/>
    <w:rsid w:val="00E353F7"/>
    <w:rsid w:val="00F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E7ADE67-5016-4FB5-BE3F-14B98384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CC6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C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B7CC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6B7C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37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3F37B0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F37B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Ina Skipare</cp:lastModifiedBy>
  <cp:revision>25</cp:revision>
  <cp:lastPrinted>2018-10-31T12:08:00Z</cp:lastPrinted>
  <dcterms:created xsi:type="dcterms:W3CDTF">2018-02-23T11:22:00Z</dcterms:created>
  <dcterms:modified xsi:type="dcterms:W3CDTF">2018-11-01T13:25:00Z</dcterms:modified>
</cp:coreProperties>
</file>