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ED12B8" w:rsidRDefault="00ED12B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99023690" r:id="rId9"/>
        </w:object>
      </w:r>
    </w:p>
    <w:p w:rsidR="00ED12B8" w:rsidRPr="00EE4591" w:rsidRDefault="00ED12B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D12B8" w:rsidRDefault="00ED12B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D12B8" w:rsidRDefault="00ED12B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D12B8" w:rsidRPr="00C3756E" w:rsidRDefault="00ED12B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D12B8" w:rsidRDefault="00ED12B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D12B8" w:rsidRDefault="00ED12B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D12B8" w:rsidRDefault="00ED12B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2B8" w:rsidRPr="002E7F44" w:rsidRDefault="00ED12B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D12B8" w:rsidRPr="002E7F44" w:rsidRDefault="00ED12B8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D12B8" w:rsidRDefault="00ED12B8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4C43B8" w:rsidRDefault="004C43B8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201</w:t>
      </w:r>
      <w:r w:rsidR="00B74E2F">
        <w:rPr>
          <w:rFonts w:ascii="Times New Roman" w:hAnsi="Times New Roman" w:cs="Times New Roman"/>
          <w:sz w:val="24"/>
          <w:szCs w:val="24"/>
        </w:rPr>
        <w:t>8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4C43B8">
        <w:rPr>
          <w:rFonts w:ascii="Times New Roman" w:hAnsi="Times New Roman" w:cs="Times New Roman"/>
          <w:sz w:val="24"/>
          <w:szCs w:val="24"/>
        </w:rPr>
        <w:t>20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EE066A">
        <w:rPr>
          <w:rFonts w:ascii="Times New Roman" w:hAnsi="Times New Roman" w:cs="Times New Roman"/>
          <w:sz w:val="24"/>
          <w:szCs w:val="24"/>
        </w:rPr>
        <w:t>septembrī</w:t>
      </w:r>
      <w:r w:rsidR="002D67FA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4C43B8">
        <w:rPr>
          <w:rFonts w:ascii="Times New Roman" w:hAnsi="Times New Roman" w:cs="Times New Roman"/>
          <w:sz w:val="24"/>
          <w:szCs w:val="24"/>
        </w:rPr>
        <w:t>N</w:t>
      </w:r>
      <w:r w:rsidRPr="00103616">
        <w:rPr>
          <w:rFonts w:ascii="Times New Roman" w:hAnsi="Times New Roman" w:cs="Times New Roman"/>
          <w:sz w:val="24"/>
          <w:szCs w:val="24"/>
        </w:rPr>
        <w:t>r.</w:t>
      </w:r>
      <w:r w:rsidR="004C43B8" w:rsidRPr="004C43B8">
        <w:rPr>
          <w:rFonts w:ascii="Times New Roman" w:hAnsi="Times New Roman" w:cs="Times New Roman"/>
          <w:b/>
          <w:sz w:val="24"/>
          <w:szCs w:val="24"/>
        </w:rPr>
        <w:t>493</w:t>
      </w:r>
      <w:r w:rsidRPr="004C43B8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103616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(prot.Nr.</w:t>
      </w:r>
      <w:r w:rsidR="004C43B8" w:rsidRPr="004C43B8">
        <w:rPr>
          <w:rFonts w:ascii="Times New Roman" w:hAnsi="Times New Roman" w:cs="Times New Roman"/>
          <w:b/>
          <w:sz w:val="24"/>
          <w:szCs w:val="24"/>
        </w:rPr>
        <w:t>23</w:t>
      </w:r>
      <w:r w:rsidRPr="00103616">
        <w:rPr>
          <w:rFonts w:ascii="Times New Roman" w:hAnsi="Times New Roman" w:cs="Times New Roman"/>
          <w:sz w:val="24"/>
          <w:szCs w:val="24"/>
        </w:rPr>
        <w:t xml:space="preserve">, </w:t>
      </w:r>
      <w:r w:rsidR="004C43B8">
        <w:rPr>
          <w:rFonts w:ascii="Times New Roman" w:hAnsi="Times New Roman" w:cs="Times New Roman"/>
          <w:sz w:val="24"/>
          <w:szCs w:val="24"/>
        </w:rPr>
        <w:t xml:space="preserve"> </w:t>
      </w:r>
      <w:r w:rsidR="004C43B8" w:rsidRPr="004C43B8">
        <w:rPr>
          <w:rFonts w:ascii="Times New Roman" w:hAnsi="Times New Roman" w:cs="Times New Roman"/>
          <w:b/>
          <w:sz w:val="24"/>
          <w:szCs w:val="24"/>
        </w:rPr>
        <w:t>1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103616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 no budžeta 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B8" w:rsidRPr="00DF485A" w:rsidRDefault="00786D21" w:rsidP="004C43B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004AE">
        <w:rPr>
          <w:rFonts w:ascii="Times New Roman" w:hAnsi="Times New Roman" w:cs="Times New Roman"/>
          <w:sz w:val="24"/>
          <w:szCs w:val="24"/>
        </w:rPr>
        <w:t>.punktu,  Daugavpils pilsētas domes (turpmāk - Dome)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04A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25.janvāra saistošajiem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3616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3616">
        <w:rPr>
          <w:rFonts w:ascii="Times New Roman" w:hAnsi="Times New Roman" w:cs="Times New Roman"/>
          <w:sz w:val="24"/>
          <w:szCs w:val="24"/>
        </w:rPr>
        <w:t>.gadam”</w:t>
      </w:r>
      <w:r w:rsidRPr="00CC01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Pr="00103616">
        <w:rPr>
          <w:rFonts w:ascii="Times New Roman" w:hAnsi="Times New Roman" w:cs="Times New Roman"/>
          <w:sz w:val="24"/>
          <w:szCs w:val="24"/>
        </w:rPr>
        <w:t xml:space="preserve">omes 2016.gada 28.janvāra </w:t>
      </w:r>
      <w:r>
        <w:rPr>
          <w:rFonts w:ascii="Times New Roman" w:hAnsi="Times New Roman" w:cs="Times New Roman"/>
          <w:sz w:val="24"/>
          <w:szCs w:val="24"/>
        </w:rPr>
        <w:t>lēmumu Nr.20, 11., 24. un 26.punktu,  ņemot vērā</w:t>
      </w:r>
      <w:r w:rsidRPr="00D42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2D1A">
        <w:rPr>
          <w:rFonts w:ascii="Times New Roman" w:hAnsi="Times New Roman" w:cs="Times New Roman"/>
          <w:spacing w:val="-6"/>
          <w:sz w:val="24"/>
          <w:szCs w:val="24"/>
        </w:rPr>
        <w:t>B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iedrība</w:t>
      </w:r>
      <w:r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332D1A" w:rsidRPr="00332D1A">
        <w:rPr>
          <w:rFonts w:ascii="Times New Roman" w:hAnsi="Times New Roman" w:cs="Times New Roman"/>
          <w:sz w:val="24"/>
          <w:szCs w:val="24"/>
        </w:rPr>
        <w:t>Curatores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”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 (reģ.Nr</w:t>
      </w:r>
      <w:r w:rsidR="00F97522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332D1A" w:rsidRPr="00332D1A">
        <w:rPr>
          <w:rFonts w:ascii="Times New Roman" w:hAnsi="Times New Roman" w:cs="Times New Roman"/>
          <w:sz w:val="24"/>
          <w:szCs w:val="24"/>
        </w:rPr>
        <w:t>40008249125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201</w:t>
      </w:r>
      <w:r>
        <w:rPr>
          <w:rFonts w:ascii="Times New Roman" w:hAnsi="Times New Roman" w:cs="Times New Roman"/>
          <w:spacing w:val="-6"/>
          <w:sz w:val="24"/>
          <w:szCs w:val="24"/>
        </w:rPr>
        <w:t>8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2D1A">
        <w:rPr>
          <w:rFonts w:ascii="Times New Roman" w:hAnsi="Times New Roman" w:cs="Times New Roman"/>
          <w:spacing w:val="-6"/>
          <w:sz w:val="24"/>
          <w:szCs w:val="24"/>
        </w:rPr>
        <w:t>10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332D1A">
        <w:rPr>
          <w:rFonts w:ascii="Times New Roman" w:hAnsi="Times New Roman" w:cs="Times New Roman"/>
          <w:spacing w:val="-6"/>
          <w:sz w:val="24"/>
          <w:szCs w:val="24"/>
        </w:rPr>
        <w:t>septembra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EE066A" w:rsidRPr="00103616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EE066A">
        <w:rPr>
          <w:rFonts w:ascii="Times New Roman" w:hAnsi="Times New Roman" w:cs="Times New Roman"/>
          <w:sz w:val="24"/>
          <w:szCs w:val="24"/>
        </w:rPr>
        <w:t>Sociālo</w:t>
      </w:r>
      <w:r w:rsidR="00EE066A" w:rsidRPr="00103D3A">
        <w:rPr>
          <w:rFonts w:ascii="Times New Roman" w:hAnsi="Times New Roman" w:cs="Times New Roman"/>
          <w:sz w:val="24"/>
          <w:szCs w:val="24"/>
        </w:rPr>
        <w:t xml:space="preserve"> jautājumu komitejas</w:t>
      </w:r>
      <w:r w:rsidR="00EE066A" w:rsidRPr="00103616">
        <w:rPr>
          <w:rFonts w:ascii="Times New Roman" w:hAnsi="Times New Roman" w:cs="Times New Roman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4C43B8">
        <w:rPr>
          <w:rFonts w:ascii="Times New Roman" w:hAnsi="Times New Roman" w:cs="Times New Roman"/>
          <w:sz w:val="24"/>
          <w:szCs w:val="24"/>
        </w:rPr>
        <w:t>18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EE066A">
        <w:rPr>
          <w:rFonts w:ascii="Times New Roman" w:hAnsi="Times New Roman" w:cs="Times New Roman"/>
          <w:sz w:val="24"/>
          <w:szCs w:val="24"/>
        </w:rPr>
        <w:t>septembra</w:t>
      </w:r>
      <w:r w:rsidRPr="00077A60">
        <w:rPr>
          <w:rFonts w:ascii="Times New Roman" w:hAnsi="Times New Roman" w:cs="Times New Roman"/>
          <w:sz w:val="24"/>
          <w:szCs w:val="24"/>
        </w:rPr>
        <w:t xml:space="preserve"> sēdes protokolu Nr.</w:t>
      </w:r>
      <w:r w:rsidR="004C43B8">
        <w:rPr>
          <w:rFonts w:ascii="Times New Roman" w:hAnsi="Times New Roman" w:cs="Times New Roman"/>
          <w:sz w:val="24"/>
          <w:szCs w:val="24"/>
        </w:rPr>
        <w:t>20</w:t>
      </w:r>
      <w:r w:rsidRPr="00077A60">
        <w:rPr>
          <w:rFonts w:ascii="Times New Roman" w:hAnsi="Times New Roman" w:cs="Times New Roman"/>
          <w:sz w:val="24"/>
          <w:szCs w:val="24"/>
        </w:rPr>
        <w:t>, Daugavpils pilsētas domes Finanšu komitejas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4C43B8">
        <w:rPr>
          <w:rFonts w:ascii="Times New Roman" w:hAnsi="Times New Roman" w:cs="Times New Roman"/>
          <w:sz w:val="24"/>
          <w:szCs w:val="24"/>
        </w:rPr>
        <w:t>20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EE066A">
        <w:rPr>
          <w:rFonts w:ascii="Times New Roman" w:hAnsi="Times New Roman" w:cs="Times New Roman"/>
          <w:sz w:val="24"/>
          <w:szCs w:val="24"/>
        </w:rPr>
        <w:t xml:space="preserve">septembra </w:t>
      </w:r>
      <w:r w:rsidRPr="00077A60">
        <w:rPr>
          <w:rFonts w:ascii="Times New Roman" w:hAnsi="Times New Roman" w:cs="Times New Roman"/>
          <w:sz w:val="24"/>
          <w:szCs w:val="24"/>
        </w:rPr>
        <w:t>sēdes protokolu Nr.</w:t>
      </w:r>
      <w:r w:rsidR="004C43B8">
        <w:rPr>
          <w:rFonts w:ascii="Times New Roman" w:hAnsi="Times New Roman" w:cs="Times New Roman"/>
          <w:sz w:val="24"/>
          <w:szCs w:val="24"/>
        </w:rPr>
        <w:t>25</w:t>
      </w:r>
      <w:r w:rsidRPr="00077A60">
        <w:rPr>
          <w:rFonts w:ascii="Times New Roman" w:hAnsi="Times New Roman" w:cs="Times New Roman"/>
          <w:sz w:val="24"/>
          <w:szCs w:val="24"/>
        </w:rPr>
        <w:t xml:space="preserve">, </w:t>
      </w:r>
      <w:r w:rsidR="004C43B8" w:rsidRPr="00DF485A">
        <w:rPr>
          <w:rFonts w:ascii="Times New Roman" w:hAnsi="Times New Roman"/>
          <w:sz w:val="24"/>
          <w:szCs w:val="24"/>
        </w:rPr>
        <w:t xml:space="preserve">atklāti balsojot: </w:t>
      </w:r>
      <w:r w:rsidR="00BC239F">
        <w:rPr>
          <w:rFonts w:ascii="Times New Roman" w:hAnsi="Times New Roman"/>
          <w:sz w:val="24"/>
          <w:szCs w:val="24"/>
        </w:rPr>
        <w:t xml:space="preserve">  </w:t>
      </w:r>
      <w:r w:rsidR="004C43B8" w:rsidRPr="00DF485A">
        <w:rPr>
          <w:rFonts w:ascii="Times New Roman" w:hAnsi="Times New Roman"/>
          <w:sz w:val="24"/>
          <w:szCs w:val="24"/>
        </w:rPr>
        <w:t xml:space="preserve">PAR – 15 (A.Broks, J.Dukšinskis, R.Eigims, A.Elksniņš, A.Gržibovskis, M.Ivanova-Jevsejeva, L.Jankovska, R.Joksts, I.Kokina, V.Kononovs, M.Lavrenovs, J.Lāčplēsis, I.Prelatovs, H.Soldatjonoka, A.Zdanovskis), PRET – nav, ATTURAS – nav, </w:t>
      </w:r>
      <w:r w:rsidR="004C43B8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786D21" w:rsidRPr="00077A60" w:rsidRDefault="00786D21" w:rsidP="004C4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065" w:rsidRPr="004C43B8" w:rsidRDefault="004C43B8" w:rsidP="004C43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5B13" w:rsidRPr="004C43B8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4C43B8">
        <w:rPr>
          <w:rFonts w:ascii="Times New Roman" w:hAnsi="Times New Roman" w:cs="Times New Roman"/>
          <w:sz w:val="24"/>
          <w:szCs w:val="24"/>
        </w:rPr>
        <w:t>no Daugavpils pilsētas pamatbudžeta programmas „</w:t>
      </w:r>
      <w:r w:rsidR="00DC2344" w:rsidRPr="004C43B8">
        <w:rPr>
          <w:rFonts w:ascii="Times New Roman" w:hAnsi="Times New Roman" w:cs="Times New Roman"/>
          <w:sz w:val="24"/>
          <w:szCs w:val="24"/>
        </w:rPr>
        <w:t>Sabiedrisko organizāciju atbalsta fonds</w:t>
      </w:r>
      <w:r w:rsidR="00D42D14" w:rsidRPr="004C43B8">
        <w:rPr>
          <w:rFonts w:ascii="Times New Roman" w:hAnsi="Times New Roman" w:cs="Times New Roman"/>
          <w:sz w:val="24"/>
          <w:szCs w:val="24"/>
        </w:rPr>
        <w:t>” līdzfinansējumu</w:t>
      </w:r>
      <w:r w:rsidR="002D67FA" w:rsidRPr="004C43B8">
        <w:rPr>
          <w:rFonts w:ascii="Times New Roman" w:hAnsi="Times New Roman" w:cs="Times New Roman"/>
          <w:sz w:val="24"/>
          <w:szCs w:val="24"/>
        </w:rPr>
        <w:t xml:space="preserve"> </w:t>
      </w:r>
      <w:r w:rsidR="00332D1A" w:rsidRPr="004C43B8">
        <w:rPr>
          <w:rFonts w:ascii="Times New Roman" w:hAnsi="Times New Roman" w:cs="Times New Roman"/>
          <w:spacing w:val="-6"/>
          <w:sz w:val="24"/>
          <w:szCs w:val="24"/>
        </w:rPr>
        <w:t>Biedrības “</w:t>
      </w:r>
      <w:r w:rsidR="00332D1A" w:rsidRPr="004C43B8">
        <w:rPr>
          <w:rFonts w:ascii="Times New Roman" w:hAnsi="Times New Roman" w:cs="Times New Roman"/>
          <w:sz w:val="24"/>
          <w:szCs w:val="24"/>
        </w:rPr>
        <w:t>Curatores</w:t>
      </w:r>
      <w:r w:rsidR="00332D1A" w:rsidRPr="004C43B8">
        <w:rPr>
          <w:rFonts w:ascii="Times New Roman" w:hAnsi="Times New Roman" w:cs="Times New Roman"/>
          <w:spacing w:val="-6"/>
          <w:sz w:val="24"/>
          <w:szCs w:val="24"/>
        </w:rPr>
        <w:t>” (reģ.Nr.</w:t>
      </w:r>
      <w:r w:rsidR="00332D1A" w:rsidRPr="004C43B8">
        <w:rPr>
          <w:rFonts w:ascii="Times New Roman" w:hAnsi="Times New Roman" w:cs="Times New Roman"/>
          <w:sz w:val="24"/>
          <w:szCs w:val="24"/>
        </w:rPr>
        <w:t>40008249125</w:t>
      </w:r>
      <w:r w:rsidR="00332D1A" w:rsidRPr="004C43B8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5A1074" w:rsidRPr="004C43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D1919" w:rsidRPr="004C43B8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332D1A" w:rsidRPr="004C43B8">
        <w:rPr>
          <w:rFonts w:ascii="Times New Roman" w:hAnsi="Times New Roman" w:cs="Times New Roman"/>
          <w:spacing w:val="-6"/>
          <w:sz w:val="24"/>
          <w:szCs w:val="24"/>
        </w:rPr>
        <w:t>500</w:t>
      </w:r>
      <w:r w:rsidR="00786D21" w:rsidRPr="004C43B8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332D1A" w:rsidRPr="004C43B8">
        <w:rPr>
          <w:rFonts w:ascii="Times New Roman" w:hAnsi="Times New Roman" w:cs="Times New Roman"/>
          <w:spacing w:val="-6"/>
          <w:sz w:val="24"/>
          <w:szCs w:val="24"/>
        </w:rPr>
        <w:t>00</w:t>
      </w:r>
      <w:r w:rsidR="000F4CA9" w:rsidRPr="004C43B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616B3" w:rsidRPr="004C43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AD5B13" w:rsidRPr="004C43B8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 w:rsidR="00B74E2F" w:rsidRPr="004C43B8">
        <w:rPr>
          <w:rFonts w:ascii="Times New Roman" w:hAnsi="Times New Roman" w:cs="Times New Roman"/>
          <w:spacing w:val="-6"/>
          <w:sz w:val="24"/>
          <w:szCs w:val="24"/>
        </w:rPr>
        <w:t>viens</w:t>
      </w:r>
      <w:r w:rsidR="00961E7E" w:rsidRPr="004C43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2D1A" w:rsidRPr="004C43B8">
        <w:rPr>
          <w:rFonts w:ascii="Times New Roman" w:hAnsi="Times New Roman" w:cs="Times New Roman"/>
          <w:spacing w:val="-6"/>
          <w:sz w:val="24"/>
          <w:szCs w:val="24"/>
        </w:rPr>
        <w:t xml:space="preserve">tūkstotis pieci </w:t>
      </w:r>
      <w:r w:rsidR="000F4CA9" w:rsidRPr="004C43B8">
        <w:rPr>
          <w:rFonts w:ascii="Times New Roman" w:hAnsi="Times New Roman" w:cs="Times New Roman"/>
          <w:spacing w:val="-6"/>
          <w:sz w:val="24"/>
          <w:szCs w:val="24"/>
        </w:rPr>
        <w:t>simt</w:t>
      </w:r>
      <w:r w:rsidR="00332D1A" w:rsidRPr="004C43B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0F4CA9" w:rsidRPr="004C43B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eiro</w:t>
      </w:r>
      <w:r w:rsidR="00C616B3" w:rsidRPr="004C43B8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  <w:r w:rsidR="00112279" w:rsidRPr="004C43B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2D67FA" w:rsidRPr="004C43B8">
        <w:rPr>
          <w:rFonts w:ascii="Times New Roman" w:hAnsi="Times New Roman" w:cs="Times New Roman"/>
          <w:sz w:val="24"/>
          <w:szCs w:val="24"/>
        </w:rPr>
        <w:t xml:space="preserve">dalības </w:t>
      </w:r>
      <w:r w:rsidR="005518FC" w:rsidRPr="004C43B8">
        <w:rPr>
          <w:rFonts w:ascii="Times New Roman" w:hAnsi="Times New Roman" w:cs="Times New Roman"/>
          <w:sz w:val="24"/>
          <w:szCs w:val="24"/>
        </w:rPr>
        <w:t>braucienam</w:t>
      </w:r>
      <w:r w:rsidR="00315199" w:rsidRPr="004C43B8">
        <w:rPr>
          <w:rFonts w:ascii="Times New Roman" w:hAnsi="Times New Roman" w:cs="Times New Roman"/>
          <w:sz w:val="24"/>
          <w:szCs w:val="24"/>
        </w:rPr>
        <w:t xml:space="preserve"> 2018.gada 24.septembrī</w:t>
      </w:r>
      <w:r w:rsidR="005518FC" w:rsidRPr="004C43B8">
        <w:rPr>
          <w:rFonts w:ascii="Times New Roman" w:hAnsi="Times New Roman" w:cs="Times New Roman"/>
          <w:sz w:val="24"/>
          <w:szCs w:val="24"/>
        </w:rPr>
        <w:t>,</w:t>
      </w:r>
      <w:r w:rsidR="002D67FA" w:rsidRPr="004C43B8">
        <w:rPr>
          <w:rFonts w:ascii="Times New Roman" w:hAnsi="Times New Roman" w:cs="Times New Roman"/>
          <w:sz w:val="24"/>
          <w:szCs w:val="24"/>
        </w:rPr>
        <w:t xml:space="preserve"> </w:t>
      </w:r>
      <w:r w:rsidR="005518FC" w:rsidRPr="004C43B8">
        <w:rPr>
          <w:rFonts w:ascii="Times New Roman" w:hAnsi="Times New Roman" w:cs="Times New Roman"/>
          <w:sz w:val="24"/>
          <w:szCs w:val="24"/>
        </w:rPr>
        <w:t xml:space="preserve"> </w:t>
      </w:r>
      <w:r w:rsidR="00332D1A" w:rsidRPr="004C43B8">
        <w:rPr>
          <w:rFonts w:ascii="Times New Roman" w:hAnsi="Times New Roman" w:cs="Times New Roman"/>
          <w:sz w:val="24"/>
          <w:szCs w:val="24"/>
        </w:rPr>
        <w:t>nodrošin</w:t>
      </w:r>
      <w:r w:rsidR="00E01B04" w:rsidRPr="004C43B8">
        <w:rPr>
          <w:rFonts w:ascii="Times New Roman" w:hAnsi="Times New Roman" w:cs="Times New Roman"/>
          <w:sz w:val="24"/>
          <w:szCs w:val="24"/>
        </w:rPr>
        <w:t>ot</w:t>
      </w:r>
      <w:r w:rsidR="00332D1A" w:rsidRPr="004C43B8">
        <w:rPr>
          <w:rFonts w:ascii="Times New Roman" w:hAnsi="Times New Roman" w:cs="Times New Roman"/>
          <w:sz w:val="24"/>
          <w:szCs w:val="24"/>
        </w:rPr>
        <w:t xml:space="preserve"> iedzīvotajiem</w:t>
      </w:r>
      <w:r w:rsidR="00E01B04" w:rsidRPr="004C43B8">
        <w:rPr>
          <w:rFonts w:ascii="Times New Roman" w:hAnsi="Times New Roman" w:cs="Times New Roman"/>
          <w:sz w:val="24"/>
          <w:szCs w:val="24"/>
        </w:rPr>
        <w:t xml:space="preserve"> </w:t>
      </w:r>
      <w:r w:rsidR="00315199" w:rsidRPr="004C43B8">
        <w:rPr>
          <w:rFonts w:ascii="Times New Roman" w:hAnsi="Times New Roman" w:cs="Times New Roman"/>
          <w:sz w:val="24"/>
          <w:szCs w:val="24"/>
        </w:rPr>
        <w:t xml:space="preserve">transportu uz Aglonu, lai </w:t>
      </w:r>
      <w:r w:rsidR="005518FC" w:rsidRPr="004C43B8">
        <w:rPr>
          <w:rFonts w:ascii="Times New Roman" w:hAnsi="Times New Roman" w:cs="Times New Roman"/>
          <w:sz w:val="24"/>
          <w:szCs w:val="24"/>
        </w:rPr>
        <w:t>piedalītos</w:t>
      </w:r>
      <w:r w:rsidR="00315199" w:rsidRPr="004C43B8">
        <w:rPr>
          <w:rFonts w:ascii="Times New Roman" w:hAnsi="Times New Roman" w:cs="Times New Roman"/>
          <w:sz w:val="24"/>
          <w:szCs w:val="24"/>
        </w:rPr>
        <w:t xml:space="preserve"> Pāvesta Franciska celeb</w:t>
      </w:r>
      <w:r w:rsidR="000571FF" w:rsidRPr="004C43B8">
        <w:rPr>
          <w:rFonts w:ascii="Times New Roman" w:hAnsi="Times New Roman" w:cs="Times New Roman"/>
          <w:sz w:val="24"/>
          <w:szCs w:val="24"/>
        </w:rPr>
        <w:t>rētajā Svētā Misē un citos ar Po</w:t>
      </w:r>
      <w:r w:rsidR="00315199" w:rsidRPr="004C43B8">
        <w:rPr>
          <w:rFonts w:ascii="Times New Roman" w:hAnsi="Times New Roman" w:cs="Times New Roman"/>
          <w:sz w:val="24"/>
          <w:szCs w:val="24"/>
        </w:rPr>
        <w:t>n</w:t>
      </w:r>
      <w:r w:rsidR="000571FF" w:rsidRPr="004C43B8">
        <w:rPr>
          <w:rFonts w:ascii="Times New Roman" w:hAnsi="Times New Roman" w:cs="Times New Roman"/>
          <w:sz w:val="24"/>
          <w:szCs w:val="24"/>
        </w:rPr>
        <w:t>tifika vizīti saistītos pasākumos.</w:t>
      </w:r>
      <w:r w:rsidR="00112279" w:rsidRPr="004C43B8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746065" w:rsidRPr="00CC0168" w:rsidRDefault="00746065" w:rsidP="004C43B8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F2F52" w:rsidRPr="004C43B8" w:rsidRDefault="004C43B8" w:rsidP="004C4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2344" w:rsidRPr="004C43B8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4C43B8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4C43B8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4C43B8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4C43B8">
        <w:rPr>
          <w:rFonts w:ascii="Times New Roman" w:hAnsi="Times New Roman" w:cs="Times New Roman"/>
          <w:sz w:val="24"/>
          <w:szCs w:val="24"/>
        </w:rPr>
        <w:t>biedrībai</w:t>
      </w:r>
      <w:r w:rsidR="0094405A" w:rsidRPr="004C43B8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B8" w:rsidRDefault="004C43B8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4C43B8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126A">
        <w:rPr>
          <w:rFonts w:ascii="Times New Roman" w:hAnsi="Times New Roman" w:cs="Times New Roman"/>
          <w:sz w:val="24"/>
          <w:szCs w:val="24"/>
        </w:rPr>
        <w:t>omes</w:t>
      </w:r>
      <w:r w:rsidR="00AD5B13" w:rsidRPr="00103616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AD5B13" w:rsidRPr="00103616">
        <w:rPr>
          <w:rFonts w:ascii="Times New Roman" w:hAnsi="Times New Roman" w:cs="Times New Roman"/>
          <w:sz w:val="24"/>
          <w:szCs w:val="24"/>
        </w:rPr>
        <w:tab/>
      </w:r>
      <w:r w:rsidR="00ED12B8" w:rsidRPr="00ED12B8">
        <w:rPr>
          <w:rFonts w:ascii="Times New Roman" w:hAnsi="Times New Roman" w:cs="Times New Roman"/>
          <w:i/>
          <w:sz w:val="24"/>
          <w:szCs w:val="24"/>
        </w:rPr>
        <w:t>(personiskais paraksts</w:t>
      </w:r>
      <w:bookmarkStart w:id="2" w:name="_GoBack"/>
      <w:bookmarkEnd w:id="2"/>
      <w:r w:rsidR="00ED12B8" w:rsidRPr="00ED12B8">
        <w:rPr>
          <w:rFonts w:ascii="Times New Roman" w:hAnsi="Times New Roman" w:cs="Times New Roman"/>
          <w:i/>
          <w:sz w:val="24"/>
          <w:szCs w:val="24"/>
        </w:rPr>
        <w:t>)</w:t>
      </w:r>
      <w:r w:rsidR="00103616" w:rsidRPr="00103616">
        <w:rPr>
          <w:rFonts w:ascii="Times New Roman" w:hAnsi="Times New Roman" w:cs="Times New Roman"/>
          <w:sz w:val="24"/>
          <w:szCs w:val="24"/>
        </w:rPr>
        <w:tab/>
      </w:r>
      <w:r w:rsidR="00AE12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4E2F">
        <w:rPr>
          <w:rFonts w:ascii="Times New Roman" w:hAnsi="Times New Roman" w:cs="Times New Roman"/>
          <w:sz w:val="24"/>
          <w:szCs w:val="24"/>
        </w:rPr>
        <w:t>R</w:t>
      </w:r>
      <w:r w:rsidR="00E004AE" w:rsidRPr="00103D3A">
        <w:rPr>
          <w:rFonts w:ascii="Times New Roman" w:hAnsi="Times New Roman" w:cs="Times New Roman"/>
          <w:sz w:val="24"/>
          <w:szCs w:val="24"/>
        </w:rPr>
        <w:t>.E</w:t>
      </w:r>
      <w:r w:rsidR="00B74E2F">
        <w:rPr>
          <w:rFonts w:ascii="Times New Roman" w:hAnsi="Times New Roman" w:cs="Times New Roman"/>
          <w:sz w:val="24"/>
          <w:szCs w:val="24"/>
        </w:rPr>
        <w:t>igims</w:t>
      </w:r>
    </w:p>
    <w:sectPr w:rsidR="00AD5B13" w:rsidRPr="00103616" w:rsidSect="004C43B8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2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27B3"/>
    <w:rsid w:val="000571FF"/>
    <w:rsid w:val="000854AC"/>
    <w:rsid w:val="000A0216"/>
    <w:rsid w:val="000D1919"/>
    <w:rsid w:val="000E3CA9"/>
    <w:rsid w:val="000E6F89"/>
    <w:rsid w:val="000F4CA9"/>
    <w:rsid w:val="00103616"/>
    <w:rsid w:val="0010743A"/>
    <w:rsid w:val="00112279"/>
    <w:rsid w:val="001146F7"/>
    <w:rsid w:val="0012272B"/>
    <w:rsid w:val="001320E4"/>
    <w:rsid w:val="001425DE"/>
    <w:rsid w:val="00187F6F"/>
    <w:rsid w:val="00202DDC"/>
    <w:rsid w:val="0021029A"/>
    <w:rsid w:val="002148AF"/>
    <w:rsid w:val="00217ED6"/>
    <w:rsid w:val="00224617"/>
    <w:rsid w:val="00240EFF"/>
    <w:rsid w:val="002830B1"/>
    <w:rsid w:val="002A0F32"/>
    <w:rsid w:val="002D67FA"/>
    <w:rsid w:val="00313BBB"/>
    <w:rsid w:val="00315199"/>
    <w:rsid w:val="00332D1A"/>
    <w:rsid w:val="003635E0"/>
    <w:rsid w:val="003E6CCB"/>
    <w:rsid w:val="00416DE3"/>
    <w:rsid w:val="00456B37"/>
    <w:rsid w:val="004616DB"/>
    <w:rsid w:val="004C43B8"/>
    <w:rsid w:val="004D1305"/>
    <w:rsid w:val="004D59D3"/>
    <w:rsid w:val="004E0D39"/>
    <w:rsid w:val="005001CC"/>
    <w:rsid w:val="00534A82"/>
    <w:rsid w:val="00544770"/>
    <w:rsid w:val="005518FC"/>
    <w:rsid w:val="00572658"/>
    <w:rsid w:val="00573A2F"/>
    <w:rsid w:val="005A1074"/>
    <w:rsid w:val="005B1E37"/>
    <w:rsid w:val="005C0DA2"/>
    <w:rsid w:val="005D7359"/>
    <w:rsid w:val="005E339B"/>
    <w:rsid w:val="005F7ACE"/>
    <w:rsid w:val="0062319C"/>
    <w:rsid w:val="00655E96"/>
    <w:rsid w:val="00674F3B"/>
    <w:rsid w:val="00734DA7"/>
    <w:rsid w:val="007427CE"/>
    <w:rsid w:val="00746065"/>
    <w:rsid w:val="00764394"/>
    <w:rsid w:val="00770DCE"/>
    <w:rsid w:val="007743D4"/>
    <w:rsid w:val="00777E71"/>
    <w:rsid w:val="00786D21"/>
    <w:rsid w:val="00797F7D"/>
    <w:rsid w:val="00811432"/>
    <w:rsid w:val="008C0940"/>
    <w:rsid w:val="008E4F55"/>
    <w:rsid w:val="00901A2C"/>
    <w:rsid w:val="0094405A"/>
    <w:rsid w:val="00944578"/>
    <w:rsid w:val="00961E7E"/>
    <w:rsid w:val="00963FD0"/>
    <w:rsid w:val="0099552D"/>
    <w:rsid w:val="00996945"/>
    <w:rsid w:val="00A03E33"/>
    <w:rsid w:val="00A466BD"/>
    <w:rsid w:val="00AB7371"/>
    <w:rsid w:val="00AD5B13"/>
    <w:rsid w:val="00AE126A"/>
    <w:rsid w:val="00AE74DA"/>
    <w:rsid w:val="00AF2222"/>
    <w:rsid w:val="00AF5D87"/>
    <w:rsid w:val="00B71BA6"/>
    <w:rsid w:val="00B74E2F"/>
    <w:rsid w:val="00B8345E"/>
    <w:rsid w:val="00BA2B6F"/>
    <w:rsid w:val="00BC239F"/>
    <w:rsid w:val="00BC4AA0"/>
    <w:rsid w:val="00BD4FE9"/>
    <w:rsid w:val="00C31C38"/>
    <w:rsid w:val="00C33852"/>
    <w:rsid w:val="00C54C71"/>
    <w:rsid w:val="00C616B3"/>
    <w:rsid w:val="00C65DFB"/>
    <w:rsid w:val="00C8222A"/>
    <w:rsid w:val="00CB4268"/>
    <w:rsid w:val="00CC0168"/>
    <w:rsid w:val="00CE7F41"/>
    <w:rsid w:val="00D059A0"/>
    <w:rsid w:val="00D26E8E"/>
    <w:rsid w:val="00D42D14"/>
    <w:rsid w:val="00D914D4"/>
    <w:rsid w:val="00DA4775"/>
    <w:rsid w:val="00DC2344"/>
    <w:rsid w:val="00DC3807"/>
    <w:rsid w:val="00DE4642"/>
    <w:rsid w:val="00DF2F52"/>
    <w:rsid w:val="00DF517F"/>
    <w:rsid w:val="00E004AE"/>
    <w:rsid w:val="00E01B04"/>
    <w:rsid w:val="00E30085"/>
    <w:rsid w:val="00EA0E6E"/>
    <w:rsid w:val="00ED12B8"/>
    <w:rsid w:val="00EE066A"/>
    <w:rsid w:val="00EE1C95"/>
    <w:rsid w:val="00F558EC"/>
    <w:rsid w:val="00F74329"/>
    <w:rsid w:val="00F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49DC-E944-4316-9AEB-F4010D9E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6</cp:revision>
  <cp:lastPrinted>2018-09-14T07:38:00Z</cp:lastPrinted>
  <dcterms:created xsi:type="dcterms:W3CDTF">2018-09-14T07:45:00Z</dcterms:created>
  <dcterms:modified xsi:type="dcterms:W3CDTF">2018-09-21T05:28:00Z</dcterms:modified>
</cp:coreProperties>
</file>