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B12784" w:rsidRDefault="00B1278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98099243" r:id="rId6"/>
        </w:object>
      </w:r>
    </w:p>
    <w:p w:rsidR="00B12784" w:rsidRPr="00EE4591" w:rsidRDefault="00B1278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12784" w:rsidRDefault="00B1278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12784" w:rsidRDefault="00B1278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12784" w:rsidRPr="00C3756E" w:rsidRDefault="00B1278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12784" w:rsidRDefault="00B12784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12784" w:rsidRDefault="00B12784" w:rsidP="00402A27">
      <w:pPr>
        <w:jc w:val="center"/>
        <w:rPr>
          <w:sz w:val="18"/>
          <w:szCs w:val="18"/>
          <w:u w:val="single"/>
        </w:rPr>
      </w:pPr>
    </w:p>
    <w:p w:rsidR="00B12784" w:rsidRDefault="00B12784" w:rsidP="00402A27">
      <w:pPr>
        <w:jc w:val="center"/>
        <w:rPr>
          <w:b/>
        </w:rPr>
      </w:pPr>
    </w:p>
    <w:p w:rsidR="00B12784" w:rsidRPr="002E7F44" w:rsidRDefault="00B1278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B12784" w:rsidRPr="002E7F44" w:rsidRDefault="00B12784" w:rsidP="002E7F44">
      <w:pPr>
        <w:spacing w:after="120"/>
        <w:jc w:val="center"/>
        <w:rPr>
          <w:sz w:val="2"/>
          <w:szCs w:val="2"/>
        </w:rPr>
      </w:pPr>
    </w:p>
    <w:p w:rsidR="00B12784" w:rsidRDefault="00B12784" w:rsidP="002E7F44">
      <w:pPr>
        <w:jc w:val="center"/>
      </w:pPr>
      <w:r>
        <w:t>Daugavpi</w:t>
      </w:r>
      <w:r w:rsidRPr="002E7F44">
        <w:t>lī</w:t>
      </w:r>
    </w:p>
    <w:p w:rsidR="004C72F0" w:rsidRDefault="004C72F0" w:rsidP="009E0D5B"/>
    <w:p w:rsidR="009E0D5B" w:rsidRPr="00103616" w:rsidRDefault="009E0D5B" w:rsidP="009E0D5B">
      <w:pPr>
        <w:rPr>
          <w:b/>
        </w:rPr>
      </w:pPr>
      <w:r w:rsidRPr="00103616">
        <w:t>201</w:t>
      </w:r>
      <w:r>
        <w:t>8</w:t>
      </w:r>
      <w:r w:rsidRPr="00103616">
        <w:t xml:space="preserve">.gada </w:t>
      </w:r>
      <w:r>
        <w:t>6.septembrī</w:t>
      </w:r>
      <w:r>
        <w:tab/>
      </w:r>
      <w:r w:rsidRPr="00103616">
        <w:tab/>
      </w:r>
      <w:r w:rsidRPr="00103616">
        <w:tab/>
      </w:r>
      <w:r w:rsidRPr="00103616">
        <w:tab/>
      </w:r>
      <w:r w:rsidRPr="00103616">
        <w:tab/>
      </w:r>
      <w:r w:rsidRPr="00103616">
        <w:tab/>
      </w:r>
      <w:r>
        <w:t>N</w:t>
      </w:r>
      <w:r w:rsidRPr="00103616">
        <w:t>r.</w:t>
      </w:r>
      <w:r w:rsidRPr="005E6D46">
        <w:rPr>
          <w:b/>
        </w:rPr>
        <w:t>46</w:t>
      </w:r>
      <w:r>
        <w:rPr>
          <w:b/>
        </w:rPr>
        <w:t>5</w:t>
      </w:r>
      <w:r w:rsidRPr="005E6D46">
        <w:rPr>
          <w:b/>
        </w:rPr>
        <w:tab/>
      </w:r>
    </w:p>
    <w:p w:rsidR="009E0D5B" w:rsidRPr="00103616" w:rsidRDefault="009E0D5B" w:rsidP="009E0D5B">
      <w:pPr>
        <w:ind w:left="6480"/>
      </w:pPr>
      <w:r w:rsidRPr="00103616">
        <w:t>(prot.Nr.</w:t>
      </w:r>
      <w:r w:rsidRPr="005E6D46">
        <w:rPr>
          <w:b/>
        </w:rPr>
        <w:t>21</w:t>
      </w:r>
      <w:r w:rsidRPr="00103616">
        <w:t xml:space="preserve">,  </w:t>
      </w:r>
      <w:r w:rsidRPr="009E0D5B">
        <w:rPr>
          <w:b/>
        </w:rPr>
        <w:t>7</w:t>
      </w:r>
      <w:r w:rsidRPr="00103616">
        <w:t>.§)</w:t>
      </w:r>
    </w:p>
    <w:p w:rsidR="00824293" w:rsidRPr="00F21CFF" w:rsidRDefault="00824293" w:rsidP="00824293"/>
    <w:p w:rsidR="00824293" w:rsidRDefault="00824293" w:rsidP="00824293">
      <w:pPr>
        <w:jc w:val="center"/>
        <w:rPr>
          <w:b/>
        </w:rPr>
      </w:pPr>
      <w:r w:rsidRPr="00F21CFF">
        <w:rPr>
          <w:b/>
        </w:rPr>
        <w:t xml:space="preserve">Par </w:t>
      </w:r>
      <w:r>
        <w:rPr>
          <w:b/>
        </w:rPr>
        <w:t xml:space="preserve">atļauju slēgt līgumu un finansējuma piešķiršanu </w:t>
      </w:r>
    </w:p>
    <w:p w:rsidR="00824293" w:rsidRPr="00F21CFF" w:rsidRDefault="00824293" w:rsidP="00824293">
      <w:pPr>
        <w:jc w:val="center"/>
      </w:pPr>
    </w:p>
    <w:p w:rsidR="00824293" w:rsidRPr="00CF3946" w:rsidRDefault="00824293" w:rsidP="009E0D5B">
      <w:pPr>
        <w:pStyle w:val="BodyTextIndent"/>
        <w:spacing w:after="0"/>
        <w:ind w:left="0" w:firstLine="567"/>
        <w:jc w:val="both"/>
        <w:rPr>
          <w:lang w:val="lv-LV"/>
        </w:rPr>
      </w:pPr>
      <w:r w:rsidRPr="00F21CFF">
        <w:rPr>
          <w:lang w:val="lv-LV"/>
        </w:rPr>
        <w:t xml:space="preserve">Pamatojoties uz likuma “Par pašvaldībām” </w:t>
      </w:r>
      <w:r>
        <w:rPr>
          <w:lang w:val="lv-LV"/>
        </w:rPr>
        <w:t xml:space="preserve">21.panta pirmās daļas 2.punktu un likuma </w:t>
      </w:r>
      <w:r w:rsidRPr="00F42E9F">
        <w:rPr>
          <w:lang w:val="lv-LV"/>
        </w:rPr>
        <w:t>„Par</w:t>
      </w:r>
      <w:r>
        <w:rPr>
          <w:lang w:val="lv-LV"/>
        </w:rPr>
        <w:t xml:space="preserve"> pašvaldību budžetiem” 22.panta pirmo daļu, </w:t>
      </w:r>
      <w:r w:rsidRPr="00F21CFF">
        <w:rPr>
          <w:lang w:val="lv-LV"/>
        </w:rPr>
        <w:t xml:space="preserve">Daugavpils </w:t>
      </w:r>
      <w:r>
        <w:rPr>
          <w:lang w:val="lv-LV"/>
        </w:rPr>
        <w:t xml:space="preserve">pilsētas domes </w:t>
      </w:r>
      <w:r w:rsidRPr="00F21CFF">
        <w:rPr>
          <w:lang w:val="lv-LV"/>
        </w:rPr>
        <w:t>201</w:t>
      </w:r>
      <w:r>
        <w:rPr>
          <w:lang w:val="lv-LV"/>
        </w:rPr>
        <w:t>8</w:t>
      </w:r>
      <w:r w:rsidRPr="00F21CFF">
        <w:rPr>
          <w:lang w:val="lv-LV"/>
        </w:rPr>
        <w:t xml:space="preserve">.gada </w:t>
      </w:r>
      <w:r>
        <w:rPr>
          <w:lang w:val="lv-LV"/>
        </w:rPr>
        <w:t>25</w:t>
      </w:r>
      <w:r w:rsidRPr="00F21CFF">
        <w:rPr>
          <w:lang w:val="lv-LV"/>
        </w:rPr>
        <w:t>.janvāra saistošo noteikumu Nr.</w:t>
      </w:r>
      <w:r>
        <w:rPr>
          <w:lang w:val="lv-LV"/>
        </w:rPr>
        <w:t xml:space="preserve">1 </w:t>
      </w:r>
      <w:r w:rsidRPr="00F21CFF">
        <w:rPr>
          <w:lang w:val="lv-LV"/>
        </w:rPr>
        <w:t>„Par Daugavpils pilsētas pašvaldības budžetu 201</w:t>
      </w:r>
      <w:r>
        <w:rPr>
          <w:lang w:val="lv-LV"/>
        </w:rPr>
        <w:t>8.gadam” 13</w:t>
      </w:r>
      <w:r w:rsidRPr="00F21CFF">
        <w:rPr>
          <w:lang w:val="lv-LV"/>
        </w:rPr>
        <w:t xml:space="preserve">.punktu, </w:t>
      </w:r>
      <w:r w:rsidRPr="00690B11">
        <w:rPr>
          <w:lang w:val="lv-LV"/>
        </w:rPr>
        <w:t>Ministru kabineta 2018.gada 23.maija rīkojuma Nr.223 “Par prioritārajam pasākumam “Papildu investīcijas valsts nozīmes sporta infrastruktūras attīstības projektu īstenošanai” paredzētā finansējuma sada</w:t>
      </w:r>
      <w:r>
        <w:rPr>
          <w:lang w:val="lv-LV"/>
        </w:rPr>
        <w:t xml:space="preserve">lījumu 2018.gadā” 8.apakšpunktu, Daugavpils pilsētas domes </w:t>
      </w:r>
      <w:r w:rsidR="000551D0">
        <w:rPr>
          <w:lang w:val="lv-LV"/>
        </w:rPr>
        <w:t xml:space="preserve">Iepirkuma komisijas </w:t>
      </w:r>
      <w:r w:rsidR="009E0D5B">
        <w:rPr>
          <w:lang w:val="lv-LV"/>
        </w:rPr>
        <w:t xml:space="preserve">2018.gada 3.septembra </w:t>
      </w:r>
      <w:r w:rsidR="000551D0">
        <w:rPr>
          <w:lang w:val="lv-LV"/>
        </w:rPr>
        <w:t>sēdes protokol</w:t>
      </w:r>
      <w:r w:rsidR="009E0D5B">
        <w:rPr>
          <w:lang w:val="lv-LV"/>
        </w:rPr>
        <w:t>u</w:t>
      </w:r>
      <w:r w:rsidR="000551D0">
        <w:rPr>
          <w:lang w:val="lv-LV"/>
        </w:rPr>
        <w:t xml:space="preserve"> </w:t>
      </w:r>
      <w:r>
        <w:rPr>
          <w:lang w:val="lv-LV"/>
        </w:rPr>
        <w:t>Nr.</w:t>
      </w:r>
      <w:r w:rsidR="000551D0">
        <w:rPr>
          <w:lang w:val="lv-LV"/>
        </w:rPr>
        <w:t>5</w:t>
      </w:r>
      <w:r>
        <w:rPr>
          <w:lang w:val="lv-LV"/>
        </w:rPr>
        <w:t xml:space="preserve">, </w:t>
      </w:r>
      <w:r w:rsidRPr="00B01EF8">
        <w:rPr>
          <w:lang w:val="lv-LV"/>
        </w:rPr>
        <w:t xml:space="preserve">ņemot vērā </w:t>
      </w:r>
      <w:r w:rsidR="009E0D5B">
        <w:rPr>
          <w:lang w:val="lv-LV"/>
        </w:rPr>
        <w:t>Daugavpils pilsētas d</w:t>
      </w:r>
      <w:r w:rsidRPr="00B01EF8">
        <w:rPr>
          <w:lang w:val="lv-LV"/>
        </w:rPr>
        <w:t xml:space="preserve">omes Finanšu komitejas 2018.gada </w:t>
      </w:r>
      <w:r w:rsidR="009E0D5B">
        <w:rPr>
          <w:lang w:val="lv-LV"/>
        </w:rPr>
        <w:t>6</w:t>
      </w:r>
      <w:r w:rsidRPr="00B01EF8">
        <w:rPr>
          <w:lang w:val="lv-LV"/>
        </w:rPr>
        <w:t xml:space="preserve">.septembra </w:t>
      </w:r>
      <w:r>
        <w:rPr>
          <w:lang w:val="lv-LV"/>
        </w:rPr>
        <w:t>sēdes protokolu Nr.</w:t>
      </w:r>
      <w:r w:rsidR="009E0D5B">
        <w:rPr>
          <w:lang w:val="lv-LV"/>
        </w:rPr>
        <w:t>24</w:t>
      </w:r>
      <w:r>
        <w:rPr>
          <w:lang w:val="lv-LV"/>
        </w:rPr>
        <w:t xml:space="preserve">, </w:t>
      </w:r>
      <w:r w:rsidR="009E0D5B">
        <w:rPr>
          <w:lang w:val="lv-LV"/>
        </w:rPr>
        <w:t xml:space="preserve">Daugavpils pilsētas domes Attīstības komitejas 2018.gada </w:t>
      </w:r>
      <w:r w:rsidR="00CF3946">
        <w:rPr>
          <w:lang w:val="lv-LV"/>
        </w:rPr>
        <w:t>1</w:t>
      </w:r>
      <w:r w:rsidR="009E0D5B">
        <w:rPr>
          <w:lang w:val="lv-LV"/>
        </w:rPr>
        <w:t>6.</w:t>
      </w:r>
      <w:r w:rsidR="00CF3946">
        <w:rPr>
          <w:lang w:val="lv-LV"/>
        </w:rPr>
        <w:t>augusta</w:t>
      </w:r>
      <w:r w:rsidR="009E0D5B">
        <w:rPr>
          <w:lang w:val="lv-LV"/>
        </w:rPr>
        <w:t xml:space="preserve"> sēdes protokolu Nr.</w:t>
      </w:r>
      <w:r w:rsidR="00CF3946">
        <w:rPr>
          <w:lang w:val="lv-LV"/>
        </w:rPr>
        <w:t>13,</w:t>
      </w:r>
      <w:r w:rsidR="009E0D5B" w:rsidRPr="009E0D5B">
        <w:rPr>
          <w:lang w:val="lv-LV"/>
        </w:rPr>
        <w:t xml:space="preserve"> </w:t>
      </w:r>
      <w:r w:rsidR="00CF3946" w:rsidRPr="00CF3946">
        <w:rPr>
          <w:lang w:val="lv-LV"/>
        </w:rPr>
        <w:t xml:space="preserve">atklāti balsojot: PAR – </w:t>
      </w:r>
      <w:r w:rsidR="00CF3946">
        <w:rPr>
          <w:lang w:val="lv-LV"/>
        </w:rPr>
        <w:t>9</w:t>
      </w:r>
      <w:r w:rsidR="00CF3946" w:rsidRPr="00CF3946">
        <w:rPr>
          <w:lang w:val="lv-LV"/>
        </w:rPr>
        <w:t xml:space="preserve"> (</w:t>
      </w:r>
      <w:proofErr w:type="spellStart"/>
      <w:r w:rsidR="00CF3946" w:rsidRPr="00CF3946">
        <w:rPr>
          <w:lang w:val="lv-LV"/>
        </w:rPr>
        <w:t>A.Broks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J.Dukšinskis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R.Eigims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L.Jankovska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R.Joksts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I.Kokina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J.Lāčplēsis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I.Prelatovs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A.Zdanovskis</w:t>
      </w:r>
      <w:proofErr w:type="spellEnd"/>
      <w:r w:rsidR="00CF3946" w:rsidRPr="00CF3946">
        <w:rPr>
          <w:lang w:val="lv-LV"/>
        </w:rPr>
        <w:t xml:space="preserve">), PRET – nav, ATTURAS – </w:t>
      </w:r>
      <w:r w:rsidR="00CF3946">
        <w:rPr>
          <w:lang w:val="lv-LV"/>
        </w:rPr>
        <w:t>2 (</w:t>
      </w:r>
      <w:proofErr w:type="spellStart"/>
      <w:r w:rsidR="00CF3946" w:rsidRPr="00CF3946">
        <w:rPr>
          <w:lang w:val="lv-LV"/>
        </w:rPr>
        <w:t>A.Gržibovskis</w:t>
      </w:r>
      <w:proofErr w:type="spellEnd"/>
      <w:r w:rsidR="00CF3946" w:rsidRPr="00CF3946">
        <w:rPr>
          <w:lang w:val="lv-LV"/>
        </w:rPr>
        <w:t xml:space="preserve">, </w:t>
      </w:r>
      <w:proofErr w:type="spellStart"/>
      <w:r w:rsidR="00CF3946" w:rsidRPr="00CF3946">
        <w:rPr>
          <w:lang w:val="lv-LV"/>
        </w:rPr>
        <w:t>V.Kononovs</w:t>
      </w:r>
      <w:proofErr w:type="spellEnd"/>
      <w:r w:rsidR="00CF3946">
        <w:rPr>
          <w:lang w:val="lv-LV"/>
        </w:rPr>
        <w:t>)</w:t>
      </w:r>
      <w:r w:rsidR="00CF3946" w:rsidRPr="00CF3946">
        <w:rPr>
          <w:lang w:val="lv-LV"/>
        </w:rPr>
        <w:t xml:space="preserve">, </w:t>
      </w:r>
      <w:r w:rsidR="00CF3946" w:rsidRPr="00CF3946">
        <w:rPr>
          <w:b/>
          <w:bCs/>
          <w:lang w:val="lv-LV"/>
        </w:rPr>
        <w:t>Daugavpils pilsētas dome nolemj:</w:t>
      </w:r>
    </w:p>
    <w:p w:rsidR="00824293" w:rsidRDefault="00824293" w:rsidP="00824293">
      <w:pPr>
        <w:pStyle w:val="BodyText"/>
        <w:ind w:firstLine="561"/>
        <w:rPr>
          <w:sz w:val="18"/>
        </w:rPr>
      </w:pPr>
    </w:p>
    <w:p w:rsidR="00824293" w:rsidRPr="00A15ED6" w:rsidRDefault="00CF3946" w:rsidP="00CF3946">
      <w:pPr>
        <w:ind w:firstLine="567"/>
        <w:jc w:val="both"/>
        <w:rPr>
          <w:rFonts w:eastAsia="Calibri"/>
          <w:b/>
        </w:rPr>
      </w:pPr>
      <w:r>
        <w:t xml:space="preserve">1. </w:t>
      </w:r>
      <w:r w:rsidR="00824293">
        <w:t>Atļaut slēgt līgumu ar SIA “</w:t>
      </w:r>
      <w:proofErr w:type="spellStart"/>
      <w:r w:rsidR="00824293">
        <w:t>Fortum</w:t>
      </w:r>
      <w:proofErr w:type="spellEnd"/>
      <w:r w:rsidR="00824293">
        <w:t>”, reģ.</w:t>
      </w:r>
      <w:r w:rsidR="009E0D5B">
        <w:t>N</w:t>
      </w:r>
      <w:r w:rsidR="00824293">
        <w:t>r.41503078964, juridiskā adrese: Daugavas iela 31, Krauja, Naujenes pag., Daugavpils novads, LV-5462,</w:t>
      </w:r>
      <w:r w:rsidR="00824293" w:rsidRPr="00F860C8">
        <w:rPr>
          <w:rFonts w:eastAsia="Calibri"/>
        </w:rPr>
        <w:t xml:space="preserve"> </w:t>
      </w:r>
      <w:r w:rsidR="00824293" w:rsidRPr="00D96BA1">
        <w:rPr>
          <w:rFonts w:eastAsia="Calibri"/>
        </w:rPr>
        <w:t>“</w:t>
      </w:r>
      <w:r w:rsidR="00824293" w:rsidRPr="00554C92">
        <w:rPr>
          <w:rFonts w:eastAsia="Calibri"/>
          <w:bCs/>
        </w:rPr>
        <w:t>Būvprojekta “Tribīņu izbūve un moduļu ēku novietošana pie esoša futbola laukuma Stadiona ielā 1, Daugavpilī” 1.kārtas būvdarbu izpilde</w:t>
      </w:r>
      <w:r w:rsidR="00824293">
        <w:rPr>
          <w:rFonts w:eastAsia="Calibri"/>
          <w:bCs/>
        </w:rPr>
        <w:t xml:space="preserve">i </w:t>
      </w:r>
      <w:r w:rsidR="00824293" w:rsidRPr="00554C92">
        <w:rPr>
          <w:rFonts w:eastAsia="Calibri"/>
          <w:bCs/>
        </w:rPr>
        <w:t>(apgaismojuma, inženiertīklu izbūve, teritorijas labiekārtošana)</w:t>
      </w:r>
      <w:r w:rsidR="00824293" w:rsidRPr="00D96BA1">
        <w:rPr>
          <w:rFonts w:eastAsia="Calibri"/>
        </w:rPr>
        <w:t>”</w:t>
      </w:r>
      <w:r w:rsidR="00824293">
        <w:rPr>
          <w:rFonts w:eastAsia="Calibri"/>
        </w:rPr>
        <w:t xml:space="preserve">, identifikācijas </w:t>
      </w:r>
      <w:proofErr w:type="spellStart"/>
      <w:r w:rsidR="00824293">
        <w:rPr>
          <w:rFonts w:eastAsia="Calibri"/>
        </w:rPr>
        <w:t>Nr.DPD</w:t>
      </w:r>
      <w:proofErr w:type="spellEnd"/>
      <w:r w:rsidR="00824293">
        <w:rPr>
          <w:rFonts w:eastAsia="Calibri"/>
        </w:rPr>
        <w:t xml:space="preserve"> 2018/91, ietvaros par kopējo summu 403 890 </w:t>
      </w:r>
      <w:r>
        <w:rPr>
          <w:rFonts w:eastAsia="Calibri"/>
        </w:rPr>
        <w:t>EUR</w:t>
      </w:r>
      <w:r w:rsidR="00824293" w:rsidRPr="00570C3D">
        <w:rPr>
          <w:rFonts w:eastAsia="Calibri"/>
          <w:i/>
        </w:rPr>
        <w:t xml:space="preserve"> </w:t>
      </w:r>
      <w:r w:rsidR="00824293">
        <w:rPr>
          <w:rFonts w:eastAsia="Calibri"/>
        </w:rPr>
        <w:t>(četri simti trīs tūkstoši astoņi simti deviņdesmit</w:t>
      </w:r>
      <w:r w:rsidR="00824293" w:rsidRPr="00570C3D">
        <w:rPr>
          <w:rFonts w:eastAsia="Calibri"/>
          <w:i/>
        </w:rPr>
        <w:t xml:space="preserve"> e</w:t>
      </w:r>
      <w:r>
        <w:rPr>
          <w:rFonts w:eastAsia="Calibri"/>
          <w:i/>
        </w:rPr>
        <w:t>i</w:t>
      </w:r>
      <w:r w:rsidR="00824293" w:rsidRPr="00570C3D">
        <w:rPr>
          <w:rFonts w:eastAsia="Calibri"/>
          <w:i/>
        </w:rPr>
        <w:t>ro</w:t>
      </w:r>
      <w:r w:rsidR="00824293">
        <w:rPr>
          <w:rFonts w:eastAsia="Calibri"/>
        </w:rPr>
        <w:t>) ar pievienotās vērtības nodokli.</w:t>
      </w:r>
    </w:p>
    <w:p w:rsidR="00A15ED6" w:rsidRPr="00CF3946" w:rsidRDefault="00CF3946" w:rsidP="00CF394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A15ED6" w:rsidRPr="00CF3946">
        <w:rPr>
          <w:rFonts w:eastAsia="Calibri"/>
        </w:rPr>
        <w:t xml:space="preserve">Līguma saistību izpildei finansējumu 300 000 </w:t>
      </w:r>
      <w:r>
        <w:rPr>
          <w:rFonts w:eastAsia="Calibri"/>
        </w:rPr>
        <w:t>EUR</w:t>
      </w:r>
      <w:r w:rsidR="00A15ED6" w:rsidRPr="00CF3946">
        <w:rPr>
          <w:rFonts w:eastAsia="Calibri"/>
        </w:rPr>
        <w:t xml:space="preserve"> (trīs simti tūkstoši </w:t>
      </w:r>
      <w:r w:rsidR="00A15ED6" w:rsidRPr="00CF3946">
        <w:rPr>
          <w:rFonts w:eastAsia="Calibri"/>
          <w:i/>
        </w:rPr>
        <w:t>e</w:t>
      </w:r>
      <w:r w:rsidRPr="00CF3946">
        <w:rPr>
          <w:rFonts w:eastAsia="Calibri"/>
          <w:i/>
        </w:rPr>
        <w:t>i</w:t>
      </w:r>
      <w:r w:rsidR="00A15ED6" w:rsidRPr="00CF3946">
        <w:rPr>
          <w:rFonts w:eastAsia="Calibri"/>
          <w:i/>
        </w:rPr>
        <w:t>ro</w:t>
      </w:r>
      <w:r w:rsidR="00A15ED6" w:rsidRPr="00CF3946">
        <w:rPr>
          <w:rFonts w:eastAsia="Calibri"/>
        </w:rPr>
        <w:t xml:space="preserve"> 00 centi) paredzēt no 2018.gada valsts budžeta programmas 09.00.00 “Sports” apakšprogrammas 09.04.00 “Sporta būves” piešķirtā finansējuma.</w:t>
      </w:r>
    </w:p>
    <w:p w:rsidR="00824293" w:rsidRPr="00824293" w:rsidRDefault="00CF3946" w:rsidP="00CF3946">
      <w:pPr>
        <w:ind w:firstLine="567"/>
        <w:jc w:val="both"/>
        <w:rPr>
          <w:rFonts w:eastAsia="Calibri"/>
          <w:bCs/>
        </w:rPr>
      </w:pPr>
      <w:r>
        <w:rPr>
          <w:rFonts w:eastAsia="Calibri"/>
        </w:rPr>
        <w:t xml:space="preserve">3. </w:t>
      </w:r>
      <w:r w:rsidR="00824293">
        <w:rPr>
          <w:rFonts w:eastAsia="Calibri"/>
        </w:rPr>
        <w:t>Līguma saistību izpildei finansējumu 50 000</w:t>
      </w:r>
      <w:r w:rsidR="00824293" w:rsidRPr="00824293">
        <w:rPr>
          <w:rFonts w:eastAsia="Calibri"/>
        </w:rPr>
        <w:t xml:space="preserve"> </w:t>
      </w:r>
      <w:r>
        <w:rPr>
          <w:rFonts w:eastAsia="Calibri"/>
        </w:rPr>
        <w:t>EUR</w:t>
      </w:r>
      <w:r w:rsidR="00824293" w:rsidRPr="00824293">
        <w:rPr>
          <w:rFonts w:eastAsia="Calibri"/>
        </w:rPr>
        <w:t xml:space="preserve"> (</w:t>
      </w:r>
      <w:r w:rsidR="00824293">
        <w:rPr>
          <w:rFonts w:eastAsia="Calibri"/>
        </w:rPr>
        <w:t>piecdesmit</w:t>
      </w:r>
      <w:r w:rsidR="00824293" w:rsidRPr="00824293">
        <w:rPr>
          <w:rFonts w:eastAsia="Calibri"/>
        </w:rPr>
        <w:t xml:space="preserve"> tūkstoši </w:t>
      </w:r>
      <w:r w:rsidR="00824293" w:rsidRPr="00824293">
        <w:rPr>
          <w:rFonts w:eastAsia="Calibri"/>
          <w:i/>
        </w:rPr>
        <w:t>e</w:t>
      </w:r>
      <w:r>
        <w:rPr>
          <w:rFonts w:eastAsia="Calibri"/>
          <w:i/>
        </w:rPr>
        <w:t>i</w:t>
      </w:r>
      <w:r w:rsidR="00824293" w:rsidRPr="00824293">
        <w:rPr>
          <w:rFonts w:eastAsia="Calibri"/>
          <w:i/>
        </w:rPr>
        <w:t>ro</w:t>
      </w:r>
      <w:r w:rsidR="00824293" w:rsidRPr="00824293">
        <w:rPr>
          <w:rFonts w:eastAsia="Calibri"/>
        </w:rPr>
        <w:t>)</w:t>
      </w:r>
      <w:r w:rsidR="00824293">
        <w:rPr>
          <w:rFonts w:eastAsia="Calibri"/>
        </w:rPr>
        <w:t xml:space="preserve"> apmērā</w:t>
      </w:r>
      <w:r w:rsidR="00824293" w:rsidRPr="00824293">
        <w:rPr>
          <w:rFonts w:eastAsia="Calibri"/>
        </w:rPr>
        <w:t xml:space="preserve"> paredzēt  no pašvaldības budžeta līdzekļiem - atgūtā Eiropas Savienības fondu projekta </w:t>
      </w:r>
      <w:proofErr w:type="spellStart"/>
      <w:r w:rsidR="00824293" w:rsidRPr="00824293">
        <w:rPr>
          <w:rFonts w:eastAsia="Calibri"/>
        </w:rPr>
        <w:t>priekšfinansējuma</w:t>
      </w:r>
      <w:proofErr w:type="spellEnd"/>
      <w:r w:rsidR="00824293" w:rsidRPr="00824293">
        <w:rPr>
          <w:rFonts w:eastAsia="Calibri"/>
        </w:rPr>
        <w:t>.</w:t>
      </w:r>
    </w:p>
    <w:p w:rsidR="00824293" w:rsidRPr="00824293" w:rsidRDefault="00CF3946" w:rsidP="00CF3946">
      <w:pPr>
        <w:ind w:firstLine="567"/>
        <w:jc w:val="both"/>
        <w:rPr>
          <w:rFonts w:eastAsia="Calibri"/>
          <w:bCs/>
        </w:rPr>
      </w:pPr>
      <w:r>
        <w:rPr>
          <w:rFonts w:eastAsia="Calibri"/>
        </w:rPr>
        <w:t xml:space="preserve">4. </w:t>
      </w:r>
      <w:r w:rsidR="00824293">
        <w:rPr>
          <w:rFonts w:eastAsia="Calibri"/>
        </w:rPr>
        <w:t>Līguma saistību izpildei finansējumu 53 890</w:t>
      </w:r>
      <w:r w:rsidR="00824293" w:rsidRPr="00824293">
        <w:rPr>
          <w:rFonts w:eastAsia="Calibri"/>
        </w:rPr>
        <w:t xml:space="preserve"> </w:t>
      </w:r>
      <w:r>
        <w:rPr>
          <w:rFonts w:eastAsia="Calibri"/>
        </w:rPr>
        <w:t>EUR</w:t>
      </w:r>
      <w:r w:rsidR="00824293" w:rsidRPr="00824293">
        <w:rPr>
          <w:rFonts w:eastAsia="Calibri"/>
        </w:rPr>
        <w:t xml:space="preserve"> (</w:t>
      </w:r>
      <w:r w:rsidR="00824293">
        <w:rPr>
          <w:rFonts w:eastAsia="Calibri"/>
        </w:rPr>
        <w:t>piecdesmit trīs</w:t>
      </w:r>
      <w:r w:rsidR="00824293" w:rsidRPr="00824293">
        <w:rPr>
          <w:rFonts w:eastAsia="Calibri"/>
        </w:rPr>
        <w:t xml:space="preserve"> tūkstoši </w:t>
      </w:r>
      <w:r w:rsidR="00824293">
        <w:rPr>
          <w:rFonts w:eastAsia="Calibri"/>
        </w:rPr>
        <w:t>astoņi simti deviņdesmit</w:t>
      </w:r>
      <w:r w:rsidR="00824293" w:rsidRPr="00570C3D">
        <w:rPr>
          <w:rFonts w:eastAsia="Calibri"/>
          <w:i/>
        </w:rPr>
        <w:t xml:space="preserve"> e</w:t>
      </w:r>
      <w:r>
        <w:rPr>
          <w:rFonts w:eastAsia="Calibri"/>
          <w:i/>
        </w:rPr>
        <w:t>i</w:t>
      </w:r>
      <w:r w:rsidR="00824293" w:rsidRPr="00570C3D">
        <w:rPr>
          <w:rFonts w:eastAsia="Calibri"/>
          <w:i/>
        </w:rPr>
        <w:t>ro</w:t>
      </w:r>
      <w:r w:rsidR="00824293" w:rsidRPr="00824293">
        <w:rPr>
          <w:rFonts w:eastAsia="Calibri"/>
        </w:rPr>
        <w:t>) apmērā</w:t>
      </w:r>
      <w:r w:rsidR="00824293">
        <w:rPr>
          <w:rFonts w:eastAsia="Calibri"/>
        </w:rPr>
        <w:t xml:space="preserve"> paredzēt 2019.gada budžetā vai piesaistīt finansējumu no valsts budžeta.</w:t>
      </w:r>
    </w:p>
    <w:p w:rsidR="00CF3946" w:rsidRDefault="00CF3946" w:rsidP="00824293"/>
    <w:p w:rsidR="00CF3946" w:rsidRDefault="00CF3946" w:rsidP="00824293"/>
    <w:p w:rsidR="00824293" w:rsidRPr="00EB675F" w:rsidRDefault="00CF3946" w:rsidP="00824293">
      <w:r>
        <w:t>D</w:t>
      </w:r>
      <w:r w:rsidR="00824293" w:rsidRPr="00EB675F">
        <w:t>omes</w:t>
      </w:r>
      <w:r w:rsidR="00824293">
        <w:t xml:space="preserve"> p</w:t>
      </w:r>
      <w:r w:rsidR="00824293" w:rsidRPr="00941D52">
        <w:t>r</w:t>
      </w:r>
      <w:r w:rsidR="00824293" w:rsidRPr="00EB675F">
        <w:t>iekšsēdētāj</w:t>
      </w:r>
      <w:r w:rsidR="00824293">
        <w:t>s</w:t>
      </w:r>
      <w:r w:rsidR="00824293">
        <w:tab/>
      </w:r>
      <w:r w:rsidR="00B12784">
        <w:t xml:space="preserve">      </w:t>
      </w:r>
      <w:bookmarkStart w:id="2" w:name="_GoBack"/>
      <w:r w:rsidR="00B12784" w:rsidRPr="00B12784">
        <w:rPr>
          <w:i/>
        </w:rPr>
        <w:t xml:space="preserve">(personiskais </w:t>
      </w:r>
      <w:bookmarkEnd w:id="2"/>
      <w:r w:rsidR="00B12784" w:rsidRPr="00B12784">
        <w:rPr>
          <w:i/>
        </w:rPr>
        <w:t>paraksts)</w:t>
      </w:r>
      <w:r w:rsidR="00824293" w:rsidRPr="00B12784">
        <w:rPr>
          <w:i/>
        </w:rPr>
        <w:tab/>
      </w:r>
      <w:r>
        <w:tab/>
      </w:r>
      <w:r>
        <w:tab/>
      </w:r>
      <w:r>
        <w:tab/>
      </w:r>
      <w:r>
        <w:tab/>
      </w:r>
      <w:proofErr w:type="spellStart"/>
      <w:r w:rsidR="00824293">
        <w:t>R.Eigims</w:t>
      </w:r>
      <w:proofErr w:type="spellEnd"/>
    </w:p>
    <w:sectPr w:rsidR="00824293" w:rsidRPr="00EB675F" w:rsidSect="009E0D5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E5DA6"/>
    <w:multiLevelType w:val="multilevel"/>
    <w:tmpl w:val="1AB2A8D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93"/>
    <w:rsid w:val="000551D0"/>
    <w:rsid w:val="002B1332"/>
    <w:rsid w:val="004C72F0"/>
    <w:rsid w:val="00574D81"/>
    <w:rsid w:val="006C3466"/>
    <w:rsid w:val="00756C5E"/>
    <w:rsid w:val="00824293"/>
    <w:rsid w:val="009E0D5B"/>
    <w:rsid w:val="00A15ED6"/>
    <w:rsid w:val="00B12784"/>
    <w:rsid w:val="00C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3C1B03B1-D243-4B19-B23A-7F14971D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42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429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824293"/>
    <w:pPr>
      <w:jc w:val="both"/>
    </w:pPr>
  </w:style>
  <w:style w:type="character" w:customStyle="1" w:styleId="BodyTextChar">
    <w:name w:val="Body Text Char"/>
    <w:basedOn w:val="DefaultParagraphFont"/>
    <w:link w:val="BodyText"/>
    <w:rsid w:val="0082429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nhideWhenUsed/>
    <w:rsid w:val="0082429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242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15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5E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B12784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1278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6</cp:revision>
  <cp:lastPrinted>2018-09-05T08:42:00Z</cp:lastPrinted>
  <dcterms:created xsi:type="dcterms:W3CDTF">2018-09-06T08:56:00Z</dcterms:created>
  <dcterms:modified xsi:type="dcterms:W3CDTF">2018-09-10T12:41:00Z</dcterms:modified>
</cp:coreProperties>
</file>