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08" w:rsidRPr="0082689F" w:rsidRDefault="008E2208"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35806195" r:id="rId8"/>
        </w:object>
      </w:r>
    </w:p>
    <w:p w:rsidR="008E2208" w:rsidRPr="006E378D" w:rsidRDefault="008E2208" w:rsidP="0082689F">
      <w:pPr>
        <w:pStyle w:val="Title"/>
        <w:tabs>
          <w:tab w:val="left" w:pos="3969"/>
          <w:tab w:val="left" w:pos="4395"/>
        </w:tabs>
        <w:rPr>
          <w:rFonts w:ascii="Times New Roman" w:hAnsi="Times New Roman"/>
          <w:b w:val="0"/>
          <w:bCs w:val="0"/>
          <w:sz w:val="28"/>
          <w:szCs w:val="28"/>
        </w:rPr>
      </w:pPr>
    </w:p>
    <w:p w:rsidR="008E2208" w:rsidRPr="006E378D" w:rsidRDefault="008E2208"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E2208" w:rsidRPr="006E378D" w:rsidRDefault="008E2208"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E2208" w:rsidRPr="0082689F" w:rsidRDefault="008E2208"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8E2208" w:rsidRPr="0082689F" w:rsidRDefault="008E2208" w:rsidP="00882779">
      <w:pPr>
        <w:pStyle w:val="Web"/>
        <w:spacing w:before="0" w:after="0"/>
        <w:rPr>
          <w:sz w:val="22"/>
          <w:szCs w:val="22"/>
          <w:lang w:val="lv-LV"/>
        </w:rPr>
      </w:pPr>
    </w:p>
    <w:p w:rsidR="008E2208" w:rsidRDefault="008E2208" w:rsidP="00882779">
      <w:pPr>
        <w:pStyle w:val="Web"/>
        <w:spacing w:before="0" w:after="0"/>
        <w:rPr>
          <w:rFonts w:ascii="Tahoma" w:hAnsi="Tahoma" w:cs="Tahoma"/>
          <w:szCs w:val="24"/>
          <w:lang w:val="lv-LV"/>
        </w:rPr>
      </w:pPr>
    </w:p>
    <w:p w:rsidR="00947817" w:rsidRPr="001F6C18" w:rsidRDefault="00807DBE" w:rsidP="00947817">
      <w:pPr>
        <w:pStyle w:val="Heading1"/>
        <w:tabs>
          <w:tab w:val="left" w:pos="0"/>
        </w:tabs>
        <w:spacing w:before="0" w:line="240" w:lineRule="auto"/>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sidR="00947817" w:rsidRPr="001F6C18">
        <w:rPr>
          <w:rFonts w:ascii="Times New Roman" w:hAnsi="Times New Roman"/>
          <w:b/>
          <w:color w:val="auto"/>
          <w:sz w:val="24"/>
          <w:szCs w:val="24"/>
        </w:rPr>
        <w:t>Nolikums Nr.</w:t>
      </w:r>
      <w:r w:rsidR="00947817">
        <w:rPr>
          <w:rFonts w:ascii="Times New Roman" w:hAnsi="Times New Roman"/>
          <w:b/>
          <w:color w:val="auto"/>
          <w:sz w:val="24"/>
          <w:szCs w:val="24"/>
        </w:rPr>
        <w:t>15</w:t>
      </w:r>
    </w:p>
    <w:p w:rsidR="00947817" w:rsidRPr="001F6C18" w:rsidRDefault="00947817" w:rsidP="00947817">
      <w:pPr>
        <w:pStyle w:val="10"/>
        <w:keepNext/>
        <w:keepLines/>
        <w:shd w:val="clear" w:color="auto" w:fill="auto"/>
        <w:spacing w:before="0" w:after="0" w:line="240" w:lineRule="auto"/>
        <w:jc w:val="left"/>
        <w:rPr>
          <w:rFonts w:ascii="Times New Roman" w:hAnsi="Times New Roman"/>
          <w:sz w:val="24"/>
          <w:szCs w:val="24"/>
        </w:rPr>
      </w:pPr>
      <w:r w:rsidRPr="001F6C18">
        <w:rPr>
          <w:rFonts w:ascii="Times New Roman" w:hAnsi="Times New Roman"/>
          <w:sz w:val="24"/>
          <w:szCs w:val="24"/>
        </w:rPr>
        <w:t xml:space="preserve">  </w:t>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r>
      <w:r w:rsidRPr="001F6C18">
        <w:rPr>
          <w:rFonts w:ascii="Times New Roman" w:hAnsi="Times New Roman"/>
          <w:sz w:val="24"/>
          <w:szCs w:val="24"/>
        </w:rPr>
        <w:tab/>
        <w:t xml:space="preserve">            (prot.Nr.20,  </w:t>
      </w:r>
      <w:r>
        <w:rPr>
          <w:rFonts w:ascii="Times New Roman" w:hAnsi="Times New Roman"/>
          <w:sz w:val="24"/>
          <w:szCs w:val="24"/>
        </w:rPr>
        <w:t>23</w:t>
      </w:r>
      <w:r w:rsidRPr="001F6C18">
        <w:rPr>
          <w:rFonts w:ascii="Times New Roman" w:hAnsi="Times New Roman"/>
          <w:sz w:val="24"/>
          <w:szCs w:val="24"/>
        </w:rPr>
        <w:t>.§)</w:t>
      </w:r>
    </w:p>
    <w:p w:rsidR="00947817" w:rsidRPr="001F6C18" w:rsidRDefault="00947817" w:rsidP="00947817">
      <w:pPr>
        <w:pStyle w:val="Title"/>
        <w:jc w:val="left"/>
        <w:rPr>
          <w:rFonts w:ascii="Times New Roman" w:hAnsi="Times New Roman"/>
        </w:rPr>
      </w:pPr>
    </w:p>
    <w:p w:rsidR="00947817" w:rsidRPr="001F6C18" w:rsidRDefault="00947817" w:rsidP="00947817">
      <w:pPr>
        <w:pStyle w:val="Title"/>
        <w:ind w:firstLine="5812"/>
        <w:jc w:val="left"/>
        <w:rPr>
          <w:rFonts w:ascii="Times New Roman" w:hAnsi="Times New Roman"/>
          <w:b w:val="0"/>
          <w:bCs w:val="0"/>
        </w:rPr>
      </w:pPr>
      <w:r w:rsidRPr="001F6C18">
        <w:rPr>
          <w:rFonts w:ascii="Times New Roman" w:hAnsi="Times New Roman"/>
          <w:b w:val="0"/>
          <w:bCs w:val="0"/>
        </w:rPr>
        <w:t>APSTIPRINĀTS</w:t>
      </w:r>
    </w:p>
    <w:p w:rsidR="00947817" w:rsidRPr="001F6C18" w:rsidRDefault="00947817" w:rsidP="00947817">
      <w:pPr>
        <w:pStyle w:val="Title"/>
        <w:ind w:firstLine="5812"/>
        <w:jc w:val="left"/>
        <w:rPr>
          <w:rFonts w:ascii="Times New Roman" w:hAnsi="Times New Roman"/>
          <w:b w:val="0"/>
          <w:bCs w:val="0"/>
        </w:rPr>
      </w:pPr>
      <w:r w:rsidRPr="001F6C18">
        <w:rPr>
          <w:rFonts w:ascii="Times New Roman" w:hAnsi="Times New Roman"/>
          <w:b w:val="0"/>
          <w:bCs w:val="0"/>
        </w:rPr>
        <w:t>ar Daugavpils pilsētas domes</w:t>
      </w:r>
    </w:p>
    <w:p w:rsidR="00947817" w:rsidRPr="001F6C18" w:rsidRDefault="00947817" w:rsidP="00947817">
      <w:pPr>
        <w:pStyle w:val="Title"/>
        <w:ind w:firstLine="5812"/>
        <w:jc w:val="left"/>
        <w:rPr>
          <w:rFonts w:ascii="Times New Roman" w:hAnsi="Times New Roman"/>
          <w:b w:val="0"/>
          <w:bCs w:val="0"/>
        </w:rPr>
      </w:pPr>
      <w:r w:rsidRPr="001F6C18">
        <w:rPr>
          <w:rFonts w:ascii="Times New Roman" w:hAnsi="Times New Roman"/>
          <w:b w:val="0"/>
          <w:bCs w:val="0"/>
        </w:rPr>
        <w:t>2016.gada 15.septembra</w:t>
      </w:r>
    </w:p>
    <w:p w:rsidR="00947817" w:rsidRPr="001F6C18" w:rsidRDefault="00947817" w:rsidP="00947817">
      <w:pPr>
        <w:pStyle w:val="Title"/>
        <w:ind w:firstLine="5812"/>
        <w:jc w:val="left"/>
        <w:rPr>
          <w:rFonts w:ascii="Times New Roman" w:hAnsi="Times New Roman"/>
          <w:b w:val="0"/>
          <w:bCs w:val="0"/>
        </w:rPr>
      </w:pPr>
      <w:r w:rsidRPr="001F6C18">
        <w:rPr>
          <w:rFonts w:ascii="Times New Roman" w:hAnsi="Times New Roman"/>
          <w:b w:val="0"/>
          <w:bCs w:val="0"/>
        </w:rPr>
        <w:t>lēmumu Nr.</w:t>
      </w:r>
      <w:r>
        <w:rPr>
          <w:rFonts w:ascii="Times New Roman" w:hAnsi="Times New Roman"/>
          <w:b w:val="0"/>
          <w:bCs w:val="0"/>
        </w:rPr>
        <w:t>474</w:t>
      </w:r>
    </w:p>
    <w:p w:rsidR="00947817" w:rsidRDefault="00947817" w:rsidP="00947817">
      <w:pPr>
        <w:spacing w:after="0" w:line="240" w:lineRule="auto"/>
        <w:jc w:val="center"/>
        <w:rPr>
          <w:rFonts w:ascii="Times New Roman" w:eastAsia="Times New Roman" w:hAnsi="Times New Roman"/>
          <w:b/>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
        <w:gridCol w:w="9026"/>
      </w:tblGrid>
      <w:tr w:rsidR="00532165" w:rsidRPr="00220DCF" w:rsidTr="00925F1F">
        <w:trPr>
          <w:tblCellSpacing w:w="15" w:type="dxa"/>
        </w:trPr>
        <w:tc>
          <w:tcPr>
            <w:tcW w:w="0" w:type="auto"/>
            <w:gridSpan w:val="2"/>
            <w:hideMark/>
          </w:tcPr>
          <w:p w:rsidR="00532165" w:rsidRPr="00947817" w:rsidRDefault="00532165" w:rsidP="00925F1F">
            <w:pPr>
              <w:spacing w:after="0" w:line="240" w:lineRule="auto"/>
              <w:jc w:val="center"/>
              <w:rPr>
                <w:rFonts w:ascii="Times New Roman" w:eastAsia="Times New Roman" w:hAnsi="Times New Roman"/>
                <w:b/>
                <w:sz w:val="24"/>
                <w:szCs w:val="24"/>
              </w:rPr>
            </w:pPr>
            <w:r w:rsidRPr="00947817">
              <w:rPr>
                <w:rFonts w:ascii="Times New Roman" w:eastAsia="Times New Roman" w:hAnsi="Times New Roman"/>
                <w:b/>
                <w:sz w:val="24"/>
                <w:szCs w:val="24"/>
              </w:rPr>
              <w:t xml:space="preserve">Daugavpils pilsētas domes Īpašuma komisijas </w:t>
            </w:r>
          </w:p>
          <w:p w:rsidR="00532165" w:rsidRPr="00220DCF" w:rsidRDefault="00532165" w:rsidP="00925F1F">
            <w:pPr>
              <w:spacing w:after="0" w:line="240" w:lineRule="auto"/>
              <w:jc w:val="center"/>
              <w:rPr>
                <w:rFonts w:ascii="Times New Roman" w:eastAsia="Times New Roman" w:hAnsi="Times New Roman"/>
                <w:sz w:val="24"/>
                <w:szCs w:val="24"/>
              </w:rPr>
            </w:pPr>
            <w:r w:rsidRPr="00947817">
              <w:rPr>
                <w:rFonts w:ascii="Times New Roman" w:eastAsia="Times New Roman" w:hAnsi="Times New Roman"/>
                <w:b/>
                <w:sz w:val="24"/>
                <w:szCs w:val="24"/>
              </w:rPr>
              <w:t>NOLIKUMS</w:t>
            </w:r>
          </w:p>
        </w:tc>
      </w:tr>
      <w:tr w:rsidR="00532165" w:rsidRPr="00CE3923" w:rsidTr="00925F1F">
        <w:trPr>
          <w:tblCellSpacing w:w="15" w:type="dxa"/>
        </w:trPr>
        <w:tc>
          <w:tcPr>
            <w:tcW w:w="0" w:type="auto"/>
            <w:vAlign w:val="center"/>
            <w:hideMark/>
          </w:tcPr>
          <w:p w:rsidR="00532165" w:rsidRPr="00220DCF" w:rsidRDefault="00532165" w:rsidP="00925F1F">
            <w:pPr>
              <w:spacing w:after="0" w:line="240" w:lineRule="auto"/>
              <w:jc w:val="right"/>
              <w:rPr>
                <w:rFonts w:ascii="Times New Roman" w:eastAsia="Times New Roman" w:hAnsi="Times New Roman"/>
                <w:sz w:val="24"/>
                <w:szCs w:val="24"/>
              </w:rPr>
            </w:pPr>
          </w:p>
        </w:tc>
        <w:tc>
          <w:tcPr>
            <w:tcW w:w="0" w:type="auto"/>
            <w:hideMark/>
          </w:tcPr>
          <w:p w:rsidR="00532165" w:rsidRPr="00CE3923" w:rsidRDefault="00532165" w:rsidP="00925F1F">
            <w:pPr>
              <w:spacing w:after="0" w:line="240" w:lineRule="auto"/>
              <w:jc w:val="right"/>
              <w:rPr>
                <w:rFonts w:ascii="Times New Roman" w:eastAsia="Times New Roman" w:hAnsi="Times New Roman"/>
                <w:sz w:val="20"/>
                <w:szCs w:val="20"/>
              </w:rPr>
            </w:pPr>
            <w:r w:rsidRPr="00CE3923">
              <w:rPr>
                <w:rFonts w:ascii="Times New Roman" w:eastAsia="Times New Roman" w:hAnsi="Times New Roman"/>
                <w:sz w:val="20"/>
                <w:szCs w:val="20"/>
              </w:rPr>
              <w:t xml:space="preserve">Izdots saskaņā ar likuma "Par pašvaldībām" </w:t>
            </w:r>
          </w:p>
          <w:p w:rsidR="00532165" w:rsidRPr="00CE3923" w:rsidRDefault="00532165" w:rsidP="00925F1F">
            <w:pPr>
              <w:spacing w:after="0" w:line="240" w:lineRule="auto"/>
              <w:jc w:val="right"/>
              <w:rPr>
                <w:rFonts w:ascii="Times New Roman" w:eastAsia="Times New Roman" w:hAnsi="Times New Roman"/>
                <w:sz w:val="20"/>
                <w:szCs w:val="20"/>
              </w:rPr>
            </w:pPr>
            <w:r w:rsidRPr="00CE3923">
              <w:rPr>
                <w:rFonts w:ascii="Times New Roman" w:eastAsia="Times New Roman" w:hAnsi="Times New Roman"/>
                <w:sz w:val="20"/>
                <w:szCs w:val="20"/>
              </w:rPr>
              <w:t xml:space="preserve">61.panta trešo daļu </w:t>
            </w:r>
          </w:p>
        </w:tc>
      </w:tr>
    </w:tbl>
    <w:p w:rsidR="00532165" w:rsidRDefault="00532165" w:rsidP="00532165">
      <w:pPr>
        <w:spacing w:after="0" w:line="240" w:lineRule="auto"/>
        <w:rPr>
          <w:rFonts w:ascii="Times New Roman" w:eastAsia="Times New Roman" w:hAnsi="Times New Roman"/>
          <w:sz w:val="24"/>
          <w:szCs w:val="24"/>
        </w:rPr>
      </w:pPr>
    </w:p>
    <w:p w:rsidR="00CE3923" w:rsidRPr="00220DCF" w:rsidRDefault="00CE3923" w:rsidP="00807DBE">
      <w:pPr>
        <w:shd w:val="clear" w:color="auto" w:fill="FFFFFF"/>
        <w:spacing w:after="0" w:line="240" w:lineRule="auto"/>
        <w:ind w:left="357"/>
        <w:jc w:val="center"/>
        <w:rPr>
          <w:rFonts w:ascii="Times New Roman" w:hAnsi="Times New Roman"/>
          <w:b/>
          <w:bCs/>
          <w:color w:val="000000"/>
          <w:spacing w:val="-2"/>
          <w:sz w:val="24"/>
          <w:szCs w:val="24"/>
        </w:rPr>
      </w:pPr>
      <w:r w:rsidRPr="00220DCF">
        <w:rPr>
          <w:rFonts w:ascii="Times New Roman" w:eastAsia="Times New Roman" w:hAnsi="Times New Roman"/>
          <w:sz w:val="24"/>
          <w:szCs w:val="24"/>
        </w:rPr>
        <w:t> </w:t>
      </w:r>
      <w:r w:rsidRPr="00220DCF">
        <w:rPr>
          <w:rFonts w:ascii="Times New Roman" w:hAnsi="Times New Roman"/>
          <w:b/>
          <w:bCs/>
          <w:color w:val="000000"/>
          <w:spacing w:val="-2"/>
          <w:sz w:val="24"/>
          <w:szCs w:val="24"/>
        </w:rPr>
        <w:t>I. Vispārīgie jautājumi</w:t>
      </w:r>
    </w:p>
    <w:p w:rsidR="00CE3923" w:rsidRPr="00220DCF" w:rsidRDefault="00CE3923" w:rsidP="00807DBE">
      <w:pPr>
        <w:shd w:val="clear" w:color="auto" w:fill="FFFFFF"/>
        <w:tabs>
          <w:tab w:val="left" w:pos="1026"/>
        </w:tabs>
        <w:spacing w:after="0" w:line="240" w:lineRule="auto"/>
        <w:ind w:firstLine="570"/>
        <w:jc w:val="both"/>
        <w:rPr>
          <w:rFonts w:ascii="Times New Roman" w:hAnsi="Times New Roman"/>
          <w:sz w:val="24"/>
          <w:szCs w:val="24"/>
        </w:rPr>
      </w:pPr>
      <w:r w:rsidRPr="00220DCF">
        <w:rPr>
          <w:rFonts w:ascii="Times New Roman" w:hAnsi="Times New Roman"/>
          <w:sz w:val="24"/>
          <w:szCs w:val="24"/>
        </w:rPr>
        <w:t xml:space="preserve">1.1. </w:t>
      </w:r>
      <w:r w:rsidRPr="00220DCF">
        <w:rPr>
          <w:rFonts w:ascii="Times New Roman" w:hAnsi="Times New Roman"/>
          <w:spacing w:val="-4"/>
          <w:sz w:val="24"/>
          <w:szCs w:val="24"/>
        </w:rPr>
        <w:t xml:space="preserve">Daugavpils pilsētas domes </w:t>
      </w:r>
      <w:r>
        <w:rPr>
          <w:rFonts w:ascii="Times New Roman" w:hAnsi="Times New Roman"/>
          <w:spacing w:val="-4"/>
          <w:sz w:val="24"/>
          <w:szCs w:val="24"/>
        </w:rPr>
        <w:t>Īpašuma</w:t>
      </w:r>
      <w:r w:rsidRPr="00220DCF">
        <w:rPr>
          <w:rFonts w:ascii="Times New Roman" w:hAnsi="Times New Roman"/>
          <w:spacing w:val="3"/>
          <w:sz w:val="24"/>
          <w:szCs w:val="24"/>
        </w:rPr>
        <w:t xml:space="preserve"> komisija (turpmāk - Komisija)</w:t>
      </w:r>
      <w:r w:rsidRPr="00220DCF">
        <w:rPr>
          <w:rFonts w:ascii="Times New Roman" w:hAnsi="Times New Roman"/>
          <w:sz w:val="24"/>
          <w:szCs w:val="24"/>
          <w:lang w:val="lv-LV"/>
        </w:rPr>
        <w:t xml:space="preserve"> ir Daugavpils pilsētas domes (turpmāk – Dome) izveidotā institūcija, kas izskata jautājumus un pieņem lēmumus atbilstoši šajā nolikumā noteiktajai kompetencei.</w:t>
      </w:r>
      <w:r w:rsidRPr="00220DCF">
        <w:rPr>
          <w:rFonts w:ascii="Times New Roman" w:hAnsi="Times New Roman"/>
          <w:sz w:val="24"/>
          <w:szCs w:val="24"/>
        </w:rPr>
        <w:t xml:space="preserve"> </w:t>
      </w:r>
    </w:p>
    <w:p w:rsidR="00CE3923" w:rsidRPr="00220DCF" w:rsidRDefault="00CE3923" w:rsidP="00DA598C">
      <w:pPr>
        <w:pStyle w:val="BodyTextIndent3"/>
        <w:tabs>
          <w:tab w:val="left" w:pos="1026"/>
        </w:tabs>
        <w:spacing w:after="0"/>
        <w:ind w:left="0" w:firstLine="570"/>
        <w:jc w:val="both"/>
        <w:rPr>
          <w:sz w:val="24"/>
          <w:szCs w:val="24"/>
          <w:lang w:val="lv-LV"/>
        </w:rPr>
      </w:pPr>
      <w:r w:rsidRPr="00220DCF">
        <w:rPr>
          <w:sz w:val="24"/>
          <w:szCs w:val="24"/>
          <w:lang w:val="lv-LV"/>
        </w:rPr>
        <w:t xml:space="preserve">1.2. Komisijas locekļu skaitu un </w:t>
      </w:r>
      <w:r>
        <w:rPr>
          <w:sz w:val="24"/>
          <w:szCs w:val="24"/>
          <w:lang w:val="lv-LV"/>
        </w:rPr>
        <w:t>personālsastāvu apstiprina Dome.</w:t>
      </w:r>
    </w:p>
    <w:p w:rsidR="00CE3923" w:rsidRPr="00220DCF" w:rsidRDefault="00CE3923" w:rsidP="00DA598C">
      <w:pPr>
        <w:shd w:val="clear" w:color="auto" w:fill="FFFFFF"/>
        <w:tabs>
          <w:tab w:val="left" w:pos="1026"/>
        </w:tabs>
        <w:autoSpaceDE w:val="0"/>
        <w:autoSpaceDN w:val="0"/>
        <w:adjustRightInd w:val="0"/>
        <w:spacing w:after="0" w:line="240" w:lineRule="auto"/>
        <w:ind w:firstLine="570"/>
        <w:jc w:val="both"/>
        <w:rPr>
          <w:rFonts w:ascii="Times New Roman" w:hAnsi="Times New Roman"/>
          <w:sz w:val="24"/>
          <w:szCs w:val="24"/>
        </w:rPr>
      </w:pPr>
      <w:r w:rsidRPr="00481BED">
        <w:rPr>
          <w:rFonts w:ascii="Times New Roman" w:hAnsi="Times New Roman"/>
          <w:color w:val="000000"/>
          <w:spacing w:val="-16"/>
          <w:sz w:val="24"/>
          <w:szCs w:val="24"/>
        </w:rPr>
        <w:t>1.3.</w:t>
      </w:r>
      <w:r w:rsidRPr="00481BED">
        <w:rPr>
          <w:rFonts w:ascii="Times New Roman" w:hAnsi="Times New Roman"/>
          <w:color w:val="000000"/>
          <w:sz w:val="24"/>
          <w:szCs w:val="24"/>
        </w:rPr>
        <w:t xml:space="preserve"> </w:t>
      </w:r>
      <w:r w:rsidRPr="00481BED">
        <w:rPr>
          <w:rFonts w:ascii="Times New Roman" w:hAnsi="Times New Roman"/>
          <w:color w:val="000000"/>
          <w:spacing w:val="-5"/>
          <w:sz w:val="24"/>
          <w:szCs w:val="24"/>
        </w:rPr>
        <w:t xml:space="preserve">Komisijas darbība tiek finansēta </w:t>
      </w:r>
      <w:r>
        <w:rPr>
          <w:rFonts w:ascii="Times New Roman" w:hAnsi="Times New Roman"/>
          <w:sz w:val="24"/>
          <w:szCs w:val="24"/>
        </w:rPr>
        <w:t>D</w:t>
      </w:r>
      <w:r w:rsidRPr="00481BED">
        <w:rPr>
          <w:rFonts w:ascii="Times New Roman" w:hAnsi="Times New Roman"/>
          <w:sz w:val="24"/>
          <w:szCs w:val="24"/>
        </w:rPr>
        <w:t>omes noteiktajā kārtībā.</w:t>
      </w:r>
    </w:p>
    <w:p w:rsidR="00CE3923" w:rsidRPr="00947817" w:rsidRDefault="00CE3923" w:rsidP="00DA598C">
      <w:pPr>
        <w:shd w:val="clear" w:color="auto" w:fill="FFFFFF"/>
        <w:tabs>
          <w:tab w:val="left" w:pos="0"/>
          <w:tab w:val="left" w:pos="1026"/>
          <w:tab w:val="left" w:pos="2256"/>
        </w:tabs>
        <w:spacing w:after="0" w:line="240" w:lineRule="auto"/>
        <w:ind w:firstLine="570"/>
        <w:jc w:val="both"/>
        <w:rPr>
          <w:rFonts w:ascii="Times New Roman" w:hAnsi="Times New Roman"/>
          <w:color w:val="000000"/>
          <w:spacing w:val="-8"/>
          <w:sz w:val="24"/>
          <w:szCs w:val="24"/>
        </w:rPr>
      </w:pPr>
      <w:r w:rsidRPr="00947817">
        <w:rPr>
          <w:rFonts w:ascii="Times New Roman" w:hAnsi="Times New Roman"/>
          <w:color w:val="000000"/>
          <w:spacing w:val="-8"/>
          <w:sz w:val="24"/>
          <w:szCs w:val="24"/>
        </w:rPr>
        <w:t>1.4. Komisija savā darbībā ievēro Latvijas Republikas normat</w:t>
      </w:r>
      <w:r w:rsidRPr="00947817">
        <w:rPr>
          <w:rFonts w:ascii="Times New Roman" w:hAnsi="Times New Roman"/>
          <w:color w:val="000000"/>
          <w:spacing w:val="-8"/>
          <w:sz w:val="24"/>
          <w:szCs w:val="24"/>
          <w:lang w:val="lv-LV"/>
        </w:rPr>
        <w:t>īvos aktus,</w:t>
      </w:r>
      <w:r w:rsidRPr="00947817">
        <w:rPr>
          <w:rFonts w:ascii="Times New Roman" w:hAnsi="Times New Roman"/>
          <w:color w:val="000000"/>
          <w:spacing w:val="-8"/>
          <w:sz w:val="24"/>
          <w:szCs w:val="24"/>
        </w:rPr>
        <w:t xml:space="preserve"> Domes saistošos noteikumus un lēmumus, kā arī šo nolikumu.</w:t>
      </w:r>
    </w:p>
    <w:p w:rsidR="00CE3923" w:rsidRPr="00220DCF" w:rsidRDefault="00CE3923" w:rsidP="00DA598C">
      <w:pPr>
        <w:spacing w:after="0" w:line="240" w:lineRule="auto"/>
        <w:jc w:val="both"/>
        <w:rPr>
          <w:rFonts w:ascii="Times New Roman" w:hAnsi="Times New Roman"/>
          <w:sz w:val="24"/>
          <w:szCs w:val="24"/>
          <w:lang w:val="lv-LV"/>
        </w:rPr>
      </w:pPr>
      <w:r>
        <w:rPr>
          <w:rFonts w:ascii="Times New Roman" w:hAnsi="Times New Roman"/>
          <w:sz w:val="24"/>
          <w:szCs w:val="24"/>
        </w:rPr>
        <w:t xml:space="preserve">         </w:t>
      </w:r>
      <w:r w:rsidRPr="00220DCF">
        <w:rPr>
          <w:rFonts w:ascii="Times New Roman" w:hAnsi="Times New Roman"/>
          <w:sz w:val="24"/>
          <w:szCs w:val="24"/>
          <w:lang w:val="lv-LV"/>
        </w:rPr>
        <w:t>1.5. Komisija savus uzdevumus veic patstāvīgi, kā arī sadarbībā ar citām valsts un pašvaldību institūcijām un iestādēm.</w:t>
      </w:r>
    </w:p>
    <w:p w:rsidR="00CE3923" w:rsidRPr="00220DCF" w:rsidRDefault="00CE3923" w:rsidP="00DA598C">
      <w:pPr>
        <w:pStyle w:val="BodyText2"/>
        <w:spacing w:after="0" w:line="240" w:lineRule="auto"/>
        <w:ind w:firstLine="540"/>
        <w:jc w:val="both"/>
        <w:rPr>
          <w:lang w:val="lv-LV"/>
        </w:rPr>
      </w:pPr>
      <w:r w:rsidRPr="00220DCF">
        <w:rPr>
          <w:lang w:val="lv-LV"/>
        </w:rPr>
        <w:t>1.6.  Personu iesniegto iesniegumu un ar to saistīto dokumentu savlaicīgu iesniegšanu Komisijai izskatīšanai, kā arī Komisijas sēžu un to protokolu tehnisko un organizatorisko sagatavošanu nodrošina Domes Īpašuma pārvaldīšanas departaments</w:t>
      </w:r>
      <w:r>
        <w:rPr>
          <w:lang w:val="lv-LV"/>
        </w:rPr>
        <w:t>. Tā darbinieks pilda Komisijas sekretāra pienākumus.</w:t>
      </w:r>
    </w:p>
    <w:p w:rsidR="00CE3923" w:rsidRPr="00220DCF" w:rsidRDefault="00CE3923" w:rsidP="00DA598C">
      <w:pPr>
        <w:pStyle w:val="BodyTextIMP1"/>
        <w:spacing w:line="240" w:lineRule="auto"/>
        <w:ind w:firstLine="567"/>
        <w:jc w:val="both"/>
        <w:rPr>
          <w:szCs w:val="24"/>
          <w:lang w:val="lv-LV"/>
        </w:rPr>
      </w:pPr>
    </w:p>
    <w:p w:rsidR="00CE3923" w:rsidRDefault="00CE3923" w:rsidP="00DA598C">
      <w:pPr>
        <w:shd w:val="clear" w:color="auto" w:fill="FFFFFF"/>
        <w:autoSpaceDE w:val="0"/>
        <w:autoSpaceDN w:val="0"/>
        <w:adjustRightInd w:val="0"/>
        <w:spacing w:after="0" w:line="240" w:lineRule="auto"/>
        <w:ind w:firstLine="539"/>
        <w:jc w:val="center"/>
        <w:rPr>
          <w:rFonts w:ascii="Times New Roman" w:hAnsi="Times New Roman"/>
          <w:b/>
          <w:bCs/>
          <w:sz w:val="24"/>
          <w:szCs w:val="24"/>
          <w:lang w:val="lv-LV"/>
        </w:rPr>
      </w:pPr>
      <w:r w:rsidRPr="00220DCF">
        <w:rPr>
          <w:rFonts w:ascii="Times New Roman" w:hAnsi="Times New Roman"/>
          <w:b/>
          <w:bCs/>
          <w:sz w:val="24"/>
          <w:szCs w:val="24"/>
          <w:lang w:val="lv-LV"/>
        </w:rPr>
        <w:t xml:space="preserve">II.  </w:t>
      </w:r>
      <w:r w:rsidRPr="00220DCF">
        <w:rPr>
          <w:rFonts w:ascii="Times New Roman" w:hAnsi="Times New Roman"/>
          <w:b/>
          <w:color w:val="000000"/>
          <w:spacing w:val="3"/>
          <w:sz w:val="24"/>
          <w:szCs w:val="24"/>
          <w:lang w:val="lv-LV"/>
        </w:rPr>
        <w:t xml:space="preserve">Komisijas </w:t>
      </w:r>
      <w:r w:rsidRPr="00220DCF">
        <w:rPr>
          <w:rFonts w:ascii="Times New Roman" w:hAnsi="Times New Roman"/>
          <w:b/>
          <w:bCs/>
          <w:sz w:val="24"/>
          <w:szCs w:val="24"/>
          <w:lang w:val="lv-LV"/>
        </w:rPr>
        <w:t>galvenie uzdevumi</w:t>
      </w:r>
    </w:p>
    <w:p w:rsidR="00CE3923" w:rsidRDefault="00947817"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bCs/>
          <w:sz w:val="24"/>
          <w:szCs w:val="24"/>
          <w:lang w:val="lv-LV"/>
        </w:rPr>
        <w:t xml:space="preserve">2.1. </w:t>
      </w:r>
      <w:r w:rsidR="00CE3923" w:rsidRPr="00220DCF">
        <w:rPr>
          <w:rFonts w:ascii="Times New Roman" w:hAnsi="Times New Roman"/>
          <w:bCs/>
          <w:sz w:val="24"/>
          <w:szCs w:val="24"/>
          <w:lang w:val="lv-LV"/>
        </w:rPr>
        <w:t>Nodrošināt Domes saistošo noteikumu izpildi, pieņemot lēmumu</w:t>
      </w:r>
      <w:r w:rsidR="00CE3923" w:rsidRPr="00CE3923">
        <w:rPr>
          <w:rFonts w:ascii="Times New Roman" w:eastAsia="Times New Roman" w:hAnsi="Times New Roman"/>
          <w:lang w:val="lv-LV"/>
        </w:rPr>
        <w:t xml:space="preserve"> </w:t>
      </w:r>
      <w:r w:rsidR="00CE3923" w:rsidRPr="00CE3923">
        <w:rPr>
          <w:rFonts w:ascii="Times New Roman" w:eastAsia="Times New Roman" w:hAnsi="Times New Roman"/>
          <w:sz w:val="24"/>
          <w:szCs w:val="24"/>
          <w:lang w:val="lv-LV"/>
        </w:rPr>
        <w:t xml:space="preserve">par </w:t>
      </w:r>
      <w:r w:rsidR="00CE3923" w:rsidRPr="00CE3923">
        <w:rPr>
          <w:rFonts w:ascii="Times New Roman" w:hAnsi="Times New Roman"/>
          <w:sz w:val="24"/>
          <w:szCs w:val="24"/>
          <w:lang w:val="lv-LV"/>
        </w:rPr>
        <w:t>līdzfinansējumu nekustamā īpašuma pieslēgšanai centralizētajai ūdensapgādes vai kanalizācijas sistēmai</w:t>
      </w:r>
      <w:r w:rsidR="00CE3923">
        <w:rPr>
          <w:rFonts w:ascii="Times New Roman" w:hAnsi="Times New Roman"/>
          <w:sz w:val="24"/>
          <w:szCs w:val="24"/>
          <w:lang w:val="lv-LV"/>
        </w:rPr>
        <w:t>.</w:t>
      </w:r>
    </w:p>
    <w:p w:rsidR="00DA598C" w:rsidRDefault="00DA598C" w:rsidP="00DA598C">
      <w:pPr>
        <w:shd w:val="clear" w:color="auto" w:fill="FFFFFF"/>
        <w:autoSpaceDE w:val="0"/>
        <w:autoSpaceDN w:val="0"/>
        <w:adjustRightInd w:val="0"/>
        <w:spacing w:after="0" w:line="240" w:lineRule="auto"/>
        <w:ind w:firstLine="570"/>
        <w:jc w:val="both"/>
        <w:rPr>
          <w:rFonts w:ascii="Times New Roman" w:hAnsi="Times New Roman"/>
          <w:lang w:val="lv-LV"/>
        </w:rPr>
      </w:pPr>
    </w:p>
    <w:p w:rsidR="00CE3923" w:rsidRPr="00CE3923" w:rsidRDefault="00CE3923" w:rsidP="00807DBE">
      <w:pPr>
        <w:shd w:val="clear" w:color="auto" w:fill="FFFFFF"/>
        <w:autoSpaceDE w:val="0"/>
        <w:autoSpaceDN w:val="0"/>
        <w:adjustRightInd w:val="0"/>
        <w:spacing w:after="0" w:line="240" w:lineRule="auto"/>
        <w:ind w:firstLine="570"/>
        <w:jc w:val="both"/>
        <w:rPr>
          <w:rFonts w:ascii="Times New Roman" w:eastAsia="Times New Roman" w:hAnsi="Times New Roman"/>
          <w:vanish/>
          <w:sz w:val="24"/>
          <w:szCs w:val="24"/>
          <w:lang w:val="lv-LV"/>
        </w:rPr>
      </w:pPr>
    </w:p>
    <w:p w:rsidR="00CE3923" w:rsidRPr="00220DCF" w:rsidRDefault="00CE3923" w:rsidP="00807DBE">
      <w:pPr>
        <w:shd w:val="clear" w:color="auto" w:fill="FFFFFF"/>
        <w:autoSpaceDE w:val="0"/>
        <w:autoSpaceDN w:val="0"/>
        <w:adjustRightInd w:val="0"/>
        <w:spacing w:after="0" w:line="240" w:lineRule="auto"/>
        <w:ind w:firstLine="539"/>
        <w:jc w:val="center"/>
        <w:rPr>
          <w:rFonts w:ascii="Times New Roman" w:hAnsi="Times New Roman"/>
          <w:b/>
          <w:bCs/>
          <w:sz w:val="24"/>
          <w:szCs w:val="24"/>
          <w:lang w:val="lv-LV"/>
        </w:rPr>
      </w:pPr>
      <w:r w:rsidRPr="00220DCF">
        <w:rPr>
          <w:rFonts w:ascii="Times New Roman" w:hAnsi="Times New Roman"/>
          <w:b/>
          <w:bCs/>
          <w:sz w:val="24"/>
          <w:szCs w:val="24"/>
          <w:lang w:val="lv-LV"/>
        </w:rPr>
        <w:t xml:space="preserve">III. </w:t>
      </w:r>
      <w:r w:rsidRPr="00220DCF">
        <w:rPr>
          <w:rFonts w:ascii="Times New Roman" w:hAnsi="Times New Roman"/>
          <w:b/>
          <w:color w:val="000000"/>
          <w:spacing w:val="3"/>
          <w:sz w:val="24"/>
          <w:szCs w:val="24"/>
          <w:lang w:val="lv-LV"/>
        </w:rPr>
        <w:t>Komisijas</w:t>
      </w:r>
      <w:r w:rsidRPr="00220DCF">
        <w:rPr>
          <w:rFonts w:ascii="Times New Roman" w:hAnsi="Times New Roman"/>
          <w:b/>
          <w:bCs/>
          <w:sz w:val="24"/>
          <w:szCs w:val="24"/>
          <w:lang w:val="lv-LV"/>
        </w:rPr>
        <w:t xml:space="preserve"> tiesības</w:t>
      </w:r>
    </w:p>
    <w:p w:rsidR="00CE3923" w:rsidRPr="00220DCF" w:rsidRDefault="00CE3923" w:rsidP="00807DBE">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sz w:val="24"/>
          <w:szCs w:val="24"/>
          <w:lang w:val="lv-LV"/>
        </w:rPr>
        <w:t>3.1. Komisijai ir tiesības:</w:t>
      </w:r>
    </w:p>
    <w:p w:rsidR="00CE3923" w:rsidRPr="00220DCF" w:rsidRDefault="00CE3923" w:rsidP="00807DBE">
      <w:pPr>
        <w:shd w:val="clear" w:color="auto" w:fill="FFFFFF"/>
        <w:autoSpaceDE w:val="0"/>
        <w:autoSpaceDN w:val="0"/>
        <w:adjustRightInd w:val="0"/>
        <w:spacing w:after="0" w:line="240" w:lineRule="auto"/>
        <w:ind w:firstLine="570"/>
        <w:jc w:val="both"/>
        <w:rPr>
          <w:rFonts w:ascii="Times New Roman" w:hAnsi="Times New Roman"/>
          <w:bCs/>
          <w:sz w:val="24"/>
          <w:szCs w:val="24"/>
          <w:lang w:val="lv-LV"/>
        </w:rPr>
      </w:pPr>
      <w:r w:rsidRPr="00220DCF">
        <w:rPr>
          <w:rFonts w:ascii="Times New Roman" w:hAnsi="Times New Roman"/>
          <w:sz w:val="24"/>
          <w:szCs w:val="24"/>
          <w:lang w:val="lv-LV"/>
        </w:rPr>
        <w:t xml:space="preserve">3.1.1. </w:t>
      </w:r>
      <w:r w:rsidRPr="00220DCF">
        <w:rPr>
          <w:rFonts w:ascii="Times New Roman" w:hAnsi="Times New Roman"/>
          <w:bCs/>
          <w:sz w:val="24"/>
          <w:szCs w:val="24"/>
          <w:lang w:val="lv-LV"/>
        </w:rPr>
        <w:t>pieprasīt un saņemt no valsts, pašvaldību un citām institūcijām nepieciešamo informāciju Komisijas kompetencē esošo jautājumu risināšanai;</w:t>
      </w:r>
    </w:p>
    <w:p w:rsidR="00CE3923"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bCs/>
          <w:sz w:val="24"/>
          <w:szCs w:val="24"/>
          <w:lang w:val="lv-LV"/>
        </w:rPr>
        <w:t xml:space="preserve">3.1.2. </w:t>
      </w:r>
      <w:r w:rsidRPr="00220DCF">
        <w:rPr>
          <w:rFonts w:ascii="Times New Roman" w:eastAsia="Times New Roman" w:hAnsi="Times New Roman"/>
          <w:sz w:val="24"/>
          <w:szCs w:val="24"/>
          <w:lang w:val="lv-LV"/>
        </w:rPr>
        <w:t>uzaicināt uz Komisijas sēdēm pašvaldības iest</w:t>
      </w:r>
      <w:r>
        <w:rPr>
          <w:rFonts w:ascii="Times New Roman" w:eastAsia="Times New Roman" w:hAnsi="Times New Roman"/>
          <w:sz w:val="24"/>
          <w:szCs w:val="24"/>
          <w:lang w:val="lv-LV"/>
        </w:rPr>
        <w:t>āžu, kapitālsabiedrību, aģentūras</w:t>
      </w:r>
      <w:r w:rsidRPr="00220DCF">
        <w:rPr>
          <w:rFonts w:ascii="Times New Roman" w:eastAsia="Times New Roman" w:hAnsi="Times New Roman"/>
          <w:sz w:val="24"/>
          <w:szCs w:val="24"/>
          <w:lang w:val="lv-LV"/>
        </w:rPr>
        <w:t xml:space="preserve"> un pašvaldības administrācijas struktūrvienību vadītājus un darbiniekus, kā arī</w:t>
      </w:r>
      <w:r w:rsidRPr="00220DCF">
        <w:rPr>
          <w:rFonts w:ascii="Times New Roman" w:hAnsi="Times New Roman"/>
          <w:bCs/>
          <w:sz w:val="24"/>
          <w:szCs w:val="24"/>
          <w:lang w:val="lv-LV"/>
        </w:rPr>
        <w:t xml:space="preserve"> </w:t>
      </w:r>
      <w:r w:rsidRPr="00220DCF">
        <w:rPr>
          <w:rFonts w:ascii="Times New Roman" w:hAnsi="Times New Roman"/>
          <w:sz w:val="24"/>
          <w:szCs w:val="24"/>
          <w:lang w:val="lv-LV"/>
        </w:rPr>
        <w:t>ekspertus gadījumā, kad rodas nepieciešamība pēc speciālām zināšanām;</w:t>
      </w:r>
    </w:p>
    <w:p w:rsidR="00CE3923" w:rsidRDefault="00CE3923" w:rsidP="00DA598C">
      <w:pPr>
        <w:shd w:val="clear" w:color="auto" w:fill="FFFFFF"/>
        <w:autoSpaceDE w:val="0"/>
        <w:autoSpaceDN w:val="0"/>
        <w:adjustRightInd w:val="0"/>
        <w:spacing w:after="0" w:line="240" w:lineRule="auto"/>
        <w:ind w:firstLine="570"/>
        <w:jc w:val="both"/>
        <w:rPr>
          <w:lang w:val="lv-LV"/>
        </w:rPr>
      </w:pPr>
      <w:r w:rsidRPr="00220DCF">
        <w:rPr>
          <w:rFonts w:ascii="Times New Roman" w:hAnsi="Times New Roman"/>
          <w:sz w:val="24"/>
          <w:szCs w:val="24"/>
          <w:lang w:val="lv-LV"/>
        </w:rPr>
        <w:t xml:space="preserve">3.1.3. piedalīties </w:t>
      </w:r>
      <w:r>
        <w:rPr>
          <w:rFonts w:ascii="Times New Roman" w:hAnsi="Times New Roman"/>
          <w:sz w:val="24"/>
          <w:szCs w:val="24"/>
          <w:lang w:val="lv-LV"/>
        </w:rPr>
        <w:t>Domes</w:t>
      </w:r>
      <w:r w:rsidRPr="00220DCF">
        <w:rPr>
          <w:rFonts w:ascii="Times New Roman" w:hAnsi="Times New Roman"/>
          <w:sz w:val="24"/>
          <w:szCs w:val="24"/>
          <w:lang w:val="lv-LV"/>
        </w:rPr>
        <w:t xml:space="preserve"> sēdēs, iesniegt priekšlikumus Komisijas</w:t>
      </w:r>
      <w:r>
        <w:rPr>
          <w:rFonts w:ascii="Times New Roman" w:hAnsi="Times New Roman"/>
          <w:sz w:val="24"/>
          <w:szCs w:val="24"/>
          <w:lang w:val="lv-LV"/>
        </w:rPr>
        <w:t xml:space="preserve"> kompetencē esošajos jautājumos, </w:t>
      </w:r>
      <w:r w:rsidRPr="00220DCF">
        <w:rPr>
          <w:rFonts w:ascii="Times New Roman" w:hAnsi="Times New Roman"/>
          <w:sz w:val="24"/>
          <w:szCs w:val="24"/>
          <w:lang w:val="lv-LV"/>
        </w:rPr>
        <w:t>ierosināt Domei veikt  grozījumus saistošajos noteikumos</w:t>
      </w:r>
      <w:r>
        <w:rPr>
          <w:rFonts w:ascii="Times New Roman" w:hAnsi="Times New Roman"/>
          <w:sz w:val="24"/>
          <w:szCs w:val="24"/>
          <w:lang w:val="lv-LV"/>
        </w:rPr>
        <w:t>;</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bCs/>
          <w:sz w:val="24"/>
          <w:szCs w:val="24"/>
          <w:lang w:val="lv-LV"/>
        </w:rPr>
      </w:pPr>
      <w:r w:rsidRPr="00220DCF">
        <w:rPr>
          <w:rFonts w:ascii="Times New Roman" w:hAnsi="Times New Roman"/>
          <w:sz w:val="24"/>
          <w:szCs w:val="24"/>
          <w:lang w:val="lv-LV"/>
        </w:rPr>
        <w:lastRenderedPageBreak/>
        <w:t>3.1.4. normatīvajos aktos noteiktajā kārtībā atlikt lietas izskatīšanu, paziņojot par to ieinteresētajām personām;</w:t>
      </w:r>
    </w:p>
    <w:p w:rsidR="00CE3923"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bCs/>
          <w:sz w:val="24"/>
          <w:szCs w:val="24"/>
          <w:lang w:val="lv-LV"/>
        </w:rPr>
        <w:t xml:space="preserve">3.1.5. </w:t>
      </w:r>
      <w:r w:rsidRPr="00220DCF">
        <w:rPr>
          <w:rFonts w:ascii="Times New Roman" w:hAnsi="Times New Roman"/>
          <w:sz w:val="24"/>
          <w:szCs w:val="24"/>
          <w:lang w:val="lv-LV"/>
        </w:rPr>
        <w:t>pieņemt lēmumus savas kompetences</w:t>
      </w:r>
      <w:r>
        <w:rPr>
          <w:rFonts w:ascii="Times New Roman" w:hAnsi="Times New Roman"/>
          <w:sz w:val="24"/>
          <w:szCs w:val="24"/>
          <w:lang w:val="lv-LV"/>
        </w:rPr>
        <w:t>.</w:t>
      </w:r>
    </w:p>
    <w:p w:rsidR="00947817" w:rsidRDefault="00947817" w:rsidP="00DA598C">
      <w:pPr>
        <w:shd w:val="clear" w:color="auto" w:fill="FFFFFF"/>
        <w:autoSpaceDE w:val="0"/>
        <w:autoSpaceDN w:val="0"/>
        <w:adjustRightInd w:val="0"/>
        <w:spacing w:after="0" w:line="240" w:lineRule="auto"/>
        <w:jc w:val="center"/>
        <w:rPr>
          <w:rFonts w:ascii="Times New Roman" w:hAnsi="Times New Roman"/>
          <w:b/>
          <w:bCs/>
          <w:sz w:val="24"/>
          <w:szCs w:val="24"/>
          <w:lang w:val="lv-LV"/>
        </w:rPr>
      </w:pPr>
    </w:p>
    <w:p w:rsidR="00CE3923" w:rsidRDefault="00CE3923" w:rsidP="00DA598C">
      <w:pPr>
        <w:shd w:val="clear" w:color="auto" w:fill="FFFFFF"/>
        <w:autoSpaceDE w:val="0"/>
        <w:autoSpaceDN w:val="0"/>
        <w:adjustRightInd w:val="0"/>
        <w:spacing w:after="0" w:line="240" w:lineRule="auto"/>
        <w:jc w:val="center"/>
        <w:rPr>
          <w:rFonts w:ascii="Times New Roman" w:hAnsi="Times New Roman"/>
          <w:b/>
          <w:bCs/>
          <w:sz w:val="24"/>
          <w:szCs w:val="24"/>
          <w:lang w:val="lv-LV"/>
        </w:rPr>
      </w:pPr>
      <w:r w:rsidRPr="00220DCF">
        <w:rPr>
          <w:rFonts w:ascii="Times New Roman" w:hAnsi="Times New Roman"/>
          <w:b/>
          <w:bCs/>
          <w:sz w:val="24"/>
          <w:szCs w:val="24"/>
          <w:lang w:val="lv-LV"/>
        </w:rPr>
        <w:t>IV.</w:t>
      </w:r>
      <w:r w:rsidRPr="00220DCF">
        <w:rPr>
          <w:rFonts w:ascii="Times New Roman" w:hAnsi="Times New Roman"/>
          <w:sz w:val="24"/>
          <w:szCs w:val="24"/>
          <w:lang w:val="lv-LV"/>
        </w:rPr>
        <w:t xml:space="preserve"> </w:t>
      </w:r>
      <w:r w:rsidRPr="00220DCF">
        <w:rPr>
          <w:rFonts w:ascii="Times New Roman" w:hAnsi="Times New Roman"/>
          <w:b/>
          <w:bCs/>
          <w:sz w:val="24"/>
          <w:szCs w:val="24"/>
          <w:lang w:val="lv-LV"/>
        </w:rPr>
        <w:t>Komisijas struktūra</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sz w:val="24"/>
          <w:szCs w:val="24"/>
          <w:lang w:val="lv-LV"/>
        </w:rPr>
        <w:t xml:space="preserve">4.1. Dome nosaka </w:t>
      </w:r>
      <w:r w:rsidRPr="00220DCF">
        <w:rPr>
          <w:rFonts w:ascii="Times New Roman" w:hAnsi="Times New Roman"/>
          <w:bCs/>
          <w:sz w:val="24"/>
          <w:szCs w:val="24"/>
          <w:lang w:val="lv-LV"/>
        </w:rPr>
        <w:t>Komisijas</w:t>
      </w:r>
      <w:r w:rsidRPr="00220DCF">
        <w:rPr>
          <w:rFonts w:ascii="Times New Roman" w:hAnsi="Times New Roman"/>
          <w:sz w:val="24"/>
          <w:szCs w:val="24"/>
          <w:lang w:val="lv-LV"/>
        </w:rPr>
        <w:t xml:space="preserve"> locekļu skaitu atbilstoši darba apjomam.</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D77151">
        <w:rPr>
          <w:rFonts w:ascii="Times New Roman" w:hAnsi="Times New Roman"/>
          <w:sz w:val="24"/>
          <w:szCs w:val="24"/>
          <w:lang w:val="lv-LV"/>
        </w:rPr>
        <w:t>4.2.  Komisijas priekšsēdētāju un vietnieku ievēl komisijas locekļi no sava vidus ar vienkāršu balsu vairākumu.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sz w:val="24"/>
          <w:szCs w:val="24"/>
          <w:lang w:val="lv-LV"/>
        </w:rPr>
        <w:t>4.3. Komisijas priekšsēdētāja pienākumi ir:</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.1. plānot, organizēt un vadīt Komisijas darbu;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.2. sasaukt un vadīt Komisijas sēdes, apstiprināt to darba kārtību;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.3. sadalīt Komisijas locekļu pienākumus un kontrolēt to darbu Komisijā;</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.4. organizēt un atbildēt par Komisijas pieņemto lēmumu izpildes kontroli;</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 xml:space="preserve">.5. </w:t>
      </w:r>
      <w:r w:rsidRPr="00220DCF">
        <w:rPr>
          <w:rFonts w:ascii="Times New Roman" w:hAnsi="Times New Roman"/>
          <w:spacing w:val="6"/>
          <w:sz w:val="24"/>
          <w:szCs w:val="24"/>
          <w:lang w:val="lv-LV"/>
        </w:rPr>
        <w:t>organizēt un nodrošināt D</w:t>
      </w:r>
      <w:r>
        <w:rPr>
          <w:rFonts w:ascii="Times New Roman" w:hAnsi="Times New Roman"/>
          <w:spacing w:val="6"/>
          <w:sz w:val="24"/>
          <w:szCs w:val="24"/>
          <w:lang w:val="lv-LV"/>
        </w:rPr>
        <w:t xml:space="preserve">omei </w:t>
      </w:r>
      <w:r w:rsidRPr="00220DCF">
        <w:rPr>
          <w:rFonts w:ascii="Times New Roman" w:hAnsi="Times New Roman"/>
          <w:spacing w:val="6"/>
          <w:sz w:val="24"/>
          <w:szCs w:val="24"/>
          <w:lang w:val="lv-LV"/>
        </w:rPr>
        <w:t>iesniedzamo priekšlikumu sagatavošanu</w:t>
      </w:r>
      <w:r w:rsidRPr="00220DCF">
        <w:rPr>
          <w:rFonts w:ascii="Times New Roman" w:hAnsi="Times New Roman"/>
          <w:sz w:val="24"/>
          <w:szCs w:val="24"/>
          <w:lang w:val="lv-LV"/>
        </w:rPr>
        <w:t xml:space="preserve"> jautājumos, kas ir Komisijas kompetencē;</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.6. parakstīt Komisijas sēdes protokolus, lēmumus, u.c. Komisijas sagatavotus   dokumentus;</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4.3</w:t>
      </w:r>
      <w:r w:rsidRPr="00220DCF">
        <w:rPr>
          <w:rFonts w:ascii="Times New Roman" w:hAnsi="Times New Roman"/>
          <w:sz w:val="24"/>
          <w:szCs w:val="24"/>
          <w:lang w:val="lv-LV"/>
        </w:rPr>
        <w:t>.7. organizēt Komisijas dokumentu glabāšanu un nodošanu arhīvā.</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4.4</w:t>
      </w:r>
      <w:r w:rsidRPr="00220DCF">
        <w:rPr>
          <w:rFonts w:ascii="Times New Roman" w:hAnsi="Times New Roman"/>
          <w:sz w:val="24"/>
          <w:szCs w:val="24"/>
          <w:lang w:val="lv-LV"/>
        </w:rPr>
        <w:t>. Komisijas sekretāra pienākumi ir:</w:t>
      </w:r>
    </w:p>
    <w:p w:rsidR="00CE3923" w:rsidRPr="00220DCF" w:rsidRDefault="00CE3923" w:rsidP="00DA598C">
      <w:pPr>
        <w:pStyle w:val="BodyTextIndent2"/>
        <w:spacing w:after="0" w:line="240" w:lineRule="auto"/>
        <w:ind w:left="0" w:firstLine="570"/>
        <w:jc w:val="both"/>
        <w:rPr>
          <w:lang w:val="lv-LV"/>
        </w:rPr>
      </w:pPr>
      <w:r>
        <w:rPr>
          <w:lang w:val="lv-LV"/>
        </w:rPr>
        <w:t>4.4.</w:t>
      </w:r>
      <w:r w:rsidRPr="00220DCF">
        <w:rPr>
          <w:lang w:val="lv-LV"/>
        </w:rPr>
        <w:t>1. saskaņojot ar Komisijas priekšsēdētāju, noteikt Komisijas sēdes darba kārtībā iekļautos jautājumus;</w:t>
      </w:r>
    </w:p>
    <w:p w:rsidR="00CE3923" w:rsidRPr="00220DCF" w:rsidRDefault="00CE3923" w:rsidP="00DA598C">
      <w:pPr>
        <w:pStyle w:val="BodyTextIndent2"/>
        <w:spacing w:after="0" w:line="240" w:lineRule="auto"/>
        <w:ind w:left="0" w:firstLine="570"/>
        <w:jc w:val="both"/>
        <w:rPr>
          <w:lang w:val="lv-LV"/>
        </w:rPr>
      </w:pPr>
      <w:r>
        <w:rPr>
          <w:lang w:val="lv-LV"/>
        </w:rPr>
        <w:t>4.4</w:t>
      </w:r>
      <w:r w:rsidRPr="00220DCF">
        <w:rPr>
          <w:lang w:val="lv-LV"/>
        </w:rPr>
        <w:t>.2. uzaicināt uz Komisijas sēdi personas, kuru piedalīšanās Komisijas sēdē ir nepieciešama;</w:t>
      </w:r>
    </w:p>
    <w:p w:rsidR="00CE3923" w:rsidRPr="00220DCF" w:rsidRDefault="00CE3923" w:rsidP="00DA598C">
      <w:pPr>
        <w:pStyle w:val="BodyTextIndent2"/>
        <w:spacing w:after="0" w:line="240" w:lineRule="auto"/>
        <w:ind w:left="0" w:firstLine="570"/>
        <w:jc w:val="both"/>
        <w:rPr>
          <w:lang w:val="lv-LV"/>
        </w:rPr>
      </w:pPr>
      <w:r>
        <w:rPr>
          <w:lang w:val="lv-LV"/>
        </w:rPr>
        <w:t>4.4</w:t>
      </w:r>
      <w:r w:rsidRPr="00220DCF">
        <w:rPr>
          <w:lang w:val="lv-LV"/>
        </w:rPr>
        <w:t>.3. protokolēt Komisijas sēdes gaitu;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4.4</w:t>
      </w:r>
      <w:r w:rsidRPr="00220DCF">
        <w:rPr>
          <w:rFonts w:ascii="Times New Roman" w:hAnsi="Times New Roman"/>
          <w:sz w:val="24"/>
          <w:szCs w:val="24"/>
          <w:lang w:val="lv-LV"/>
        </w:rPr>
        <w:t>.4. kārtot Komisijas lietvedību, nodrošināt dokumentu saglabāšanu;</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rPr>
      </w:pPr>
      <w:r>
        <w:rPr>
          <w:rFonts w:ascii="Times New Roman" w:hAnsi="Times New Roman"/>
          <w:sz w:val="24"/>
          <w:szCs w:val="24"/>
          <w:lang w:val="lv-LV"/>
        </w:rPr>
        <w:t>4.4</w:t>
      </w:r>
      <w:r w:rsidRPr="00220DCF">
        <w:rPr>
          <w:rFonts w:ascii="Times New Roman" w:hAnsi="Times New Roman"/>
          <w:sz w:val="24"/>
          <w:szCs w:val="24"/>
          <w:lang w:val="lv-LV"/>
        </w:rPr>
        <w:t>.5. veikt citus uzdevumus Komisijas darbības nodrošināšanai.</w:t>
      </w:r>
    </w:p>
    <w:p w:rsidR="00CE3923" w:rsidRPr="00220DCF" w:rsidRDefault="00CE3923" w:rsidP="00DA598C">
      <w:pPr>
        <w:shd w:val="clear" w:color="auto" w:fill="FFFFFF"/>
        <w:autoSpaceDE w:val="0"/>
        <w:autoSpaceDN w:val="0"/>
        <w:adjustRightInd w:val="0"/>
        <w:spacing w:after="0" w:line="240" w:lineRule="auto"/>
        <w:ind w:firstLine="570"/>
        <w:jc w:val="both"/>
        <w:rPr>
          <w:rFonts w:ascii="Times New Roman" w:hAnsi="Times New Roman"/>
          <w:strike/>
          <w:sz w:val="24"/>
          <w:szCs w:val="24"/>
          <w:lang w:val="lv-LV"/>
        </w:rPr>
      </w:pPr>
      <w:r>
        <w:rPr>
          <w:rFonts w:ascii="Times New Roman" w:hAnsi="Times New Roman"/>
          <w:sz w:val="24"/>
          <w:szCs w:val="24"/>
          <w:lang w:val="lv-LV"/>
        </w:rPr>
        <w:t>4.5</w:t>
      </w:r>
      <w:r w:rsidRPr="00220DCF">
        <w:rPr>
          <w:rFonts w:ascii="Times New Roman" w:hAnsi="Times New Roman"/>
          <w:sz w:val="24"/>
          <w:szCs w:val="24"/>
          <w:lang w:val="lv-LV"/>
        </w:rPr>
        <w:t>. Komisijas priekšsēdētāja vietnieks pilda Komisijas priekšsēdētāja pienākumus Komisijas priekšsēdētāja prombūtnes laikā vai viņa uzdevumā</w:t>
      </w:r>
      <w:r>
        <w:rPr>
          <w:rFonts w:ascii="Times New Roman" w:hAnsi="Times New Roman"/>
          <w:sz w:val="24"/>
          <w:szCs w:val="24"/>
          <w:lang w:val="lv-LV"/>
        </w:rPr>
        <w:t>.</w:t>
      </w:r>
    </w:p>
    <w:p w:rsidR="00CE3923" w:rsidRPr="00220DCF" w:rsidRDefault="00CE3923" w:rsidP="00DA598C">
      <w:pPr>
        <w:pStyle w:val="BodyText2"/>
        <w:spacing w:after="0" w:line="240" w:lineRule="auto"/>
        <w:ind w:firstLine="570"/>
        <w:jc w:val="both"/>
        <w:rPr>
          <w:bCs/>
          <w:lang w:val="lv-LV"/>
        </w:rPr>
      </w:pPr>
      <w:r>
        <w:rPr>
          <w:bCs/>
          <w:lang w:val="lv-LV"/>
        </w:rPr>
        <w:t>4.6</w:t>
      </w:r>
      <w:r w:rsidRPr="00220DCF">
        <w:rPr>
          <w:bCs/>
          <w:lang w:val="lv-LV"/>
        </w:rPr>
        <w:t>. Komisijas locekļiem ir pienākums aktīvi piedalīties Komisijas darbā, pildīt pienākumus atbilstoši šim nolikumam un Komisijas priekšsēdētāja norādījumiem, pieņemt lēmumus balsojot, iesniegt priekšlikumus Komisijas darba uzlabošanai.</w:t>
      </w:r>
    </w:p>
    <w:p w:rsidR="00CE3923" w:rsidRPr="00220DCF" w:rsidRDefault="00CE3923" w:rsidP="00DA598C">
      <w:pPr>
        <w:pStyle w:val="BodyText2"/>
        <w:spacing w:after="0" w:line="240" w:lineRule="auto"/>
        <w:jc w:val="both"/>
        <w:rPr>
          <w:bCs/>
          <w:lang w:val="lv-LV"/>
        </w:rPr>
      </w:pPr>
    </w:p>
    <w:p w:rsidR="00CE3923" w:rsidRDefault="00CE3923" w:rsidP="00DA598C">
      <w:pPr>
        <w:pStyle w:val="Heading3"/>
        <w:spacing w:before="0" w:after="0"/>
        <w:jc w:val="center"/>
        <w:rPr>
          <w:rFonts w:ascii="Times New Roman" w:hAnsi="Times New Roman" w:cs="Times New Roman"/>
          <w:sz w:val="24"/>
          <w:szCs w:val="24"/>
          <w:lang w:val="lv-LV"/>
        </w:rPr>
      </w:pPr>
      <w:r w:rsidRPr="00220DCF">
        <w:rPr>
          <w:rFonts w:ascii="Times New Roman" w:hAnsi="Times New Roman" w:cs="Times New Roman"/>
          <w:sz w:val="24"/>
          <w:szCs w:val="24"/>
          <w:lang w:val="lv-LV"/>
        </w:rPr>
        <w:t>V. Komisijas darba organizācija</w:t>
      </w:r>
    </w:p>
    <w:p w:rsidR="00CE3923" w:rsidRPr="00220DCF" w:rsidRDefault="00CE3923" w:rsidP="00DA598C">
      <w:pPr>
        <w:shd w:val="clear" w:color="auto" w:fill="FFFFFF"/>
        <w:tabs>
          <w:tab w:val="left" w:pos="1186"/>
        </w:tabs>
        <w:spacing w:after="0" w:line="240" w:lineRule="auto"/>
        <w:ind w:firstLine="570"/>
        <w:jc w:val="both"/>
        <w:rPr>
          <w:rFonts w:ascii="Times New Roman" w:hAnsi="Times New Roman"/>
          <w:bCs/>
          <w:sz w:val="24"/>
          <w:szCs w:val="24"/>
          <w:lang w:val="lv-LV"/>
        </w:rPr>
      </w:pPr>
      <w:r w:rsidRPr="00220DCF">
        <w:rPr>
          <w:rFonts w:ascii="Times New Roman" w:hAnsi="Times New Roman"/>
          <w:bCs/>
          <w:sz w:val="24"/>
          <w:szCs w:val="24"/>
          <w:lang w:val="lv-LV"/>
        </w:rPr>
        <w:t xml:space="preserve">5.1 </w:t>
      </w:r>
      <w:r w:rsidRPr="00220DCF">
        <w:rPr>
          <w:rFonts w:ascii="Times New Roman" w:hAnsi="Times New Roman"/>
          <w:sz w:val="24"/>
          <w:szCs w:val="24"/>
          <w:lang w:val="lv-LV"/>
        </w:rPr>
        <w:t>Komisijas darbs notiek sēdēs, kuras ir atklātas, izņemot normatīvajos aktos noteiktajos gadījumos.</w:t>
      </w:r>
      <w:r w:rsidRPr="00220DCF">
        <w:rPr>
          <w:rFonts w:ascii="Times New Roman" w:hAnsi="Times New Roman"/>
          <w:bCs/>
          <w:sz w:val="24"/>
          <w:szCs w:val="24"/>
          <w:lang w:val="lv-LV"/>
        </w:rPr>
        <w:t xml:space="preserve"> </w:t>
      </w:r>
      <w:r w:rsidRPr="00220DCF">
        <w:rPr>
          <w:rFonts w:ascii="Times New Roman" w:hAnsi="Times New Roman"/>
          <w:color w:val="000000"/>
          <w:spacing w:val="-5"/>
          <w:sz w:val="24"/>
          <w:szCs w:val="24"/>
          <w:lang w:val="lv-LV"/>
        </w:rPr>
        <w:t>Komisijas sēdi tās priekšsēdētājs sasauc ne vēlāk kā divu nedēļu laikā pēc attiecīgā pieteikuma saņem</w:t>
      </w:r>
      <w:r>
        <w:rPr>
          <w:rFonts w:ascii="Times New Roman" w:hAnsi="Times New Roman"/>
          <w:color w:val="000000"/>
          <w:spacing w:val="-5"/>
          <w:sz w:val="24"/>
          <w:szCs w:val="24"/>
          <w:lang w:val="lv-LV"/>
        </w:rPr>
        <w:t xml:space="preserve">šanas. Nepieciešamības gadījumā </w:t>
      </w:r>
      <w:r w:rsidRPr="00220DCF">
        <w:rPr>
          <w:rFonts w:ascii="Times New Roman" w:hAnsi="Times New Roman"/>
          <w:color w:val="000000"/>
          <w:spacing w:val="-5"/>
          <w:sz w:val="24"/>
          <w:szCs w:val="24"/>
          <w:lang w:val="lv-LV"/>
        </w:rPr>
        <w:t xml:space="preserve"> Komisija uz sēdi ir tiesīga uzaicināt </w:t>
      </w:r>
      <w:r>
        <w:rPr>
          <w:rFonts w:ascii="Times New Roman" w:hAnsi="Times New Roman"/>
          <w:color w:val="000000"/>
          <w:spacing w:val="-5"/>
          <w:sz w:val="24"/>
          <w:szCs w:val="24"/>
          <w:lang w:val="lv-LV"/>
        </w:rPr>
        <w:t>pieteikuma iesniedzēju</w:t>
      </w:r>
      <w:r w:rsidRPr="00220DCF">
        <w:rPr>
          <w:rFonts w:ascii="Times New Roman" w:hAnsi="Times New Roman"/>
          <w:color w:val="000000"/>
          <w:spacing w:val="-5"/>
          <w:sz w:val="24"/>
          <w:szCs w:val="24"/>
          <w:lang w:val="lv-LV"/>
        </w:rPr>
        <w:t>.</w:t>
      </w:r>
    </w:p>
    <w:p w:rsidR="00CE3923" w:rsidRPr="00220DCF" w:rsidRDefault="00CE3923" w:rsidP="00DA598C">
      <w:pPr>
        <w:shd w:val="clear" w:color="auto" w:fill="FFFFFF"/>
        <w:tabs>
          <w:tab w:val="left" w:pos="900"/>
          <w:tab w:val="left" w:pos="993"/>
        </w:tabs>
        <w:autoSpaceDE w:val="0"/>
        <w:autoSpaceDN w:val="0"/>
        <w:adjustRightInd w:val="0"/>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4"/>
          <w:sz w:val="24"/>
          <w:szCs w:val="24"/>
          <w:lang w:val="lv-LV"/>
        </w:rPr>
        <w:t xml:space="preserve">5.2.  Komisijas sēdes vada Komisijas priekšsēdētājs, viņa prombūtnes laikā – Komisijas </w:t>
      </w:r>
      <w:r w:rsidRPr="00220DCF">
        <w:rPr>
          <w:rFonts w:ascii="Times New Roman" w:hAnsi="Times New Roman"/>
          <w:color w:val="000000"/>
          <w:spacing w:val="-5"/>
          <w:sz w:val="24"/>
          <w:szCs w:val="24"/>
          <w:lang w:val="lv-LV"/>
        </w:rPr>
        <w:t xml:space="preserve">priekšsēdētāja vietnieks. </w:t>
      </w:r>
    </w:p>
    <w:p w:rsidR="00CE3923" w:rsidRPr="00220DCF" w:rsidRDefault="00CE3923" w:rsidP="00DA598C">
      <w:pPr>
        <w:shd w:val="clear" w:color="auto" w:fill="FFFFFF"/>
        <w:tabs>
          <w:tab w:val="left" w:pos="900"/>
        </w:tabs>
        <w:autoSpaceDE w:val="0"/>
        <w:autoSpaceDN w:val="0"/>
        <w:adjustRightInd w:val="0"/>
        <w:spacing w:after="0" w:line="240" w:lineRule="auto"/>
        <w:ind w:firstLine="570"/>
        <w:jc w:val="both"/>
        <w:rPr>
          <w:rFonts w:ascii="Times New Roman" w:hAnsi="Times New Roman"/>
          <w:sz w:val="24"/>
          <w:szCs w:val="24"/>
          <w:lang w:val="lv-LV"/>
        </w:rPr>
      </w:pPr>
      <w:r w:rsidRPr="00220DCF">
        <w:rPr>
          <w:rFonts w:ascii="Times New Roman" w:hAnsi="Times New Roman"/>
          <w:color w:val="000000"/>
          <w:spacing w:val="-5"/>
          <w:sz w:val="24"/>
          <w:szCs w:val="24"/>
          <w:lang w:val="lv-LV"/>
        </w:rPr>
        <w:t xml:space="preserve">5.3.  </w:t>
      </w:r>
      <w:r w:rsidRPr="00220DCF">
        <w:rPr>
          <w:rFonts w:ascii="Times New Roman" w:hAnsi="Times New Roman"/>
          <w:sz w:val="24"/>
          <w:szCs w:val="24"/>
          <w:lang w:val="lv-LV"/>
        </w:rPr>
        <w:t xml:space="preserve">Komisija ir tiesīga izskatīt iesniegumus, ja Komisijas sēdē piedalās ne mazāk kā puse no tās sastāva. Ja uz sēdi ieradusies mazāk nekā puse Komisijas locekļu, kārtējā Komisijas sēde tiek atlikta. Šādā gadījumā Komisijas priekšsēdētājs sasauc atkārtotu Komisijas sēdi un par notikušo rakstiski paziņo </w:t>
      </w:r>
      <w:r>
        <w:rPr>
          <w:rFonts w:ascii="Times New Roman" w:hAnsi="Times New Roman"/>
          <w:sz w:val="24"/>
          <w:szCs w:val="24"/>
          <w:lang w:val="lv-LV"/>
        </w:rPr>
        <w:t>Domes</w:t>
      </w:r>
      <w:r w:rsidRPr="00220DCF">
        <w:rPr>
          <w:rFonts w:ascii="Times New Roman" w:hAnsi="Times New Roman"/>
          <w:sz w:val="24"/>
          <w:szCs w:val="24"/>
          <w:lang w:val="lv-LV"/>
        </w:rPr>
        <w:t xml:space="preserve"> priekšsēdētājam. Ja uz atkārtotu Komisijas sēdi neierodas Komisijas locekļu vairākums, Daugavpils pilsētas domes priekšsēdētājam ir tiesības ierosināt </w:t>
      </w:r>
      <w:r>
        <w:rPr>
          <w:rFonts w:ascii="Times New Roman" w:hAnsi="Times New Roman"/>
          <w:sz w:val="24"/>
          <w:szCs w:val="24"/>
          <w:lang w:val="lv-LV"/>
        </w:rPr>
        <w:t>Domei</w:t>
      </w:r>
      <w:r w:rsidRPr="00220DCF">
        <w:rPr>
          <w:rFonts w:ascii="Times New Roman" w:hAnsi="Times New Roman"/>
          <w:sz w:val="24"/>
          <w:szCs w:val="24"/>
          <w:lang w:val="lv-LV"/>
        </w:rPr>
        <w:t xml:space="preserve"> apstiprināt jaunu Komisijas sastāvu.</w:t>
      </w:r>
    </w:p>
    <w:p w:rsidR="00CE3923" w:rsidRPr="00220DCF" w:rsidRDefault="00CE3923" w:rsidP="00DA598C">
      <w:pPr>
        <w:shd w:val="clear" w:color="auto" w:fill="FFFFFF"/>
        <w:tabs>
          <w:tab w:val="left" w:pos="1186"/>
        </w:tabs>
        <w:spacing w:after="0" w:line="240" w:lineRule="auto"/>
        <w:ind w:firstLine="570"/>
        <w:jc w:val="both"/>
        <w:rPr>
          <w:rFonts w:ascii="Times New Roman" w:hAnsi="Times New Roman"/>
          <w:color w:val="000000"/>
          <w:spacing w:val="-9"/>
          <w:sz w:val="24"/>
          <w:szCs w:val="24"/>
          <w:lang w:val="lv-LV"/>
        </w:rPr>
      </w:pPr>
      <w:r w:rsidRPr="00220DCF">
        <w:rPr>
          <w:rFonts w:ascii="Times New Roman" w:hAnsi="Times New Roman"/>
          <w:color w:val="000000"/>
          <w:spacing w:val="-5"/>
          <w:sz w:val="24"/>
          <w:szCs w:val="24"/>
          <w:lang w:val="lv-LV"/>
        </w:rPr>
        <w:t>5.4. Komisijas sēdes tiek protokolētas. Protokolu paraksta visi Komisijas locekļi.</w:t>
      </w:r>
    </w:p>
    <w:p w:rsidR="00CE3923" w:rsidRPr="00220DCF" w:rsidRDefault="00CE3923" w:rsidP="00DA598C">
      <w:pPr>
        <w:pStyle w:val="BodyText"/>
        <w:tabs>
          <w:tab w:val="left" w:pos="900"/>
          <w:tab w:val="left" w:pos="2160"/>
        </w:tabs>
        <w:spacing w:line="240" w:lineRule="auto"/>
        <w:ind w:right="0" w:firstLine="570"/>
        <w:rPr>
          <w:spacing w:val="-2"/>
          <w:sz w:val="24"/>
          <w:szCs w:val="24"/>
        </w:rPr>
      </w:pPr>
      <w:r w:rsidRPr="00220DCF">
        <w:rPr>
          <w:spacing w:val="-2"/>
          <w:sz w:val="24"/>
          <w:szCs w:val="24"/>
        </w:rPr>
        <w:t xml:space="preserve">5.5. </w:t>
      </w:r>
      <w:r w:rsidRPr="00220DCF">
        <w:rPr>
          <w:sz w:val="24"/>
          <w:szCs w:val="24"/>
        </w:rPr>
        <w:t>Balsošana Komisijas sēdē ir atklāta un vārdiska.</w:t>
      </w:r>
      <w:r w:rsidRPr="00220DCF">
        <w:rPr>
          <w:spacing w:val="-2"/>
          <w:sz w:val="24"/>
          <w:szCs w:val="24"/>
        </w:rPr>
        <w:t xml:space="preserve"> </w:t>
      </w:r>
      <w:r w:rsidRPr="00220DCF">
        <w:rPr>
          <w:sz w:val="24"/>
          <w:szCs w:val="24"/>
        </w:rPr>
        <w:t xml:space="preserve">Lēmums tiek pieņemts, ja par to nobalso vairāk nekā puse no klātesošajiem Komisijas locekļiem. Ja balsis sadalās vienādi, noteicošā ir Komisijas priekšsēdētāja balss. </w:t>
      </w:r>
    </w:p>
    <w:p w:rsidR="00CE3923" w:rsidRPr="00220DCF" w:rsidRDefault="00CE3923" w:rsidP="00DA598C">
      <w:pPr>
        <w:shd w:val="clear" w:color="auto" w:fill="FFFFFF"/>
        <w:tabs>
          <w:tab w:val="left" w:pos="1186"/>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lastRenderedPageBreak/>
        <w:t>5.6.</w:t>
      </w:r>
      <w:r w:rsidRPr="00220DCF">
        <w:rPr>
          <w:rFonts w:ascii="Times New Roman" w:hAnsi="Times New Roman"/>
          <w:sz w:val="24"/>
          <w:szCs w:val="24"/>
          <w:lang w:val="lv-LV"/>
        </w:rPr>
        <w:t xml:space="preserve">  Komisijas sēdes protokolā ierakstāmi Komisijas locekļu argumenti un iebildumi.</w:t>
      </w:r>
    </w:p>
    <w:p w:rsidR="00CE3923" w:rsidRPr="00220DCF" w:rsidRDefault="00CE3923" w:rsidP="00DA598C">
      <w:pPr>
        <w:shd w:val="clear" w:color="auto" w:fill="FFFFFF"/>
        <w:tabs>
          <w:tab w:val="left" w:pos="1186"/>
        </w:tabs>
        <w:spacing w:after="0" w:line="240" w:lineRule="auto"/>
        <w:ind w:firstLine="570"/>
        <w:jc w:val="both"/>
        <w:rPr>
          <w:rFonts w:ascii="Times New Roman" w:hAnsi="Times New Roman"/>
          <w:color w:val="000000"/>
          <w:spacing w:val="-10"/>
          <w:sz w:val="24"/>
          <w:szCs w:val="24"/>
          <w:lang w:val="lv-LV"/>
        </w:rPr>
      </w:pPr>
      <w:r w:rsidRPr="00220DCF">
        <w:rPr>
          <w:rFonts w:ascii="Times New Roman" w:hAnsi="Times New Roman"/>
          <w:color w:val="000000"/>
          <w:spacing w:val="-5"/>
          <w:sz w:val="24"/>
          <w:szCs w:val="24"/>
          <w:lang w:val="lv-LV"/>
        </w:rPr>
        <w:t>5.7.  Komisijas sēdes protokolā ierakstāmas šādas ziņas: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5.7.1. sēdes norises vieta un datums;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 xml:space="preserve">5.7.2. </w:t>
      </w:r>
      <w:r w:rsidRPr="00220DCF">
        <w:rPr>
          <w:rFonts w:ascii="Times New Roman" w:hAnsi="Times New Roman"/>
          <w:color w:val="000000"/>
          <w:spacing w:val="-6"/>
          <w:sz w:val="24"/>
          <w:szCs w:val="24"/>
          <w:lang w:val="lv-LV"/>
        </w:rPr>
        <w:t>sēdes darba kārtība;</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5.7.3. sēdes vadītāja vārds un uzvārds;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5.7.4. sēdes dalībnieku vārdi un uzvārdi;</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5.7.5. uzaicināto personu vārds, uzvārds, ieņemamais amats;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5.7.6. Komisijas lēmums;</w:t>
      </w:r>
    </w:p>
    <w:p w:rsidR="00CE3923" w:rsidRPr="00220DCF" w:rsidRDefault="00CE3923" w:rsidP="00DA598C">
      <w:pPr>
        <w:shd w:val="clear" w:color="auto" w:fill="FFFFFF"/>
        <w:tabs>
          <w:tab w:val="left" w:pos="1197"/>
        </w:tabs>
        <w:spacing w:after="0" w:line="240" w:lineRule="auto"/>
        <w:ind w:firstLine="570"/>
        <w:jc w:val="both"/>
        <w:rPr>
          <w:rFonts w:ascii="Times New Roman" w:hAnsi="Times New Roman"/>
          <w:color w:val="000000"/>
          <w:spacing w:val="-5"/>
          <w:sz w:val="24"/>
          <w:szCs w:val="24"/>
          <w:lang w:val="lv-LV"/>
        </w:rPr>
      </w:pPr>
      <w:r w:rsidRPr="00220DCF">
        <w:rPr>
          <w:rFonts w:ascii="Times New Roman" w:hAnsi="Times New Roman"/>
          <w:color w:val="000000"/>
          <w:spacing w:val="-5"/>
          <w:sz w:val="24"/>
          <w:szCs w:val="24"/>
          <w:lang w:val="lv-LV"/>
        </w:rPr>
        <w:t>5.7.7. tās ziņas, kuras Komisija nolemj ierakstīt protokolā.</w:t>
      </w:r>
    </w:p>
    <w:p w:rsidR="00CE3923" w:rsidRPr="00220DCF" w:rsidRDefault="00CE3923" w:rsidP="00DA598C">
      <w:pPr>
        <w:shd w:val="clear" w:color="auto" w:fill="FFFFFF"/>
        <w:tabs>
          <w:tab w:val="left" w:pos="1330"/>
        </w:tabs>
        <w:spacing w:after="0" w:line="240" w:lineRule="auto"/>
        <w:ind w:firstLine="570"/>
        <w:jc w:val="both"/>
        <w:rPr>
          <w:rFonts w:ascii="Times New Roman" w:hAnsi="Times New Roman"/>
          <w:sz w:val="24"/>
          <w:szCs w:val="24"/>
          <w:lang w:val="lv-LV"/>
        </w:rPr>
      </w:pPr>
      <w:r w:rsidRPr="00220DCF">
        <w:rPr>
          <w:rFonts w:ascii="Times New Roman" w:hAnsi="Times New Roman"/>
          <w:sz w:val="24"/>
          <w:szCs w:val="24"/>
          <w:lang w:val="lv-LV"/>
        </w:rPr>
        <w:t xml:space="preserve">5.8. </w:t>
      </w:r>
      <w:r w:rsidRPr="00FE0D4B">
        <w:rPr>
          <w:rFonts w:ascii="Times New Roman" w:hAnsi="Times New Roman"/>
          <w:sz w:val="24"/>
          <w:szCs w:val="24"/>
          <w:lang w:val="lv-LV"/>
        </w:rPr>
        <w:t>Komisijas sēdes protokolu paraksta sēdes vadītājs un visi sēdē piedalījušies Komisijas locekļi.</w:t>
      </w:r>
      <w:r>
        <w:rPr>
          <w:rFonts w:ascii="Times New Roman" w:hAnsi="Times New Roman"/>
          <w:sz w:val="24"/>
          <w:szCs w:val="24"/>
          <w:lang w:val="lv-LV"/>
        </w:rPr>
        <w:t xml:space="preserve"> </w:t>
      </w:r>
    </w:p>
    <w:p w:rsidR="00CE3923" w:rsidRDefault="00CE3923" w:rsidP="00DA598C">
      <w:pPr>
        <w:pStyle w:val="BodyText2"/>
        <w:spacing w:after="0" w:line="240" w:lineRule="auto"/>
        <w:ind w:firstLine="540"/>
        <w:jc w:val="both"/>
        <w:rPr>
          <w:lang w:val="lv-LV"/>
        </w:rPr>
      </w:pPr>
      <w:r>
        <w:rPr>
          <w:lang w:val="lv-LV"/>
        </w:rPr>
        <w:t>5.9</w:t>
      </w:r>
      <w:r w:rsidRPr="00FE0D4B">
        <w:rPr>
          <w:lang w:val="lv-LV"/>
        </w:rPr>
        <w:t xml:space="preserve">. </w:t>
      </w:r>
      <w:r>
        <w:rPr>
          <w:lang w:val="lv-LV"/>
        </w:rPr>
        <w:t>P</w:t>
      </w:r>
      <w:r w:rsidRPr="00220DCF">
        <w:rPr>
          <w:lang w:val="lv-LV"/>
        </w:rPr>
        <w:t xml:space="preserve">ēc </w:t>
      </w:r>
      <w:r>
        <w:rPr>
          <w:lang w:val="lv-LV"/>
        </w:rPr>
        <w:t>Domes</w:t>
      </w:r>
      <w:r w:rsidRPr="00220DCF">
        <w:rPr>
          <w:lang w:val="lv-LV"/>
        </w:rPr>
        <w:t xml:space="preserve"> pieprasījuma Komisija sniedz </w:t>
      </w:r>
      <w:r>
        <w:rPr>
          <w:lang w:val="lv-LV"/>
        </w:rPr>
        <w:t>Domei</w:t>
      </w:r>
      <w:r w:rsidRPr="00220DCF">
        <w:rPr>
          <w:lang w:val="lv-LV"/>
        </w:rPr>
        <w:t xml:space="preserve"> pārskatu par savu darbību</w:t>
      </w:r>
      <w:r>
        <w:rPr>
          <w:lang w:val="lv-LV"/>
        </w:rPr>
        <w:t>.</w:t>
      </w:r>
    </w:p>
    <w:p w:rsidR="00DA598C" w:rsidRPr="00220DCF" w:rsidRDefault="00DA598C" w:rsidP="00DA598C">
      <w:pPr>
        <w:pStyle w:val="BodyText2"/>
        <w:spacing w:after="0" w:line="240" w:lineRule="auto"/>
        <w:ind w:firstLine="540"/>
        <w:jc w:val="both"/>
        <w:rPr>
          <w:lang w:val="lv-LV"/>
        </w:rPr>
      </w:pPr>
    </w:p>
    <w:p w:rsidR="00CE3923" w:rsidRDefault="00CE3923" w:rsidP="00DA598C">
      <w:pPr>
        <w:pStyle w:val="BodyText"/>
        <w:tabs>
          <w:tab w:val="left" w:pos="2160"/>
        </w:tabs>
        <w:spacing w:line="240" w:lineRule="auto"/>
        <w:ind w:right="0" w:firstLine="539"/>
        <w:jc w:val="center"/>
        <w:rPr>
          <w:b/>
          <w:bCs/>
          <w:sz w:val="24"/>
          <w:szCs w:val="24"/>
        </w:rPr>
      </w:pPr>
      <w:r w:rsidRPr="00220DCF">
        <w:rPr>
          <w:b/>
          <w:bCs/>
          <w:sz w:val="24"/>
          <w:szCs w:val="24"/>
        </w:rPr>
        <w:t xml:space="preserve">VI. </w:t>
      </w:r>
      <w:r w:rsidRPr="00220DCF">
        <w:rPr>
          <w:b/>
          <w:sz w:val="24"/>
          <w:szCs w:val="24"/>
        </w:rPr>
        <w:t>Komisijas</w:t>
      </w:r>
      <w:r w:rsidRPr="00220DCF">
        <w:rPr>
          <w:b/>
          <w:bCs/>
          <w:sz w:val="24"/>
          <w:szCs w:val="24"/>
        </w:rPr>
        <w:t xml:space="preserve"> un tās locekļu atbildība</w:t>
      </w:r>
    </w:p>
    <w:p w:rsidR="00CE3923" w:rsidRPr="00220DCF" w:rsidRDefault="00CE3923" w:rsidP="00DA598C">
      <w:pPr>
        <w:pStyle w:val="BodyText"/>
        <w:tabs>
          <w:tab w:val="left" w:pos="900"/>
        </w:tabs>
        <w:spacing w:line="240" w:lineRule="auto"/>
        <w:ind w:right="0" w:firstLine="570"/>
        <w:rPr>
          <w:sz w:val="24"/>
          <w:szCs w:val="24"/>
        </w:rPr>
      </w:pPr>
      <w:r w:rsidRPr="00220DCF">
        <w:rPr>
          <w:sz w:val="24"/>
          <w:szCs w:val="24"/>
        </w:rPr>
        <w:t>6.1.  Komisija nodrošina fiziskās un juridiskās personas tiesību ievērošanu. Komisijas rīcībai jābūt tiesiskai un konsekventai.</w:t>
      </w:r>
    </w:p>
    <w:p w:rsidR="00CE3923" w:rsidRDefault="00CE3923" w:rsidP="00DA598C">
      <w:pPr>
        <w:pStyle w:val="BodyText"/>
        <w:tabs>
          <w:tab w:val="left" w:pos="900"/>
        </w:tabs>
        <w:spacing w:line="240" w:lineRule="auto"/>
        <w:ind w:right="0" w:firstLine="570"/>
        <w:rPr>
          <w:sz w:val="24"/>
          <w:szCs w:val="24"/>
        </w:rPr>
      </w:pPr>
      <w:r w:rsidRPr="00220DCF">
        <w:rPr>
          <w:sz w:val="24"/>
          <w:szCs w:val="24"/>
        </w:rPr>
        <w:t>6.2.  Komisija ir atbildīga par pieņemtajiem lēmumiem. Par koleģiāla lēmuma tiesiskumu atbild tie Komisijas locekļi, kas balsojuši “par“.</w:t>
      </w:r>
    </w:p>
    <w:p w:rsidR="00CE3923" w:rsidRDefault="00CE3923" w:rsidP="00DA598C">
      <w:pPr>
        <w:pStyle w:val="BodyText"/>
        <w:tabs>
          <w:tab w:val="left" w:pos="900"/>
        </w:tabs>
        <w:spacing w:line="240" w:lineRule="auto"/>
        <w:ind w:right="0" w:firstLine="570"/>
        <w:rPr>
          <w:sz w:val="24"/>
          <w:szCs w:val="24"/>
          <w:lang w:eastAsia="lv-LV"/>
        </w:rPr>
      </w:pPr>
      <w:r w:rsidRPr="00220DCF">
        <w:rPr>
          <w:sz w:val="24"/>
          <w:szCs w:val="24"/>
          <w:lang w:eastAsia="lv-LV"/>
        </w:rPr>
        <w:t>6.3.  Komisijas darbības tiesiskumu nodrošina Komisijas priekšsēdētājs.</w:t>
      </w:r>
    </w:p>
    <w:p w:rsidR="00DA598C" w:rsidRPr="00FE0D4B" w:rsidRDefault="00DA598C" w:rsidP="00DA598C">
      <w:pPr>
        <w:pStyle w:val="BodyText"/>
        <w:tabs>
          <w:tab w:val="left" w:pos="900"/>
        </w:tabs>
        <w:spacing w:line="240" w:lineRule="auto"/>
        <w:ind w:right="0" w:firstLine="570"/>
        <w:rPr>
          <w:b/>
          <w:bCs/>
          <w:sz w:val="24"/>
          <w:szCs w:val="24"/>
        </w:rPr>
      </w:pPr>
    </w:p>
    <w:p w:rsidR="00CE3923" w:rsidRDefault="00CE3923" w:rsidP="00DA598C">
      <w:pPr>
        <w:shd w:val="clear" w:color="auto" w:fill="FFFFFF"/>
        <w:autoSpaceDE w:val="0"/>
        <w:autoSpaceDN w:val="0"/>
        <w:adjustRightInd w:val="0"/>
        <w:spacing w:after="0" w:line="240" w:lineRule="auto"/>
        <w:jc w:val="center"/>
        <w:rPr>
          <w:rFonts w:ascii="Times New Roman" w:hAnsi="Times New Roman"/>
          <w:b/>
          <w:bCs/>
          <w:sz w:val="24"/>
          <w:szCs w:val="24"/>
          <w:lang w:val="lv-LV" w:eastAsia="lv-LV"/>
        </w:rPr>
      </w:pPr>
      <w:r w:rsidRPr="00220DCF">
        <w:rPr>
          <w:rFonts w:ascii="Times New Roman" w:hAnsi="Times New Roman"/>
          <w:b/>
          <w:bCs/>
          <w:sz w:val="24"/>
          <w:szCs w:val="24"/>
          <w:lang w:val="lv-LV" w:eastAsia="lv-LV"/>
        </w:rPr>
        <w:t>VII. Komisijas lēmumu apstrīdēšana</w:t>
      </w:r>
    </w:p>
    <w:p w:rsidR="00CE3923" w:rsidRPr="00220DCF" w:rsidRDefault="00947817" w:rsidP="00DA598C">
      <w:pPr>
        <w:shd w:val="clear" w:color="auto" w:fill="FFFFFF"/>
        <w:autoSpaceDE w:val="0"/>
        <w:autoSpaceDN w:val="0"/>
        <w:adjustRightInd w:val="0"/>
        <w:spacing w:after="0" w:line="240" w:lineRule="auto"/>
        <w:ind w:firstLine="570"/>
        <w:jc w:val="both"/>
        <w:rPr>
          <w:rFonts w:ascii="Times New Roman" w:hAnsi="Times New Roman"/>
          <w:sz w:val="24"/>
          <w:szCs w:val="24"/>
          <w:lang w:val="lv-LV" w:eastAsia="lv-LV"/>
        </w:rPr>
      </w:pPr>
      <w:r>
        <w:rPr>
          <w:rFonts w:ascii="Times New Roman" w:hAnsi="Times New Roman"/>
          <w:sz w:val="24"/>
          <w:szCs w:val="24"/>
          <w:lang w:val="lv-LV"/>
        </w:rPr>
        <w:t xml:space="preserve">7.1. </w:t>
      </w:r>
      <w:r w:rsidR="00CE3923" w:rsidRPr="00FE0D4B">
        <w:rPr>
          <w:rFonts w:ascii="Times New Roman" w:hAnsi="Times New Roman"/>
          <w:sz w:val="24"/>
          <w:szCs w:val="24"/>
          <w:lang w:val="lv-LV"/>
        </w:rPr>
        <w:t>Komisijas lēmumus vai faktisko rīcību var apstrīdēt Daugavpils pilsētas domē Administratīvā procesa likumā noteiktajā kārtībā.</w:t>
      </w:r>
    </w:p>
    <w:p w:rsidR="00CE3923" w:rsidRDefault="00CE3923" w:rsidP="00DA598C">
      <w:pPr>
        <w:tabs>
          <w:tab w:val="left" w:pos="7230"/>
        </w:tabs>
        <w:spacing w:after="0" w:line="240" w:lineRule="auto"/>
        <w:rPr>
          <w:rFonts w:ascii="Times New Roman" w:hAnsi="Times New Roman"/>
          <w:sz w:val="24"/>
          <w:szCs w:val="24"/>
          <w:lang w:val="lv-LV"/>
        </w:rPr>
      </w:pPr>
    </w:p>
    <w:p w:rsidR="00947817" w:rsidRPr="00FE0D4B" w:rsidRDefault="00947817" w:rsidP="00DA598C">
      <w:pPr>
        <w:tabs>
          <w:tab w:val="left" w:pos="7230"/>
        </w:tabs>
        <w:spacing w:after="0" w:line="240" w:lineRule="auto"/>
        <w:rPr>
          <w:rFonts w:ascii="Times New Roman" w:hAnsi="Times New Roman"/>
          <w:sz w:val="24"/>
          <w:szCs w:val="24"/>
          <w:lang w:val="lv-LV"/>
        </w:rPr>
      </w:pPr>
    </w:p>
    <w:p w:rsidR="00CE3923" w:rsidRPr="00220DCF" w:rsidRDefault="00CE3923" w:rsidP="00DA598C">
      <w:pPr>
        <w:tabs>
          <w:tab w:val="left" w:pos="7230"/>
        </w:tabs>
        <w:spacing w:after="0" w:line="240" w:lineRule="auto"/>
        <w:rPr>
          <w:rFonts w:ascii="Times New Roman" w:hAnsi="Times New Roman"/>
          <w:sz w:val="24"/>
          <w:szCs w:val="24"/>
        </w:rPr>
      </w:pPr>
      <w:r w:rsidRPr="00220DCF">
        <w:rPr>
          <w:rFonts w:ascii="Times New Roman" w:hAnsi="Times New Roman"/>
          <w:sz w:val="24"/>
          <w:szCs w:val="24"/>
        </w:rPr>
        <w:t xml:space="preserve">Domes priekšsēdētājs            </w:t>
      </w:r>
      <w:bookmarkStart w:id="0" w:name="_GoBack"/>
      <w:r w:rsidR="008E2208" w:rsidRPr="008E2208">
        <w:rPr>
          <w:rFonts w:ascii="Times New Roman" w:hAnsi="Times New Roman"/>
          <w:i/>
          <w:sz w:val="24"/>
          <w:szCs w:val="24"/>
        </w:rPr>
        <w:t>(personiskais paraksts)</w:t>
      </w:r>
      <w:r w:rsidRPr="00220DCF">
        <w:rPr>
          <w:rFonts w:ascii="Times New Roman" w:hAnsi="Times New Roman"/>
          <w:sz w:val="24"/>
          <w:szCs w:val="24"/>
        </w:rPr>
        <w:t xml:space="preserve">      </w:t>
      </w:r>
      <w:bookmarkEnd w:id="0"/>
      <w:r w:rsidRPr="00220DCF">
        <w:rPr>
          <w:rFonts w:ascii="Times New Roman" w:hAnsi="Times New Roman"/>
          <w:sz w:val="24"/>
          <w:szCs w:val="24"/>
        </w:rPr>
        <w:tab/>
        <w:t xml:space="preserve">        J.Lāčplēsis</w:t>
      </w:r>
    </w:p>
    <w:p w:rsidR="00325A19" w:rsidRDefault="00325A19" w:rsidP="00DA598C">
      <w:pPr>
        <w:spacing w:after="0" w:line="240" w:lineRule="auto"/>
      </w:pPr>
    </w:p>
    <w:sectPr w:rsidR="00325A19" w:rsidSect="00947817">
      <w:headerReference w:type="default" r:id="rId9"/>
      <w:footerReference w:type="defaul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EB" w:rsidRDefault="00CE3923">
      <w:pPr>
        <w:spacing w:after="0" w:line="240" w:lineRule="auto"/>
      </w:pPr>
      <w:r>
        <w:separator/>
      </w:r>
    </w:p>
  </w:endnote>
  <w:endnote w:type="continuationSeparator" w:id="0">
    <w:p w:rsidR="00616AEB" w:rsidRDefault="00CE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CA" w:rsidRDefault="008E2208">
    <w:pPr>
      <w:pStyle w:val="Footer"/>
      <w:jc w:val="right"/>
    </w:pPr>
  </w:p>
  <w:p w:rsidR="002446CA" w:rsidRDefault="008E2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EB" w:rsidRDefault="00CE3923">
      <w:pPr>
        <w:spacing w:after="0" w:line="240" w:lineRule="auto"/>
      </w:pPr>
      <w:r>
        <w:separator/>
      </w:r>
    </w:p>
  </w:footnote>
  <w:footnote w:type="continuationSeparator" w:id="0">
    <w:p w:rsidR="00616AEB" w:rsidRDefault="00CE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0B" w:rsidRDefault="00705EFF">
    <w:pPr>
      <w:pStyle w:val="Header"/>
      <w:jc w:val="center"/>
    </w:pPr>
    <w:r>
      <w:fldChar w:fldCharType="begin"/>
    </w:r>
    <w:r>
      <w:instrText xml:space="preserve"> PAGE   \* MERGEFORMAT </w:instrText>
    </w:r>
    <w:r>
      <w:fldChar w:fldCharType="separate"/>
    </w:r>
    <w:r w:rsidR="008E2208">
      <w:rPr>
        <w:noProof/>
      </w:rPr>
      <w:t>3</w:t>
    </w:r>
    <w:r>
      <w:rPr>
        <w:noProof/>
      </w:rPr>
      <w:fldChar w:fldCharType="end"/>
    </w:r>
  </w:p>
  <w:p w:rsidR="00CB170B" w:rsidRDefault="008E2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65"/>
    <w:rsid w:val="000E4A5D"/>
    <w:rsid w:val="00325A19"/>
    <w:rsid w:val="00532165"/>
    <w:rsid w:val="00616AEB"/>
    <w:rsid w:val="00705EFF"/>
    <w:rsid w:val="00807DBE"/>
    <w:rsid w:val="008E2208"/>
    <w:rsid w:val="00947817"/>
    <w:rsid w:val="00CE3923"/>
    <w:rsid w:val="00D77151"/>
    <w:rsid w:val="00DA598C"/>
    <w:rsid w:val="00F5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2B3A9CE-EAD0-46BD-86F0-A319E8F4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65"/>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47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32165"/>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2165"/>
    <w:rPr>
      <w:rFonts w:ascii="Arial" w:eastAsia="Times New Roman" w:hAnsi="Arial" w:cs="Arial"/>
      <w:b/>
      <w:bCs/>
      <w:sz w:val="26"/>
      <w:szCs w:val="26"/>
      <w:lang w:val="en-GB"/>
    </w:rPr>
  </w:style>
  <w:style w:type="paragraph" w:styleId="Header">
    <w:name w:val="header"/>
    <w:basedOn w:val="Normal"/>
    <w:link w:val="HeaderChar"/>
    <w:uiPriority w:val="99"/>
    <w:unhideWhenUsed/>
    <w:rsid w:val="00532165"/>
    <w:pPr>
      <w:tabs>
        <w:tab w:val="center" w:pos="4680"/>
        <w:tab w:val="right" w:pos="9360"/>
      </w:tabs>
    </w:pPr>
  </w:style>
  <w:style w:type="character" w:customStyle="1" w:styleId="HeaderChar">
    <w:name w:val="Header Char"/>
    <w:basedOn w:val="DefaultParagraphFont"/>
    <w:link w:val="Header"/>
    <w:uiPriority w:val="99"/>
    <w:rsid w:val="00532165"/>
    <w:rPr>
      <w:rFonts w:ascii="Calibri" w:eastAsia="Calibri" w:hAnsi="Calibri" w:cs="Times New Roman"/>
    </w:rPr>
  </w:style>
  <w:style w:type="paragraph" w:styleId="Footer">
    <w:name w:val="footer"/>
    <w:basedOn w:val="Normal"/>
    <w:link w:val="FooterChar"/>
    <w:uiPriority w:val="99"/>
    <w:unhideWhenUsed/>
    <w:rsid w:val="00532165"/>
    <w:pPr>
      <w:tabs>
        <w:tab w:val="center" w:pos="4680"/>
        <w:tab w:val="right" w:pos="9360"/>
      </w:tabs>
    </w:pPr>
  </w:style>
  <w:style w:type="character" w:customStyle="1" w:styleId="FooterChar">
    <w:name w:val="Footer Char"/>
    <w:basedOn w:val="DefaultParagraphFont"/>
    <w:link w:val="Footer"/>
    <w:uiPriority w:val="99"/>
    <w:rsid w:val="00532165"/>
    <w:rPr>
      <w:rFonts w:ascii="Calibri" w:eastAsia="Calibri" w:hAnsi="Calibri" w:cs="Times New Roman"/>
    </w:rPr>
  </w:style>
  <w:style w:type="paragraph" w:styleId="BodyText">
    <w:name w:val="Body Text"/>
    <w:basedOn w:val="Normal"/>
    <w:link w:val="BodyTextChar"/>
    <w:semiHidden/>
    <w:rsid w:val="00532165"/>
    <w:pPr>
      <w:shd w:val="clear" w:color="auto" w:fill="FFFFFF"/>
      <w:spacing w:after="0" w:line="278" w:lineRule="exact"/>
      <w:ind w:right="14"/>
      <w:jc w:val="both"/>
    </w:pPr>
    <w:rPr>
      <w:rFonts w:ascii="Times New Roman" w:eastAsia="Times New Roman" w:hAnsi="Times New Roman"/>
      <w:color w:val="000000"/>
      <w:spacing w:val="-5"/>
      <w:sz w:val="25"/>
      <w:szCs w:val="25"/>
      <w:lang w:val="lv-LV"/>
    </w:rPr>
  </w:style>
  <w:style w:type="character" w:customStyle="1" w:styleId="BodyTextChar">
    <w:name w:val="Body Text Char"/>
    <w:basedOn w:val="DefaultParagraphFont"/>
    <w:link w:val="BodyText"/>
    <w:semiHidden/>
    <w:rsid w:val="00532165"/>
    <w:rPr>
      <w:rFonts w:ascii="Times New Roman" w:eastAsia="Times New Roman" w:hAnsi="Times New Roman" w:cs="Times New Roman"/>
      <w:color w:val="000000"/>
      <w:spacing w:val="-5"/>
      <w:sz w:val="25"/>
      <w:szCs w:val="25"/>
      <w:shd w:val="clear" w:color="auto" w:fill="FFFFFF"/>
      <w:lang w:val="lv-LV"/>
    </w:rPr>
  </w:style>
  <w:style w:type="paragraph" w:styleId="BodyTextIndent3">
    <w:name w:val="Body Text Indent 3"/>
    <w:basedOn w:val="Normal"/>
    <w:link w:val="BodyTextIndent3Char"/>
    <w:semiHidden/>
    <w:rsid w:val="00532165"/>
    <w:pPr>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semiHidden/>
    <w:rsid w:val="00532165"/>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rsid w:val="00532165"/>
    <w:pPr>
      <w:spacing w:after="120" w:line="480" w:lineRule="auto"/>
      <w:ind w:left="283"/>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semiHidden/>
    <w:rsid w:val="00532165"/>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532165"/>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semiHidden/>
    <w:rsid w:val="00532165"/>
    <w:rPr>
      <w:rFonts w:ascii="Times New Roman" w:eastAsia="Times New Roman" w:hAnsi="Times New Roman" w:cs="Times New Roman"/>
      <w:sz w:val="24"/>
      <w:szCs w:val="24"/>
      <w:lang w:val="en-GB"/>
    </w:rPr>
  </w:style>
  <w:style w:type="paragraph" w:customStyle="1" w:styleId="BodyTextIMP1">
    <w:name w:val="Body Text_IMP1"/>
    <w:basedOn w:val="Normal"/>
    <w:rsid w:val="00532165"/>
    <w:pPr>
      <w:suppressAutoHyphens/>
      <w:overflowPunct w:val="0"/>
      <w:autoSpaceDE w:val="0"/>
      <w:autoSpaceDN w:val="0"/>
      <w:adjustRightInd w:val="0"/>
      <w:spacing w:after="0" w:line="264" w:lineRule="auto"/>
    </w:pPr>
    <w:rPr>
      <w:rFonts w:ascii="Times New Roman" w:eastAsia="Times New Roman" w:hAnsi="Times New Roman"/>
      <w:sz w:val="24"/>
      <w:szCs w:val="20"/>
      <w:lang w:eastAsia="ru-RU"/>
    </w:rPr>
  </w:style>
  <w:style w:type="character" w:customStyle="1" w:styleId="Heading1Char">
    <w:name w:val="Heading 1 Char"/>
    <w:basedOn w:val="DefaultParagraphFont"/>
    <w:link w:val="Heading1"/>
    <w:uiPriority w:val="9"/>
    <w:rsid w:val="00947817"/>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947817"/>
    <w:pPr>
      <w:spacing w:after="0" w:line="240" w:lineRule="auto"/>
      <w:jc w:val="center"/>
    </w:pPr>
    <w:rPr>
      <w:rFonts w:ascii="Tahoma" w:eastAsia="Times New Roman" w:hAnsi="Tahoma"/>
      <w:b/>
      <w:bCs/>
      <w:sz w:val="24"/>
      <w:szCs w:val="24"/>
      <w:lang w:val="lv-LV"/>
    </w:rPr>
  </w:style>
  <w:style w:type="character" w:customStyle="1" w:styleId="TitleChar">
    <w:name w:val="Title Char"/>
    <w:basedOn w:val="DefaultParagraphFont"/>
    <w:link w:val="Title"/>
    <w:rsid w:val="00947817"/>
    <w:rPr>
      <w:rFonts w:ascii="Tahoma" w:eastAsia="Times New Roman" w:hAnsi="Tahoma" w:cs="Times New Roman"/>
      <w:b/>
      <w:bCs/>
      <w:sz w:val="24"/>
      <w:szCs w:val="24"/>
      <w:lang w:val="lv-LV"/>
    </w:rPr>
  </w:style>
  <w:style w:type="character" w:customStyle="1" w:styleId="1">
    <w:name w:val="Заголовок №1_"/>
    <w:link w:val="10"/>
    <w:locked/>
    <w:rsid w:val="00947817"/>
    <w:rPr>
      <w:sz w:val="26"/>
      <w:szCs w:val="26"/>
      <w:shd w:val="clear" w:color="auto" w:fill="FFFFFF"/>
    </w:rPr>
  </w:style>
  <w:style w:type="paragraph" w:customStyle="1" w:styleId="10">
    <w:name w:val="Заголовок №1"/>
    <w:basedOn w:val="Normal"/>
    <w:link w:val="1"/>
    <w:rsid w:val="00947817"/>
    <w:pPr>
      <w:shd w:val="clear" w:color="auto" w:fill="FFFFFF"/>
      <w:spacing w:before="660" w:after="240" w:line="331" w:lineRule="exact"/>
      <w:jc w:val="center"/>
      <w:outlineLvl w:val="0"/>
    </w:pPr>
    <w:rPr>
      <w:rFonts w:asciiTheme="minorHAnsi" w:eastAsiaTheme="minorHAnsi" w:hAnsiTheme="minorHAnsi" w:cstheme="minorBidi"/>
      <w:sz w:val="26"/>
      <w:szCs w:val="26"/>
    </w:rPr>
  </w:style>
  <w:style w:type="paragraph" w:customStyle="1" w:styleId="Web">
    <w:name w:val="Обычный (Web)"/>
    <w:basedOn w:val="Normal"/>
    <w:rsid w:val="008E2208"/>
    <w:pPr>
      <w:spacing w:before="100" w:after="100" w:line="240" w:lineRule="auto"/>
    </w:pPr>
    <w:rPr>
      <w:rFonts w:ascii="Times New Roman" w:eastAsia="Times New Roman" w:hAnsi="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C4C7-888E-4876-A68A-4D040AA1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4147</Words>
  <Characters>2365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8</cp:revision>
  <cp:lastPrinted>2016-09-12T05:23:00Z</cp:lastPrinted>
  <dcterms:created xsi:type="dcterms:W3CDTF">2016-09-09T07:07:00Z</dcterms:created>
  <dcterms:modified xsi:type="dcterms:W3CDTF">2016-09-19T13:03:00Z</dcterms:modified>
</cp:coreProperties>
</file>