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4E05" w14:textId="77777777" w:rsidR="00C94D03" w:rsidRPr="003F17F9" w:rsidRDefault="00C94D03" w:rsidP="00C94D03">
      <w:pPr>
        <w:tabs>
          <w:tab w:val="left" w:pos="1635"/>
          <w:tab w:val="left" w:pos="7200"/>
          <w:tab w:val="right" w:pos="9071"/>
        </w:tabs>
        <w:jc w:val="right"/>
        <w:rPr>
          <w:rFonts w:ascii="Times New Roman" w:hAnsi="Times New Roman"/>
          <w:b/>
          <w:sz w:val="24"/>
          <w:szCs w:val="24"/>
          <w:lang w:val="lv-LV"/>
        </w:rPr>
      </w:pPr>
      <w:r w:rsidRPr="003F17F9">
        <w:rPr>
          <w:rFonts w:ascii="Times New Roman" w:hAnsi="Times New Roman"/>
          <w:b/>
          <w:sz w:val="24"/>
          <w:szCs w:val="24"/>
          <w:lang w:val="lv-LV"/>
        </w:rPr>
        <w:t>PROJEKTS</w:t>
      </w:r>
    </w:p>
    <w:p w14:paraId="32861AD1" w14:textId="5140BA1B" w:rsidR="00C94D03" w:rsidRPr="003F17F9" w:rsidRDefault="00C94D03" w:rsidP="00C94D03">
      <w:pPr>
        <w:tabs>
          <w:tab w:val="left" w:pos="7200"/>
        </w:tabs>
        <w:jc w:val="both"/>
        <w:rPr>
          <w:rFonts w:ascii="Times New Roman" w:hAnsi="Times New Roman"/>
          <w:sz w:val="24"/>
          <w:szCs w:val="24"/>
          <w:lang w:val="lv-LV"/>
        </w:rPr>
      </w:pPr>
      <w:r w:rsidRPr="003F17F9">
        <w:rPr>
          <w:rFonts w:ascii="Times New Roman" w:hAnsi="Times New Roman"/>
          <w:sz w:val="24"/>
          <w:szCs w:val="24"/>
          <w:lang w:val="lv-LV"/>
        </w:rPr>
        <w:t>202</w:t>
      </w:r>
      <w:r w:rsidR="00630168">
        <w:rPr>
          <w:rFonts w:ascii="Times New Roman" w:hAnsi="Times New Roman"/>
          <w:sz w:val="24"/>
          <w:szCs w:val="24"/>
          <w:lang w:val="lv-LV"/>
        </w:rPr>
        <w:t>4</w:t>
      </w:r>
      <w:r w:rsidRPr="003F17F9">
        <w:rPr>
          <w:rFonts w:ascii="Times New Roman" w:hAnsi="Times New Roman"/>
          <w:sz w:val="24"/>
          <w:szCs w:val="24"/>
          <w:lang w:val="lv-LV"/>
        </w:rPr>
        <w:t>.gada __. ___________</w:t>
      </w:r>
      <w:r w:rsidRPr="003F17F9">
        <w:rPr>
          <w:rFonts w:ascii="Times New Roman" w:hAnsi="Times New Roman"/>
          <w:sz w:val="24"/>
          <w:szCs w:val="24"/>
          <w:lang w:val="lv-LV"/>
        </w:rPr>
        <w:tab/>
        <w:t>Lēmums Nr. ____</w:t>
      </w:r>
    </w:p>
    <w:p w14:paraId="5DBF8749" w14:textId="38381DB1" w:rsidR="00C94D03" w:rsidRPr="003F17F9" w:rsidRDefault="00C94D03" w:rsidP="00C94D03">
      <w:pPr>
        <w:pStyle w:val="NoSpacing"/>
        <w:jc w:val="center"/>
        <w:rPr>
          <w:rFonts w:ascii="Times New Roman" w:hAnsi="Times New Roman"/>
          <w:b/>
          <w:sz w:val="24"/>
          <w:szCs w:val="24"/>
          <w:lang w:val="lv-LV"/>
        </w:rPr>
      </w:pPr>
      <w:r w:rsidRPr="003F17F9">
        <w:rPr>
          <w:rFonts w:ascii="Times New Roman" w:hAnsi="Times New Roman"/>
          <w:b/>
          <w:sz w:val="24"/>
          <w:szCs w:val="24"/>
          <w:lang w:val="lv-LV"/>
        </w:rPr>
        <w:t>Par grozījum</w:t>
      </w:r>
      <w:r w:rsidR="00D27F62">
        <w:rPr>
          <w:rFonts w:ascii="Times New Roman" w:hAnsi="Times New Roman"/>
          <w:b/>
          <w:sz w:val="24"/>
          <w:szCs w:val="24"/>
          <w:lang w:val="lv-LV"/>
        </w:rPr>
        <w:t>iem</w:t>
      </w:r>
      <w:r w:rsidRPr="003F17F9">
        <w:rPr>
          <w:rFonts w:ascii="Times New Roman" w:hAnsi="Times New Roman"/>
          <w:b/>
          <w:sz w:val="24"/>
          <w:szCs w:val="24"/>
          <w:lang w:val="lv-LV"/>
        </w:rPr>
        <w:t xml:space="preserve"> Daugavpils </w:t>
      </w:r>
      <w:r w:rsidR="00A04185">
        <w:rPr>
          <w:rFonts w:ascii="Times New Roman" w:hAnsi="Times New Roman"/>
          <w:b/>
          <w:sz w:val="24"/>
          <w:szCs w:val="24"/>
          <w:lang w:val="lv-LV"/>
        </w:rPr>
        <w:t>d</w:t>
      </w:r>
      <w:r w:rsidRPr="003F17F9">
        <w:rPr>
          <w:rFonts w:ascii="Times New Roman" w:hAnsi="Times New Roman"/>
          <w:b/>
          <w:sz w:val="24"/>
          <w:szCs w:val="24"/>
          <w:lang w:val="lv-LV"/>
        </w:rPr>
        <w:t>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hAnsi="Times New Roman"/>
          <w:b/>
          <w:sz w:val="24"/>
          <w:szCs w:val="24"/>
          <w:lang w:val="lv-LV"/>
        </w:rPr>
        <w:t>"</w:t>
      </w:r>
    </w:p>
    <w:p w14:paraId="17B5E0AD" w14:textId="77777777" w:rsidR="00C94D03" w:rsidRPr="003F17F9" w:rsidRDefault="00C94D03" w:rsidP="00C94D03">
      <w:pPr>
        <w:pStyle w:val="NoSpacing"/>
        <w:jc w:val="center"/>
        <w:rPr>
          <w:rFonts w:ascii="Times New Roman" w:hAnsi="Times New Roman"/>
          <w:b/>
          <w:sz w:val="24"/>
          <w:szCs w:val="24"/>
          <w:lang w:val="lv-LV"/>
        </w:rPr>
      </w:pPr>
    </w:p>
    <w:p w14:paraId="37790891" w14:textId="5CC9CDCC" w:rsidR="00C94D03" w:rsidRPr="003F17F9" w:rsidRDefault="00C94D03" w:rsidP="00C94D03">
      <w:pPr>
        <w:pStyle w:val="NoSpacing"/>
        <w:ind w:firstLine="567"/>
        <w:jc w:val="both"/>
        <w:rPr>
          <w:rFonts w:ascii="Times New Roman" w:eastAsia="Times New Roman" w:hAnsi="Times New Roman"/>
          <w:sz w:val="24"/>
          <w:szCs w:val="24"/>
          <w:lang w:val="lv-LV"/>
        </w:rPr>
      </w:pPr>
      <w:r w:rsidRPr="003F17F9">
        <w:rPr>
          <w:rFonts w:ascii="Times New Roman" w:eastAsia="Times New Roman" w:hAnsi="Times New Roman"/>
          <w:sz w:val="24"/>
          <w:szCs w:val="24"/>
          <w:lang w:val="lv-LV"/>
        </w:rPr>
        <w:t xml:space="preserve">Pamatojoties uz Pašvaldību likuma 44.panta otro daļu, Izglītības likuma 17.panta trešās daļas 11.punktu, ņemot vērā Daugavpils valstspilsētas pašvaldības domes (turpmāk - Dome) </w:t>
      </w:r>
      <w:r w:rsidR="00DC72C6" w:rsidRPr="003F17F9">
        <w:rPr>
          <w:rFonts w:ascii="Times New Roman" w:eastAsia="Times New Roman" w:hAnsi="Times New Roman"/>
          <w:sz w:val="24"/>
          <w:szCs w:val="24"/>
          <w:lang w:val="lv-LV"/>
        </w:rPr>
        <w:t xml:space="preserve">Izglītības un kultūras </w:t>
      </w:r>
      <w:r w:rsidRPr="003F17F9">
        <w:rPr>
          <w:rFonts w:ascii="Times New Roman" w:eastAsia="Times New Roman" w:hAnsi="Times New Roman"/>
          <w:sz w:val="24"/>
          <w:szCs w:val="24"/>
          <w:lang w:val="lv-LV"/>
        </w:rPr>
        <w:t>jautājumu komitejas 202</w:t>
      </w:r>
      <w:r w:rsidR="00561352">
        <w:rPr>
          <w:rFonts w:ascii="Times New Roman" w:eastAsia="Times New Roman" w:hAnsi="Times New Roman"/>
          <w:sz w:val="24"/>
          <w:szCs w:val="24"/>
          <w:lang w:val="lv-LV"/>
        </w:rPr>
        <w:t>4</w:t>
      </w:r>
      <w:r w:rsidRPr="003F17F9">
        <w:rPr>
          <w:rFonts w:ascii="Times New Roman" w:eastAsia="Times New Roman" w:hAnsi="Times New Roman"/>
          <w:sz w:val="24"/>
          <w:szCs w:val="24"/>
          <w:lang w:val="lv-LV"/>
        </w:rPr>
        <w:t>.gada ___._________ atzinumu, Domes Finanšu komitejas 202</w:t>
      </w:r>
      <w:r w:rsidR="00561352">
        <w:rPr>
          <w:rFonts w:ascii="Times New Roman" w:eastAsia="Times New Roman" w:hAnsi="Times New Roman"/>
          <w:sz w:val="24"/>
          <w:szCs w:val="24"/>
          <w:lang w:val="lv-LV"/>
        </w:rPr>
        <w:t>4</w:t>
      </w:r>
      <w:r w:rsidR="00B16338">
        <w:rPr>
          <w:rFonts w:ascii="Times New Roman" w:eastAsia="Times New Roman" w:hAnsi="Times New Roman"/>
          <w:sz w:val="24"/>
          <w:szCs w:val="24"/>
          <w:lang w:val="lv-LV"/>
        </w:rPr>
        <w:t>.</w:t>
      </w:r>
      <w:r w:rsidRPr="003F17F9">
        <w:rPr>
          <w:rFonts w:ascii="Times New Roman" w:eastAsia="Times New Roman" w:hAnsi="Times New Roman"/>
          <w:sz w:val="24"/>
          <w:szCs w:val="24"/>
          <w:lang w:val="lv-LV"/>
        </w:rPr>
        <w:t xml:space="preserve">gada ___._________ atzinumu, </w:t>
      </w:r>
    </w:p>
    <w:p w14:paraId="394A7399" w14:textId="77777777" w:rsidR="00C94D03" w:rsidRPr="003F17F9" w:rsidRDefault="00C94D03" w:rsidP="00C94D03">
      <w:pPr>
        <w:pStyle w:val="NoSpacing"/>
        <w:jc w:val="both"/>
        <w:rPr>
          <w:rFonts w:ascii="Times New Roman" w:eastAsia="Times New Roman" w:hAnsi="Times New Roman"/>
          <w:b/>
          <w:sz w:val="24"/>
          <w:szCs w:val="24"/>
          <w:lang w:val="lv-LV"/>
        </w:rPr>
      </w:pPr>
      <w:r w:rsidRPr="003F17F9">
        <w:rPr>
          <w:rFonts w:ascii="Times New Roman" w:eastAsia="Times New Roman" w:hAnsi="Times New Roman"/>
          <w:b/>
          <w:sz w:val="24"/>
          <w:szCs w:val="24"/>
          <w:lang w:val="lv-LV"/>
        </w:rPr>
        <w:t xml:space="preserve">Dome nolemj: </w:t>
      </w:r>
    </w:p>
    <w:p w14:paraId="78419503" w14:textId="1C0EDF08" w:rsidR="00C94D03" w:rsidRDefault="00C94D03" w:rsidP="00EE6D2A">
      <w:pPr>
        <w:pStyle w:val="NoSpacing"/>
        <w:numPr>
          <w:ilvl w:val="0"/>
          <w:numId w:val="13"/>
        </w:numPr>
        <w:jc w:val="both"/>
        <w:rPr>
          <w:rFonts w:ascii="Times New Roman" w:eastAsia="Times New Roman" w:hAnsi="Times New Roman"/>
          <w:sz w:val="24"/>
          <w:szCs w:val="24"/>
          <w:lang w:val="lv-LV"/>
        </w:rPr>
      </w:pPr>
      <w:r w:rsidRPr="003F17F9">
        <w:rPr>
          <w:rFonts w:ascii="Times New Roman" w:eastAsia="Times New Roman" w:hAnsi="Times New Roman"/>
          <w:sz w:val="24"/>
          <w:szCs w:val="24"/>
          <w:lang w:val="lv-LV"/>
        </w:rPr>
        <w:t xml:space="preserve">Apstiprināt </w:t>
      </w:r>
      <w:r w:rsidR="00705B26">
        <w:rPr>
          <w:rFonts w:ascii="Times New Roman" w:eastAsia="Times New Roman" w:hAnsi="Times New Roman"/>
          <w:sz w:val="24"/>
          <w:szCs w:val="24"/>
          <w:lang w:val="lv-LV"/>
        </w:rPr>
        <w:t>D</w:t>
      </w:r>
      <w:r w:rsidRPr="003F17F9">
        <w:rPr>
          <w:rFonts w:ascii="Times New Roman" w:eastAsia="Times New Roman" w:hAnsi="Times New Roman"/>
          <w:sz w:val="24"/>
          <w:szCs w:val="24"/>
          <w:lang w:val="lv-LV"/>
        </w:rPr>
        <w:t>omes 202</w:t>
      </w:r>
      <w:r w:rsidR="00630168">
        <w:rPr>
          <w:rFonts w:ascii="Times New Roman" w:eastAsia="Times New Roman" w:hAnsi="Times New Roman"/>
          <w:sz w:val="24"/>
          <w:szCs w:val="24"/>
          <w:lang w:val="lv-LV"/>
        </w:rPr>
        <w:t>4</w:t>
      </w:r>
      <w:r w:rsidRPr="003F17F9">
        <w:rPr>
          <w:rFonts w:ascii="Times New Roman" w:eastAsia="Times New Roman" w:hAnsi="Times New Roman"/>
          <w:sz w:val="24"/>
          <w:szCs w:val="24"/>
          <w:lang w:val="lv-LV"/>
        </w:rPr>
        <w:t>.gada ___.________ saistošos noteikumus Nr.___ “Grozījum</w:t>
      </w:r>
      <w:r w:rsidR="00D27F62">
        <w:rPr>
          <w:rFonts w:ascii="Times New Roman" w:eastAsia="Times New Roman" w:hAnsi="Times New Roman"/>
          <w:sz w:val="24"/>
          <w:szCs w:val="24"/>
          <w:lang w:val="lv-LV"/>
        </w:rPr>
        <w:t>i</w:t>
      </w:r>
      <w:r w:rsidRPr="003F17F9">
        <w:rPr>
          <w:rFonts w:ascii="Times New Roman" w:eastAsia="Times New Roman" w:hAnsi="Times New Roman"/>
          <w:sz w:val="24"/>
          <w:szCs w:val="24"/>
          <w:lang w:val="lv-LV"/>
        </w:rPr>
        <w:t xml:space="preserve"> Daugavpils domes 20</w:t>
      </w:r>
      <w:r w:rsidR="00DC72C6" w:rsidRPr="003F17F9">
        <w:rPr>
          <w:rFonts w:ascii="Times New Roman" w:eastAsia="Times New Roman" w:hAnsi="Times New Roman"/>
          <w:sz w:val="24"/>
          <w:szCs w:val="24"/>
          <w:lang w:val="lv-LV"/>
        </w:rPr>
        <w:t>15</w:t>
      </w:r>
      <w:r w:rsidRPr="003F17F9">
        <w:rPr>
          <w:rFonts w:ascii="Times New Roman" w:eastAsia="Times New Roman" w:hAnsi="Times New Roman"/>
          <w:sz w:val="24"/>
          <w:szCs w:val="24"/>
          <w:lang w:val="lv-LV"/>
        </w:rPr>
        <w:t xml:space="preserve">.gada </w:t>
      </w:r>
      <w:r w:rsidR="00DC72C6" w:rsidRPr="003F17F9">
        <w:rPr>
          <w:rFonts w:ascii="Times New Roman" w:eastAsia="Times New Roman" w:hAnsi="Times New Roman"/>
          <w:sz w:val="24"/>
          <w:szCs w:val="24"/>
          <w:lang w:val="lv-LV"/>
        </w:rPr>
        <w:t>13.augusta</w:t>
      </w:r>
      <w:r w:rsidRPr="003F17F9">
        <w:rPr>
          <w:rFonts w:ascii="Times New Roman" w:eastAsia="Times New Roman" w:hAnsi="Times New Roman"/>
          <w:sz w:val="24"/>
          <w:szCs w:val="24"/>
          <w:lang w:val="lv-LV"/>
        </w:rPr>
        <w:t xml:space="preserve"> saistošajos noteikumos Nr.</w:t>
      </w:r>
      <w:r w:rsidR="00DC72C6" w:rsidRPr="003F17F9">
        <w:rPr>
          <w:rFonts w:ascii="Times New Roman" w:eastAsia="Times New Roman" w:hAnsi="Times New Roman"/>
          <w:sz w:val="24"/>
          <w:szCs w:val="24"/>
          <w:lang w:val="lv-LV"/>
        </w:rPr>
        <w:t>33</w:t>
      </w:r>
      <w:r w:rsidRPr="003F17F9">
        <w:rPr>
          <w:rFonts w:ascii="Times New Roman" w:eastAsia="Times New Roman" w:hAnsi="Times New Roman"/>
          <w:sz w:val="24"/>
          <w:szCs w:val="24"/>
          <w:lang w:val="lv-LV"/>
        </w:rPr>
        <w:t xml:space="preserve"> “</w:t>
      </w:r>
      <w:r w:rsidR="00DC72C6"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sz w:val="24"/>
          <w:szCs w:val="24"/>
          <w:lang w:val="lv-LV"/>
        </w:rPr>
        <w:t>””.</w:t>
      </w:r>
    </w:p>
    <w:p w14:paraId="0AE8AA19" w14:textId="57F2A925" w:rsidR="00EE6D2A" w:rsidRPr="00EE6D2A" w:rsidRDefault="00EE6D2A" w:rsidP="00EE6D2A">
      <w:pPr>
        <w:pStyle w:val="NoSpacing"/>
        <w:numPr>
          <w:ilvl w:val="0"/>
          <w:numId w:val="13"/>
        </w:numPr>
        <w:jc w:val="both"/>
        <w:rPr>
          <w:rFonts w:ascii="Times New Roman" w:eastAsia="Times New Roman" w:hAnsi="Times New Roman"/>
          <w:sz w:val="24"/>
          <w:szCs w:val="24"/>
          <w:lang w:val="lv-LV"/>
        </w:rPr>
      </w:pPr>
      <w:r w:rsidRPr="00EE6D2A">
        <w:rPr>
          <w:rFonts w:ascii="Times New Roman" w:eastAsia="Times New Roman" w:hAnsi="Times New Roman"/>
          <w:sz w:val="24"/>
          <w:szCs w:val="24"/>
          <w:lang w:val="lv-LV"/>
        </w:rPr>
        <w:t xml:space="preserve">Uzdot Daugavpils valstspilsētas pašvaldības (turpmāk – Pašvaldība) iestādes “Daugavpils pašvaldības centrālā pārvalde” </w:t>
      </w:r>
      <w:r>
        <w:rPr>
          <w:rFonts w:ascii="Times New Roman" w:eastAsia="Times New Roman" w:hAnsi="Times New Roman"/>
          <w:sz w:val="24"/>
          <w:szCs w:val="24"/>
          <w:lang w:val="lv-LV"/>
        </w:rPr>
        <w:t xml:space="preserve">struktūrvienībām - </w:t>
      </w:r>
      <w:r w:rsidRPr="00EE6D2A">
        <w:rPr>
          <w:rFonts w:ascii="Times New Roman" w:eastAsia="Times New Roman" w:hAnsi="Times New Roman"/>
          <w:sz w:val="24"/>
          <w:szCs w:val="24"/>
          <w:lang w:val="lv-LV"/>
        </w:rPr>
        <w:t xml:space="preserve">Centralizētajai grāmatvedībai sadarbībā ar Juridisko departamentu izstrādāt </w:t>
      </w:r>
      <w:r w:rsidRPr="00EE6D2A">
        <w:rPr>
          <w:rFonts w:ascii="Times New Roman" w:hAnsi="Times New Roman"/>
          <w:sz w:val="24"/>
          <w:szCs w:val="24"/>
          <w:lang w:val="lv-LV" w:eastAsia="en-GB"/>
        </w:rPr>
        <w:t>kārtību, kādā piešķir un izlieto pašvaldības budžeta līdzekļus izglītojamo ēdināšanai un iesniegt to apstiprināšanai Pašvaldības izpilddirektorei.</w:t>
      </w:r>
    </w:p>
    <w:p w14:paraId="06FE8B88" w14:textId="77777777" w:rsidR="00C94D03" w:rsidRPr="003F17F9" w:rsidRDefault="00C94D03" w:rsidP="00C94D03">
      <w:pPr>
        <w:spacing w:after="0" w:line="240" w:lineRule="auto"/>
        <w:ind w:left="1134" w:hanging="1134"/>
        <w:jc w:val="both"/>
        <w:rPr>
          <w:rFonts w:ascii="Times New Roman" w:eastAsia="Times New Roman" w:hAnsi="Times New Roman"/>
          <w:sz w:val="24"/>
          <w:szCs w:val="24"/>
          <w:lang w:val="lv-LV"/>
        </w:rPr>
      </w:pPr>
    </w:p>
    <w:p w14:paraId="6E3B8232" w14:textId="5701840C" w:rsidR="00C94D03" w:rsidRPr="003F17F9" w:rsidRDefault="00C94D03" w:rsidP="00C94D03">
      <w:pPr>
        <w:spacing w:after="0" w:line="240" w:lineRule="auto"/>
        <w:ind w:left="1134" w:hanging="1134"/>
        <w:jc w:val="both"/>
        <w:rPr>
          <w:rFonts w:ascii="Times New Roman" w:eastAsia="Times New Roman" w:hAnsi="Times New Roman"/>
          <w:sz w:val="24"/>
          <w:szCs w:val="24"/>
          <w:lang w:val="lv-LV"/>
        </w:rPr>
      </w:pPr>
      <w:r w:rsidRPr="003F17F9">
        <w:rPr>
          <w:rFonts w:ascii="Times New Roman" w:eastAsia="Times New Roman" w:hAnsi="Times New Roman"/>
          <w:sz w:val="24"/>
          <w:szCs w:val="24"/>
          <w:lang w:val="lv-LV"/>
        </w:rPr>
        <w:t xml:space="preserve">Pielikumā: </w:t>
      </w:r>
      <w:r w:rsidR="00705B26">
        <w:rPr>
          <w:rFonts w:ascii="Times New Roman" w:eastAsia="Times New Roman" w:hAnsi="Times New Roman"/>
          <w:sz w:val="24"/>
          <w:szCs w:val="24"/>
          <w:lang w:val="lv-LV"/>
        </w:rPr>
        <w:t>D</w:t>
      </w:r>
      <w:r w:rsidRPr="003F17F9">
        <w:rPr>
          <w:rFonts w:ascii="Times New Roman" w:eastAsia="Times New Roman" w:hAnsi="Times New Roman"/>
          <w:sz w:val="24"/>
          <w:szCs w:val="24"/>
          <w:lang w:val="lv-LV"/>
        </w:rPr>
        <w:t>omes 202</w:t>
      </w:r>
      <w:r w:rsidR="00630168">
        <w:rPr>
          <w:rFonts w:ascii="Times New Roman" w:eastAsia="Times New Roman" w:hAnsi="Times New Roman"/>
          <w:sz w:val="24"/>
          <w:szCs w:val="24"/>
          <w:lang w:val="lv-LV"/>
        </w:rPr>
        <w:t>4</w:t>
      </w:r>
      <w:r w:rsidRPr="003F17F9">
        <w:rPr>
          <w:rFonts w:ascii="Times New Roman" w:eastAsia="Times New Roman" w:hAnsi="Times New Roman"/>
          <w:sz w:val="24"/>
          <w:szCs w:val="24"/>
          <w:lang w:val="lv-LV"/>
        </w:rPr>
        <w:t>.gada ___.________ saistošie noteikumi Nr.___ “Grozījum</w:t>
      </w:r>
      <w:r w:rsidR="00D27F62">
        <w:rPr>
          <w:rFonts w:ascii="Times New Roman" w:eastAsia="Times New Roman" w:hAnsi="Times New Roman"/>
          <w:sz w:val="24"/>
          <w:szCs w:val="24"/>
          <w:lang w:val="lv-LV"/>
        </w:rPr>
        <w:t>i</w:t>
      </w:r>
      <w:r w:rsidRPr="003F17F9">
        <w:rPr>
          <w:rFonts w:ascii="Times New Roman" w:eastAsia="Times New Roman" w:hAnsi="Times New Roman"/>
          <w:sz w:val="24"/>
          <w:szCs w:val="24"/>
          <w:lang w:val="lv-LV"/>
        </w:rPr>
        <w:t xml:space="preserve"> Daugavpils </w:t>
      </w:r>
      <w:r w:rsidR="00705B26">
        <w:rPr>
          <w:rFonts w:ascii="Times New Roman" w:eastAsia="Times New Roman" w:hAnsi="Times New Roman"/>
          <w:sz w:val="24"/>
          <w:szCs w:val="24"/>
          <w:lang w:val="lv-LV"/>
        </w:rPr>
        <w:t xml:space="preserve"> </w:t>
      </w:r>
      <w:r w:rsidRPr="003F17F9">
        <w:rPr>
          <w:rFonts w:ascii="Times New Roman" w:eastAsia="Times New Roman" w:hAnsi="Times New Roman"/>
          <w:sz w:val="24"/>
          <w:szCs w:val="24"/>
          <w:lang w:val="lv-LV"/>
        </w:rPr>
        <w:t>domes 20</w:t>
      </w:r>
      <w:r w:rsidR="00DC72C6" w:rsidRPr="003F17F9">
        <w:rPr>
          <w:rFonts w:ascii="Times New Roman" w:eastAsia="Times New Roman" w:hAnsi="Times New Roman"/>
          <w:sz w:val="24"/>
          <w:szCs w:val="24"/>
          <w:lang w:val="lv-LV"/>
        </w:rPr>
        <w:t>15</w:t>
      </w:r>
      <w:r w:rsidRPr="003F17F9">
        <w:rPr>
          <w:rFonts w:ascii="Times New Roman" w:eastAsia="Times New Roman" w:hAnsi="Times New Roman"/>
          <w:sz w:val="24"/>
          <w:szCs w:val="24"/>
          <w:lang w:val="lv-LV"/>
        </w:rPr>
        <w:t xml:space="preserve">.gada </w:t>
      </w:r>
      <w:r w:rsidR="00DC72C6" w:rsidRPr="003F17F9">
        <w:rPr>
          <w:rFonts w:ascii="Times New Roman" w:eastAsia="Times New Roman" w:hAnsi="Times New Roman"/>
          <w:sz w:val="24"/>
          <w:szCs w:val="24"/>
          <w:lang w:val="lv-LV"/>
        </w:rPr>
        <w:t>13.augusta</w:t>
      </w:r>
      <w:r w:rsidRPr="003F17F9">
        <w:rPr>
          <w:rFonts w:ascii="Times New Roman" w:eastAsia="Times New Roman" w:hAnsi="Times New Roman"/>
          <w:sz w:val="24"/>
          <w:szCs w:val="24"/>
          <w:lang w:val="lv-LV"/>
        </w:rPr>
        <w:t xml:space="preserve"> saistošajos noteikumos Nr.</w:t>
      </w:r>
      <w:r w:rsidR="00DC72C6" w:rsidRPr="003F17F9">
        <w:rPr>
          <w:rFonts w:ascii="Times New Roman" w:eastAsia="Times New Roman" w:hAnsi="Times New Roman"/>
          <w:sz w:val="24"/>
          <w:szCs w:val="24"/>
          <w:lang w:val="lv-LV"/>
        </w:rPr>
        <w:t>33</w:t>
      </w:r>
      <w:r w:rsidRPr="003F17F9">
        <w:rPr>
          <w:rFonts w:ascii="Times New Roman" w:eastAsia="Times New Roman" w:hAnsi="Times New Roman"/>
          <w:sz w:val="24"/>
          <w:szCs w:val="24"/>
          <w:lang w:val="lv-LV"/>
        </w:rPr>
        <w:t xml:space="preserve"> “</w:t>
      </w:r>
      <w:r w:rsidR="00DC72C6"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sz w:val="24"/>
          <w:szCs w:val="24"/>
          <w:lang w:val="lv-LV"/>
        </w:rPr>
        <w:t>”” un to paskaidrojuma raksts.</w:t>
      </w:r>
    </w:p>
    <w:p w14:paraId="7BFEB54A" w14:textId="77777777" w:rsidR="00C94D03" w:rsidRPr="003F17F9" w:rsidRDefault="00C94D03" w:rsidP="00C94D03">
      <w:pPr>
        <w:spacing w:after="0" w:line="240" w:lineRule="auto"/>
        <w:jc w:val="both"/>
        <w:rPr>
          <w:rFonts w:ascii="Times New Roman" w:eastAsia="Times New Roman" w:hAnsi="Times New Roman"/>
          <w:sz w:val="24"/>
          <w:szCs w:val="24"/>
          <w:lang w:val="lv-LV"/>
        </w:rPr>
      </w:pPr>
    </w:p>
    <w:p w14:paraId="757DE545" w14:textId="77777777" w:rsidR="00C94D03" w:rsidRPr="003F17F9" w:rsidRDefault="00C94D03" w:rsidP="00C94D03">
      <w:pPr>
        <w:rPr>
          <w:rFonts w:ascii="Times New Roman" w:hAnsi="Times New Roman"/>
          <w:sz w:val="24"/>
          <w:szCs w:val="24"/>
          <w:lang w:val="lv-LV"/>
        </w:rPr>
      </w:pPr>
      <w:r w:rsidRPr="003F17F9">
        <w:rPr>
          <w:rFonts w:ascii="Times New Roman" w:hAnsi="Times New Roman"/>
          <w:sz w:val="24"/>
          <w:szCs w:val="24"/>
          <w:lang w:val="lv-LV"/>
        </w:rPr>
        <w:t>Domes priekšsēdētājs                                                    </w:t>
      </w:r>
      <w:r w:rsidRPr="003F17F9">
        <w:rPr>
          <w:rFonts w:ascii="Times New Roman" w:hAnsi="Times New Roman"/>
          <w:sz w:val="24"/>
          <w:szCs w:val="24"/>
          <w:lang w:val="lv-LV"/>
        </w:rPr>
        <w:tab/>
      </w:r>
      <w:r w:rsidRPr="003F17F9">
        <w:rPr>
          <w:rFonts w:ascii="Times New Roman" w:hAnsi="Times New Roman"/>
          <w:sz w:val="24"/>
          <w:szCs w:val="24"/>
          <w:lang w:val="lv-LV"/>
        </w:rPr>
        <w:tab/>
        <w:t xml:space="preserve">  </w:t>
      </w:r>
      <w:r w:rsidRPr="003F17F9">
        <w:rPr>
          <w:rFonts w:ascii="Times New Roman" w:hAnsi="Times New Roman"/>
          <w:sz w:val="24"/>
          <w:szCs w:val="24"/>
          <w:lang w:val="lv-LV"/>
        </w:rPr>
        <w:tab/>
        <w:t>A.Elksniņš</w:t>
      </w:r>
    </w:p>
    <w:p w14:paraId="79D17EF9" w14:textId="77777777" w:rsidR="00C94D03" w:rsidRPr="003F17F9" w:rsidRDefault="00C94D03" w:rsidP="00C94D03">
      <w:pPr>
        <w:tabs>
          <w:tab w:val="left" w:pos="6379"/>
        </w:tabs>
        <w:spacing w:after="0" w:line="240" w:lineRule="auto"/>
        <w:jc w:val="both"/>
        <w:rPr>
          <w:rFonts w:ascii="Times New Roman" w:hAnsi="Times New Roman"/>
          <w:sz w:val="20"/>
          <w:szCs w:val="20"/>
          <w:lang w:val="lv-LV"/>
        </w:rPr>
      </w:pPr>
    </w:p>
    <w:p w14:paraId="4AB5BDE1" w14:textId="77777777" w:rsidR="00DB3177" w:rsidRDefault="00DB3177" w:rsidP="00C94D03">
      <w:pPr>
        <w:spacing w:after="120" w:line="240" w:lineRule="auto"/>
        <w:ind w:firstLine="720"/>
        <w:jc w:val="both"/>
        <w:rPr>
          <w:rFonts w:ascii="Times New Roman" w:hAnsi="Times New Roman"/>
          <w:sz w:val="20"/>
          <w:szCs w:val="20"/>
          <w:lang w:val="lv-LV"/>
        </w:rPr>
      </w:pPr>
    </w:p>
    <w:p w14:paraId="64724DCA" w14:textId="373601D8" w:rsidR="00C94D03" w:rsidRPr="003F17F9" w:rsidRDefault="00C94D03" w:rsidP="00C94D03">
      <w:pPr>
        <w:spacing w:after="120" w:line="240" w:lineRule="auto"/>
        <w:ind w:firstLine="720"/>
        <w:jc w:val="both"/>
        <w:rPr>
          <w:rFonts w:ascii="Times New Roman" w:hAnsi="Times New Roman"/>
          <w:sz w:val="20"/>
          <w:szCs w:val="20"/>
          <w:lang w:val="lv-LV"/>
        </w:rPr>
      </w:pPr>
    </w:p>
    <w:p w14:paraId="0D963CBF"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57A52C0C"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7697BF31"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368EBE27"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D21A1AE"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2E445CF0"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0FAE3D08"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2A680737"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73E9A25E"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6506E4BC"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5481F269"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83D987D"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0E0FADEF"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0A9057FC"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5E8C0DD3"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3DFB4918" w14:textId="77777777" w:rsidR="004A74A0" w:rsidRDefault="004A74A0"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01F208B"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lastRenderedPageBreak/>
        <w:t>PROJEKTS</w:t>
      </w:r>
    </w:p>
    <w:p w14:paraId="15302607"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732F907D"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APSTIPRINĀTI</w:t>
      </w:r>
    </w:p>
    <w:p w14:paraId="6B356A40" w14:textId="77777777" w:rsidR="00705B26"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 xml:space="preserve">ar </w:t>
      </w:r>
      <w:r w:rsidR="00705B26">
        <w:rPr>
          <w:rFonts w:ascii="Times New Roman" w:eastAsia="Times New Roman" w:hAnsi="Times New Roman"/>
          <w:bCs/>
          <w:sz w:val="24"/>
          <w:szCs w:val="24"/>
          <w:lang w:val="lv-LV" w:eastAsia="en-GB"/>
        </w:rPr>
        <w:t xml:space="preserve">Daugavpils valstspilsētas pašvaldības </w:t>
      </w:r>
    </w:p>
    <w:p w14:paraId="02C70339" w14:textId="284FB15F" w:rsidR="00E531D3" w:rsidRPr="003F17F9" w:rsidRDefault="00705B26"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d</w:t>
      </w:r>
      <w:r w:rsidR="00E531D3" w:rsidRPr="003F17F9">
        <w:rPr>
          <w:rFonts w:ascii="Times New Roman" w:eastAsia="Times New Roman" w:hAnsi="Times New Roman"/>
          <w:bCs/>
          <w:sz w:val="24"/>
          <w:szCs w:val="24"/>
          <w:lang w:val="lv-LV" w:eastAsia="en-GB"/>
        </w:rPr>
        <w:t>omes 202</w:t>
      </w:r>
      <w:r>
        <w:rPr>
          <w:rFonts w:ascii="Times New Roman" w:eastAsia="Times New Roman" w:hAnsi="Times New Roman"/>
          <w:bCs/>
          <w:sz w:val="24"/>
          <w:szCs w:val="24"/>
          <w:lang w:val="lv-LV" w:eastAsia="en-GB"/>
        </w:rPr>
        <w:t>4</w:t>
      </w:r>
      <w:r w:rsidR="00E531D3" w:rsidRPr="003F17F9">
        <w:rPr>
          <w:rFonts w:ascii="Times New Roman" w:eastAsia="Times New Roman" w:hAnsi="Times New Roman"/>
          <w:bCs/>
          <w:sz w:val="24"/>
          <w:szCs w:val="24"/>
          <w:lang w:val="lv-LV" w:eastAsia="en-GB"/>
        </w:rPr>
        <w:t>.gada ___.___</w:t>
      </w:r>
      <w:r>
        <w:rPr>
          <w:rFonts w:ascii="Times New Roman" w:eastAsia="Times New Roman" w:hAnsi="Times New Roman"/>
          <w:bCs/>
          <w:sz w:val="24"/>
          <w:szCs w:val="24"/>
          <w:lang w:val="lv-LV" w:eastAsia="en-GB"/>
        </w:rPr>
        <w:t>___</w:t>
      </w:r>
      <w:r w:rsidR="00E531D3" w:rsidRPr="003F17F9">
        <w:rPr>
          <w:rFonts w:ascii="Times New Roman" w:eastAsia="Times New Roman" w:hAnsi="Times New Roman"/>
          <w:bCs/>
          <w:sz w:val="24"/>
          <w:szCs w:val="24"/>
          <w:lang w:val="lv-LV" w:eastAsia="en-GB"/>
        </w:rPr>
        <w:t xml:space="preserve">__ </w:t>
      </w:r>
    </w:p>
    <w:p w14:paraId="27D36645"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lēmumu Nr.___</w:t>
      </w:r>
    </w:p>
    <w:p w14:paraId="74072042"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p>
    <w:p w14:paraId="1501840C" w14:textId="0B191561" w:rsidR="00E531D3" w:rsidRPr="003F17F9" w:rsidRDefault="00E531D3" w:rsidP="00705B26">
      <w:pPr>
        <w:shd w:val="clear" w:color="auto" w:fill="FFFFFF"/>
        <w:spacing w:before="240" w:after="0" w:line="240" w:lineRule="auto"/>
        <w:ind w:firstLine="301"/>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Daugavpils</w:t>
      </w:r>
      <w:r w:rsidR="00705B26">
        <w:rPr>
          <w:rFonts w:ascii="Times New Roman" w:eastAsia="Times New Roman" w:hAnsi="Times New Roman"/>
          <w:b/>
          <w:bCs/>
          <w:sz w:val="24"/>
          <w:szCs w:val="24"/>
          <w:lang w:val="lv-LV" w:eastAsia="en-GB"/>
        </w:rPr>
        <w:t xml:space="preserve"> valstspilsētas pašvaldības </w:t>
      </w:r>
      <w:r w:rsidRPr="003F17F9">
        <w:rPr>
          <w:rFonts w:ascii="Times New Roman" w:eastAsia="Times New Roman" w:hAnsi="Times New Roman"/>
          <w:b/>
          <w:bCs/>
          <w:sz w:val="24"/>
          <w:szCs w:val="24"/>
          <w:lang w:val="lv-LV" w:eastAsia="en-GB"/>
        </w:rPr>
        <w:t>domes 202</w:t>
      </w:r>
      <w:r w:rsidR="00630168">
        <w:rPr>
          <w:rFonts w:ascii="Times New Roman" w:eastAsia="Times New Roman" w:hAnsi="Times New Roman"/>
          <w:b/>
          <w:bCs/>
          <w:sz w:val="24"/>
          <w:szCs w:val="24"/>
          <w:lang w:val="lv-LV" w:eastAsia="en-GB"/>
        </w:rPr>
        <w:t>4</w:t>
      </w:r>
      <w:r w:rsidRPr="003F17F9">
        <w:rPr>
          <w:rFonts w:ascii="Times New Roman" w:eastAsia="Times New Roman" w:hAnsi="Times New Roman"/>
          <w:b/>
          <w:bCs/>
          <w:sz w:val="24"/>
          <w:szCs w:val="24"/>
          <w:lang w:val="lv-LV" w:eastAsia="en-GB"/>
        </w:rPr>
        <w:t>.gada __.____</w:t>
      </w:r>
      <w:r w:rsidR="00B16338">
        <w:rPr>
          <w:rFonts w:ascii="Times New Roman" w:eastAsia="Times New Roman" w:hAnsi="Times New Roman"/>
          <w:b/>
          <w:bCs/>
          <w:sz w:val="24"/>
          <w:szCs w:val="24"/>
          <w:lang w:val="lv-LV" w:eastAsia="en-GB"/>
        </w:rPr>
        <w:t>__</w:t>
      </w:r>
      <w:r w:rsidRPr="003F17F9">
        <w:rPr>
          <w:rFonts w:ascii="Times New Roman" w:eastAsia="Times New Roman" w:hAnsi="Times New Roman"/>
          <w:b/>
          <w:bCs/>
          <w:sz w:val="24"/>
          <w:szCs w:val="24"/>
          <w:lang w:val="lv-LV" w:eastAsia="en-GB"/>
        </w:rPr>
        <w:t>__ saistošie noteikumi Nr.___</w:t>
      </w:r>
      <w:r w:rsidR="00705B26">
        <w:rPr>
          <w:rFonts w:ascii="Times New Roman" w:eastAsia="Times New Roman" w:hAnsi="Times New Roman"/>
          <w:b/>
          <w:bCs/>
          <w:sz w:val="24"/>
          <w:szCs w:val="24"/>
          <w:lang w:val="lv-LV" w:eastAsia="en-GB"/>
        </w:rPr>
        <w:t xml:space="preserve"> </w:t>
      </w:r>
      <w:r w:rsidR="00F74461">
        <w:rPr>
          <w:rFonts w:ascii="Times New Roman" w:eastAsia="Times New Roman" w:hAnsi="Times New Roman"/>
          <w:b/>
          <w:bCs/>
          <w:sz w:val="24"/>
          <w:szCs w:val="24"/>
          <w:lang w:val="lv-LV" w:eastAsia="en-GB"/>
        </w:rPr>
        <w:t xml:space="preserve"> </w:t>
      </w:r>
      <w:r w:rsidRPr="003F17F9">
        <w:rPr>
          <w:rFonts w:ascii="Times New Roman" w:eastAsia="Times New Roman" w:hAnsi="Times New Roman"/>
          <w:b/>
          <w:bCs/>
          <w:sz w:val="24"/>
          <w:szCs w:val="24"/>
          <w:lang w:val="lv-LV" w:eastAsia="en-GB"/>
        </w:rPr>
        <w:t>“Grozījum</w:t>
      </w:r>
      <w:r w:rsidR="00D27F62">
        <w:rPr>
          <w:rFonts w:ascii="Times New Roman" w:eastAsia="Times New Roman" w:hAnsi="Times New Roman"/>
          <w:b/>
          <w:bCs/>
          <w:sz w:val="24"/>
          <w:szCs w:val="24"/>
          <w:lang w:val="lv-LV" w:eastAsia="en-GB"/>
        </w:rPr>
        <w:t>i</w:t>
      </w:r>
      <w:r w:rsidRPr="003F17F9">
        <w:rPr>
          <w:rFonts w:ascii="Times New Roman" w:eastAsia="Times New Roman" w:hAnsi="Times New Roman"/>
          <w:b/>
          <w:bCs/>
          <w:sz w:val="24"/>
          <w:szCs w:val="24"/>
          <w:lang w:val="lv-LV" w:eastAsia="en-GB"/>
        </w:rPr>
        <w:t xml:space="preserve"> 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w:t>
      </w:r>
    </w:p>
    <w:p w14:paraId="76338FA1" w14:textId="77777777" w:rsidR="00E531D3" w:rsidRPr="003F17F9" w:rsidRDefault="00E531D3" w:rsidP="00E531D3">
      <w:pPr>
        <w:spacing w:after="0" w:line="240" w:lineRule="auto"/>
        <w:jc w:val="right"/>
        <w:rPr>
          <w:rFonts w:ascii="Times New Roman" w:hAnsi="Times New Roman"/>
          <w:i/>
          <w:iCs/>
          <w:sz w:val="24"/>
          <w:szCs w:val="24"/>
          <w:lang w:val="lv-LV"/>
        </w:rPr>
      </w:pPr>
    </w:p>
    <w:p w14:paraId="331A1A6F" w14:textId="77777777" w:rsidR="00E531D3" w:rsidRPr="00B16338" w:rsidRDefault="00E531D3" w:rsidP="00E531D3">
      <w:pPr>
        <w:spacing w:after="0" w:line="240" w:lineRule="auto"/>
        <w:jc w:val="right"/>
        <w:rPr>
          <w:rFonts w:ascii="Times New Roman" w:hAnsi="Times New Roman"/>
          <w:i/>
          <w:iCs/>
          <w:sz w:val="24"/>
          <w:szCs w:val="24"/>
          <w:lang w:val="lv-LV"/>
        </w:rPr>
      </w:pPr>
      <w:r w:rsidRPr="00B16338">
        <w:rPr>
          <w:rFonts w:ascii="Times New Roman" w:hAnsi="Times New Roman"/>
          <w:i/>
          <w:iCs/>
          <w:sz w:val="24"/>
          <w:szCs w:val="24"/>
          <w:lang w:val="lv-LV"/>
        </w:rPr>
        <w:t xml:space="preserve">Izdoti saskaņā ar </w:t>
      </w:r>
    </w:p>
    <w:p w14:paraId="0B74F369" w14:textId="77777777" w:rsidR="00E531D3" w:rsidRPr="00B16338" w:rsidRDefault="00E531D3" w:rsidP="00E531D3">
      <w:pPr>
        <w:spacing w:after="0" w:line="240" w:lineRule="auto"/>
        <w:jc w:val="right"/>
        <w:rPr>
          <w:rFonts w:ascii="Times New Roman" w:hAnsi="Times New Roman"/>
          <w:i/>
          <w:iCs/>
          <w:sz w:val="24"/>
          <w:szCs w:val="24"/>
          <w:lang w:val="lv-LV"/>
        </w:rPr>
      </w:pPr>
      <w:r w:rsidRPr="00B16338">
        <w:rPr>
          <w:rFonts w:ascii="Times New Roman" w:hAnsi="Times New Roman"/>
          <w:i/>
          <w:iCs/>
          <w:sz w:val="24"/>
          <w:szCs w:val="24"/>
          <w:lang w:val="lv-LV"/>
        </w:rPr>
        <w:t xml:space="preserve"> Pašvaldību likuma 44.panta otro daļu,</w:t>
      </w:r>
    </w:p>
    <w:p w14:paraId="20AAC9E1" w14:textId="77777777" w:rsidR="00E531D3" w:rsidRPr="00B16338" w:rsidRDefault="00E531D3" w:rsidP="00E531D3">
      <w:pPr>
        <w:spacing w:after="0" w:line="240" w:lineRule="auto"/>
        <w:jc w:val="right"/>
        <w:rPr>
          <w:rFonts w:ascii="Times New Roman" w:hAnsi="Times New Roman"/>
          <w:i/>
          <w:iCs/>
          <w:sz w:val="24"/>
          <w:szCs w:val="24"/>
          <w:lang w:val="lv-LV"/>
        </w:rPr>
      </w:pPr>
      <w:r w:rsidRPr="00B16338">
        <w:rPr>
          <w:rFonts w:ascii="Times New Roman" w:hAnsi="Times New Roman"/>
          <w:i/>
          <w:iCs/>
          <w:sz w:val="24"/>
          <w:szCs w:val="24"/>
          <w:lang w:val="lv-LV"/>
        </w:rPr>
        <w:t xml:space="preserve"> </w:t>
      </w:r>
      <w:hyperlink r:id="rId11" w:tgtFrame="_blank" w:history="1">
        <w:r w:rsidRPr="00B16338">
          <w:rPr>
            <w:rStyle w:val="Hyperlink"/>
            <w:rFonts w:ascii="Times New Roman" w:hAnsi="Times New Roman"/>
            <w:i/>
            <w:iCs/>
            <w:color w:val="auto"/>
            <w:sz w:val="24"/>
            <w:szCs w:val="24"/>
            <w:u w:val="none"/>
            <w:shd w:val="clear" w:color="auto" w:fill="FFFFFF"/>
            <w:lang w:val="lv-LV"/>
          </w:rPr>
          <w:t>Izglītības likuma</w:t>
        </w:r>
      </w:hyperlink>
      <w:r w:rsidRPr="00B16338">
        <w:rPr>
          <w:rFonts w:ascii="Times New Roman" w:hAnsi="Times New Roman"/>
          <w:i/>
          <w:iCs/>
          <w:sz w:val="24"/>
          <w:szCs w:val="24"/>
          <w:shd w:val="clear" w:color="auto" w:fill="FFFFFF"/>
          <w:lang w:val="lv-LV"/>
        </w:rPr>
        <w:t> </w:t>
      </w:r>
      <w:hyperlink r:id="rId12" w:anchor="p17" w:tgtFrame="_blank" w:history="1">
        <w:r w:rsidRPr="00B16338">
          <w:rPr>
            <w:rStyle w:val="Hyperlink"/>
            <w:rFonts w:ascii="Times New Roman" w:hAnsi="Times New Roman"/>
            <w:i/>
            <w:iCs/>
            <w:color w:val="auto"/>
            <w:sz w:val="24"/>
            <w:szCs w:val="24"/>
            <w:u w:val="none"/>
            <w:shd w:val="clear" w:color="auto" w:fill="FFFFFF"/>
            <w:lang w:val="lv-LV"/>
          </w:rPr>
          <w:t>17.panta</w:t>
        </w:r>
      </w:hyperlink>
      <w:r w:rsidRPr="00B16338">
        <w:rPr>
          <w:rFonts w:ascii="Times New Roman" w:hAnsi="Times New Roman"/>
          <w:i/>
          <w:iCs/>
          <w:sz w:val="24"/>
          <w:szCs w:val="24"/>
          <w:shd w:val="clear" w:color="auto" w:fill="FFFFFF"/>
          <w:lang w:val="lv-LV"/>
        </w:rPr>
        <w:t> trešās daļas 11.punktu</w:t>
      </w:r>
      <w:r w:rsidRPr="00B16338">
        <w:rPr>
          <w:rFonts w:ascii="Times New Roman" w:hAnsi="Times New Roman"/>
          <w:i/>
          <w:iCs/>
          <w:sz w:val="24"/>
          <w:szCs w:val="24"/>
          <w:lang w:val="lv-LV"/>
        </w:rPr>
        <w:t xml:space="preserve"> </w:t>
      </w:r>
    </w:p>
    <w:p w14:paraId="530F8232" w14:textId="77777777" w:rsidR="00E531D3" w:rsidRPr="003F17F9" w:rsidRDefault="00E531D3" w:rsidP="00E531D3">
      <w:pPr>
        <w:spacing w:after="0" w:line="240" w:lineRule="auto"/>
        <w:jc w:val="right"/>
        <w:rPr>
          <w:rFonts w:ascii="Times New Roman" w:hAnsi="Times New Roman"/>
          <w:i/>
          <w:sz w:val="24"/>
          <w:szCs w:val="24"/>
          <w:lang w:val="lv-LV" w:eastAsia="en-GB"/>
        </w:rPr>
      </w:pPr>
      <w:r w:rsidRPr="003F17F9">
        <w:rPr>
          <w:rFonts w:ascii="Times New Roman" w:hAnsi="Times New Roman"/>
          <w:i/>
          <w:sz w:val="24"/>
          <w:szCs w:val="24"/>
          <w:highlight w:val="yellow"/>
          <w:lang w:val="lv-LV" w:eastAsia="en-GB"/>
        </w:rPr>
        <w:br/>
      </w:r>
    </w:p>
    <w:p w14:paraId="63DA1627" w14:textId="7DD91B21" w:rsidR="00D27F62" w:rsidRPr="00CB38D8" w:rsidRDefault="00E531D3" w:rsidP="00CB38D8">
      <w:pPr>
        <w:shd w:val="clear" w:color="auto" w:fill="FFFFFF"/>
        <w:spacing w:after="0" w:line="240" w:lineRule="auto"/>
        <w:ind w:firstLine="720"/>
        <w:jc w:val="both"/>
        <w:rPr>
          <w:rFonts w:ascii="Times New Roman" w:hAnsi="Times New Roman"/>
          <w:sz w:val="24"/>
          <w:szCs w:val="24"/>
          <w:lang w:val="lv-LV" w:eastAsia="en-GB"/>
        </w:rPr>
      </w:pPr>
      <w:r w:rsidRPr="00CB38D8">
        <w:rPr>
          <w:rFonts w:ascii="Times New Roman" w:hAnsi="Times New Roman"/>
          <w:sz w:val="24"/>
          <w:szCs w:val="24"/>
          <w:lang w:val="lv-LV" w:eastAsia="en-GB"/>
        </w:rPr>
        <w:t xml:space="preserve">Izdarīt Daugavpils domes </w:t>
      </w:r>
      <w:r w:rsidRPr="00CB38D8">
        <w:rPr>
          <w:rFonts w:ascii="Times New Roman" w:eastAsia="Times New Roman" w:hAnsi="Times New Roman"/>
          <w:bCs/>
          <w:sz w:val="24"/>
          <w:szCs w:val="24"/>
          <w:lang w:val="lv-LV" w:eastAsia="en-GB"/>
        </w:rPr>
        <w:t xml:space="preserve">2015.gada 13.augusta saistošajos noteikumos Nr.33 </w:t>
      </w:r>
      <w:r w:rsidRPr="00CB38D8">
        <w:rPr>
          <w:rFonts w:ascii="Times New Roman" w:hAnsi="Times New Roman"/>
          <w:sz w:val="24"/>
          <w:szCs w:val="24"/>
          <w:lang w:val="lv-LV" w:eastAsia="en-GB"/>
        </w:rPr>
        <w:t>“</w:t>
      </w:r>
      <w:r w:rsidRPr="00CB38D8">
        <w:rPr>
          <w:rFonts w:ascii="Times New Roman" w:hAnsi="Times New Roman"/>
          <w:bCs/>
          <w:sz w:val="24"/>
          <w:szCs w:val="24"/>
          <w:shd w:val="clear" w:color="auto" w:fill="FFFFFF"/>
          <w:lang w:val="lv-LV"/>
        </w:rPr>
        <w:t>Ēdināšanas izdevumu kompensēšana izglītojamajiem pirmsskolas izglītības iestādēs</w:t>
      </w:r>
      <w:r w:rsidRPr="00CB38D8">
        <w:rPr>
          <w:rFonts w:ascii="Times New Roman" w:eastAsia="Times New Roman" w:hAnsi="Times New Roman"/>
          <w:bCs/>
          <w:sz w:val="24"/>
          <w:szCs w:val="24"/>
          <w:lang w:val="lv-LV" w:eastAsia="en-GB"/>
        </w:rPr>
        <w:t>”,</w:t>
      </w:r>
      <w:r w:rsidRPr="00CB38D8">
        <w:rPr>
          <w:rFonts w:ascii="Times New Roman" w:eastAsia="Times New Roman" w:hAnsi="Times New Roman"/>
          <w:sz w:val="24"/>
          <w:szCs w:val="24"/>
          <w:lang w:val="lv-LV"/>
        </w:rPr>
        <w:t xml:space="preserve"> </w:t>
      </w:r>
      <w:r w:rsidRPr="00CB38D8">
        <w:rPr>
          <w:rFonts w:ascii="Times New Roman" w:hAnsi="Times New Roman"/>
          <w:sz w:val="24"/>
          <w:szCs w:val="24"/>
          <w:lang w:val="lv-LV" w:eastAsia="en-GB"/>
        </w:rPr>
        <w:t>(</w:t>
      </w:r>
      <w:r w:rsidR="00C94D03" w:rsidRPr="00CB38D8">
        <w:rPr>
          <w:rFonts w:ascii="Times New Roman" w:hAnsi="Times New Roman"/>
          <w:color w:val="333333"/>
          <w:sz w:val="24"/>
          <w:szCs w:val="24"/>
          <w:shd w:val="clear" w:color="auto" w:fill="FFFFFF"/>
          <w:lang w:val="lv-LV"/>
        </w:rPr>
        <w:t>2015, Nr. 169, 2018, Nr. 36, 2020, Nr. 182, 2021, Nr.</w:t>
      </w:r>
      <w:r w:rsidR="00412AF4" w:rsidRPr="00CB38D8">
        <w:rPr>
          <w:rFonts w:ascii="Times New Roman" w:hAnsi="Times New Roman"/>
          <w:color w:val="333333"/>
          <w:sz w:val="24"/>
          <w:szCs w:val="24"/>
          <w:shd w:val="clear" w:color="auto" w:fill="FFFFFF"/>
          <w:lang w:val="lv-LV"/>
        </w:rPr>
        <w:t>100</w:t>
      </w:r>
      <w:r w:rsidR="00561352" w:rsidRPr="00CB38D8">
        <w:rPr>
          <w:rFonts w:ascii="Times New Roman" w:hAnsi="Times New Roman"/>
          <w:color w:val="333333"/>
          <w:sz w:val="24"/>
          <w:szCs w:val="24"/>
          <w:shd w:val="clear" w:color="auto" w:fill="FFFFFF"/>
          <w:lang w:val="lv-LV"/>
        </w:rPr>
        <w:t>, 2023, Nr.117</w:t>
      </w:r>
      <w:r w:rsidRPr="00CB38D8">
        <w:rPr>
          <w:rFonts w:ascii="Times New Roman" w:hAnsi="Times New Roman"/>
          <w:sz w:val="24"/>
          <w:szCs w:val="24"/>
          <w:lang w:val="lv-LV"/>
        </w:rPr>
        <w:t>)</w:t>
      </w:r>
      <w:r w:rsidRPr="00CB38D8">
        <w:rPr>
          <w:rFonts w:ascii="Times New Roman" w:hAnsi="Times New Roman"/>
          <w:sz w:val="24"/>
          <w:szCs w:val="24"/>
          <w:lang w:val="lv-LV" w:eastAsia="en-GB"/>
        </w:rPr>
        <w:t xml:space="preserve"> šādu</w:t>
      </w:r>
      <w:r w:rsidR="00D27F62" w:rsidRPr="00CB38D8">
        <w:rPr>
          <w:rFonts w:ascii="Times New Roman" w:hAnsi="Times New Roman"/>
          <w:sz w:val="24"/>
          <w:szCs w:val="24"/>
          <w:lang w:val="lv-LV" w:eastAsia="en-GB"/>
        </w:rPr>
        <w:t>s</w:t>
      </w:r>
      <w:r w:rsidRPr="00CB38D8">
        <w:rPr>
          <w:rFonts w:ascii="Times New Roman" w:hAnsi="Times New Roman"/>
          <w:sz w:val="24"/>
          <w:szCs w:val="24"/>
          <w:lang w:val="lv-LV" w:eastAsia="en-GB"/>
        </w:rPr>
        <w:t xml:space="preserve"> grozījumu</w:t>
      </w:r>
      <w:r w:rsidR="00D27F62" w:rsidRPr="00CB38D8">
        <w:rPr>
          <w:rFonts w:ascii="Times New Roman" w:hAnsi="Times New Roman"/>
          <w:sz w:val="24"/>
          <w:szCs w:val="24"/>
          <w:lang w:val="lv-LV" w:eastAsia="en-GB"/>
        </w:rPr>
        <w:t>s:</w:t>
      </w:r>
    </w:p>
    <w:p w14:paraId="6EA943C0" w14:textId="1AD53C12" w:rsidR="00D27F62" w:rsidRPr="00CB38D8" w:rsidRDefault="00CB38D8" w:rsidP="00CB38D8">
      <w:pPr>
        <w:shd w:val="clear" w:color="auto" w:fill="FFFFFF"/>
        <w:spacing w:after="0" w:line="240" w:lineRule="auto"/>
        <w:ind w:left="720"/>
        <w:jc w:val="both"/>
        <w:rPr>
          <w:rFonts w:ascii="Times New Roman" w:hAnsi="Times New Roman"/>
          <w:sz w:val="24"/>
          <w:szCs w:val="24"/>
          <w:lang w:val="lv-LV" w:eastAsia="en-GB"/>
        </w:rPr>
      </w:pPr>
      <w:r>
        <w:rPr>
          <w:rFonts w:ascii="Times New Roman" w:hAnsi="Times New Roman"/>
          <w:sz w:val="24"/>
          <w:szCs w:val="24"/>
          <w:lang w:val="lv-LV" w:eastAsia="en-GB"/>
        </w:rPr>
        <w:t>1.</w:t>
      </w:r>
      <w:r w:rsidR="00D27F62" w:rsidRPr="00CB38D8">
        <w:rPr>
          <w:rFonts w:ascii="Times New Roman" w:hAnsi="Times New Roman"/>
          <w:sz w:val="24"/>
          <w:szCs w:val="24"/>
          <w:lang w:val="lv-LV" w:eastAsia="en-GB"/>
        </w:rPr>
        <w:t xml:space="preserve"> Izteikt 3.punktu šādā redakcijā:</w:t>
      </w:r>
    </w:p>
    <w:p w14:paraId="7FED915B" w14:textId="54BC9EB7" w:rsidR="00D27F62" w:rsidRDefault="00D27F62" w:rsidP="00D27F62">
      <w:pPr>
        <w:shd w:val="clear" w:color="auto" w:fill="FFFFFF"/>
        <w:spacing w:after="0" w:line="240" w:lineRule="auto"/>
        <w:ind w:left="720"/>
        <w:jc w:val="both"/>
        <w:rPr>
          <w:rFonts w:ascii="Times New Roman" w:hAnsi="Times New Roman"/>
          <w:sz w:val="24"/>
          <w:szCs w:val="24"/>
          <w:lang w:val="lv-LV" w:eastAsia="en-GB"/>
        </w:rPr>
      </w:pPr>
      <w:r>
        <w:rPr>
          <w:rFonts w:ascii="Times New Roman" w:hAnsi="Times New Roman"/>
          <w:sz w:val="24"/>
          <w:szCs w:val="24"/>
          <w:lang w:val="lv-LV" w:eastAsia="en-GB"/>
        </w:rPr>
        <w:t>“3. Ēdināšanas izdevumi tiek kompensēti</w:t>
      </w:r>
      <w:r w:rsidR="002C13D4">
        <w:rPr>
          <w:rFonts w:ascii="Times New Roman" w:hAnsi="Times New Roman"/>
          <w:sz w:val="24"/>
          <w:szCs w:val="24"/>
          <w:lang w:val="lv-LV" w:eastAsia="en-GB"/>
        </w:rPr>
        <w:t>:</w:t>
      </w:r>
    </w:p>
    <w:p w14:paraId="06BA011C" w14:textId="52589C13" w:rsidR="00D27F62" w:rsidRPr="00374377" w:rsidRDefault="00D27F62" w:rsidP="00D27F62">
      <w:pPr>
        <w:shd w:val="clear" w:color="auto" w:fill="FFFFFF"/>
        <w:spacing w:after="0" w:line="240" w:lineRule="auto"/>
        <w:ind w:left="720"/>
        <w:jc w:val="both"/>
        <w:rPr>
          <w:rFonts w:ascii="Times New Roman" w:hAnsi="Times New Roman"/>
          <w:sz w:val="24"/>
          <w:szCs w:val="24"/>
          <w:lang w:val="lv-LV" w:eastAsia="en-GB"/>
        </w:rPr>
      </w:pPr>
      <w:r w:rsidRPr="00374377">
        <w:rPr>
          <w:rFonts w:ascii="Times New Roman" w:hAnsi="Times New Roman"/>
          <w:sz w:val="24"/>
          <w:szCs w:val="24"/>
          <w:lang w:val="lv-LV" w:eastAsia="en-GB"/>
        </w:rPr>
        <w:t>3.1. vienu mācību gadu (no 1.septembra līdz 31.maija</w:t>
      </w:r>
      <w:r w:rsidR="00252274" w:rsidRPr="00374377">
        <w:rPr>
          <w:rFonts w:ascii="Times New Roman" w:hAnsi="Times New Roman"/>
          <w:sz w:val="24"/>
          <w:szCs w:val="24"/>
          <w:lang w:val="lv-LV" w:eastAsia="en-GB"/>
        </w:rPr>
        <w:t>m</w:t>
      </w:r>
      <w:r w:rsidRPr="00374377">
        <w:rPr>
          <w:rFonts w:ascii="Times New Roman" w:hAnsi="Times New Roman"/>
          <w:sz w:val="24"/>
          <w:szCs w:val="24"/>
          <w:lang w:val="lv-LV" w:eastAsia="en-GB"/>
        </w:rPr>
        <w:t>)</w:t>
      </w:r>
      <w:r w:rsidR="002C13D4">
        <w:rPr>
          <w:rFonts w:ascii="Times New Roman" w:hAnsi="Times New Roman"/>
          <w:sz w:val="24"/>
          <w:szCs w:val="24"/>
          <w:lang w:val="lv-LV" w:eastAsia="en-GB"/>
        </w:rPr>
        <w:t xml:space="preserve"> izglītojamajiem</w:t>
      </w:r>
      <w:r w:rsidRPr="00374377">
        <w:rPr>
          <w:rFonts w:ascii="Times New Roman" w:hAnsi="Times New Roman"/>
          <w:sz w:val="24"/>
          <w:szCs w:val="24"/>
          <w:lang w:val="lv-LV" w:eastAsia="en-GB"/>
        </w:rPr>
        <w:t>, kas apgūst obligāto pirmsskolas izglītības programmu sagatavošanas grupā, kuru dzīvesvieta ir deklarēta Daugavpils valstspilsētas administratīvajā teritorijā;</w:t>
      </w:r>
    </w:p>
    <w:p w14:paraId="6C73299C" w14:textId="3B964615" w:rsidR="00374377" w:rsidRPr="00374377" w:rsidRDefault="00D27F62" w:rsidP="00D27F62">
      <w:pPr>
        <w:shd w:val="clear" w:color="auto" w:fill="FFFFFF"/>
        <w:spacing w:after="0" w:line="240" w:lineRule="auto"/>
        <w:ind w:left="720"/>
        <w:jc w:val="both"/>
        <w:rPr>
          <w:rFonts w:ascii="Times New Roman" w:hAnsi="Times New Roman"/>
          <w:sz w:val="24"/>
          <w:szCs w:val="24"/>
          <w:lang w:val="lv-LV" w:eastAsia="en-GB"/>
        </w:rPr>
      </w:pPr>
      <w:r w:rsidRPr="00374377">
        <w:rPr>
          <w:rFonts w:ascii="Times New Roman" w:hAnsi="Times New Roman"/>
          <w:sz w:val="24"/>
          <w:szCs w:val="24"/>
          <w:lang w:val="lv-LV" w:eastAsia="en-GB"/>
        </w:rPr>
        <w:t>3.2. pašvaldības pirmsskolas izglītības iestāžu grupās izglītojamajiem ar speciālām vajadzībām visā speciālās pirmsskolas izglītības apguves periodā</w:t>
      </w:r>
      <w:r w:rsidR="00D2084B">
        <w:rPr>
          <w:rFonts w:ascii="Times New Roman" w:hAnsi="Times New Roman"/>
          <w:sz w:val="24"/>
          <w:szCs w:val="24"/>
          <w:lang w:val="lv-LV" w:eastAsia="en-GB"/>
        </w:rPr>
        <w:t>;</w:t>
      </w:r>
    </w:p>
    <w:p w14:paraId="7FF099EE" w14:textId="7C584521" w:rsidR="00374377" w:rsidRPr="00374377" w:rsidRDefault="00374377" w:rsidP="00374377">
      <w:pPr>
        <w:pStyle w:val="tv213"/>
        <w:shd w:val="clear" w:color="auto" w:fill="FFFFFF"/>
        <w:spacing w:before="0" w:beforeAutospacing="0" w:after="0" w:afterAutospacing="0" w:line="293" w:lineRule="atLeast"/>
        <w:ind w:left="600" w:firstLine="120"/>
        <w:jc w:val="both"/>
        <w:rPr>
          <w:lang w:val="lv-LV"/>
        </w:rPr>
      </w:pPr>
      <w:r w:rsidRPr="00374377">
        <w:rPr>
          <w:lang w:val="lv-LV"/>
        </w:rPr>
        <w:t xml:space="preserve">3.3. pašvaldības pirmsskolas izglītības iestāžu visās vecuma grupās </w:t>
      </w:r>
      <w:r>
        <w:rPr>
          <w:lang w:val="lv-LV"/>
        </w:rPr>
        <w:t xml:space="preserve">(sagatavošanas grupā </w:t>
      </w:r>
      <w:r w:rsidRPr="00374377">
        <w:rPr>
          <w:lang w:val="lv-LV" w:eastAsia="en-GB"/>
        </w:rPr>
        <w:t xml:space="preserve">līdz 31.maijam) </w:t>
      </w:r>
      <w:r w:rsidRPr="00374377">
        <w:rPr>
          <w:lang w:val="lv-LV"/>
        </w:rPr>
        <w:t>izglītojamajiem no daudzbērnu ģimenēm, kuras izmanto valsts īstenoto atbalsta programmu "Latvijas Goda ģimenes apliecība "3+ Ģimenes karte"", ja izglītojamā deklarētā dzīvesvieta ir Daugavpils valstspilsētas administratīvajā teritorijā;</w:t>
      </w:r>
    </w:p>
    <w:p w14:paraId="251B7F85" w14:textId="439BBB0F" w:rsidR="00D27F62" w:rsidRDefault="00374377" w:rsidP="00374377">
      <w:pPr>
        <w:pStyle w:val="tv213"/>
        <w:shd w:val="clear" w:color="auto" w:fill="FFFFFF"/>
        <w:spacing w:before="0" w:beforeAutospacing="0" w:after="0" w:afterAutospacing="0" w:line="293" w:lineRule="atLeast"/>
        <w:ind w:left="600" w:firstLine="120"/>
        <w:jc w:val="both"/>
        <w:rPr>
          <w:lang w:val="lv-LV" w:eastAsia="en-GB"/>
        </w:rPr>
      </w:pPr>
      <w:r w:rsidRPr="00374377">
        <w:rPr>
          <w:lang w:val="lv-LV"/>
        </w:rPr>
        <w:t>3.4. Ukrainas civiliedzīvotājiem, kuriem ir noteikts tiesiskais statuss Latvijā un ziņas iekļautas un aktualizētas Fizisko personu reģistrā </w:t>
      </w:r>
      <w:hyperlink r:id="rId13" w:tgtFrame="_blank" w:history="1">
        <w:r w:rsidRPr="00374377">
          <w:rPr>
            <w:rStyle w:val="Hyperlink"/>
            <w:color w:val="auto"/>
            <w:u w:val="none"/>
            <w:lang w:val="lv-LV"/>
          </w:rPr>
          <w:t>Ukrainas civiliedzīvotāju atbalsta likuma</w:t>
        </w:r>
      </w:hyperlink>
      <w:r w:rsidRPr="00374377">
        <w:rPr>
          <w:lang w:val="lv-LV"/>
        </w:rPr>
        <w:t> </w:t>
      </w:r>
      <w:hyperlink r:id="rId14" w:anchor="p5" w:tgtFrame="_blank" w:history="1">
        <w:r w:rsidRPr="00374377">
          <w:rPr>
            <w:rStyle w:val="Hyperlink"/>
            <w:color w:val="auto"/>
            <w:u w:val="none"/>
            <w:lang w:val="lv-LV"/>
          </w:rPr>
          <w:t>5.pantā</w:t>
        </w:r>
      </w:hyperlink>
      <w:r w:rsidRPr="00374377">
        <w:rPr>
          <w:lang w:val="lv-LV"/>
        </w:rPr>
        <w:t> noteiktajā kārtībā, un ja izglītojamā izmitināšanas adrese ir Daugavpils valstspilsētas administratīvajā teritorijā.</w:t>
      </w:r>
      <w:r>
        <w:rPr>
          <w:lang w:val="lv-LV"/>
        </w:rPr>
        <w:t xml:space="preserve"> Sagatavošanas grupā izdevumi tiek </w:t>
      </w:r>
      <w:r w:rsidR="00D2084B">
        <w:rPr>
          <w:lang w:val="lv-LV"/>
        </w:rPr>
        <w:t xml:space="preserve">kompensēti </w:t>
      </w:r>
      <w:r w:rsidRPr="00374377">
        <w:rPr>
          <w:lang w:val="lv-LV" w:eastAsia="en-GB"/>
        </w:rPr>
        <w:t>līdz 31.maijam</w:t>
      </w:r>
      <w:r w:rsidR="00DB3177">
        <w:rPr>
          <w:lang w:val="lv-LV" w:eastAsia="en-GB"/>
        </w:rPr>
        <w:t>.</w:t>
      </w:r>
      <w:r w:rsidR="00371501" w:rsidRPr="00AD4AE9">
        <w:rPr>
          <w:lang w:val="lv-LV" w:eastAsia="en-GB"/>
        </w:rPr>
        <w:t>”.</w:t>
      </w:r>
    </w:p>
    <w:p w14:paraId="713C9206" w14:textId="7AB6324E" w:rsidR="00371501" w:rsidRPr="00CB38D8" w:rsidRDefault="004A74A0" w:rsidP="00CB38D8">
      <w:pPr>
        <w:shd w:val="clear" w:color="auto" w:fill="FFFFFF"/>
        <w:spacing w:after="0" w:line="240" w:lineRule="auto"/>
        <w:ind w:left="720"/>
        <w:jc w:val="both"/>
        <w:rPr>
          <w:rFonts w:ascii="Times New Roman" w:hAnsi="Times New Roman"/>
          <w:sz w:val="24"/>
          <w:szCs w:val="24"/>
          <w:lang w:val="lv-LV" w:eastAsia="en-GB"/>
        </w:rPr>
      </w:pPr>
      <w:r>
        <w:rPr>
          <w:rFonts w:ascii="Times New Roman" w:hAnsi="Times New Roman"/>
          <w:sz w:val="24"/>
          <w:szCs w:val="24"/>
          <w:lang w:val="lv-LV" w:eastAsia="en-GB"/>
        </w:rPr>
        <w:t>2</w:t>
      </w:r>
      <w:r w:rsidR="00371501" w:rsidRPr="00CB38D8">
        <w:rPr>
          <w:rFonts w:ascii="Times New Roman" w:hAnsi="Times New Roman"/>
          <w:sz w:val="24"/>
          <w:szCs w:val="24"/>
          <w:lang w:val="lv-LV" w:eastAsia="en-GB"/>
        </w:rPr>
        <w:t xml:space="preserve">. </w:t>
      </w:r>
      <w:r w:rsidR="00DB3177">
        <w:rPr>
          <w:rFonts w:ascii="Times New Roman" w:hAnsi="Times New Roman"/>
          <w:sz w:val="24"/>
          <w:szCs w:val="24"/>
          <w:lang w:val="lv-LV" w:eastAsia="en-GB"/>
        </w:rPr>
        <w:t>I</w:t>
      </w:r>
      <w:r w:rsidR="00371501" w:rsidRPr="00CB38D8">
        <w:rPr>
          <w:rFonts w:ascii="Times New Roman" w:hAnsi="Times New Roman"/>
          <w:sz w:val="24"/>
          <w:szCs w:val="24"/>
          <w:lang w:val="lv-LV" w:eastAsia="en-GB"/>
        </w:rPr>
        <w:t>zteikt 5.punktu šādā redakcijā:</w:t>
      </w:r>
    </w:p>
    <w:p w14:paraId="7DD48BB8" w14:textId="3AB4C2A3" w:rsidR="00371501" w:rsidRDefault="00371501" w:rsidP="00D27F62">
      <w:pPr>
        <w:shd w:val="clear" w:color="auto" w:fill="FFFFFF"/>
        <w:spacing w:after="0" w:line="240" w:lineRule="auto"/>
        <w:ind w:left="720"/>
        <w:jc w:val="both"/>
        <w:rPr>
          <w:rFonts w:ascii="Times New Roman" w:hAnsi="Times New Roman"/>
          <w:sz w:val="24"/>
          <w:szCs w:val="24"/>
          <w:lang w:val="lv-LV" w:eastAsia="en-GB"/>
        </w:rPr>
      </w:pPr>
      <w:r>
        <w:rPr>
          <w:rFonts w:ascii="Times New Roman" w:hAnsi="Times New Roman"/>
          <w:sz w:val="24"/>
          <w:szCs w:val="24"/>
          <w:lang w:val="lv-LV" w:eastAsia="en-GB"/>
        </w:rPr>
        <w:t xml:space="preserve">“5. Ēdināšanas izdevumu kompensēšanai izglītojamā likumiskais pārstāvis iesniedz iesniegumu Daugavpils valstspilsētas pašvaldības </w:t>
      </w:r>
      <w:r w:rsidR="004A74A0">
        <w:rPr>
          <w:rFonts w:ascii="Times New Roman" w:hAnsi="Times New Roman"/>
          <w:sz w:val="24"/>
          <w:szCs w:val="24"/>
          <w:lang w:val="lv-LV" w:eastAsia="en-GB"/>
        </w:rPr>
        <w:t>pirmsskolas izglītības iestādē</w:t>
      </w:r>
      <w:r w:rsidR="00DB3177">
        <w:rPr>
          <w:rFonts w:ascii="Times New Roman" w:hAnsi="Times New Roman"/>
          <w:sz w:val="24"/>
          <w:szCs w:val="24"/>
          <w:lang w:val="lv-LV" w:eastAsia="en-GB"/>
        </w:rPr>
        <w:t>, kuru apmeklē izglītojamais.</w:t>
      </w:r>
      <w:r>
        <w:rPr>
          <w:rFonts w:ascii="Times New Roman" w:hAnsi="Times New Roman"/>
          <w:sz w:val="24"/>
          <w:szCs w:val="24"/>
          <w:lang w:val="lv-LV" w:eastAsia="en-GB"/>
        </w:rPr>
        <w:t>”</w:t>
      </w:r>
      <w:r w:rsidR="00252274">
        <w:rPr>
          <w:rFonts w:ascii="Times New Roman" w:hAnsi="Times New Roman"/>
          <w:sz w:val="24"/>
          <w:szCs w:val="24"/>
          <w:lang w:val="lv-LV" w:eastAsia="en-GB"/>
        </w:rPr>
        <w:t>.</w:t>
      </w:r>
    </w:p>
    <w:p w14:paraId="3D4358A1" w14:textId="42471350" w:rsidR="00371501" w:rsidRPr="00371501" w:rsidRDefault="00371501" w:rsidP="00371501">
      <w:pPr>
        <w:shd w:val="clear" w:color="auto" w:fill="FFFFFF"/>
        <w:spacing w:after="0" w:line="240" w:lineRule="auto"/>
        <w:ind w:left="720"/>
        <w:jc w:val="both"/>
        <w:rPr>
          <w:rFonts w:ascii="Times New Roman" w:hAnsi="Times New Roman"/>
          <w:sz w:val="24"/>
          <w:szCs w:val="24"/>
          <w:lang w:val="lv-LV" w:eastAsia="en-GB"/>
        </w:rPr>
      </w:pPr>
    </w:p>
    <w:p w14:paraId="7E418865" w14:textId="2FBADECC" w:rsidR="00561352" w:rsidRDefault="00561352" w:rsidP="00561352">
      <w:pPr>
        <w:shd w:val="clear" w:color="auto" w:fill="FFFFFF"/>
        <w:spacing w:after="0" w:line="240" w:lineRule="auto"/>
        <w:ind w:firstLine="720"/>
        <w:jc w:val="both"/>
        <w:rPr>
          <w:rFonts w:ascii="Times New Roman" w:hAnsi="Times New Roman"/>
          <w:sz w:val="24"/>
          <w:szCs w:val="24"/>
          <w:lang w:val="lv-LV" w:eastAsia="en-GB"/>
        </w:rPr>
      </w:pPr>
      <w:r>
        <w:rPr>
          <w:rFonts w:ascii="Times New Roman" w:hAnsi="Times New Roman"/>
          <w:sz w:val="24"/>
          <w:szCs w:val="24"/>
          <w:lang w:val="lv-LV" w:eastAsia="en-GB"/>
        </w:rPr>
        <w:t xml:space="preserve"> </w:t>
      </w:r>
    </w:p>
    <w:p w14:paraId="37077877" w14:textId="77777777" w:rsidR="00E531D3" w:rsidRPr="003F17F9" w:rsidRDefault="00E531D3" w:rsidP="00E531D3">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Daugavpils valstspilsētas pašvaldības </w:t>
      </w:r>
    </w:p>
    <w:p w14:paraId="34A52E7E" w14:textId="77777777" w:rsidR="00E531D3" w:rsidRPr="003F17F9" w:rsidRDefault="00E531D3" w:rsidP="00E531D3">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A.Elksniņš</w:t>
      </w:r>
    </w:p>
    <w:p w14:paraId="16AD6B5C" w14:textId="77777777" w:rsidR="002C13D4" w:rsidRDefault="002C13D4" w:rsidP="00CB1BD1">
      <w:pPr>
        <w:jc w:val="right"/>
        <w:rPr>
          <w:rFonts w:ascii="Times New Roman" w:eastAsia="Times New Roman" w:hAnsi="Times New Roman"/>
          <w:b/>
          <w:bCs/>
          <w:sz w:val="23"/>
          <w:szCs w:val="23"/>
          <w:lang w:val="lv-LV" w:eastAsia="en-GB"/>
        </w:rPr>
      </w:pPr>
    </w:p>
    <w:p w14:paraId="2DCC5D14" w14:textId="77777777" w:rsidR="00CB1BD1" w:rsidRPr="003F17F9" w:rsidRDefault="00CB1BD1" w:rsidP="00CB1BD1">
      <w:pPr>
        <w:jc w:val="right"/>
        <w:rPr>
          <w:rFonts w:ascii="Times New Roman" w:eastAsia="Times New Roman" w:hAnsi="Times New Roman"/>
          <w:b/>
          <w:bCs/>
          <w:sz w:val="23"/>
          <w:szCs w:val="23"/>
          <w:lang w:val="lv-LV" w:eastAsia="en-GB"/>
        </w:rPr>
      </w:pPr>
      <w:r w:rsidRPr="003F17F9">
        <w:rPr>
          <w:rFonts w:ascii="Times New Roman" w:eastAsia="Times New Roman" w:hAnsi="Times New Roman"/>
          <w:b/>
          <w:bCs/>
          <w:sz w:val="23"/>
          <w:szCs w:val="23"/>
          <w:lang w:val="lv-LV" w:eastAsia="en-GB"/>
        </w:rPr>
        <w:lastRenderedPageBreak/>
        <w:t>PROJEKTS</w:t>
      </w:r>
    </w:p>
    <w:p w14:paraId="141B88EF" w14:textId="0F91BEE2" w:rsidR="00CB1BD1" w:rsidRPr="003F17F9" w:rsidRDefault="00CB1BD1" w:rsidP="00CB1BD1">
      <w:pPr>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 xml:space="preserve">Daugavpils </w:t>
      </w:r>
      <w:r w:rsidR="00B16338">
        <w:rPr>
          <w:rFonts w:ascii="Times New Roman" w:eastAsia="Times New Roman" w:hAnsi="Times New Roman"/>
          <w:b/>
          <w:bCs/>
          <w:sz w:val="24"/>
          <w:szCs w:val="24"/>
          <w:lang w:val="lv-LV" w:eastAsia="en-GB"/>
        </w:rPr>
        <w:t xml:space="preserve">valstspilsētas pašvaldības </w:t>
      </w:r>
      <w:r w:rsidRPr="003F17F9">
        <w:rPr>
          <w:rFonts w:ascii="Times New Roman" w:eastAsia="Times New Roman" w:hAnsi="Times New Roman"/>
          <w:b/>
          <w:bCs/>
          <w:sz w:val="24"/>
          <w:szCs w:val="24"/>
          <w:lang w:val="lv-LV" w:eastAsia="en-GB"/>
        </w:rPr>
        <w:t>domes 202</w:t>
      </w:r>
      <w:r w:rsidR="00B16338">
        <w:rPr>
          <w:rFonts w:ascii="Times New Roman" w:eastAsia="Times New Roman" w:hAnsi="Times New Roman"/>
          <w:b/>
          <w:bCs/>
          <w:sz w:val="24"/>
          <w:szCs w:val="24"/>
          <w:lang w:val="lv-LV" w:eastAsia="en-GB"/>
        </w:rPr>
        <w:t>4</w:t>
      </w:r>
      <w:r w:rsidRPr="003F17F9">
        <w:rPr>
          <w:rFonts w:ascii="Times New Roman" w:eastAsia="Times New Roman" w:hAnsi="Times New Roman"/>
          <w:b/>
          <w:bCs/>
          <w:sz w:val="24"/>
          <w:szCs w:val="24"/>
          <w:lang w:val="lv-LV" w:eastAsia="en-GB"/>
        </w:rPr>
        <w:t>.gada ___.________ saistošo noteikumu Nr.__ “</w:t>
      </w:r>
      <w:r w:rsidR="00412AF4" w:rsidRPr="003F17F9">
        <w:rPr>
          <w:rFonts w:ascii="Times New Roman" w:eastAsia="Times New Roman" w:hAnsi="Times New Roman"/>
          <w:b/>
          <w:bCs/>
          <w:sz w:val="24"/>
          <w:szCs w:val="24"/>
          <w:lang w:val="lv-LV" w:eastAsia="en-GB"/>
        </w:rPr>
        <w:t>Grozījum</w:t>
      </w:r>
      <w:r w:rsidR="002C13D4">
        <w:rPr>
          <w:rFonts w:ascii="Times New Roman" w:eastAsia="Times New Roman" w:hAnsi="Times New Roman"/>
          <w:b/>
          <w:bCs/>
          <w:sz w:val="24"/>
          <w:szCs w:val="24"/>
          <w:lang w:val="lv-LV" w:eastAsia="en-GB"/>
        </w:rPr>
        <w:t>i</w:t>
      </w:r>
      <w:r w:rsidR="00412AF4" w:rsidRPr="003F17F9">
        <w:rPr>
          <w:rFonts w:ascii="Times New Roman" w:eastAsia="Times New Roman" w:hAnsi="Times New Roman"/>
          <w:b/>
          <w:bCs/>
          <w:sz w:val="24"/>
          <w:szCs w:val="24"/>
          <w:lang w:val="lv-LV" w:eastAsia="en-GB"/>
        </w:rPr>
        <w:t xml:space="preserve"> Daugavpils domes 2015.gada 13.augusta saistošajos noteikumos Nr.33 “</w:t>
      </w:r>
      <w:r w:rsidR="00412AF4"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 paskaidrojuma raksts</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B1BD1" w:rsidRPr="003F17F9" w14:paraId="5D743A12"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60E2EE" w14:textId="77777777" w:rsidR="00CB1BD1" w:rsidRPr="003F17F9" w:rsidRDefault="00CB1BD1" w:rsidP="0003126C">
            <w:pPr>
              <w:spacing w:after="0" w:line="240" w:lineRule="auto"/>
              <w:ind w:right="39"/>
              <w:jc w:val="center"/>
              <w:textAlignment w:val="baseline"/>
              <w:rPr>
                <w:rFonts w:ascii="Times New Roman" w:eastAsia="Times New Roman" w:hAnsi="Times New Roman"/>
                <w:sz w:val="24"/>
                <w:szCs w:val="24"/>
                <w:lang w:val="lv-LV" w:eastAsia="lv-LV"/>
              </w:rPr>
            </w:pPr>
            <w:r w:rsidRPr="003F17F9">
              <w:rPr>
                <w:rFonts w:ascii="Times New Roman" w:eastAsia="Times New Roman" w:hAnsi="Times New Roman"/>
                <w:b/>
                <w:bCs/>
                <w:sz w:val="24"/>
                <w:szCs w:val="24"/>
                <w:lang w:val="lv-LV"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2EEC7CF" w14:textId="77777777" w:rsidR="00CB1BD1" w:rsidRPr="003F17F9" w:rsidRDefault="00CB1BD1" w:rsidP="0003126C">
            <w:pPr>
              <w:spacing w:after="0" w:line="240" w:lineRule="auto"/>
              <w:ind w:right="102"/>
              <w:jc w:val="center"/>
              <w:textAlignment w:val="baseline"/>
              <w:rPr>
                <w:rFonts w:ascii="Times New Roman" w:eastAsia="Times New Roman" w:hAnsi="Times New Roman"/>
                <w:b/>
                <w:bCs/>
                <w:sz w:val="24"/>
                <w:szCs w:val="24"/>
                <w:lang w:val="lv-LV" w:eastAsia="lv-LV"/>
              </w:rPr>
            </w:pPr>
            <w:r w:rsidRPr="003F17F9">
              <w:rPr>
                <w:rFonts w:ascii="Times New Roman" w:eastAsia="Times New Roman" w:hAnsi="Times New Roman"/>
                <w:b/>
                <w:bCs/>
                <w:sz w:val="24"/>
                <w:szCs w:val="24"/>
                <w:lang w:val="lv-LV" w:eastAsia="lv-LV"/>
              </w:rPr>
              <w:t>Norādāmā informācija </w:t>
            </w:r>
          </w:p>
        </w:tc>
      </w:tr>
      <w:tr w:rsidR="00CB1BD1" w:rsidRPr="00D06895" w14:paraId="3B8B43C5"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E4B7A1" w14:textId="77777777" w:rsidR="00CB1BD1" w:rsidRPr="003F17F9" w:rsidRDefault="00CB1BD1" w:rsidP="00CB1BD1">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C8AFD3" w14:textId="3DA1C248" w:rsidR="00CB1BD1" w:rsidRPr="003F17F9" w:rsidRDefault="008E2F93" w:rsidP="0003126C">
            <w:pPr>
              <w:pStyle w:val="NormalWeb"/>
              <w:shd w:val="clear" w:color="auto" w:fill="FFFFFF"/>
              <w:spacing w:before="0" w:beforeAutospacing="0" w:after="0" w:afterAutospacing="0" w:line="293" w:lineRule="atLeast"/>
              <w:ind w:firstLine="300"/>
              <w:jc w:val="both"/>
              <w:rPr>
                <w:lang w:val="lv-LV"/>
              </w:rPr>
            </w:pPr>
            <w:r w:rsidRPr="003F17F9">
              <w:rPr>
                <w:lang w:val="lv-LV"/>
              </w:rPr>
              <w:t>Daugavpils valstspilsētas p</w:t>
            </w:r>
            <w:r w:rsidR="00CB1BD1" w:rsidRPr="003F17F9">
              <w:rPr>
                <w:lang w:val="lv-LV"/>
              </w:rPr>
              <w:t>ašvaldības</w:t>
            </w:r>
            <w:r w:rsidRPr="003F17F9">
              <w:rPr>
                <w:lang w:val="lv-LV"/>
              </w:rPr>
              <w:t xml:space="preserve"> (turpmāk – pašvaldība)</w:t>
            </w:r>
            <w:r w:rsidR="00CB1BD1" w:rsidRPr="003F17F9">
              <w:rPr>
                <w:lang w:val="lv-LV"/>
              </w:rPr>
              <w:t xml:space="preserve"> dome ir izvērtējusi Daugavpils domes 20</w:t>
            </w:r>
            <w:r w:rsidR="00412AF4" w:rsidRPr="003F17F9">
              <w:rPr>
                <w:lang w:val="lv-LV"/>
              </w:rPr>
              <w:t>15</w:t>
            </w:r>
            <w:r w:rsidR="00CB1BD1" w:rsidRPr="003F17F9">
              <w:rPr>
                <w:lang w:val="lv-LV"/>
              </w:rPr>
              <w:t xml:space="preserve">.gada </w:t>
            </w:r>
            <w:r w:rsidR="00412AF4" w:rsidRPr="003F17F9">
              <w:rPr>
                <w:lang w:val="lv-LV"/>
              </w:rPr>
              <w:t>13.augusta</w:t>
            </w:r>
            <w:r w:rsidR="00CB1BD1" w:rsidRPr="003F17F9">
              <w:rPr>
                <w:lang w:val="lv-LV"/>
              </w:rPr>
              <w:t xml:space="preserve"> saistošos noteikumus Nr. </w:t>
            </w:r>
            <w:r w:rsidR="00412AF4" w:rsidRPr="003F17F9">
              <w:rPr>
                <w:lang w:val="lv-LV"/>
              </w:rPr>
              <w:t>33</w:t>
            </w:r>
            <w:r w:rsidR="00CB1BD1" w:rsidRPr="003F17F9">
              <w:rPr>
                <w:lang w:val="lv-LV"/>
              </w:rPr>
              <w:t xml:space="preserve"> “</w:t>
            </w:r>
            <w:r w:rsidR="00412AF4" w:rsidRPr="003F17F9">
              <w:rPr>
                <w:bCs/>
                <w:shd w:val="clear" w:color="auto" w:fill="FFFFFF"/>
                <w:lang w:val="lv-LV"/>
              </w:rPr>
              <w:t>Ēdināšanas izdevumu kompensēšana izglītojamajiem pirmsskolas izglītības iestādēs</w:t>
            </w:r>
            <w:r w:rsidR="00CB1BD1" w:rsidRPr="003F17F9">
              <w:rPr>
                <w:lang w:val="lv-LV"/>
              </w:rPr>
              <w:t>” un sagatavojusi to grozījumu</w:t>
            </w:r>
            <w:r w:rsidR="002C13D4">
              <w:rPr>
                <w:lang w:val="lv-LV"/>
              </w:rPr>
              <w:t>s</w:t>
            </w:r>
            <w:r w:rsidR="00CB1BD1" w:rsidRPr="003F17F9">
              <w:rPr>
                <w:lang w:val="lv-LV"/>
              </w:rPr>
              <w:t>.</w:t>
            </w:r>
          </w:p>
          <w:p w14:paraId="530E263D" w14:textId="77777777" w:rsidR="00CB1BD1" w:rsidRDefault="00CB1BD1" w:rsidP="0003126C">
            <w:pPr>
              <w:pStyle w:val="NormalWeb"/>
              <w:shd w:val="clear" w:color="auto" w:fill="FFFFFF"/>
              <w:spacing w:before="0" w:beforeAutospacing="0" w:after="0" w:afterAutospacing="0" w:line="293" w:lineRule="atLeast"/>
              <w:ind w:firstLine="300"/>
              <w:jc w:val="both"/>
              <w:rPr>
                <w:lang w:val="lv-LV"/>
              </w:rPr>
            </w:pPr>
            <w:r w:rsidRPr="003F17F9">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14:paraId="5EDA3293" w14:textId="16BF2EB9" w:rsidR="00E42642" w:rsidRPr="00E42642" w:rsidRDefault="00E42642" w:rsidP="0003126C">
            <w:pPr>
              <w:pStyle w:val="NormalWeb"/>
              <w:shd w:val="clear" w:color="auto" w:fill="FFFFFF"/>
              <w:spacing w:before="0" w:beforeAutospacing="0" w:after="0" w:afterAutospacing="0" w:line="293" w:lineRule="atLeast"/>
              <w:ind w:firstLine="300"/>
              <w:jc w:val="both"/>
              <w:rPr>
                <w:lang w:val="lv-LV"/>
              </w:rPr>
            </w:pPr>
            <w:r w:rsidRPr="00E42642">
              <w:rPr>
                <w:lang w:val="lv-LV"/>
              </w:rPr>
              <w:t xml:space="preserve">Saskaņā ar Izglītības likuma 17.panta trešās daļas 11.punktu, pašvaldība </w:t>
            </w:r>
            <w:r w:rsidRPr="00E42642">
              <w:rPr>
                <w:shd w:val="clear" w:color="auto" w:fill="FFFFFF"/>
                <w:lang w:val="lv-LV"/>
              </w:rPr>
              <w:t>rūpējas par izglītojamo profilaktisko veselības aprūpi un nodrošina pirmo palīdzību tās padotībā esošajās izglītības iestādēs Ministru kabineta noteiktajā kārtībā, kā arī nosaka tos izglītojamos, kuru ēdināšanas izmaksas tā sedz.</w:t>
            </w:r>
            <w:r w:rsidRPr="00E42642">
              <w:rPr>
                <w:lang w:val="lv-LV"/>
              </w:rPr>
              <w:t xml:space="preserve"> </w:t>
            </w:r>
          </w:p>
          <w:p w14:paraId="5C39CCE8" w14:textId="39833F99" w:rsidR="00CB1BD1" w:rsidRDefault="00CB1BD1" w:rsidP="00B16338">
            <w:pPr>
              <w:pStyle w:val="NormalWeb"/>
              <w:shd w:val="clear" w:color="auto" w:fill="FFFFFF"/>
              <w:spacing w:before="0" w:beforeAutospacing="0" w:after="0" w:afterAutospacing="0" w:line="293" w:lineRule="atLeast"/>
              <w:ind w:firstLine="300"/>
              <w:jc w:val="both"/>
              <w:rPr>
                <w:lang w:val="lv-LV" w:eastAsia="en-GB"/>
              </w:rPr>
            </w:pPr>
            <w:r w:rsidRPr="003F17F9">
              <w:rPr>
                <w:lang w:val="lv-LV"/>
              </w:rPr>
              <w:t>Izvērtējot pašvaldības budžeta iespējas un  saistības sociālo tiesību jomā, pašvaldība, īstenojot brīvprātīgo funkciju, sniegs atbalstu, kompensējot ēdināšanas izdevumu 100% apmērā</w:t>
            </w:r>
            <w:r w:rsidR="00561352">
              <w:rPr>
                <w:lang w:val="lv-LV"/>
              </w:rPr>
              <w:t xml:space="preserve"> </w:t>
            </w:r>
            <w:r w:rsidR="00F74461">
              <w:rPr>
                <w:lang w:val="lv-LV"/>
              </w:rPr>
              <w:t xml:space="preserve">šo </w:t>
            </w:r>
            <w:r w:rsidR="00C22BF5">
              <w:rPr>
                <w:lang w:val="lv-LV"/>
              </w:rPr>
              <w:t>saistošo noteikumu 3.punktā norādītajām izglītojamo kategorijām</w:t>
            </w:r>
            <w:r w:rsidR="00C22BF5">
              <w:rPr>
                <w:lang w:val="lv-LV" w:eastAsia="en-GB"/>
              </w:rPr>
              <w:t>, tādējādi samazinot pašvaldības budžeta izdevumu</w:t>
            </w:r>
            <w:r w:rsidR="00F74461">
              <w:rPr>
                <w:lang w:val="lv-LV" w:eastAsia="en-GB"/>
              </w:rPr>
              <w:t xml:space="preserve"> daļu</w:t>
            </w:r>
            <w:r w:rsidR="00C22BF5">
              <w:rPr>
                <w:lang w:val="lv-LV" w:eastAsia="en-GB"/>
              </w:rPr>
              <w:t>.</w:t>
            </w:r>
          </w:p>
          <w:p w14:paraId="60DDE446" w14:textId="3A0A0102" w:rsidR="00935D40" w:rsidRPr="003F17F9" w:rsidRDefault="00935D40" w:rsidP="00935D40">
            <w:pPr>
              <w:pStyle w:val="NormalWeb"/>
              <w:shd w:val="clear" w:color="auto" w:fill="FFFFFF"/>
              <w:spacing w:before="0" w:beforeAutospacing="0" w:after="0" w:afterAutospacing="0" w:line="293" w:lineRule="atLeast"/>
              <w:ind w:firstLine="300"/>
              <w:jc w:val="both"/>
              <w:rPr>
                <w:lang w:val="lv-LV"/>
              </w:rPr>
            </w:pPr>
            <w:r>
              <w:rPr>
                <w:lang w:val="lv-LV"/>
              </w:rPr>
              <w:t>Pēc izglītojamo obligātās pirmsskolas izglītības programmas apgūšanas izglītojamajiem, kuri turpinās apmeklēt pirmsskolas izglītības iestādes vasaras periodā, netiks kompensēti ēdināšanas izdevumi no pašvaldības budžeta. Tādējādi vasaras periodā tiek plānots samazināt grupu skaitu pirmsskolas izglītības iestādēs, nodrošinot pirmsskolas izglītības iestāžu darbinieku racionālu darba organizēšanu un atvaļinājumu grafiku izpildi.</w:t>
            </w:r>
          </w:p>
        </w:tc>
        <w:bookmarkStart w:id="0" w:name="_GoBack"/>
        <w:bookmarkEnd w:id="0"/>
      </w:tr>
      <w:tr w:rsidR="00CB1BD1" w:rsidRPr="00D06895" w14:paraId="560C6E40"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B3BD72" w14:textId="09ADC9AB" w:rsidR="00CB1BD1" w:rsidRPr="003F17F9" w:rsidRDefault="00CB1BD1" w:rsidP="00CB1BD1">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94A30D" w14:textId="3E80C0D9" w:rsidR="00F74461" w:rsidRDefault="00CB1BD1" w:rsidP="00345D11">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        </w:t>
            </w:r>
            <w:r w:rsidR="00573256">
              <w:rPr>
                <w:rFonts w:ascii="Times New Roman" w:eastAsia="Times New Roman" w:hAnsi="Times New Roman"/>
                <w:sz w:val="24"/>
                <w:szCs w:val="24"/>
                <w:lang w:val="lv-LV" w:eastAsia="lv-LV"/>
              </w:rPr>
              <w:t>Provizoriski t</w:t>
            </w:r>
            <w:r w:rsidR="00C22BF5">
              <w:rPr>
                <w:rFonts w:ascii="Times New Roman" w:eastAsia="Times New Roman" w:hAnsi="Times New Roman"/>
                <w:sz w:val="24"/>
                <w:szCs w:val="24"/>
                <w:lang w:val="lv-LV" w:eastAsia="lv-LV"/>
              </w:rPr>
              <w:t xml:space="preserve">iek plānots samazināt </w:t>
            </w:r>
            <w:r w:rsidR="00573256">
              <w:rPr>
                <w:rFonts w:ascii="Times New Roman" w:eastAsia="Times New Roman" w:hAnsi="Times New Roman"/>
                <w:sz w:val="24"/>
                <w:szCs w:val="24"/>
                <w:lang w:val="lv-LV" w:eastAsia="lv-LV"/>
              </w:rPr>
              <w:t xml:space="preserve">pašvaldības budžeta </w:t>
            </w:r>
            <w:r w:rsidR="00C22BF5">
              <w:rPr>
                <w:rFonts w:ascii="Times New Roman" w:eastAsia="Times New Roman" w:hAnsi="Times New Roman"/>
                <w:sz w:val="24"/>
                <w:szCs w:val="24"/>
                <w:lang w:val="lv-LV" w:eastAsia="lv-LV"/>
              </w:rPr>
              <w:t>izdevumu</w:t>
            </w:r>
            <w:r w:rsidR="00402896">
              <w:rPr>
                <w:rFonts w:ascii="Times New Roman" w:eastAsia="Times New Roman" w:hAnsi="Times New Roman"/>
                <w:sz w:val="24"/>
                <w:szCs w:val="24"/>
                <w:lang w:val="lv-LV" w:eastAsia="lv-LV"/>
              </w:rPr>
              <w:t xml:space="preserve"> daļu</w:t>
            </w:r>
            <w:r w:rsidR="00374377">
              <w:rPr>
                <w:rFonts w:ascii="Times New Roman" w:eastAsia="Times New Roman" w:hAnsi="Times New Roman"/>
                <w:sz w:val="24"/>
                <w:szCs w:val="24"/>
                <w:lang w:val="lv-LV" w:eastAsia="lv-LV"/>
              </w:rPr>
              <w:t xml:space="preserve"> </w:t>
            </w:r>
            <w:r w:rsidR="00374377" w:rsidRPr="00D2084B">
              <w:rPr>
                <w:rFonts w:ascii="Times New Roman" w:eastAsia="Times New Roman" w:hAnsi="Times New Roman"/>
                <w:sz w:val="24"/>
                <w:szCs w:val="24"/>
                <w:lang w:val="lv-LV" w:eastAsia="lv-LV"/>
              </w:rPr>
              <w:t>40000</w:t>
            </w:r>
            <w:r w:rsidR="00374377">
              <w:rPr>
                <w:rFonts w:ascii="Times New Roman" w:eastAsia="Times New Roman" w:hAnsi="Times New Roman"/>
                <w:sz w:val="24"/>
                <w:szCs w:val="24"/>
                <w:lang w:val="lv-LV" w:eastAsia="lv-LV"/>
              </w:rPr>
              <w:t xml:space="preserve"> </w:t>
            </w:r>
            <w:r w:rsidR="00374377" w:rsidRPr="00D2084B">
              <w:rPr>
                <w:rFonts w:ascii="Times New Roman" w:eastAsia="Times New Roman" w:hAnsi="Times New Roman"/>
                <w:i/>
                <w:sz w:val="24"/>
                <w:szCs w:val="24"/>
                <w:lang w:val="lv-LV" w:eastAsia="lv-LV"/>
              </w:rPr>
              <w:t>euro</w:t>
            </w:r>
            <w:r w:rsidR="00374377">
              <w:rPr>
                <w:rFonts w:ascii="Times New Roman" w:eastAsia="Times New Roman" w:hAnsi="Times New Roman"/>
                <w:sz w:val="24"/>
                <w:szCs w:val="24"/>
                <w:lang w:val="lv-LV" w:eastAsia="lv-LV"/>
              </w:rPr>
              <w:t xml:space="preserve"> apmērā</w:t>
            </w:r>
            <w:r w:rsidR="00F74461">
              <w:rPr>
                <w:rFonts w:ascii="Times New Roman" w:eastAsia="Times New Roman" w:hAnsi="Times New Roman"/>
                <w:sz w:val="24"/>
                <w:szCs w:val="24"/>
                <w:lang w:val="lv-LV" w:eastAsia="lv-LV"/>
              </w:rPr>
              <w:t>.</w:t>
            </w:r>
          </w:p>
          <w:p w14:paraId="523592D3" w14:textId="31E1CCF6" w:rsidR="00CB1BD1" w:rsidRDefault="00402896" w:rsidP="00345D11">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573256">
              <w:rPr>
                <w:rFonts w:ascii="Times New Roman" w:eastAsia="Times New Roman" w:hAnsi="Times New Roman"/>
                <w:sz w:val="24"/>
                <w:szCs w:val="24"/>
                <w:lang w:val="lv-LV" w:eastAsia="lv-LV"/>
              </w:rPr>
              <w:t xml:space="preserve">2024.gadā obligāto pirmsskolas izglītību </w:t>
            </w:r>
            <w:r w:rsidR="00F74461">
              <w:rPr>
                <w:rFonts w:ascii="Times New Roman" w:eastAsia="Times New Roman" w:hAnsi="Times New Roman"/>
                <w:sz w:val="24"/>
                <w:szCs w:val="24"/>
                <w:lang w:val="lv-LV" w:eastAsia="lv-LV"/>
              </w:rPr>
              <w:t xml:space="preserve">apgūs </w:t>
            </w:r>
            <w:r w:rsidR="00374377">
              <w:rPr>
                <w:rFonts w:ascii="Times New Roman" w:eastAsia="Times New Roman" w:hAnsi="Times New Roman"/>
                <w:sz w:val="24"/>
                <w:szCs w:val="24"/>
                <w:lang w:val="lv-LV" w:eastAsia="lv-LV"/>
              </w:rPr>
              <w:t>563</w:t>
            </w:r>
            <w:r w:rsidR="00573256">
              <w:rPr>
                <w:rFonts w:ascii="Times New Roman" w:eastAsia="Times New Roman" w:hAnsi="Times New Roman"/>
                <w:sz w:val="24"/>
                <w:szCs w:val="24"/>
                <w:lang w:val="lv-LV" w:eastAsia="lv-LV"/>
              </w:rPr>
              <w:t xml:space="preserve"> izglītojamie, kuriem </w:t>
            </w:r>
            <w:r w:rsidR="003046EB">
              <w:rPr>
                <w:rFonts w:ascii="Times New Roman" w:eastAsia="Times New Roman" w:hAnsi="Times New Roman"/>
                <w:sz w:val="24"/>
                <w:szCs w:val="24"/>
                <w:lang w:val="lv-LV" w:eastAsia="lv-LV"/>
              </w:rPr>
              <w:t xml:space="preserve">vasaras periodā </w:t>
            </w:r>
            <w:r w:rsidR="00573256">
              <w:rPr>
                <w:rFonts w:ascii="Times New Roman" w:eastAsia="Times New Roman" w:hAnsi="Times New Roman"/>
                <w:sz w:val="24"/>
                <w:szCs w:val="24"/>
                <w:lang w:val="lv-LV" w:eastAsia="lv-LV"/>
              </w:rPr>
              <w:t>netiks kompensēti ēdināšanas izdevumi</w:t>
            </w:r>
            <w:r w:rsidR="00F74461">
              <w:rPr>
                <w:rFonts w:ascii="Times New Roman" w:eastAsia="Times New Roman" w:hAnsi="Times New Roman"/>
                <w:sz w:val="24"/>
                <w:szCs w:val="24"/>
                <w:lang w:val="lv-LV" w:eastAsia="lv-LV"/>
              </w:rPr>
              <w:t>, ja izglītojam</w:t>
            </w:r>
            <w:r w:rsidR="00B16338">
              <w:rPr>
                <w:rFonts w:ascii="Times New Roman" w:eastAsia="Times New Roman" w:hAnsi="Times New Roman"/>
                <w:sz w:val="24"/>
                <w:szCs w:val="24"/>
                <w:lang w:val="lv-LV" w:eastAsia="lv-LV"/>
              </w:rPr>
              <w:t>ie</w:t>
            </w:r>
            <w:r w:rsidR="00F74461">
              <w:rPr>
                <w:rFonts w:ascii="Times New Roman" w:eastAsia="Times New Roman" w:hAnsi="Times New Roman"/>
                <w:sz w:val="24"/>
                <w:szCs w:val="24"/>
                <w:lang w:val="lv-LV" w:eastAsia="lv-LV"/>
              </w:rPr>
              <w:t xml:space="preserve"> turpinās apmeklēt pirmsskolas izglītības izstādi.</w:t>
            </w:r>
          </w:p>
          <w:p w14:paraId="5277B94C" w14:textId="5CFCB11F" w:rsidR="0045161C" w:rsidRPr="003F17F9" w:rsidRDefault="0045161C" w:rsidP="00345D11">
            <w:pPr>
              <w:spacing w:after="0" w:line="240" w:lineRule="auto"/>
              <w:ind w:right="102"/>
              <w:jc w:val="both"/>
              <w:textAlignment w:val="baseline"/>
              <w:rPr>
                <w:rFonts w:ascii="Times New Roman" w:eastAsia="Times New Roman" w:hAnsi="Times New Roman"/>
                <w:sz w:val="24"/>
                <w:szCs w:val="24"/>
                <w:lang w:val="lv-LV" w:eastAsia="lv-LV"/>
              </w:rPr>
            </w:pPr>
          </w:p>
        </w:tc>
      </w:tr>
      <w:tr w:rsidR="00CB1BD1" w:rsidRPr="00D06895" w14:paraId="3DECC47E"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EE7EB1" w14:textId="77777777" w:rsidR="00CB1BD1" w:rsidRPr="003F17F9" w:rsidRDefault="00CB1BD1" w:rsidP="00CB1BD1">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Sociālā ietekme, ietekme uz vidi, </w:t>
            </w:r>
            <w:r w:rsidRPr="003F17F9">
              <w:rPr>
                <w:rFonts w:ascii="Times New Roman" w:eastAsia="Times New Roman" w:hAnsi="Times New Roman"/>
                <w:sz w:val="24"/>
                <w:szCs w:val="24"/>
                <w:lang w:val="lv-LV" w:eastAsia="lv-LV"/>
              </w:rPr>
              <w:lastRenderedPageBreak/>
              <w:t>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7F264B" w14:textId="77777777" w:rsidR="00CB1BD1" w:rsidRPr="003F17F9" w:rsidRDefault="00CB1BD1" w:rsidP="0003126C">
            <w:pPr>
              <w:pStyle w:val="NoSpacing"/>
              <w:rPr>
                <w:rFonts w:ascii="Times New Roman" w:hAnsi="Times New Roman"/>
                <w:b/>
                <w:bCs/>
                <w:sz w:val="24"/>
                <w:szCs w:val="24"/>
                <w:highlight w:val="yellow"/>
                <w:lang w:val="lv-LV"/>
              </w:rPr>
            </w:pPr>
            <w:r w:rsidRPr="003F17F9">
              <w:rPr>
                <w:rFonts w:ascii="Times New Roman" w:hAnsi="Times New Roman"/>
                <w:b/>
                <w:bCs/>
                <w:sz w:val="24"/>
                <w:szCs w:val="24"/>
                <w:lang w:val="lv-LV"/>
              </w:rPr>
              <w:lastRenderedPageBreak/>
              <w:t xml:space="preserve"> </w:t>
            </w:r>
            <w:r w:rsidR="00345D11" w:rsidRPr="003F17F9">
              <w:rPr>
                <w:rFonts w:ascii="Times New Roman" w:hAnsi="Times New Roman"/>
                <w:sz w:val="24"/>
                <w:szCs w:val="24"/>
                <w:shd w:val="clear" w:color="auto" w:fill="FFFFFF"/>
                <w:lang w:val="lv-LV"/>
              </w:rPr>
              <w:t>Ietekme uz vidi, uzņēmējdarbības vidi un konkurenci – saistošie noteikumi neietekmē šīs jomas.</w:t>
            </w:r>
          </w:p>
        </w:tc>
      </w:tr>
      <w:tr w:rsidR="00CB1BD1" w:rsidRPr="00DB3177" w14:paraId="5D3C9CD3"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AE6EC" w14:textId="77777777" w:rsidR="00CB1BD1" w:rsidRPr="003F17F9" w:rsidRDefault="00CB1BD1" w:rsidP="00CB1BD1">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B9BAB5" w14:textId="2F9AC090" w:rsidR="00CB1BD1" w:rsidRPr="003F17F9" w:rsidRDefault="00E42642" w:rsidP="00BB63A5">
            <w:pPr>
              <w:rPr>
                <w:sz w:val="24"/>
                <w:szCs w:val="24"/>
                <w:lang w:val="lv-LV"/>
              </w:rPr>
            </w:pPr>
            <w:r>
              <w:rPr>
                <w:rFonts w:ascii="Times New Roman" w:hAnsi="Times New Roman"/>
                <w:sz w:val="24"/>
                <w:szCs w:val="24"/>
                <w:shd w:val="clear" w:color="auto" w:fill="FFFFFF"/>
                <w:lang w:val="lv-LV"/>
              </w:rPr>
              <w:t>Saistošo noteikumu projekts nemaina administratīvās procedūras.</w:t>
            </w:r>
          </w:p>
        </w:tc>
      </w:tr>
      <w:tr w:rsidR="00CB1BD1" w:rsidRPr="00D06895" w14:paraId="186636F8"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593A24" w14:textId="77777777" w:rsidR="00CB1BD1" w:rsidRPr="003F17F9" w:rsidRDefault="00CB1BD1" w:rsidP="00CB1BD1">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188211" w14:textId="77777777" w:rsidR="00CB1BD1"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 xml:space="preserve">Saistošo noteikumu izpilde neietekmēs </w:t>
            </w:r>
            <w:r w:rsidR="008E2F93" w:rsidRPr="003F17F9">
              <w:rPr>
                <w:rFonts w:ascii="Times New Roman" w:hAnsi="Times New Roman"/>
                <w:sz w:val="24"/>
                <w:szCs w:val="24"/>
                <w:lang w:val="lv-LV"/>
              </w:rPr>
              <w:t>p</w:t>
            </w:r>
            <w:r w:rsidRPr="003F17F9">
              <w:rPr>
                <w:rFonts w:ascii="Times New Roman" w:hAnsi="Times New Roman"/>
                <w:sz w:val="24"/>
                <w:szCs w:val="24"/>
                <w:lang w:val="lv-LV"/>
              </w:rPr>
              <w:t>ašvaldībai pieejamos cilvēkresursus, un tie tiks īstenoti esošo funkciju un resursu ietvaros.</w:t>
            </w:r>
          </w:p>
          <w:p w14:paraId="0E70CC9C" w14:textId="66516919" w:rsidR="00CB1BD1" w:rsidRPr="003F17F9" w:rsidRDefault="00CB1BD1" w:rsidP="00F74461">
            <w:pPr>
              <w:pStyle w:val="NoSpacing"/>
              <w:rPr>
                <w:rFonts w:ascii="Times New Roman" w:hAnsi="Times New Roman"/>
                <w:sz w:val="24"/>
                <w:szCs w:val="24"/>
                <w:lang w:val="lv-LV"/>
              </w:rPr>
            </w:pPr>
          </w:p>
        </w:tc>
      </w:tr>
      <w:tr w:rsidR="00CB1BD1" w:rsidRPr="00D06895" w14:paraId="2C0D764D"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5787B6" w14:textId="77777777" w:rsidR="00CB1BD1" w:rsidRPr="003F17F9" w:rsidRDefault="00CB1BD1" w:rsidP="00CB1BD1">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FE0CC2"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izpildē nav paredzēta jaunu institūciju izveide, esošo likvidācija vai reorganizācija. </w:t>
            </w:r>
          </w:p>
          <w:p w14:paraId="493C5ECB" w14:textId="49891F5C" w:rsidR="00CB1BD1" w:rsidRPr="003F17F9" w:rsidRDefault="00BB63A5" w:rsidP="00BB63A5">
            <w:pPr>
              <w:pStyle w:val="NoSpacing"/>
              <w:rPr>
                <w:rFonts w:ascii="Times New Roman" w:hAnsi="Times New Roman"/>
                <w:sz w:val="24"/>
                <w:szCs w:val="24"/>
                <w:lang w:val="lv-LV"/>
              </w:rPr>
            </w:pPr>
            <w:r>
              <w:rPr>
                <w:rFonts w:ascii="Times New Roman" w:hAnsi="Times New Roman"/>
                <w:sz w:val="24"/>
                <w:szCs w:val="24"/>
                <w:lang w:val="lv-LV" w:eastAsia="en-GB"/>
              </w:rPr>
              <w:t>P</w:t>
            </w:r>
            <w:r w:rsidR="004A74A0">
              <w:rPr>
                <w:rFonts w:ascii="Times New Roman" w:hAnsi="Times New Roman"/>
                <w:sz w:val="24"/>
                <w:szCs w:val="24"/>
                <w:lang w:val="lv-LV" w:eastAsia="en-GB"/>
              </w:rPr>
              <w:t>ašvaldības pirmsskolas izglītības iestādes sadarbībā ar pašvaldības iestādi “Daugavpils pašvaldības centrālā pārvalde” nodrošinās saistošo noteikumu izpildi.</w:t>
            </w:r>
          </w:p>
        </w:tc>
      </w:tr>
      <w:tr w:rsidR="00CB1BD1" w:rsidRPr="00D06895" w14:paraId="7F2ACBEC"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8038AC" w14:textId="4306BCA8" w:rsidR="00CB1BD1" w:rsidRPr="003F17F9" w:rsidRDefault="00CB1BD1" w:rsidP="00CB1BD1">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0AEA04"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Saistošie noteikumi ir piemēroti iecerētā mērķa sasniegšanas nodrošināšanai un paredz to, kas ir vajadzīgs minētā mērķa sasniegšanai.</w:t>
            </w:r>
          </w:p>
          <w:p w14:paraId="3AC05287"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Pašvaldības rīcība ir atbilstoša šā brīža ekonomiskai un sociālai situācijai.</w:t>
            </w:r>
          </w:p>
        </w:tc>
      </w:tr>
      <w:tr w:rsidR="00CB1BD1" w:rsidRPr="00D06895" w14:paraId="5A01C295"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DE167F" w14:textId="77777777" w:rsidR="00CB1BD1" w:rsidRPr="003F17F9" w:rsidRDefault="00CB1BD1" w:rsidP="00CB1BD1">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11C00F" w14:textId="32A6B043" w:rsidR="00CB1BD1" w:rsidRPr="004A3996" w:rsidRDefault="00CB1BD1" w:rsidP="002C13D4">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Sabiedrības viedokļa noskaidrošanai saistošo noteikumu projekts </w:t>
            </w:r>
            <w:r w:rsidRPr="00EE6D2A">
              <w:rPr>
                <w:rFonts w:ascii="Times New Roman" w:eastAsia="Times New Roman" w:hAnsi="Times New Roman"/>
                <w:sz w:val="24"/>
                <w:szCs w:val="24"/>
                <w:lang w:val="lv-LV" w:eastAsia="lv-LV"/>
              </w:rPr>
              <w:t xml:space="preserve">publicēts pašvaldības tīmekļvietnē </w:t>
            </w:r>
            <w:hyperlink r:id="rId15" w:history="1">
              <w:r w:rsidRPr="00EE6D2A">
                <w:rPr>
                  <w:rStyle w:val="Hyperlink"/>
                  <w:rFonts w:ascii="Times New Roman" w:eastAsia="Times New Roman" w:hAnsi="Times New Roman"/>
                  <w:color w:val="auto"/>
                  <w:sz w:val="24"/>
                  <w:szCs w:val="24"/>
                  <w:lang w:val="lv-LV" w:eastAsia="lv-LV"/>
                </w:rPr>
                <w:t>www.daugavpils.lv</w:t>
              </w:r>
            </w:hyperlink>
            <w:r w:rsidRPr="00EE6D2A">
              <w:rPr>
                <w:rFonts w:ascii="Times New Roman" w:eastAsia="Times New Roman" w:hAnsi="Times New Roman"/>
                <w:sz w:val="24"/>
                <w:szCs w:val="24"/>
                <w:lang w:val="lv-LV" w:eastAsia="lv-LV"/>
              </w:rPr>
              <w:t xml:space="preserve"> sadaļā “Sabiedrības līdzdalība”, termiņš viedokļu iesniegšanai – no 202</w:t>
            </w:r>
            <w:r w:rsidR="00C22BF5" w:rsidRPr="00EE6D2A">
              <w:rPr>
                <w:rFonts w:ascii="Times New Roman" w:eastAsia="Times New Roman" w:hAnsi="Times New Roman"/>
                <w:sz w:val="24"/>
                <w:szCs w:val="24"/>
                <w:lang w:val="lv-LV" w:eastAsia="lv-LV"/>
              </w:rPr>
              <w:t>4</w:t>
            </w:r>
            <w:r w:rsidRPr="00EE6D2A">
              <w:rPr>
                <w:rFonts w:ascii="Times New Roman" w:eastAsia="Times New Roman" w:hAnsi="Times New Roman"/>
                <w:sz w:val="24"/>
                <w:szCs w:val="24"/>
                <w:lang w:val="lv-LV" w:eastAsia="lv-LV"/>
              </w:rPr>
              <w:t>.gada</w:t>
            </w:r>
            <w:r w:rsidR="002C13D4" w:rsidRPr="00EE6D2A">
              <w:rPr>
                <w:rFonts w:ascii="Times New Roman" w:eastAsia="Times New Roman" w:hAnsi="Times New Roman"/>
                <w:sz w:val="24"/>
                <w:szCs w:val="24"/>
                <w:lang w:val="lv-LV" w:eastAsia="lv-LV"/>
              </w:rPr>
              <w:t xml:space="preserve"> </w:t>
            </w:r>
            <w:r w:rsidR="002E0574" w:rsidRPr="00EE6D2A">
              <w:rPr>
                <w:rFonts w:ascii="Times New Roman" w:eastAsia="Times New Roman" w:hAnsi="Times New Roman"/>
                <w:sz w:val="24"/>
                <w:szCs w:val="24"/>
                <w:lang w:val="lv-LV" w:eastAsia="lv-LV"/>
              </w:rPr>
              <w:t>24.</w:t>
            </w:r>
            <w:r w:rsidR="00573256" w:rsidRPr="00EE6D2A">
              <w:rPr>
                <w:rFonts w:ascii="Times New Roman" w:eastAsia="Times New Roman" w:hAnsi="Times New Roman"/>
                <w:sz w:val="24"/>
                <w:szCs w:val="24"/>
                <w:lang w:val="lv-LV" w:eastAsia="lv-LV"/>
              </w:rPr>
              <w:t>janvāra</w:t>
            </w:r>
            <w:r w:rsidRPr="00EE6D2A">
              <w:rPr>
                <w:rFonts w:ascii="Times New Roman" w:eastAsia="Times New Roman" w:hAnsi="Times New Roman"/>
                <w:sz w:val="24"/>
                <w:szCs w:val="24"/>
                <w:lang w:val="lv-LV" w:eastAsia="lv-LV"/>
              </w:rPr>
              <w:t xml:space="preserve"> līdz 202</w:t>
            </w:r>
            <w:r w:rsidR="00C22BF5" w:rsidRPr="00EE6D2A">
              <w:rPr>
                <w:rFonts w:ascii="Times New Roman" w:eastAsia="Times New Roman" w:hAnsi="Times New Roman"/>
                <w:sz w:val="24"/>
                <w:szCs w:val="24"/>
                <w:lang w:val="lv-LV" w:eastAsia="lv-LV"/>
              </w:rPr>
              <w:t>4</w:t>
            </w:r>
            <w:r w:rsidRPr="00EE6D2A">
              <w:rPr>
                <w:rFonts w:ascii="Times New Roman" w:eastAsia="Times New Roman" w:hAnsi="Times New Roman"/>
                <w:sz w:val="24"/>
                <w:szCs w:val="24"/>
                <w:lang w:val="lv-LV" w:eastAsia="lv-LV"/>
              </w:rPr>
              <w:t xml:space="preserve">.gada </w:t>
            </w:r>
            <w:r w:rsidR="00D705B2" w:rsidRPr="00EE6D2A">
              <w:rPr>
                <w:rFonts w:ascii="Times New Roman" w:eastAsia="Times New Roman" w:hAnsi="Times New Roman"/>
                <w:sz w:val="24"/>
                <w:szCs w:val="24"/>
                <w:lang w:val="lv-LV" w:eastAsia="lv-LV"/>
              </w:rPr>
              <w:t>7</w:t>
            </w:r>
            <w:r w:rsidR="002E0574" w:rsidRPr="00EE6D2A">
              <w:rPr>
                <w:rFonts w:ascii="Times New Roman" w:eastAsia="Times New Roman" w:hAnsi="Times New Roman"/>
                <w:sz w:val="24"/>
                <w:szCs w:val="24"/>
                <w:lang w:val="lv-LV" w:eastAsia="lv-LV"/>
              </w:rPr>
              <w:t>.februārim</w:t>
            </w:r>
            <w:r w:rsidRPr="00EE6D2A">
              <w:rPr>
                <w:rFonts w:ascii="Times New Roman" w:eastAsia="Times New Roman" w:hAnsi="Times New Roman"/>
                <w:sz w:val="24"/>
                <w:szCs w:val="24"/>
                <w:lang w:val="lv-LV" w:eastAsia="lv-LV"/>
              </w:rPr>
              <w:t>.</w:t>
            </w:r>
            <w:r w:rsidR="004A3996" w:rsidRPr="00EE6D2A">
              <w:rPr>
                <w:rFonts w:ascii="Times New Roman" w:eastAsia="Times New Roman" w:hAnsi="Times New Roman"/>
                <w:sz w:val="24"/>
                <w:szCs w:val="24"/>
                <w:lang w:val="lv-LV" w:eastAsia="lv-LV"/>
              </w:rPr>
              <w:t xml:space="preserve"> </w:t>
            </w:r>
            <w:r w:rsidR="004A3996" w:rsidRPr="00EE6D2A">
              <w:rPr>
                <w:rFonts w:ascii="Times New Roman" w:hAnsi="Times New Roman"/>
                <w:sz w:val="24"/>
                <w:szCs w:val="24"/>
                <w:shd w:val="clear" w:color="auto" w:fill="FFFFFF"/>
                <w:lang w:val="lv-LV"/>
              </w:rPr>
              <w:t>Par saistošo noteikumu projektu viedokļi netika saņemti.</w:t>
            </w:r>
          </w:p>
        </w:tc>
      </w:tr>
    </w:tbl>
    <w:p w14:paraId="1092C4BE" w14:textId="77777777" w:rsidR="00CB1BD1" w:rsidRPr="003F17F9" w:rsidRDefault="00CB1BD1" w:rsidP="00CB1BD1">
      <w:pPr>
        <w:jc w:val="center"/>
        <w:rPr>
          <w:rFonts w:ascii="Times New Roman" w:eastAsia="Times New Roman" w:hAnsi="Times New Roman"/>
          <w:b/>
          <w:bCs/>
          <w:sz w:val="24"/>
          <w:szCs w:val="24"/>
          <w:lang w:val="lv-LV" w:eastAsia="en-GB"/>
        </w:rPr>
      </w:pPr>
    </w:p>
    <w:p w14:paraId="6992751A" w14:textId="77777777" w:rsidR="00CB1BD1" w:rsidRPr="003F17F9" w:rsidRDefault="00CB1BD1" w:rsidP="00CB1BD1">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 xml:space="preserve">Daugavpils valstspilsētas pašvaldības </w:t>
      </w:r>
    </w:p>
    <w:p w14:paraId="32A35C9C" w14:textId="77777777" w:rsidR="00CB1BD1" w:rsidRPr="003F17F9" w:rsidRDefault="00CB1BD1" w:rsidP="00CB1BD1">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A.Elksniņš</w:t>
      </w:r>
    </w:p>
    <w:p w14:paraId="4024914E" w14:textId="77777777" w:rsidR="00CB1BD1" w:rsidRPr="003F17F9" w:rsidRDefault="00CB1BD1" w:rsidP="00CB1BD1">
      <w:pPr>
        <w:shd w:val="clear" w:color="auto" w:fill="FFFFFF"/>
        <w:spacing w:before="100" w:beforeAutospacing="1" w:after="100" w:afterAutospacing="1" w:line="360" w:lineRule="auto"/>
        <w:ind w:firstLine="300"/>
        <w:rPr>
          <w:rFonts w:ascii="Times New Roman" w:hAnsi="Times New Roman"/>
          <w:sz w:val="24"/>
          <w:szCs w:val="24"/>
          <w:lang w:val="lv-LV"/>
        </w:rPr>
      </w:pPr>
    </w:p>
    <w:p w14:paraId="55E745DC"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246FF1AC"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75972AC6" w14:textId="77777777" w:rsidR="00C5754B" w:rsidRPr="003F17F9" w:rsidRDefault="00D06895">
      <w:pPr>
        <w:rPr>
          <w:lang w:val="lv-LV"/>
        </w:rPr>
      </w:pPr>
    </w:p>
    <w:sectPr w:rsidR="00C5754B" w:rsidRPr="003F17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DC7F" w14:textId="77777777" w:rsidR="00D27F62" w:rsidRDefault="00D27F62" w:rsidP="00D27F62">
      <w:pPr>
        <w:spacing w:after="0" w:line="240" w:lineRule="auto"/>
      </w:pPr>
      <w:r>
        <w:separator/>
      </w:r>
    </w:p>
  </w:endnote>
  <w:endnote w:type="continuationSeparator" w:id="0">
    <w:p w14:paraId="1DA279A3" w14:textId="77777777" w:rsidR="00D27F62" w:rsidRDefault="00D27F62" w:rsidP="00D2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7D033" w14:textId="77777777" w:rsidR="00D27F62" w:rsidRDefault="00D27F62" w:rsidP="00D27F62">
      <w:pPr>
        <w:spacing w:after="0" w:line="240" w:lineRule="auto"/>
      </w:pPr>
      <w:r>
        <w:separator/>
      </w:r>
    </w:p>
  </w:footnote>
  <w:footnote w:type="continuationSeparator" w:id="0">
    <w:p w14:paraId="55EA17E1" w14:textId="77777777" w:rsidR="00D27F62" w:rsidRDefault="00D27F62" w:rsidP="00D27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3C0"/>
    <w:multiLevelType w:val="hybridMultilevel"/>
    <w:tmpl w:val="9EEEB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E645B"/>
    <w:multiLevelType w:val="hybridMultilevel"/>
    <w:tmpl w:val="832256BE"/>
    <w:lvl w:ilvl="0" w:tplc="FDC29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46FB2"/>
    <w:multiLevelType w:val="multilevel"/>
    <w:tmpl w:val="B0A8AC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7A718C"/>
    <w:multiLevelType w:val="multilevel"/>
    <w:tmpl w:val="B0A8AC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0879F5"/>
    <w:multiLevelType w:val="multilevel"/>
    <w:tmpl w:val="0D0C053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C57A0"/>
    <w:multiLevelType w:val="multilevel"/>
    <w:tmpl w:val="B18240F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7F451A"/>
    <w:multiLevelType w:val="multilevel"/>
    <w:tmpl w:val="7F58C69C"/>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055555"/>
    <w:multiLevelType w:val="multilevel"/>
    <w:tmpl w:val="CB74C5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3283BD7"/>
    <w:multiLevelType w:val="multilevel"/>
    <w:tmpl w:val="DD98CF98"/>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E0F6C"/>
    <w:multiLevelType w:val="multilevel"/>
    <w:tmpl w:val="6E5C19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B67B6"/>
    <w:multiLevelType w:val="multilevel"/>
    <w:tmpl w:val="36B2CA0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909D2"/>
    <w:multiLevelType w:val="multilevel"/>
    <w:tmpl w:val="5BE24CB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8B00E9"/>
    <w:multiLevelType w:val="multilevel"/>
    <w:tmpl w:val="B650D276"/>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6"/>
  </w:num>
  <w:num w:numId="5">
    <w:abstractNumId w:val="10"/>
  </w:num>
  <w:num w:numId="6">
    <w:abstractNumId w:val="12"/>
  </w:num>
  <w:num w:numId="7">
    <w:abstractNumId w:val="9"/>
  </w:num>
  <w:num w:numId="8">
    <w:abstractNumId w:val="4"/>
  </w:num>
  <w:num w:numId="9">
    <w:abstractNumId w:val="11"/>
  </w:num>
  <w:num w:numId="10">
    <w:abstractNumId w:val="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D3"/>
    <w:rsid w:val="000253D1"/>
    <w:rsid w:val="00075998"/>
    <w:rsid w:val="00097737"/>
    <w:rsid w:val="00106EA3"/>
    <w:rsid w:val="00252274"/>
    <w:rsid w:val="002C13D4"/>
    <w:rsid w:val="002C5B7B"/>
    <w:rsid w:val="002E0574"/>
    <w:rsid w:val="003046EB"/>
    <w:rsid w:val="00325C33"/>
    <w:rsid w:val="00345D11"/>
    <w:rsid w:val="00371501"/>
    <w:rsid w:val="00374377"/>
    <w:rsid w:val="003B2918"/>
    <w:rsid w:val="003C6201"/>
    <w:rsid w:val="003F17F9"/>
    <w:rsid w:val="00402896"/>
    <w:rsid w:val="00412AF4"/>
    <w:rsid w:val="0045161C"/>
    <w:rsid w:val="00496147"/>
    <w:rsid w:val="004A3996"/>
    <w:rsid w:val="004A74A0"/>
    <w:rsid w:val="00561352"/>
    <w:rsid w:val="00573256"/>
    <w:rsid w:val="00630168"/>
    <w:rsid w:val="00670EF2"/>
    <w:rsid w:val="006F77F2"/>
    <w:rsid w:val="00701231"/>
    <w:rsid w:val="00705B26"/>
    <w:rsid w:val="00882D3B"/>
    <w:rsid w:val="008E2F93"/>
    <w:rsid w:val="00935D40"/>
    <w:rsid w:val="00A04185"/>
    <w:rsid w:val="00AD4AE9"/>
    <w:rsid w:val="00AD4D0D"/>
    <w:rsid w:val="00B0600C"/>
    <w:rsid w:val="00B16338"/>
    <w:rsid w:val="00B27316"/>
    <w:rsid w:val="00BB63A5"/>
    <w:rsid w:val="00C17140"/>
    <w:rsid w:val="00C22BF5"/>
    <w:rsid w:val="00C6085A"/>
    <w:rsid w:val="00C80BE4"/>
    <w:rsid w:val="00C94D03"/>
    <w:rsid w:val="00CB1BD1"/>
    <w:rsid w:val="00CB38D8"/>
    <w:rsid w:val="00D06895"/>
    <w:rsid w:val="00D2084B"/>
    <w:rsid w:val="00D27F62"/>
    <w:rsid w:val="00D57FC7"/>
    <w:rsid w:val="00D705B2"/>
    <w:rsid w:val="00DB3177"/>
    <w:rsid w:val="00DC72C6"/>
    <w:rsid w:val="00E42642"/>
    <w:rsid w:val="00E466DD"/>
    <w:rsid w:val="00E531D3"/>
    <w:rsid w:val="00EA5778"/>
    <w:rsid w:val="00EE6D2A"/>
    <w:rsid w:val="00F31E04"/>
    <w:rsid w:val="00F7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B67C"/>
  <w15:docId w15:val="{AE7DFC76-A4E3-48E8-8252-3ABB2B9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D3"/>
    <w:pPr>
      <w:spacing w:after="160"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1D3"/>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E531D3"/>
    <w:rPr>
      <w:color w:val="0000FF"/>
      <w:u w:val="single"/>
    </w:rPr>
  </w:style>
  <w:style w:type="paragraph" w:styleId="NormalWeb">
    <w:name w:val="Normal (Web)"/>
    <w:basedOn w:val="Normal"/>
    <w:uiPriority w:val="99"/>
    <w:unhideWhenUsed/>
    <w:rsid w:val="00CB1BD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B2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316"/>
    <w:rPr>
      <w:rFonts w:ascii="Segoe UI" w:eastAsia="Calibri" w:hAnsi="Segoe UI" w:cs="Segoe UI"/>
      <w:sz w:val="18"/>
      <w:szCs w:val="18"/>
      <w:lang w:val="en-GB"/>
    </w:rPr>
  </w:style>
  <w:style w:type="character" w:styleId="Strong">
    <w:name w:val="Strong"/>
    <w:basedOn w:val="DefaultParagraphFont"/>
    <w:uiPriority w:val="22"/>
    <w:qFormat/>
    <w:rsid w:val="00C22BF5"/>
    <w:rPr>
      <w:b/>
      <w:bCs/>
    </w:rPr>
  </w:style>
  <w:style w:type="paragraph" w:styleId="ListParagraph">
    <w:name w:val="List Paragraph"/>
    <w:basedOn w:val="Normal"/>
    <w:uiPriority w:val="34"/>
    <w:qFormat/>
    <w:rsid w:val="00D27F62"/>
    <w:pPr>
      <w:ind w:left="720"/>
      <w:contextualSpacing/>
    </w:pPr>
  </w:style>
  <w:style w:type="paragraph" w:styleId="EndnoteText">
    <w:name w:val="endnote text"/>
    <w:basedOn w:val="Normal"/>
    <w:link w:val="EndnoteTextChar"/>
    <w:uiPriority w:val="99"/>
    <w:semiHidden/>
    <w:unhideWhenUsed/>
    <w:rsid w:val="00D27F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F62"/>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D27F62"/>
    <w:rPr>
      <w:vertAlign w:val="superscript"/>
    </w:rPr>
  </w:style>
  <w:style w:type="paragraph" w:customStyle="1" w:styleId="tv213">
    <w:name w:val="tv213"/>
    <w:basedOn w:val="Normal"/>
    <w:rsid w:val="0037437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4699">
      <w:bodyDiv w:val="1"/>
      <w:marLeft w:val="0"/>
      <w:marRight w:val="0"/>
      <w:marTop w:val="0"/>
      <w:marBottom w:val="0"/>
      <w:divBdr>
        <w:top w:val="none" w:sz="0" w:space="0" w:color="auto"/>
        <w:left w:val="none" w:sz="0" w:space="0" w:color="auto"/>
        <w:bottom w:val="none" w:sz="0" w:space="0" w:color="auto"/>
        <w:right w:val="none" w:sz="0" w:space="0" w:color="auto"/>
      </w:divBdr>
    </w:div>
    <w:div w:id="21001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0546-ukrainas-civiliedzivotaju-atbalst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50759-izglitiba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0759-izglitibas-likums" TargetMode="External"/><Relationship Id="rId5" Type="http://schemas.openxmlformats.org/officeDocument/2006/relationships/numbering" Target="numbering.xml"/><Relationship Id="rId15" Type="http://schemas.openxmlformats.org/officeDocument/2006/relationships/hyperlink" Target="http://www.daugavpils.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0546-ukrainas-civiliedzivotaju-atbalst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351F-2AF5-428E-95F2-2975959E3B24}">
  <ds:schemaRefs>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6056EB8-762F-4E5C-9F62-512A935E0A51}">
  <ds:schemaRefs>
    <ds:schemaRef ds:uri="http://schemas.microsoft.com/sharepoint/v3/contenttype/forms"/>
  </ds:schemaRefs>
</ds:datastoreItem>
</file>

<file path=customXml/itemProps3.xml><?xml version="1.0" encoding="utf-8"?>
<ds:datastoreItem xmlns:ds="http://schemas.openxmlformats.org/officeDocument/2006/customXml" ds:itemID="{2F2FBA73-E7D0-4C3B-9750-D7C6F982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4A0B8-F446-45AA-8C0E-968E324D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5104</Words>
  <Characters>2910</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22</cp:revision>
  <cp:lastPrinted>2024-02-08T07:57:00Z</cp:lastPrinted>
  <dcterms:created xsi:type="dcterms:W3CDTF">2024-01-17T08:32:00Z</dcterms:created>
  <dcterms:modified xsi:type="dcterms:W3CDTF">2024-02-12T14:46:00Z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