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292" w:rsidRPr="00D42980" w:rsidRDefault="005E7292" w:rsidP="005E729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D42980">
        <w:rPr>
          <w:rFonts w:ascii="Times New Roman" w:hAnsi="Times New Roman"/>
          <w:b/>
          <w:sz w:val="24"/>
          <w:szCs w:val="24"/>
        </w:rPr>
        <w:t>PROJEKTS</w:t>
      </w:r>
    </w:p>
    <w:p w:rsidR="005E7292" w:rsidRPr="00D42980" w:rsidRDefault="005E7292" w:rsidP="005E72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7292" w:rsidRPr="00D42980" w:rsidRDefault="005E7292" w:rsidP="005E72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2980">
        <w:rPr>
          <w:rFonts w:ascii="Times New Roman" w:hAnsi="Times New Roman"/>
          <w:sz w:val="24"/>
          <w:szCs w:val="24"/>
        </w:rPr>
        <w:t>202</w:t>
      </w:r>
      <w:r w:rsidR="00560A0C">
        <w:rPr>
          <w:rFonts w:ascii="Times New Roman" w:hAnsi="Times New Roman"/>
          <w:sz w:val="24"/>
          <w:szCs w:val="24"/>
        </w:rPr>
        <w:t>4</w:t>
      </w:r>
      <w:r w:rsidRPr="00D42980">
        <w:rPr>
          <w:rFonts w:ascii="Times New Roman" w:hAnsi="Times New Roman"/>
          <w:sz w:val="24"/>
          <w:szCs w:val="24"/>
        </w:rPr>
        <w:t xml:space="preserve">.gada ___. __________                                                 </w:t>
      </w:r>
      <w:r w:rsidRPr="00D42980">
        <w:rPr>
          <w:rFonts w:ascii="Times New Roman" w:hAnsi="Times New Roman"/>
          <w:sz w:val="24"/>
          <w:szCs w:val="24"/>
        </w:rPr>
        <w:tab/>
      </w:r>
      <w:r w:rsidRPr="00D42980">
        <w:rPr>
          <w:rFonts w:ascii="Times New Roman" w:hAnsi="Times New Roman"/>
          <w:sz w:val="24"/>
          <w:szCs w:val="24"/>
        </w:rPr>
        <w:tab/>
      </w:r>
      <w:r w:rsidR="004C3868">
        <w:rPr>
          <w:rFonts w:ascii="Times New Roman" w:hAnsi="Times New Roman"/>
          <w:sz w:val="24"/>
          <w:szCs w:val="24"/>
        </w:rPr>
        <w:t xml:space="preserve">                   </w:t>
      </w:r>
      <w:r w:rsidRPr="00D42980">
        <w:rPr>
          <w:rFonts w:ascii="Times New Roman" w:hAnsi="Times New Roman"/>
          <w:sz w:val="24"/>
          <w:szCs w:val="24"/>
        </w:rPr>
        <w:t xml:space="preserve">Lēmums Nr._____       </w:t>
      </w:r>
    </w:p>
    <w:p w:rsidR="005E7292" w:rsidRPr="00D42980" w:rsidRDefault="005E7292" w:rsidP="005E7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292" w:rsidRPr="00D42980" w:rsidRDefault="005E7292" w:rsidP="005E7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292" w:rsidRPr="00D42980" w:rsidRDefault="005E7292" w:rsidP="005E7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2980">
        <w:rPr>
          <w:rFonts w:ascii="Times New Roman" w:hAnsi="Times New Roman"/>
          <w:b/>
          <w:sz w:val="24"/>
          <w:szCs w:val="24"/>
        </w:rPr>
        <w:t xml:space="preserve">Par grozījumu “Daugavpils pilsētas vispārējās izglītības iestāžu attīstības stratēģijā </w:t>
      </w:r>
    </w:p>
    <w:p w:rsidR="005E7292" w:rsidRPr="00D42980" w:rsidRDefault="005E7292" w:rsidP="005E7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42980">
        <w:rPr>
          <w:rFonts w:ascii="Times New Roman" w:hAnsi="Times New Roman"/>
          <w:b/>
          <w:sz w:val="24"/>
          <w:szCs w:val="24"/>
        </w:rPr>
        <w:t xml:space="preserve">2018.-2025.gadam” </w:t>
      </w:r>
    </w:p>
    <w:p w:rsidR="005E7292" w:rsidRPr="00D42980" w:rsidRDefault="005E7292" w:rsidP="005E72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7292" w:rsidRPr="005E7292" w:rsidRDefault="005E7292" w:rsidP="005E729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42980">
        <w:rPr>
          <w:rFonts w:ascii="Times New Roman" w:hAnsi="Times New Roman"/>
          <w:sz w:val="24"/>
          <w:szCs w:val="24"/>
        </w:rPr>
        <w:tab/>
        <w:t>Pamatojoties uz Pašvaldību likuma 4.panta pirmās daļas 4.punktu, 10.panta pirmās daļas 21.punktu, I</w:t>
      </w:r>
      <w:r>
        <w:rPr>
          <w:rFonts w:ascii="Times New Roman" w:hAnsi="Times New Roman"/>
          <w:sz w:val="24"/>
          <w:szCs w:val="24"/>
        </w:rPr>
        <w:t>zglītības likuma 17.panta trešo</w:t>
      </w:r>
      <w:r w:rsidRPr="00D42980">
        <w:rPr>
          <w:rFonts w:ascii="Times New Roman" w:hAnsi="Times New Roman"/>
          <w:sz w:val="24"/>
          <w:szCs w:val="24"/>
        </w:rPr>
        <w:t xml:space="preserve"> daļ</w:t>
      </w:r>
      <w:r>
        <w:rPr>
          <w:rFonts w:ascii="Times New Roman" w:hAnsi="Times New Roman"/>
          <w:sz w:val="24"/>
          <w:szCs w:val="24"/>
        </w:rPr>
        <w:t>u</w:t>
      </w:r>
      <w:r w:rsidRPr="00D42980">
        <w:rPr>
          <w:rFonts w:ascii="Times New Roman" w:hAnsi="Times New Roman"/>
          <w:sz w:val="24"/>
          <w:szCs w:val="24"/>
        </w:rPr>
        <w:t xml:space="preserve">, ievērojot 2018.gada 27.novembra Ministru kabineta noteikumu Nr.747 “Noteikumi par valsts pamatizglītības standartu un pamatizglītības programmu paraugiem” 17.punktu, Daugavpils </w:t>
      </w:r>
      <w:proofErr w:type="spellStart"/>
      <w:r w:rsidRPr="00D42980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D42980">
        <w:rPr>
          <w:rFonts w:ascii="Times New Roman" w:hAnsi="Times New Roman"/>
          <w:sz w:val="24"/>
          <w:szCs w:val="24"/>
        </w:rPr>
        <w:t xml:space="preserve"> pašvaldības domes Izglītības un kultūras jautājumu komitejas 202</w:t>
      </w:r>
      <w:r>
        <w:rPr>
          <w:rFonts w:ascii="Times New Roman" w:hAnsi="Times New Roman"/>
          <w:sz w:val="24"/>
          <w:szCs w:val="24"/>
        </w:rPr>
        <w:t>4</w:t>
      </w:r>
      <w:r w:rsidRPr="00D42980">
        <w:rPr>
          <w:rFonts w:ascii="Times New Roman" w:hAnsi="Times New Roman"/>
          <w:sz w:val="24"/>
          <w:szCs w:val="24"/>
        </w:rPr>
        <w:t xml:space="preserve">.gada ___________ atzinumu, </w:t>
      </w:r>
      <w:r w:rsidRPr="005E7292">
        <w:rPr>
          <w:rFonts w:ascii="Times New Roman" w:hAnsi="Times New Roman"/>
          <w:b/>
          <w:i/>
          <w:sz w:val="24"/>
          <w:szCs w:val="24"/>
        </w:rPr>
        <w:t xml:space="preserve">Daugavpils </w:t>
      </w:r>
      <w:proofErr w:type="spellStart"/>
      <w:r w:rsidRPr="005E7292">
        <w:rPr>
          <w:rFonts w:ascii="Times New Roman" w:hAnsi="Times New Roman"/>
          <w:b/>
          <w:i/>
          <w:sz w:val="24"/>
          <w:szCs w:val="24"/>
        </w:rPr>
        <w:t>valstspilsētas</w:t>
      </w:r>
      <w:proofErr w:type="spellEnd"/>
      <w:r w:rsidRPr="005E7292">
        <w:rPr>
          <w:rFonts w:ascii="Times New Roman" w:hAnsi="Times New Roman"/>
          <w:b/>
          <w:i/>
          <w:sz w:val="24"/>
          <w:szCs w:val="24"/>
        </w:rPr>
        <w:t xml:space="preserve"> pašvaldības dome nolemj:</w:t>
      </w:r>
    </w:p>
    <w:p w:rsidR="005E7292" w:rsidRPr="00D42980" w:rsidRDefault="005E7292" w:rsidP="005E7292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42980">
        <w:rPr>
          <w:rFonts w:ascii="Times New Roman" w:hAnsi="Times New Roman"/>
          <w:b/>
          <w:i/>
          <w:sz w:val="24"/>
          <w:szCs w:val="24"/>
        </w:rPr>
        <w:tab/>
      </w:r>
    </w:p>
    <w:p w:rsidR="005E7292" w:rsidRDefault="005E7292" w:rsidP="005E72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42980">
        <w:rPr>
          <w:sz w:val="24"/>
          <w:szCs w:val="24"/>
        </w:rPr>
        <w:tab/>
      </w:r>
      <w:r w:rsidRPr="00D42980">
        <w:rPr>
          <w:rFonts w:ascii="Times New Roman" w:hAnsi="Times New Roman"/>
          <w:sz w:val="24"/>
          <w:szCs w:val="24"/>
        </w:rPr>
        <w:t>Izdarīt grozījumu ar Daugavpils pilsētas domes 2018.gada 13.decembra lēmumu Nr.660 apstiprinātajā Daugavpils pilsētas vispārējās izglītības iestāžu attīstības stratēģijā 2018.-2025.gadam, izsakot 6.pielikuma sadaļas RV4: Optimāls vispārējās izglītības iestāžu tīkls pašvaldībā 2.2.apakšpunktu šādā redakcijā:</w:t>
      </w:r>
    </w:p>
    <w:p w:rsidR="005E7292" w:rsidRPr="004D0CE0" w:rsidRDefault="005E7292" w:rsidP="005E72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7292" w:rsidRPr="003359BA" w:rsidRDefault="005E7292" w:rsidP="003466C4">
      <w:pPr>
        <w:pStyle w:val="ListParagraph"/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3359BA">
        <w:rPr>
          <w:sz w:val="24"/>
          <w:szCs w:val="24"/>
        </w:rPr>
        <w:t>“2.2. Izglītības iestādes izveido uzņemšanas k</w:t>
      </w:r>
      <w:r w:rsidR="003466C4" w:rsidRPr="003359BA">
        <w:rPr>
          <w:sz w:val="24"/>
          <w:szCs w:val="24"/>
        </w:rPr>
        <w:t>ārtību, nosakot minimālos uzņemšanas k</w:t>
      </w:r>
      <w:r w:rsidRPr="003359BA">
        <w:rPr>
          <w:sz w:val="24"/>
          <w:szCs w:val="24"/>
        </w:rPr>
        <w:t>ritērijus  vidējās izglītības pakāpē</w:t>
      </w:r>
      <w:r w:rsidR="00122C36" w:rsidRPr="003359BA">
        <w:rPr>
          <w:sz w:val="24"/>
          <w:szCs w:val="24"/>
        </w:rPr>
        <w:t xml:space="preserve"> (klātienes programmā)</w:t>
      </w:r>
      <w:r w:rsidR="003466C4" w:rsidRPr="003359BA">
        <w:rPr>
          <w:sz w:val="24"/>
          <w:szCs w:val="24"/>
        </w:rPr>
        <w:t xml:space="preserve"> atbilstoši izglītības iestādes piedāvātajam padziļināto kursu komplektam</w:t>
      </w:r>
      <w:r w:rsidR="00A807B8" w:rsidRPr="003359BA">
        <w:rPr>
          <w:sz w:val="24"/>
          <w:szCs w:val="24"/>
        </w:rPr>
        <w:t xml:space="preserve"> un nodrošinot kvalitatīv</w:t>
      </w:r>
      <w:r w:rsidR="004D0CE0" w:rsidRPr="003359BA">
        <w:rPr>
          <w:sz w:val="24"/>
          <w:szCs w:val="24"/>
        </w:rPr>
        <w:t>u</w:t>
      </w:r>
      <w:r w:rsidR="00A807B8" w:rsidRPr="003359BA">
        <w:rPr>
          <w:sz w:val="24"/>
          <w:szCs w:val="24"/>
        </w:rPr>
        <w:t xml:space="preserve"> izglītību atbilstoši normatīvo aktu prasībām</w:t>
      </w:r>
      <w:r w:rsidRPr="003359BA">
        <w:rPr>
          <w:sz w:val="24"/>
          <w:szCs w:val="24"/>
        </w:rPr>
        <w:t xml:space="preserve">.” </w:t>
      </w:r>
    </w:p>
    <w:p w:rsidR="005E7292" w:rsidRPr="003359BA" w:rsidRDefault="005E7292" w:rsidP="005E72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3868" w:rsidRDefault="004C3868" w:rsidP="004C386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868" w:rsidRPr="004C3868" w:rsidRDefault="004C3868" w:rsidP="004C386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3868">
        <w:rPr>
          <w:rFonts w:ascii="Times New Roman" w:hAnsi="Times New Roman"/>
          <w:sz w:val="24"/>
          <w:szCs w:val="24"/>
        </w:rPr>
        <w:t xml:space="preserve">Daugavpils </w:t>
      </w:r>
      <w:proofErr w:type="spellStart"/>
      <w:r w:rsidRPr="004C3868">
        <w:rPr>
          <w:rFonts w:ascii="Times New Roman" w:hAnsi="Times New Roman"/>
          <w:sz w:val="24"/>
          <w:szCs w:val="24"/>
        </w:rPr>
        <w:t>valstspilsētas</w:t>
      </w:r>
      <w:proofErr w:type="spellEnd"/>
      <w:r w:rsidRPr="004C3868">
        <w:rPr>
          <w:rFonts w:ascii="Times New Roman" w:hAnsi="Times New Roman"/>
          <w:sz w:val="24"/>
          <w:szCs w:val="24"/>
        </w:rPr>
        <w:t xml:space="preserve"> pašvaldības domes priekšsēdētājs </w:t>
      </w:r>
      <w:r w:rsidRPr="004C3868">
        <w:rPr>
          <w:rFonts w:ascii="Times New Roman" w:hAnsi="Times New Roman"/>
          <w:sz w:val="24"/>
          <w:szCs w:val="24"/>
        </w:rPr>
        <w:tab/>
      </w:r>
      <w:r w:rsidRPr="004C3868">
        <w:rPr>
          <w:rFonts w:ascii="Times New Roman" w:hAnsi="Times New Roman"/>
          <w:sz w:val="24"/>
          <w:szCs w:val="24"/>
        </w:rPr>
        <w:tab/>
      </w:r>
      <w:r w:rsidRPr="004C3868">
        <w:rPr>
          <w:rFonts w:ascii="Times New Roman" w:hAnsi="Times New Roman"/>
          <w:sz w:val="24"/>
          <w:szCs w:val="24"/>
        </w:rPr>
        <w:tab/>
      </w:r>
      <w:r w:rsidRPr="004C3868">
        <w:rPr>
          <w:rFonts w:ascii="Times New Roman" w:hAnsi="Times New Roman"/>
          <w:sz w:val="24"/>
          <w:szCs w:val="24"/>
        </w:rPr>
        <w:tab/>
        <w:t>A.Elksniņš</w:t>
      </w:r>
    </w:p>
    <w:p w:rsidR="004C3868" w:rsidRPr="004C3868" w:rsidRDefault="004C3868" w:rsidP="004C3868">
      <w:pPr>
        <w:spacing w:after="0" w:line="240" w:lineRule="auto"/>
        <w:rPr>
          <w:rFonts w:ascii="Times New Roman" w:hAnsi="Times New Roman"/>
          <w:caps/>
          <w:sz w:val="24"/>
          <w:szCs w:val="24"/>
        </w:rPr>
      </w:pPr>
      <w:bookmarkStart w:id="0" w:name="_GoBack"/>
      <w:bookmarkEnd w:id="0"/>
    </w:p>
    <w:sectPr w:rsidR="004C3868" w:rsidRPr="004C3868" w:rsidSect="001947F3">
      <w:pgSz w:w="12240" w:h="15840"/>
      <w:pgMar w:top="851" w:right="1134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292"/>
    <w:rsid w:val="00015AB4"/>
    <w:rsid w:val="00122C36"/>
    <w:rsid w:val="002322A7"/>
    <w:rsid w:val="0025264A"/>
    <w:rsid w:val="003359BA"/>
    <w:rsid w:val="003466C4"/>
    <w:rsid w:val="004C3868"/>
    <w:rsid w:val="004D0CE0"/>
    <w:rsid w:val="00560A0C"/>
    <w:rsid w:val="005E4985"/>
    <w:rsid w:val="005E7292"/>
    <w:rsid w:val="005F1B71"/>
    <w:rsid w:val="00844197"/>
    <w:rsid w:val="00A0370E"/>
    <w:rsid w:val="00A807B8"/>
    <w:rsid w:val="00B11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B52869-A75E-4E14-9B2B-42978063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7292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E729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6"/>
      <w:szCs w:val="26"/>
      <w:lang w:eastAsia="ru-RU"/>
    </w:rPr>
  </w:style>
  <w:style w:type="paragraph" w:styleId="NormalWeb">
    <w:name w:val="Normal (Web)"/>
    <w:basedOn w:val="Normal"/>
    <w:unhideWhenUsed/>
    <w:rsid w:val="005E72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Quote">
    <w:name w:val="Quote"/>
    <w:basedOn w:val="Normal"/>
    <w:next w:val="Normal"/>
    <w:link w:val="QuoteChar"/>
    <w:uiPriority w:val="29"/>
    <w:qFormat/>
    <w:rsid w:val="005E7292"/>
    <w:pPr>
      <w:spacing w:before="200" w:after="160" w:line="240" w:lineRule="auto"/>
      <w:ind w:left="864" w:right="864"/>
      <w:jc w:val="center"/>
    </w:pPr>
    <w:rPr>
      <w:i/>
      <w:iCs/>
      <w:color w:val="404040" w:themeColor="text1" w:themeTint="BF"/>
      <w:lang w:eastAsia="lv-LV"/>
    </w:rPr>
  </w:style>
  <w:style w:type="character" w:customStyle="1" w:styleId="QuoteChar">
    <w:name w:val="Quote Char"/>
    <w:basedOn w:val="DefaultParagraphFont"/>
    <w:link w:val="Quote"/>
    <w:uiPriority w:val="29"/>
    <w:rsid w:val="005E7292"/>
    <w:rPr>
      <w:rFonts w:ascii="Calibri" w:eastAsia="Calibri" w:hAnsi="Calibri" w:cs="Times New Roman"/>
      <w:i/>
      <w:iCs/>
      <w:color w:val="404040" w:themeColor="text1" w:themeTint="BF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A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0C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550B5-6433-4459-860B-75AEA993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886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10</cp:revision>
  <cp:lastPrinted>2024-01-03T13:03:00Z</cp:lastPrinted>
  <dcterms:created xsi:type="dcterms:W3CDTF">2024-01-04T13:53:00Z</dcterms:created>
  <dcterms:modified xsi:type="dcterms:W3CDTF">2024-02-01T08:59:00Z</dcterms:modified>
</cp:coreProperties>
</file>