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EE44" w14:textId="77777777" w:rsidR="00444933" w:rsidRDefault="00444933" w:rsidP="00444933">
      <w:pPr>
        <w:pStyle w:val="Virsraksts4"/>
        <w:ind w:left="567" w:firstLine="567"/>
        <w:jc w:val="right"/>
        <w:rPr>
          <w:b w:val="0"/>
          <w:sz w:val="24"/>
          <w:szCs w:val="24"/>
        </w:rPr>
      </w:pPr>
      <w:r>
        <w:rPr>
          <w:sz w:val="24"/>
          <w:szCs w:val="24"/>
        </w:rPr>
        <w:t>PRECIZĒTĀ REDAKCIJA</w:t>
      </w:r>
    </w:p>
    <w:p w14:paraId="5E41CEEC" w14:textId="77777777" w:rsidR="00D04028" w:rsidRDefault="00D04028" w:rsidP="005749FD">
      <w:pPr>
        <w:spacing w:after="0" w:line="240" w:lineRule="auto"/>
        <w:jc w:val="center"/>
        <w:outlineLvl w:val="3"/>
        <w:rPr>
          <w:rFonts w:ascii="Times New Roman" w:hAnsi="Times New Roman"/>
          <w:b/>
          <w:sz w:val="24"/>
          <w:szCs w:val="24"/>
        </w:rPr>
      </w:pPr>
    </w:p>
    <w:p w14:paraId="2248DB15" w14:textId="05494569" w:rsidR="005749FD" w:rsidRDefault="005749FD" w:rsidP="005749FD">
      <w:pPr>
        <w:spacing w:after="0" w:line="240" w:lineRule="auto"/>
        <w:jc w:val="center"/>
        <w:outlineLvl w:val="3"/>
        <w:rPr>
          <w:rFonts w:ascii="Times New Roman" w:hAnsi="Times New Roman"/>
          <w:b/>
          <w:sz w:val="24"/>
          <w:szCs w:val="24"/>
        </w:rPr>
      </w:pPr>
      <w:r w:rsidRPr="003B49F6">
        <w:rPr>
          <w:rFonts w:ascii="Times New Roman" w:hAnsi="Times New Roman"/>
          <w:b/>
          <w:sz w:val="24"/>
          <w:szCs w:val="24"/>
        </w:rPr>
        <w:t>Daugavpils domes</w:t>
      </w:r>
      <w:r w:rsidR="00444933">
        <w:rPr>
          <w:rFonts w:ascii="Times New Roman" w:hAnsi="Times New Roman"/>
          <w:b/>
          <w:sz w:val="24"/>
          <w:szCs w:val="24"/>
        </w:rPr>
        <w:t xml:space="preserve"> 2023. gada 14. decembra</w:t>
      </w:r>
      <w:r w:rsidRPr="003B49F6">
        <w:rPr>
          <w:rFonts w:ascii="Times New Roman" w:hAnsi="Times New Roman"/>
          <w:b/>
          <w:sz w:val="24"/>
          <w:szCs w:val="24"/>
        </w:rPr>
        <w:t xml:space="preserve"> saistošo noteikumu </w:t>
      </w:r>
      <w:r w:rsidR="00444933">
        <w:rPr>
          <w:rFonts w:ascii="Times New Roman" w:hAnsi="Times New Roman"/>
          <w:b/>
          <w:sz w:val="24"/>
          <w:szCs w:val="24"/>
        </w:rPr>
        <w:t>Nr. 30</w:t>
      </w:r>
      <w:r w:rsidRPr="003B49F6">
        <w:rPr>
          <w:rFonts w:ascii="Times New Roman" w:hAnsi="Times New Roman"/>
          <w:b/>
          <w:sz w:val="24"/>
          <w:szCs w:val="24"/>
        </w:rPr>
        <w:t xml:space="preserve"> “</w:t>
      </w:r>
      <w:r w:rsidR="003B49F6" w:rsidRPr="003B49F6">
        <w:rPr>
          <w:rFonts w:ascii="Times New Roman" w:hAnsi="Times New Roman"/>
          <w:b/>
          <w:sz w:val="24"/>
          <w:szCs w:val="24"/>
        </w:rPr>
        <w:t>Par alkoholisko dzērienu mazumtirdzniecību novietnēs</w:t>
      </w:r>
      <w:r w:rsidRPr="003B49F6">
        <w:rPr>
          <w:rFonts w:ascii="Times New Roman" w:hAnsi="Times New Roman"/>
          <w:b/>
          <w:sz w:val="24"/>
          <w:szCs w:val="24"/>
        </w:rPr>
        <w:t>” paskaidrojuma raksts</w:t>
      </w:r>
    </w:p>
    <w:p w14:paraId="29C21A52" w14:textId="77777777" w:rsidR="00D04028" w:rsidRPr="003B49F6" w:rsidRDefault="00D04028" w:rsidP="005749FD">
      <w:pPr>
        <w:spacing w:after="0" w:line="240" w:lineRule="auto"/>
        <w:jc w:val="center"/>
        <w:outlineLvl w:val="3"/>
        <w:rPr>
          <w:rFonts w:ascii="Times New Roman" w:hAnsi="Times New Roman"/>
          <w:b/>
          <w:sz w:val="24"/>
          <w:szCs w:val="24"/>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0"/>
      </w:tblGrid>
      <w:tr w:rsidR="009E05F5" w:rsidRPr="009E05F5" w14:paraId="2A8EEF2B"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5749FD">
            <w:pPr>
              <w:pStyle w:val="Sarakstarindkopa"/>
              <w:widowControl/>
              <w:numPr>
                <w:ilvl w:val="0"/>
                <w:numId w:val="24"/>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4ABBF8" w14:textId="3FF7865F" w:rsidR="00292AF5" w:rsidRDefault="00292AF5" w:rsidP="00AA5E2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2010. gada 25. martā tika pieņemti grozījumi Alkoholisko dzērienu aprites likumā (likuma 3. panta 3.</w:t>
            </w:r>
            <w:r>
              <w:rPr>
                <w:rFonts w:ascii="Times New Roman" w:hAnsi="Times New Roman"/>
                <w:sz w:val="24"/>
                <w:szCs w:val="24"/>
                <w:shd w:val="clear" w:color="auto" w:fill="FFFFFF"/>
                <w:vertAlign w:val="superscript"/>
              </w:rPr>
              <w:t xml:space="preserve">1 </w:t>
            </w:r>
            <w:r>
              <w:rPr>
                <w:rFonts w:ascii="Times New Roman" w:hAnsi="Times New Roman"/>
                <w:sz w:val="24"/>
                <w:szCs w:val="24"/>
                <w:shd w:val="clear" w:color="auto" w:fill="FFFFFF"/>
              </w:rPr>
              <w:t xml:space="preserve">daļa, 6. panta devītā daļa un 8. panta trešā un ceturtā daļa, sk. </w:t>
            </w:r>
            <w:hyperlink r:id="rId8" w:history="1">
              <w:r w:rsidRPr="00C103DA">
                <w:rPr>
                  <w:rStyle w:val="Hipersaite"/>
                  <w:rFonts w:ascii="Times New Roman" w:hAnsi="Times New Roman"/>
                  <w:sz w:val="24"/>
                  <w:szCs w:val="24"/>
                  <w:shd w:val="clear" w:color="auto" w:fill="FFFFFF"/>
                </w:rPr>
                <w:t>https://likumi.lv/ta/id/207999-grozijumi-alkoholisko-dzerienu-aprites-likuma</w:t>
              </w:r>
            </w:hyperlink>
            <w:r>
              <w:rPr>
                <w:rFonts w:ascii="Times New Roman" w:hAnsi="Times New Roman"/>
                <w:sz w:val="24"/>
                <w:szCs w:val="24"/>
                <w:shd w:val="clear" w:color="auto" w:fill="FFFFFF"/>
              </w:rPr>
              <w:t>), paredzot vietējām pašvaldībām tiesības noteikt alkoholisko dzērienu mazumtirdzniecības kārtību novietnēs.</w:t>
            </w:r>
          </w:p>
          <w:p w14:paraId="265930B5" w14:textId="0B88EE77" w:rsidR="00292AF5" w:rsidRDefault="00292AF5" w:rsidP="00AA5E2D">
            <w:pPr>
              <w:widowControl/>
              <w:spacing w:after="0" w:line="240" w:lineRule="auto"/>
              <w:ind w:right="102" w:firstLine="421"/>
              <w:jc w:val="both"/>
              <w:textAlignment w:val="baseline"/>
              <w:rPr>
                <w:rFonts w:ascii="Times New Roman" w:hAnsi="Times New Roman"/>
                <w:sz w:val="24"/>
                <w:szCs w:val="24"/>
                <w:shd w:val="clear" w:color="auto" w:fill="FFFFFF"/>
              </w:rPr>
            </w:pPr>
            <w:r w:rsidRPr="000D7559">
              <w:rPr>
                <w:rFonts w:ascii="Times New Roman" w:hAnsi="Times New Roman"/>
                <w:sz w:val="24"/>
                <w:szCs w:val="24"/>
                <w:shd w:val="clear" w:color="auto" w:fill="FFFFFF"/>
              </w:rPr>
              <w:t xml:space="preserve">Proti, </w:t>
            </w:r>
            <w:r w:rsidR="000D7559" w:rsidRPr="000D7559">
              <w:rPr>
                <w:rFonts w:ascii="Times New Roman" w:hAnsi="Times New Roman"/>
                <w:sz w:val="24"/>
                <w:szCs w:val="24"/>
                <w:shd w:val="clear" w:color="auto" w:fill="FFFFFF"/>
              </w:rPr>
              <w:t>ja papildus alkoholisko dzērienu mazumtirdzniecības vai alus mazumtirdzniecības licencē norādītajai pastāvīgajai tirdzniecības vietai tiek pieteikta alkoholisko dzērienu mazumtirdzniecība novietnē, attiecīgajā licencē minētā darbība norādītajā vietā tiek atļauta, ja vietējā pašvaldība izdevusi saistošos noteikumus par alkoholisko dzērienu mazumtirdzniecību novietnēs (8.</w:t>
            </w:r>
            <w:r w:rsidR="000D7559">
              <w:rPr>
                <w:rFonts w:ascii="Times New Roman" w:hAnsi="Times New Roman"/>
                <w:sz w:val="24"/>
                <w:szCs w:val="24"/>
                <w:shd w:val="clear" w:color="auto" w:fill="FFFFFF"/>
              </w:rPr>
              <w:t xml:space="preserve"> </w:t>
            </w:r>
            <w:r w:rsidR="000D7559" w:rsidRPr="000D7559">
              <w:rPr>
                <w:rFonts w:ascii="Times New Roman" w:hAnsi="Times New Roman"/>
                <w:sz w:val="24"/>
                <w:szCs w:val="24"/>
                <w:shd w:val="clear" w:color="auto" w:fill="FFFFFF"/>
              </w:rPr>
              <w:t>panta trešā un ceturtā daļa) un ir saskaņojusi alkoholisko dzērienu mazumtirdzniecību pieteiktajā darbības vietā</w:t>
            </w:r>
            <w:r w:rsidR="000D7559">
              <w:rPr>
                <w:rFonts w:ascii="Times New Roman" w:hAnsi="Times New Roman"/>
                <w:sz w:val="24"/>
                <w:szCs w:val="24"/>
                <w:shd w:val="clear" w:color="auto" w:fill="FFFFFF"/>
              </w:rPr>
              <w:t>.</w:t>
            </w:r>
          </w:p>
          <w:p w14:paraId="6348FCCF" w14:textId="3C82ED93" w:rsidR="00E9023D" w:rsidRPr="005B75EF" w:rsidRDefault="00E9023D" w:rsidP="00E9023D">
            <w:pPr>
              <w:pStyle w:val="tv213"/>
              <w:shd w:val="clear" w:color="auto" w:fill="FFFFFF"/>
              <w:spacing w:before="0" w:beforeAutospacing="0" w:after="0" w:afterAutospacing="0" w:line="293" w:lineRule="atLeast"/>
              <w:ind w:firstLine="421"/>
              <w:jc w:val="both"/>
            </w:pPr>
            <w:r w:rsidRPr="005B75EF">
              <w:rPr>
                <w:shd w:val="clear" w:color="auto" w:fill="FFFFFF"/>
              </w:rPr>
              <w:t xml:space="preserve">Likuma 8. panta trešā daļa </w:t>
            </w:r>
            <w:r w:rsidR="005B75EF" w:rsidRPr="005B75EF">
              <w:t>noteica,</w:t>
            </w:r>
            <w:r w:rsidRPr="005B75EF">
              <w:t xml:space="preserve"> </w:t>
            </w:r>
            <w:r w:rsidR="005B75EF" w:rsidRPr="005B75EF">
              <w:t>j</w:t>
            </w:r>
            <w:r w:rsidRPr="005B75EF">
              <w:t>a vietējā pašvaldība atļauj alkoholisko dzērienu mazumtirdzniecību novietnēs, tā, ievērojot šā likuma un citu normatīvo aktu prasības, izdod saistošos noteikumus par:</w:t>
            </w:r>
          </w:p>
          <w:p w14:paraId="021770BD" w14:textId="77777777" w:rsidR="00E9023D" w:rsidRPr="005B75EF" w:rsidRDefault="00E9023D" w:rsidP="00E9023D">
            <w:pPr>
              <w:pStyle w:val="tv213"/>
              <w:shd w:val="clear" w:color="auto" w:fill="FFFFFF"/>
              <w:spacing w:before="0" w:beforeAutospacing="0" w:after="0" w:afterAutospacing="0" w:line="293" w:lineRule="atLeast"/>
              <w:ind w:left="600"/>
              <w:jc w:val="both"/>
            </w:pPr>
            <w:r w:rsidRPr="005B75EF">
              <w:t>1) laika periodu kalendārajā gadā, uz kādu atļauta alkoholisko dzērienu mazumtirdzniecība novietnēs;</w:t>
            </w:r>
          </w:p>
          <w:p w14:paraId="584CA67A" w14:textId="77777777" w:rsidR="00E9023D" w:rsidRPr="005B75EF" w:rsidRDefault="00E9023D" w:rsidP="00E9023D">
            <w:pPr>
              <w:pStyle w:val="tv213"/>
              <w:shd w:val="clear" w:color="auto" w:fill="FFFFFF"/>
              <w:spacing w:before="0" w:beforeAutospacing="0" w:after="0" w:afterAutospacing="0" w:line="293" w:lineRule="atLeast"/>
              <w:ind w:left="600"/>
              <w:jc w:val="both"/>
            </w:pPr>
            <w:r w:rsidRPr="005B75EF">
              <w:t>2) kārtību, kādā saskaņojama alkoholisko dzērienu mazumtirdzniecības novietnes vieta.</w:t>
            </w:r>
          </w:p>
          <w:p w14:paraId="0F9B696C" w14:textId="305D7D71" w:rsidR="00E9023D" w:rsidRPr="005B75EF" w:rsidRDefault="005B75EF" w:rsidP="008636E5">
            <w:pPr>
              <w:pStyle w:val="tv213"/>
              <w:shd w:val="clear" w:color="auto" w:fill="FFFFFF"/>
              <w:spacing w:before="0" w:beforeAutospacing="0" w:after="0" w:afterAutospacing="0" w:line="293" w:lineRule="atLeast"/>
              <w:ind w:firstLine="421"/>
              <w:jc w:val="both"/>
            </w:pPr>
            <w:r w:rsidRPr="005B75EF">
              <w:t>Savukārt šī panta ceturtā daļa noteica, ka v</w:t>
            </w:r>
            <w:r w:rsidR="00E9023D" w:rsidRPr="005B75EF">
              <w:t>ietējai pašvaldībai savos saistošajos noteikumos ir tiesības paredzēt maksimāli pieļaujamo absolūtā spirta daudzumu alkoholiskajos dzērienos, kuru mazumtirdzniecība atļauta novietnēs.</w:t>
            </w:r>
          </w:p>
          <w:p w14:paraId="1A2F404F" w14:textId="69592F6D" w:rsidR="000D7559" w:rsidRPr="005B75EF" w:rsidRDefault="000D7559" w:rsidP="000D7559">
            <w:pPr>
              <w:widowControl/>
              <w:spacing w:after="0" w:line="240" w:lineRule="auto"/>
              <w:ind w:right="102" w:firstLine="421"/>
              <w:jc w:val="both"/>
              <w:textAlignment w:val="baseline"/>
              <w:rPr>
                <w:rFonts w:ascii="Times New Roman" w:hAnsi="Times New Roman"/>
                <w:sz w:val="24"/>
                <w:szCs w:val="24"/>
                <w:shd w:val="clear" w:color="auto" w:fill="FFFFFF"/>
              </w:rPr>
            </w:pPr>
            <w:r w:rsidRPr="000D7559">
              <w:rPr>
                <w:rFonts w:ascii="Times New Roman" w:hAnsi="Times New Roman"/>
                <w:sz w:val="24"/>
                <w:szCs w:val="24"/>
                <w:shd w:val="clear" w:color="auto" w:fill="FFFFFF"/>
              </w:rPr>
              <w:t>Līdz ar to, l</w:t>
            </w:r>
            <w:r w:rsidRPr="000D7559">
              <w:rPr>
                <w:rFonts w:ascii="Times New Roman" w:hAnsi="Times New Roman"/>
                <w:sz w:val="24"/>
                <w:szCs w:val="24"/>
              </w:rPr>
              <w:t xml:space="preserve">ai </w:t>
            </w:r>
            <w:r w:rsidRPr="000D7559">
              <w:rPr>
                <w:rFonts w:ascii="Times New Roman" w:hAnsi="Times New Roman"/>
                <w:sz w:val="24"/>
                <w:szCs w:val="24"/>
                <w:shd w:val="clear" w:color="auto" w:fill="FFFFFF"/>
              </w:rPr>
              <w:t xml:space="preserve">komersantiem, kuri papildus alkoholisko dzērienu mazumtirdzniecības vai alus mazumtirdzniecības licencē norādītajai pastāvīgajai tirdzniecības vietai </w:t>
            </w:r>
            <w:r>
              <w:rPr>
                <w:rFonts w:ascii="Times New Roman" w:hAnsi="Times New Roman"/>
                <w:sz w:val="24"/>
                <w:szCs w:val="24"/>
                <w:shd w:val="clear" w:color="auto" w:fill="FFFFFF"/>
              </w:rPr>
              <w:t>vēlas veikt</w:t>
            </w:r>
            <w:r w:rsidRPr="000D7559">
              <w:rPr>
                <w:rFonts w:ascii="Times New Roman" w:hAnsi="Times New Roman"/>
                <w:sz w:val="24"/>
                <w:szCs w:val="24"/>
                <w:shd w:val="clear" w:color="auto" w:fill="FFFFFF"/>
              </w:rPr>
              <w:t xml:space="preserve"> alkoholisko dzērienu mazumtirdzniecību novietnē</w:t>
            </w:r>
            <w:r>
              <w:rPr>
                <w:rFonts w:ascii="Times New Roman" w:hAnsi="Times New Roman"/>
                <w:sz w:val="24"/>
                <w:szCs w:val="24"/>
                <w:shd w:val="clear" w:color="auto" w:fill="FFFFFF"/>
              </w:rPr>
              <w:t xml:space="preserve">, būtu nodrošināšana šāda iespēja, </w:t>
            </w:r>
            <w:r w:rsidR="008D6D15">
              <w:rPr>
                <w:rFonts w:ascii="Times New Roman" w:hAnsi="Times New Roman"/>
                <w:sz w:val="24"/>
                <w:szCs w:val="24"/>
                <w:shd w:val="clear" w:color="auto" w:fill="FFFFFF"/>
              </w:rPr>
              <w:t xml:space="preserve">Daugavpils pilsētas dome </w:t>
            </w:r>
            <w:r>
              <w:rPr>
                <w:rFonts w:ascii="Times New Roman" w:hAnsi="Times New Roman"/>
                <w:sz w:val="24"/>
                <w:szCs w:val="24"/>
                <w:shd w:val="clear" w:color="auto" w:fill="FFFFFF"/>
              </w:rPr>
              <w:t>2010. gada 22. jūl</w:t>
            </w:r>
            <w:r w:rsidR="008D6D15">
              <w:rPr>
                <w:rFonts w:ascii="Times New Roman" w:hAnsi="Times New Roman"/>
                <w:sz w:val="24"/>
                <w:szCs w:val="24"/>
                <w:shd w:val="clear" w:color="auto" w:fill="FFFFFF"/>
              </w:rPr>
              <w:t>ijā izdeva saistošos noteikumus Nr. 23 “</w:t>
            </w:r>
            <w:r w:rsidR="008D6D15" w:rsidRPr="00E16B08">
              <w:rPr>
                <w:rFonts w:ascii="Times New Roman" w:hAnsi="Times New Roman"/>
                <w:sz w:val="24"/>
                <w:szCs w:val="24"/>
                <w:shd w:val="clear" w:color="auto" w:fill="FFFFFF"/>
              </w:rPr>
              <w:t xml:space="preserve">Par kārtību, kādā saskaņojama alkoholisko dzērienu mazumtirdzniecība </w:t>
            </w:r>
            <w:r w:rsidR="008D6D15" w:rsidRPr="005B75EF">
              <w:rPr>
                <w:rFonts w:ascii="Times New Roman" w:hAnsi="Times New Roman"/>
                <w:sz w:val="24"/>
                <w:szCs w:val="24"/>
                <w:shd w:val="clear" w:color="auto" w:fill="FFFFFF"/>
              </w:rPr>
              <w:t>novietnēs” (turpmāk – Saistošie noteikumi Nr. 23)</w:t>
            </w:r>
            <w:r w:rsidR="005B75EF" w:rsidRPr="005B75EF">
              <w:rPr>
                <w:rFonts w:ascii="Times New Roman" w:hAnsi="Times New Roman"/>
                <w:sz w:val="24"/>
                <w:szCs w:val="24"/>
                <w:shd w:val="clear" w:color="auto" w:fill="FFFFFF"/>
              </w:rPr>
              <w:t>, nosakot sekojošo:</w:t>
            </w:r>
          </w:p>
          <w:p w14:paraId="6BD74C87" w14:textId="64E5AF77" w:rsidR="005B75EF" w:rsidRPr="005B75EF" w:rsidRDefault="005B75EF" w:rsidP="005B75EF">
            <w:pPr>
              <w:pStyle w:val="Sarakstarindkopa"/>
              <w:widowControl/>
              <w:numPr>
                <w:ilvl w:val="0"/>
                <w:numId w:val="32"/>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w:t>
            </w:r>
            <w:r w:rsidRPr="005B75EF">
              <w:rPr>
                <w:rFonts w:ascii="Times New Roman" w:hAnsi="Times New Roman"/>
                <w:sz w:val="24"/>
                <w:szCs w:val="24"/>
                <w:shd w:val="clear" w:color="auto" w:fill="FFFFFF"/>
              </w:rPr>
              <w:t>askaņojumu alkoholisko dzērienu mazumtirdzniecībai novietnēs Daugavpils pilsētas domes vārdā izsniedz Daugavpils pilsētas domes izpilddirektors;</w:t>
            </w:r>
          </w:p>
          <w:p w14:paraId="3B356F23" w14:textId="2A7C1A85" w:rsidR="005B75EF" w:rsidRPr="005B75EF" w:rsidRDefault="005B75EF" w:rsidP="005B75EF">
            <w:pPr>
              <w:pStyle w:val="Sarakstarindkopa"/>
              <w:widowControl/>
              <w:numPr>
                <w:ilvl w:val="0"/>
                <w:numId w:val="32"/>
              </w:numPr>
              <w:spacing w:after="0" w:line="240" w:lineRule="auto"/>
              <w:ind w:right="102"/>
              <w:jc w:val="both"/>
              <w:textAlignment w:val="baseline"/>
              <w:rPr>
                <w:rFonts w:ascii="Times New Roman" w:hAnsi="Times New Roman"/>
                <w:sz w:val="24"/>
                <w:szCs w:val="24"/>
                <w:shd w:val="clear" w:color="auto" w:fill="FFFFFF"/>
              </w:rPr>
            </w:pPr>
            <w:r w:rsidRPr="005B75EF">
              <w:rPr>
                <w:rFonts w:ascii="Times New Roman" w:hAnsi="Times New Roman"/>
                <w:sz w:val="24"/>
                <w:szCs w:val="24"/>
                <w:shd w:val="clear" w:color="auto" w:fill="FFFFFF"/>
              </w:rPr>
              <w:t>alkoholisko dzērienu mazumtirdzniecība novietnēs atļauta no katra kalendārā gada 1.janvāra līdz 31.decembrim;</w:t>
            </w:r>
          </w:p>
          <w:p w14:paraId="61815E23" w14:textId="24CCD402" w:rsidR="005B75EF" w:rsidRPr="005B75EF" w:rsidRDefault="005B75EF" w:rsidP="005B75EF">
            <w:pPr>
              <w:pStyle w:val="Sarakstarindkopa"/>
              <w:widowControl/>
              <w:numPr>
                <w:ilvl w:val="0"/>
                <w:numId w:val="32"/>
              </w:numPr>
              <w:spacing w:after="0" w:line="240" w:lineRule="auto"/>
              <w:ind w:right="102"/>
              <w:jc w:val="both"/>
              <w:textAlignment w:val="baseline"/>
              <w:rPr>
                <w:rFonts w:ascii="Times New Roman" w:hAnsi="Times New Roman"/>
                <w:sz w:val="24"/>
                <w:szCs w:val="24"/>
                <w:shd w:val="clear" w:color="auto" w:fill="FFFFFF"/>
              </w:rPr>
            </w:pPr>
            <w:r w:rsidRPr="005B75EF">
              <w:rPr>
                <w:rFonts w:ascii="Times New Roman" w:hAnsi="Times New Roman"/>
                <w:sz w:val="24"/>
                <w:szCs w:val="24"/>
                <w:shd w:val="clear" w:color="auto" w:fill="FFFFFF"/>
              </w:rPr>
              <w:t>saskaņojumu izsniedz bez maksas uz pieprasīto laika periodu, bet ne ilgāk kā uz vienu kalendāro gadu;</w:t>
            </w:r>
          </w:p>
          <w:p w14:paraId="319EE11D" w14:textId="0AD93A3B" w:rsidR="005B75EF" w:rsidRDefault="005B75EF" w:rsidP="005B75EF">
            <w:pPr>
              <w:pStyle w:val="Sarakstarindkopa"/>
              <w:widowControl/>
              <w:numPr>
                <w:ilvl w:val="0"/>
                <w:numId w:val="32"/>
              </w:numPr>
              <w:spacing w:after="0" w:line="240" w:lineRule="auto"/>
              <w:ind w:right="102"/>
              <w:jc w:val="both"/>
              <w:textAlignment w:val="baseline"/>
              <w:rPr>
                <w:rFonts w:ascii="Times New Roman" w:hAnsi="Times New Roman"/>
                <w:sz w:val="24"/>
                <w:szCs w:val="24"/>
                <w:shd w:val="clear" w:color="auto" w:fill="FFFFFF"/>
              </w:rPr>
            </w:pPr>
            <w:r w:rsidRPr="005B75EF">
              <w:rPr>
                <w:rFonts w:ascii="Times New Roman" w:hAnsi="Times New Roman"/>
                <w:sz w:val="24"/>
                <w:szCs w:val="24"/>
                <w:shd w:val="clear" w:color="auto" w:fill="FFFFFF"/>
              </w:rPr>
              <w:t xml:space="preserve">pieteikuma iesniegšanas un </w:t>
            </w:r>
            <w:r>
              <w:rPr>
                <w:rFonts w:ascii="Times New Roman" w:hAnsi="Times New Roman"/>
                <w:sz w:val="24"/>
                <w:szCs w:val="24"/>
                <w:shd w:val="clear" w:color="auto" w:fill="FFFFFF"/>
              </w:rPr>
              <w:t>saskaņojuma izsniegšanas (atcelšanas)</w:t>
            </w:r>
            <w:r w:rsidRPr="005B75EF">
              <w:rPr>
                <w:rFonts w:ascii="Times New Roman" w:hAnsi="Times New Roman"/>
                <w:sz w:val="24"/>
                <w:szCs w:val="24"/>
                <w:shd w:val="clear" w:color="auto" w:fill="FFFFFF"/>
              </w:rPr>
              <w:t xml:space="preserve"> k</w:t>
            </w:r>
            <w:r>
              <w:rPr>
                <w:rFonts w:ascii="Times New Roman" w:hAnsi="Times New Roman"/>
                <w:sz w:val="24"/>
                <w:szCs w:val="24"/>
                <w:shd w:val="clear" w:color="auto" w:fill="FFFFFF"/>
              </w:rPr>
              <w:t>ā</w:t>
            </w:r>
            <w:r w:rsidRPr="005B75EF">
              <w:rPr>
                <w:rFonts w:ascii="Times New Roman" w:hAnsi="Times New Roman"/>
                <w:sz w:val="24"/>
                <w:szCs w:val="24"/>
                <w:shd w:val="clear" w:color="auto" w:fill="FFFFFF"/>
              </w:rPr>
              <w:t>rtību.</w:t>
            </w:r>
          </w:p>
          <w:p w14:paraId="518C7875" w14:textId="77777777" w:rsidR="005B75EF" w:rsidRDefault="005B75EF" w:rsidP="008636E5">
            <w:pPr>
              <w:widowControl/>
              <w:spacing w:after="0" w:line="240" w:lineRule="auto"/>
              <w:ind w:right="102" w:firstLine="421"/>
              <w:jc w:val="both"/>
              <w:textAlignment w:val="baseline"/>
              <w:rPr>
                <w:rFonts w:ascii="Times New Roman" w:hAnsi="Times New Roman"/>
                <w:sz w:val="24"/>
                <w:szCs w:val="24"/>
              </w:rPr>
            </w:pPr>
            <w:r w:rsidRPr="005B75EF">
              <w:rPr>
                <w:rFonts w:ascii="Times New Roman" w:hAnsi="Times New Roman"/>
                <w:sz w:val="24"/>
                <w:szCs w:val="24"/>
                <w:shd w:val="clear" w:color="auto" w:fill="FFFFFF"/>
              </w:rPr>
              <w:t>Saistoš</w:t>
            </w:r>
            <w:r>
              <w:rPr>
                <w:rFonts w:ascii="Times New Roman" w:hAnsi="Times New Roman"/>
                <w:sz w:val="24"/>
                <w:szCs w:val="24"/>
                <w:shd w:val="clear" w:color="auto" w:fill="FFFFFF"/>
              </w:rPr>
              <w:t>ie</w:t>
            </w:r>
            <w:r w:rsidRPr="005B75EF">
              <w:rPr>
                <w:rFonts w:ascii="Times New Roman" w:hAnsi="Times New Roman"/>
                <w:sz w:val="24"/>
                <w:szCs w:val="24"/>
                <w:shd w:val="clear" w:color="auto" w:fill="FFFFFF"/>
              </w:rPr>
              <w:t xml:space="preserve"> noteikumi Nr. 23</w:t>
            </w:r>
            <w:r>
              <w:rPr>
                <w:rFonts w:ascii="Times New Roman" w:hAnsi="Times New Roman"/>
                <w:sz w:val="24"/>
                <w:szCs w:val="24"/>
                <w:shd w:val="clear" w:color="auto" w:fill="FFFFFF"/>
              </w:rPr>
              <w:t xml:space="preserve"> </w:t>
            </w:r>
            <w:r>
              <w:rPr>
                <w:rFonts w:ascii="Times New Roman" w:hAnsi="Times New Roman"/>
                <w:sz w:val="24"/>
                <w:szCs w:val="24"/>
              </w:rPr>
              <w:t>neparedz</w:t>
            </w:r>
            <w:r w:rsidRPr="005B75EF">
              <w:rPr>
                <w:rFonts w:ascii="Times New Roman" w:hAnsi="Times New Roman"/>
                <w:sz w:val="24"/>
                <w:szCs w:val="24"/>
              </w:rPr>
              <w:t xml:space="preserve"> maksimāli pieļaujamo absolūtā spirta daudzumu alkoholiskajos dzērienos, kuru mazumtirdzniecība atļauta novietnēs</w:t>
            </w:r>
            <w:r>
              <w:rPr>
                <w:rFonts w:ascii="Times New Roman" w:hAnsi="Times New Roman"/>
                <w:sz w:val="24"/>
                <w:szCs w:val="24"/>
              </w:rPr>
              <w:t>.</w:t>
            </w:r>
          </w:p>
          <w:p w14:paraId="6D4F2639" w14:textId="77777777" w:rsidR="00235535" w:rsidRDefault="00731ED0" w:rsidP="00235535">
            <w:pPr>
              <w:widowControl/>
              <w:spacing w:after="0" w:line="240" w:lineRule="auto"/>
              <w:ind w:right="102" w:firstLine="421"/>
              <w:jc w:val="both"/>
              <w:textAlignment w:val="baseline"/>
              <w:rPr>
                <w:rFonts w:ascii="Times New Roman" w:hAnsi="Times New Roman"/>
                <w:sz w:val="24"/>
                <w:szCs w:val="24"/>
              </w:rPr>
            </w:pPr>
            <w:r w:rsidRPr="00731ED0">
              <w:rPr>
                <w:rFonts w:ascii="Times New Roman" w:hAnsi="Times New Roman"/>
                <w:sz w:val="24"/>
                <w:szCs w:val="24"/>
              </w:rPr>
              <w:lastRenderedPageBreak/>
              <w:t xml:space="preserve">Pašvaldību likuma pārejas noteikumu 6. punktā noteikts, ka pašvaldības dome izvērtē uz likuma </w:t>
            </w:r>
            <w:r>
              <w:rPr>
                <w:rFonts w:ascii="Times New Roman" w:hAnsi="Times New Roman"/>
                <w:sz w:val="24"/>
                <w:szCs w:val="24"/>
              </w:rPr>
              <w:t>“</w:t>
            </w:r>
            <w:r w:rsidRPr="00731ED0">
              <w:rPr>
                <w:rFonts w:ascii="Times New Roman" w:hAnsi="Times New Roman"/>
                <w:sz w:val="24"/>
                <w:szCs w:val="24"/>
              </w:rPr>
              <w:t>Par pašvaldībām</w:t>
            </w:r>
            <w:r>
              <w:rPr>
                <w:rFonts w:ascii="Times New Roman" w:hAnsi="Times New Roman"/>
                <w:sz w:val="24"/>
                <w:szCs w:val="24"/>
              </w:rPr>
              <w:t>”</w:t>
            </w:r>
            <w:r w:rsidRPr="00731ED0">
              <w:rPr>
                <w:rFonts w:ascii="Times New Roman" w:hAnsi="Times New Roman"/>
                <w:sz w:val="24"/>
                <w:szCs w:val="24"/>
              </w:rPr>
              <w:t xml:space="preserve"> normu pamata izdotos saistošos noteikumus un izdod jaunus noteikumus atbilstoši Pašvaldību likumā ietvertajam pilnvarojumam.</w:t>
            </w:r>
            <w:r w:rsidR="00235535">
              <w:rPr>
                <w:rFonts w:ascii="Times New Roman" w:hAnsi="Times New Roman"/>
                <w:sz w:val="24"/>
                <w:szCs w:val="24"/>
              </w:rPr>
              <w:t xml:space="preserve"> </w:t>
            </w:r>
          </w:p>
          <w:p w14:paraId="5CDA2D5F" w14:textId="6FAFD4D3" w:rsidR="001F7B96" w:rsidRDefault="00235535" w:rsidP="00D404A1">
            <w:pPr>
              <w:pStyle w:val="tv213"/>
              <w:shd w:val="clear" w:color="auto" w:fill="FFFFFF"/>
              <w:spacing w:before="0" w:beforeAutospacing="0" w:after="0" w:afterAutospacing="0" w:line="293" w:lineRule="atLeast"/>
              <w:ind w:firstLine="300"/>
              <w:jc w:val="both"/>
            </w:pPr>
            <w:r>
              <w:rPr>
                <w:shd w:val="clear" w:color="auto" w:fill="FFFFFF"/>
              </w:rPr>
              <w:t xml:space="preserve">Ņemot vērā to, ka </w:t>
            </w:r>
            <w:r w:rsidR="00CE5BC1" w:rsidRPr="00235535">
              <w:rPr>
                <w:shd w:val="clear" w:color="auto" w:fill="FFFFFF"/>
              </w:rPr>
              <w:t>S</w:t>
            </w:r>
            <w:r w:rsidR="00731ED0" w:rsidRPr="00235535">
              <w:rPr>
                <w:shd w:val="clear" w:color="auto" w:fill="FFFFFF"/>
              </w:rPr>
              <w:t xml:space="preserve">aistošie noteikumi Nr. </w:t>
            </w:r>
            <w:r w:rsidR="00D404A1">
              <w:rPr>
                <w:shd w:val="clear" w:color="auto" w:fill="FFFFFF"/>
              </w:rPr>
              <w:t>23</w:t>
            </w:r>
            <w:r w:rsidR="00731ED0" w:rsidRPr="00235535">
              <w:rPr>
                <w:shd w:val="clear" w:color="auto" w:fill="FFFFFF"/>
              </w:rPr>
              <w:t xml:space="preserve"> </w:t>
            </w:r>
            <w:r w:rsidR="00731ED0" w:rsidRPr="00235535">
              <w:t>ir izdoti citstarp saskaņā ar likuma “Par pašvaldībām” </w:t>
            </w:r>
            <w:r w:rsidR="008636E5" w:rsidRPr="00235535">
              <w:t>43. panta pirmās daļas 3. punktu</w:t>
            </w:r>
            <w:r>
              <w:t xml:space="preserve">, </w:t>
            </w:r>
            <w:r w:rsidR="00D404A1">
              <w:t xml:space="preserve">kā arī </w:t>
            </w:r>
            <w:r>
              <w:t>to, ka</w:t>
            </w:r>
            <w:r w:rsidR="00D404A1">
              <w:t xml:space="preserve"> Daugavpils pilsētā</w:t>
            </w:r>
            <w:r>
              <w:t xml:space="preserve"> </w:t>
            </w:r>
            <w:r w:rsidR="00D404A1" w:rsidRPr="000D7559">
              <w:rPr>
                <w:shd w:val="clear" w:color="auto" w:fill="FFFFFF"/>
              </w:rPr>
              <w:t>komersant</w:t>
            </w:r>
            <w:r w:rsidR="00C32518">
              <w:rPr>
                <w:shd w:val="clear" w:color="auto" w:fill="FFFFFF"/>
              </w:rPr>
              <w:t>iem ir</w:t>
            </w:r>
            <w:r w:rsidR="00D404A1">
              <w:rPr>
                <w:shd w:val="clear" w:color="auto" w:fill="FFFFFF"/>
              </w:rPr>
              <w:t xml:space="preserve"> interese pavasara un vasaras sezonā veikt</w:t>
            </w:r>
            <w:r w:rsidR="00D404A1" w:rsidRPr="000D7559">
              <w:rPr>
                <w:shd w:val="clear" w:color="auto" w:fill="FFFFFF"/>
              </w:rPr>
              <w:t xml:space="preserve"> alkoholisko dzērienu mazumtirdzniecību novietnē</w:t>
            </w:r>
            <w:r w:rsidR="00D404A1">
              <w:rPr>
                <w:shd w:val="clear" w:color="auto" w:fill="FFFFFF"/>
              </w:rPr>
              <w:t xml:space="preserve"> </w:t>
            </w:r>
            <w:r w:rsidR="00D404A1" w:rsidRPr="000D7559">
              <w:rPr>
                <w:shd w:val="clear" w:color="auto" w:fill="FFFFFF"/>
              </w:rPr>
              <w:t>papildus alkoholisko dzērienu mazumtirdzniecības vai alus mazumtirdzniecības licencē norādītajai pastāvīgajai tirdzniecības vietai</w:t>
            </w:r>
            <w:r w:rsidR="00D404A1">
              <w:rPr>
                <w:shd w:val="clear" w:color="auto" w:fill="FFFFFF"/>
              </w:rPr>
              <w:t xml:space="preserve"> (2023. gadā saskaņojums </w:t>
            </w:r>
            <w:r w:rsidR="00D404A1" w:rsidRPr="005B75EF">
              <w:rPr>
                <w:shd w:val="clear" w:color="auto" w:fill="FFFFFF"/>
              </w:rPr>
              <w:t>alkoholisko dzērienu mazumtirdzniecībai novietnēs</w:t>
            </w:r>
            <w:r w:rsidR="00D404A1">
              <w:rPr>
                <w:shd w:val="clear" w:color="auto" w:fill="FFFFFF"/>
              </w:rPr>
              <w:t xml:space="preserve"> pavasara un vasaras sezonā ir izsniegts 4 komersantiem), pašvaldība </w:t>
            </w:r>
            <w:r w:rsidR="00C32518">
              <w:t>sagatavoja</w:t>
            </w:r>
            <w:r w:rsidR="001F7B96" w:rsidRPr="00731ED0">
              <w:t xml:space="preserve"> jaun</w:t>
            </w:r>
            <w:r w:rsidR="00C32518">
              <w:t>us</w:t>
            </w:r>
            <w:r w:rsidR="001F7B96" w:rsidRPr="00731ED0">
              <w:t xml:space="preserve"> saistoš</w:t>
            </w:r>
            <w:r w:rsidR="00C32518">
              <w:t xml:space="preserve">os </w:t>
            </w:r>
            <w:r w:rsidR="001F7B96" w:rsidRPr="00731ED0">
              <w:t>noteikum</w:t>
            </w:r>
            <w:r w:rsidR="00C32518">
              <w:t>us</w:t>
            </w:r>
            <w:r w:rsidR="00703A0D">
              <w:t xml:space="preserve">, </w:t>
            </w:r>
            <w:r w:rsidR="001F7B96">
              <w:t xml:space="preserve">pilnībā pārņemot </w:t>
            </w:r>
            <w:r w:rsidR="00EE1773">
              <w:rPr>
                <w:shd w:val="clear" w:color="auto" w:fill="FFFFFF"/>
              </w:rPr>
              <w:t>S</w:t>
            </w:r>
            <w:r w:rsidR="00EE1773" w:rsidRPr="00CE5BC1">
              <w:rPr>
                <w:shd w:val="clear" w:color="auto" w:fill="FFFFFF"/>
              </w:rPr>
              <w:t>aistoš</w:t>
            </w:r>
            <w:r w:rsidR="00EE1773">
              <w:rPr>
                <w:shd w:val="clear" w:color="auto" w:fill="FFFFFF"/>
              </w:rPr>
              <w:t>os</w:t>
            </w:r>
            <w:r w:rsidR="00EE1773" w:rsidRPr="00CE5BC1">
              <w:rPr>
                <w:shd w:val="clear" w:color="auto" w:fill="FFFFFF"/>
              </w:rPr>
              <w:t xml:space="preserve"> noteikum</w:t>
            </w:r>
            <w:r w:rsidR="00EE1773">
              <w:rPr>
                <w:shd w:val="clear" w:color="auto" w:fill="FFFFFF"/>
              </w:rPr>
              <w:t>us</w:t>
            </w:r>
            <w:r w:rsidR="00EE1773" w:rsidRPr="00CE5BC1">
              <w:rPr>
                <w:shd w:val="clear" w:color="auto" w:fill="FFFFFF"/>
              </w:rPr>
              <w:t xml:space="preserve"> Nr. </w:t>
            </w:r>
            <w:r w:rsidR="00C32518">
              <w:rPr>
                <w:shd w:val="clear" w:color="auto" w:fill="FFFFFF"/>
              </w:rPr>
              <w:t>23</w:t>
            </w:r>
            <w:r w:rsidR="00703A0D">
              <w:rPr>
                <w:shd w:val="clear" w:color="auto" w:fill="FFFFFF"/>
              </w:rPr>
              <w:t xml:space="preserve"> un</w:t>
            </w:r>
            <w:r w:rsidR="00EE1773">
              <w:rPr>
                <w:shd w:val="clear" w:color="auto" w:fill="FFFFFF"/>
              </w:rPr>
              <w:t xml:space="preserve"> </w:t>
            </w:r>
            <w:r w:rsidR="00EE1773" w:rsidRPr="00731ED0">
              <w:t>vienlaikus veicot redakcionālus precizējumus</w:t>
            </w:r>
            <w:r w:rsidR="00EE1773">
              <w:t>.</w:t>
            </w:r>
          </w:p>
          <w:p w14:paraId="7682FB4C" w14:textId="4008D861" w:rsidR="009E05F5" w:rsidRPr="00703A0D" w:rsidRDefault="00703A0D" w:rsidP="00703A0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A</w:t>
            </w:r>
            <w:r w:rsidRPr="00902FB2">
              <w:rPr>
                <w:rFonts w:ascii="Times New Roman" w:hAnsi="Times New Roman"/>
                <w:sz w:val="24"/>
                <w:szCs w:val="24"/>
                <w:shd w:val="clear" w:color="auto" w:fill="FFFFFF"/>
              </w:rPr>
              <w:t xml:space="preserve">r saistošo noteikumu </w:t>
            </w:r>
            <w:r>
              <w:rPr>
                <w:rFonts w:ascii="Times New Roman" w:hAnsi="Times New Roman"/>
                <w:sz w:val="24"/>
                <w:szCs w:val="24"/>
                <w:shd w:val="clear" w:color="auto" w:fill="FFFFFF"/>
              </w:rPr>
              <w:t xml:space="preserve">projekta </w:t>
            </w:r>
            <w:r w:rsidRPr="00902FB2">
              <w:rPr>
                <w:rFonts w:ascii="Times New Roman" w:hAnsi="Times New Roman"/>
                <w:sz w:val="24"/>
                <w:szCs w:val="24"/>
                <w:shd w:val="clear" w:color="auto" w:fill="FFFFFF"/>
              </w:rPr>
              <w:t>spēkā stāšanās brīdi spēku zaudē</w:t>
            </w:r>
            <w:r>
              <w:rPr>
                <w:rFonts w:ascii="Times New Roman" w:hAnsi="Times New Roman"/>
                <w:sz w:val="24"/>
                <w:szCs w:val="24"/>
                <w:shd w:val="clear" w:color="auto" w:fill="FFFFFF"/>
              </w:rPr>
              <w:t>s</w:t>
            </w:r>
            <w:r w:rsidRPr="00902FB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w:t>
            </w:r>
            <w:r w:rsidRPr="00902FB2">
              <w:rPr>
                <w:rFonts w:ascii="Times New Roman" w:hAnsi="Times New Roman"/>
                <w:sz w:val="24"/>
                <w:szCs w:val="24"/>
              </w:rPr>
              <w:t xml:space="preserve">aistošie noteikumi Nr. </w:t>
            </w:r>
            <w:r w:rsidR="00C32518">
              <w:rPr>
                <w:rFonts w:ascii="Times New Roman" w:hAnsi="Times New Roman"/>
                <w:sz w:val="24"/>
                <w:szCs w:val="24"/>
              </w:rPr>
              <w:t>23</w:t>
            </w:r>
            <w:r>
              <w:rPr>
                <w:rFonts w:ascii="Times New Roman" w:hAnsi="Times New Roman"/>
                <w:sz w:val="24"/>
                <w:szCs w:val="24"/>
              </w:rPr>
              <w:t>.</w:t>
            </w:r>
          </w:p>
        </w:tc>
      </w:tr>
      <w:tr w:rsidR="000C5B40" w:rsidRPr="009E05F5" w14:paraId="474E86B5" w14:textId="77777777" w:rsidTr="002A69FF">
        <w:trPr>
          <w:trHeight w:val="4005"/>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lastRenderedPageBreak/>
              <w:t>Fiskālā ietekme uz pašvaldības budžetu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3D094CC" w14:textId="77777777" w:rsidR="00984D9C" w:rsidRDefault="00EF38CC" w:rsidP="000C5B40">
            <w:pPr>
              <w:widowControl/>
              <w:spacing w:after="0" w:line="240" w:lineRule="auto"/>
              <w:ind w:right="102" w:firstLine="421"/>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Saistošo noteikumu projekts Daugavpils valstspilsētas pašvaldības budžetu neietekmē</w:t>
            </w:r>
            <w:r w:rsidR="00B361E9">
              <w:rPr>
                <w:rFonts w:ascii="Times New Roman" w:eastAsia="Times New Roman" w:hAnsi="Times New Roman"/>
                <w:sz w:val="24"/>
                <w:szCs w:val="24"/>
                <w:lang w:eastAsia="lv-LV"/>
              </w:rPr>
              <w:t>.</w:t>
            </w:r>
            <w:r w:rsidR="006D2ED4">
              <w:rPr>
                <w:rFonts w:ascii="Times New Roman" w:eastAsia="Times New Roman" w:hAnsi="Times New Roman"/>
                <w:sz w:val="24"/>
                <w:szCs w:val="24"/>
                <w:lang w:eastAsia="lv-LV"/>
              </w:rPr>
              <w:t xml:space="preserve"> </w:t>
            </w:r>
          </w:p>
          <w:p w14:paraId="11B2D785" w14:textId="79B29A26" w:rsidR="000C5B40" w:rsidRDefault="006D2ED4" w:rsidP="000C5B40">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Saskaņā ar saistošo noteikumu projektu </w:t>
            </w:r>
            <w:r w:rsidRPr="005B75EF">
              <w:rPr>
                <w:rFonts w:ascii="Times New Roman" w:hAnsi="Times New Roman"/>
                <w:sz w:val="24"/>
                <w:szCs w:val="24"/>
                <w:shd w:val="clear" w:color="auto" w:fill="FFFFFF"/>
              </w:rPr>
              <w:t xml:space="preserve">saskaņojumu </w:t>
            </w:r>
            <w:r w:rsidRPr="000D7559">
              <w:rPr>
                <w:rFonts w:ascii="Times New Roman" w:hAnsi="Times New Roman"/>
                <w:sz w:val="24"/>
                <w:szCs w:val="24"/>
                <w:shd w:val="clear" w:color="auto" w:fill="FFFFFF"/>
              </w:rPr>
              <w:t>alkoholisko dzērienu mazumtirdzniecīb</w:t>
            </w:r>
            <w:r>
              <w:rPr>
                <w:rFonts w:ascii="Times New Roman" w:hAnsi="Times New Roman"/>
                <w:sz w:val="24"/>
                <w:szCs w:val="24"/>
                <w:shd w:val="clear" w:color="auto" w:fill="FFFFFF"/>
              </w:rPr>
              <w:t>ai</w:t>
            </w:r>
            <w:r w:rsidRPr="000D7559">
              <w:rPr>
                <w:rFonts w:ascii="Times New Roman" w:hAnsi="Times New Roman"/>
                <w:sz w:val="24"/>
                <w:szCs w:val="24"/>
                <w:shd w:val="clear" w:color="auto" w:fill="FFFFFF"/>
              </w:rPr>
              <w:t xml:space="preserve"> novietnē</w:t>
            </w:r>
            <w:r>
              <w:rPr>
                <w:shd w:val="clear" w:color="auto" w:fill="FFFFFF"/>
              </w:rPr>
              <w:t xml:space="preserve"> </w:t>
            </w:r>
            <w:r w:rsidRPr="005B75EF">
              <w:rPr>
                <w:rFonts w:ascii="Times New Roman" w:hAnsi="Times New Roman"/>
                <w:sz w:val="24"/>
                <w:szCs w:val="24"/>
                <w:shd w:val="clear" w:color="auto" w:fill="FFFFFF"/>
              </w:rPr>
              <w:t>izsniedz bez maksas</w:t>
            </w:r>
            <w:r>
              <w:rPr>
                <w:rFonts w:ascii="Times New Roman" w:hAnsi="Times New Roman"/>
                <w:sz w:val="24"/>
                <w:szCs w:val="24"/>
                <w:shd w:val="clear" w:color="auto" w:fill="FFFFFF"/>
              </w:rPr>
              <w:t>.</w:t>
            </w:r>
          </w:p>
          <w:p w14:paraId="60C6D7B8" w14:textId="555F03A2" w:rsidR="00EF38CC" w:rsidRPr="002A69FF" w:rsidRDefault="00EF38CC" w:rsidP="002A69FF">
            <w:pPr>
              <w:widowControl/>
              <w:spacing w:after="0" w:line="240" w:lineRule="auto"/>
              <w:ind w:right="102" w:firstLine="415"/>
              <w:jc w:val="both"/>
              <w:textAlignment w:val="baseline"/>
              <w:rPr>
                <w:rFonts w:ascii="Times New Roman" w:eastAsia="Times New Roman" w:hAnsi="Times New Roman"/>
                <w:sz w:val="24"/>
                <w:szCs w:val="24"/>
                <w:shd w:val="clear" w:color="auto" w:fill="FFFFFF"/>
                <w:lang w:eastAsia="zh-CN"/>
              </w:rPr>
            </w:pPr>
          </w:p>
        </w:tc>
      </w:tr>
      <w:tr w:rsidR="000C5B40" w:rsidRPr="009E05F5" w14:paraId="62BD0F58" w14:textId="77777777" w:rsidTr="00F569CE">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900F75"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900F7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ED46BF9" w14:textId="325EA0DE" w:rsidR="00984D9C" w:rsidRDefault="00846F5B" w:rsidP="00703A0D">
            <w:pPr>
              <w:widowControl/>
              <w:spacing w:after="0" w:line="240" w:lineRule="auto"/>
              <w:ind w:right="102" w:firstLine="421"/>
              <w:jc w:val="both"/>
              <w:textAlignment w:val="baseline"/>
              <w:rPr>
                <w:rFonts w:ascii="Times New Roman" w:hAnsi="Times New Roman"/>
                <w:color w:val="000000"/>
                <w:sz w:val="24"/>
                <w:szCs w:val="24"/>
                <w:shd w:val="clear" w:color="auto" w:fill="FFFFFF"/>
              </w:rPr>
            </w:pPr>
            <w:r w:rsidRPr="00151BD3">
              <w:rPr>
                <w:rFonts w:ascii="Times New Roman" w:hAnsi="Times New Roman"/>
                <w:sz w:val="24"/>
                <w:szCs w:val="24"/>
                <w:shd w:val="clear" w:color="auto" w:fill="FFFFFF"/>
              </w:rPr>
              <w:t xml:space="preserve">Ekonomikas ministrijas 2010. gada decembra Ziņojumā par Latvijas tautsaimniecības attīstību (sk. </w:t>
            </w:r>
            <w:hyperlink r:id="rId9" w:history="1">
              <w:r w:rsidRPr="00151BD3">
                <w:rPr>
                  <w:rStyle w:val="Hipersaite"/>
                  <w:rFonts w:ascii="Times New Roman" w:hAnsi="Times New Roman"/>
                  <w:color w:val="auto"/>
                  <w:sz w:val="24"/>
                  <w:szCs w:val="24"/>
                  <w:shd w:val="clear" w:color="auto" w:fill="FFFFFF"/>
                </w:rPr>
                <w:t>https://www.em.gov.lv/lv/media/1786/download</w:t>
              </w:r>
            </w:hyperlink>
            <w:r w:rsidRPr="00151BD3">
              <w:rPr>
                <w:rFonts w:ascii="Times New Roman" w:hAnsi="Times New Roman"/>
                <w:sz w:val="24"/>
                <w:szCs w:val="24"/>
                <w:shd w:val="clear" w:color="auto" w:fill="FFFFFF"/>
              </w:rPr>
              <w:t>, 108. lpp)</w:t>
            </w:r>
            <w:r w:rsidR="001B138D">
              <w:rPr>
                <w:rFonts w:ascii="Times New Roman" w:hAnsi="Times New Roman"/>
                <w:sz w:val="24"/>
                <w:szCs w:val="24"/>
                <w:shd w:val="clear" w:color="auto" w:fill="FFFFFF"/>
              </w:rPr>
              <w:t xml:space="preserve"> ir</w:t>
            </w:r>
            <w:r w:rsidRPr="00151BD3">
              <w:rPr>
                <w:rFonts w:ascii="Times New Roman" w:hAnsi="Times New Roman"/>
                <w:sz w:val="24"/>
                <w:szCs w:val="24"/>
                <w:shd w:val="clear" w:color="auto" w:fill="FFFFFF"/>
              </w:rPr>
              <w:t xml:space="preserve"> norādīts, ka 2010. gadā </w:t>
            </w:r>
            <w:r w:rsidR="001B138D">
              <w:rPr>
                <w:rFonts w:ascii="Times New Roman" w:hAnsi="Times New Roman"/>
                <w:sz w:val="24"/>
                <w:szCs w:val="24"/>
                <w:shd w:val="clear" w:color="auto" w:fill="FFFFFF"/>
              </w:rPr>
              <w:t xml:space="preserve">tika </w:t>
            </w:r>
            <w:r w:rsidRPr="00151BD3">
              <w:rPr>
                <w:rFonts w:ascii="Times New Roman" w:hAnsi="Times New Roman"/>
                <w:sz w:val="24"/>
                <w:szCs w:val="24"/>
                <w:shd w:val="clear" w:color="auto" w:fill="FFFFFF"/>
              </w:rPr>
              <w:t xml:space="preserve">veiktas būtiskas izmaiņas </w:t>
            </w:r>
            <w:r w:rsidRPr="00151BD3">
              <w:rPr>
                <w:rFonts w:ascii="Times New Roman" w:hAnsi="Times New Roman"/>
                <w:sz w:val="24"/>
                <w:szCs w:val="24"/>
              </w:rPr>
              <w:t>tūrismu reglamentējošajos normatīvajos aktos, tostarp, nosakot, ka alkohola tirdzniecību vasaras kafejnīcās regulēs pašvaldību saistošie noteikumi (2010. gada 25. marta likums “Grozījumi Alkoholisko dzērienu aprites likumā”).</w:t>
            </w:r>
            <w:r w:rsidR="00151BD3" w:rsidRPr="00151BD3">
              <w:rPr>
                <w:rFonts w:ascii="Times New Roman" w:hAnsi="Times New Roman"/>
                <w:sz w:val="24"/>
                <w:szCs w:val="24"/>
              </w:rPr>
              <w:t xml:space="preserve"> Arī likumprojekta “Grozījumi Alkoholisko dzērienu aprites likumā” (sk. </w:t>
            </w:r>
            <w:hyperlink r:id="rId10" w:history="1">
              <w:r w:rsidR="00151BD3" w:rsidRPr="00151BD3">
                <w:rPr>
                  <w:rStyle w:val="Hipersaite"/>
                  <w:rFonts w:ascii="Times New Roman" w:hAnsi="Times New Roman"/>
                  <w:sz w:val="24"/>
                  <w:szCs w:val="24"/>
                  <w:shd w:val="clear" w:color="auto" w:fill="FFFFFF"/>
                </w:rPr>
                <w:t>https://likumi.lv/ta/id/207999-grozijumi-alkoholisko-dzerienu-aprites-likuma</w:t>
              </w:r>
            </w:hyperlink>
            <w:r w:rsidR="00151BD3" w:rsidRPr="00151BD3">
              <w:rPr>
                <w:rFonts w:ascii="Times New Roman" w:hAnsi="Times New Roman"/>
                <w:sz w:val="24"/>
                <w:szCs w:val="24"/>
              </w:rPr>
              <w:t>) anotācijas 1. punktā norādīts, ka l</w:t>
            </w:r>
            <w:r w:rsidR="00151BD3" w:rsidRPr="00151BD3">
              <w:rPr>
                <w:rFonts w:ascii="Times New Roman" w:hAnsi="Times New Roman"/>
                <w:color w:val="000000"/>
                <w:sz w:val="24"/>
                <w:szCs w:val="24"/>
                <w:shd w:val="clear" w:color="auto" w:fill="FFFFFF"/>
              </w:rPr>
              <w:t xml:space="preserve">ikumprojekts izstrādāts Ekonomikas ministrijā saskaņā ar Uzņēmējdarbības vides uzlabošanas pasākuma plāna 2009. gadam 67. punktu </w:t>
            </w:r>
            <w:r w:rsidR="00151BD3">
              <w:rPr>
                <w:rFonts w:ascii="Times New Roman" w:hAnsi="Times New Roman"/>
                <w:color w:val="000000"/>
                <w:sz w:val="24"/>
                <w:szCs w:val="24"/>
                <w:shd w:val="clear" w:color="auto" w:fill="FFFFFF"/>
              </w:rPr>
              <w:t>“</w:t>
            </w:r>
            <w:r w:rsidR="00151BD3" w:rsidRPr="00151BD3">
              <w:rPr>
                <w:rFonts w:ascii="Times New Roman" w:hAnsi="Times New Roman"/>
                <w:color w:val="000000"/>
                <w:sz w:val="24"/>
                <w:szCs w:val="24"/>
                <w:shd w:val="clear" w:color="auto" w:fill="FFFFFF"/>
              </w:rPr>
              <w:t>Vasaras kafejnīcu tirdzniecības ierobežojumu atcelšana</w:t>
            </w:r>
            <w:r w:rsidR="00151BD3">
              <w:rPr>
                <w:rFonts w:ascii="Times New Roman" w:hAnsi="Times New Roman"/>
                <w:color w:val="000000"/>
                <w:sz w:val="24"/>
                <w:szCs w:val="24"/>
                <w:shd w:val="clear" w:color="auto" w:fill="FFFFFF"/>
              </w:rPr>
              <w:t>”</w:t>
            </w:r>
            <w:r w:rsidR="00151BD3" w:rsidRPr="00151BD3">
              <w:rPr>
                <w:rFonts w:ascii="Times New Roman" w:hAnsi="Times New Roman"/>
                <w:color w:val="000000"/>
                <w:sz w:val="24"/>
                <w:szCs w:val="24"/>
                <w:shd w:val="clear" w:color="auto" w:fill="FFFFFF"/>
              </w:rPr>
              <w:t>.</w:t>
            </w:r>
          </w:p>
          <w:p w14:paraId="69E3C9AE" w14:textId="276C3AB5" w:rsidR="00703A0D" w:rsidRPr="005B2AD3" w:rsidRDefault="00151BD3" w:rsidP="005B2AD3">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Līdz ar to saistošo noteikumu projekts vērsts uz</w:t>
            </w:r>
            <w:r w:rsidR="00FF53C4">
              <w:rPr>
                <w:rFonts w:ascii="Times New Roman" w:hAnsi="Times New Roman"/>
                <w:sz w:val="24"/>
                <w:szCs w:val="24"/>
                <w:shd w:val="clear" w:color="auto" w:fill="FFFFFF"/>
              </w:rPr>
              <w:t xml:space="preserve"> </w:t>
            </w:r>
            <w:r w:rsidR="00FF53C4" w:rsidRPr="000D7559">
              <w:rPr>
                <w:rFonts w:ascii="Times New Roman" w:hAnsi="Times New Roman"/>
                <w:sz w:val="24"/>
                <w:szCs w:val="24"/>
                <w:shd w:val="clear" w:color="auto" w:fill="FFFFFF"/>
              </w:rPr>
              <w:t>alkoholisko dzērienu mazumtirdzniecības</w:t>
            </w:r>
            <w:r w:rsidR="00FF53C4">
              <w:rPr>
                <w:rFonts w:ascii="Times New Roman" w:hAnsi="Times New Roman"/>
                <w:sz w:val="24"/>
                <w:szCs w:val="24"/>
                <w:shd w:val="clear" w:color="auto" w:fill="FFFFFF"/>
              </w:rPr>
              <w:t xml:space="preserve"> novietnē kontroli, </w:t>
            </w:r>
            <w:r w:rsidR="005B2AD3">
              <w:rPr>
                <w:rFonts w:ascii="Times New Roman" w:hAnsi="Times New Roman"/>
                <w:sz w:val="24"/>
                <w:szCs w:val="24"/>
                <w:shd w:val="clear" w:color="auto" w:fill="FFFFFF"/>
              </w:rPr>
              <w:t>uzraugot</w:t>
            </w:r>
            <w:r w:rsidR="00FF53C4">
              <w:rPr>
                <w:rFonts w:ascii="Times New Roman" w:hAnsi="Times New Roman"/>
                <w:sz w:val="24"/>
                <w:szCs w:val="24"/>
                <w:shd w:val="clear" w:color="auto" w:fill="FFFFFF"/>
              </w:rPr>
              <w:t xml:space="preserve"> sabiedrisko kārtību</w:t>
            </w:r>
            <w:r w:rsidR="00983E13">
              <w:rPr>
                <w:rFonts w:ascii="Times New Roman" w:hAnsi="Times New Roman"/>
                <w:sz w:val="24"/>
                <w:szCs w:val="24"/>
                <w:shd w:val="clear" w:color="auto" w:fill="FFFFFF"/>
              </w:rPr>
              <w:t xml:space="preserve"> un citu personu tiesību </w:t>
            </w:r>
            <w:r w:rsidR="005B2AD3">
              <w:rPr>
                <w:rFonts w:ascii="Times New Roman" w:hAnsi="Times New Roman"/>
                <w:sz w:val="24"/>
                <w:szCs w:val="24"/>
                <w:shd w:val="clear" w:color="auto" w:fill="FFFFFF"/>
              </w:rPr>
              <w:t xml:space="preserve">un interešu aizsardzību, un </w:t>
            </w:r>
            <w:r w:rsidR="005B2AD3" w:rsidRPr="00900F75">
              <w:rPr>
                <w:rFonts w:ascii="Times New Roman" w:eastAsia="Times New Roman" w:hAnsi="Times New Roman"/>
                <w:sz w:val="24"/>
                <w:szCs w:val="24"/>
                <w:lang w:eastAsia="lv-LV"/>
              </w:rPr>
              <w:t>uzņēmējdarbības vidi pašvaldības teritorijā</w:t>
            </w:r>
            <w:r w:rsidR="005B2AD3">
              <w:rPr>
                <w:rFonts w:ascii="Times New Roman" w:eastAsia="Times New Roman" w:hAnsi="Times New Roman"/>
                <w:sz w:val="24"/>
                <w:szCs w:val="24"/>
                <w:lang w:eastAsia="lv-LV"/>
              </w:rPr>
              <w:t xml:space="preserve"> tieši neietekmē.</w:t>
            </w:r>
          </w:p>
        </w:tc>
      </w:tr>
      <w:tr w:rsidR="000C5B40" w:rsidRPr="009E05F5" w14:paraId="2E1F6AC9"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 xml:space="preserve">Ietekme uz administratīvajām </w:t>
            </w:r>
            <w:r w:rsidRPr="002264E6">
              <w:rPr>
                <w:rFonts w:ascii="Times New Roman" w:eastAsia="Times New Roman" w:hAnsi="Times New Roman"/>
                <w:sz w:val="24"/>
                <w:szCs w:val="24"/>
                <w:lang w:eastAsia="lv-LV"/>
              </w:rPr>
              <w:lastRenderedPageBreak/>
              <w:t>procedūrām un to izmaksām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77777777" w:rsidR="002B212C" w:rsidRDefault="002B212C"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Saistošo noteikumu projekts nemaina administratīvās procedūras.</w:t>
            </w:r>
          </w:p>
          <w:p w14:paraId="154725D2" w14:textId="0D8A1AA0" w:rsidR="002B212C" w:rsidRDefault="002B212C" w:rsidP="002B212C">
            <w:pPr>
              <w:widowControl/>
              <w:spacing w:after="0" w:line="240" w:lineRule="auto"/>
              <w:ind w:right="102" w:firstLine="421"/>
              <w:jc w:val="both"/>
              <w:textAlignment w:val="baseline"/>
              <w:rPr>
                <w:rFonts w:ascii="Times New Roman" w:hAnsi="Times New Roman"/>
                <w:sz w:val="24"/>
                <w:szCs w:val="24"/>
              </w:rPr>
            </w:pPr>
            <w:r w:rsidRPr="002B212C">
              <w:rPr>
                <w:rFonts w:ascii="Times New Roman" w:hAnsi="Times New Roman"/>
                <w:sz w:val="24"/>
                <w:szCs w:val="24"/>
              </w:rPr>
              <w:lastRenderedPageBreak/>
              <w:t xml:space="preserve">Lai saņemtu saskaņojumu alkoholisko dzērienu mazumtirdzniecībai novietnē, komersants pašvaldības iestādē “Daugavpils pašvaldības centrālā pārvalde” </w:t>
            </w:r>
            <w:r w:rsidR="000F4FFC">
              <w:rPr>
                <w:rFonts w:ascii="Times New Roman" w:hAnsi="Times New Roman"/>
                <w:sz w:val="24"/>
                <w:szCs w:val="24"/>
              </w:rPr>
              <w:t xml:space="preserve"> (turpmāk - Pārvalde) </w:t>
            </w:r>
            <w:r w:rsidRPr="002B212C">
              <w:rPr>
                <w:rFonts w:ascii="Times New Roman" w:hAnsi="Times New Roman"/>
                <w:sz w:val="24"/>
                <w:szCs w:val="24"/>
              </w:rPr>
              <w:t>iesniedz iesniegumu</w:t>
            </w:r>
            <w:r w:rsidR="00EF435C">
              <w:rPr>
                <w:rFonts w:ascii="Times New Roman" w:hAnsi="Times New Roman"/>
                <w:sz w:val="24"/>
                <w:szCs w:val="24"/>
              </w:rPr>
              <w:t>:</w:t>
            </w:r>
          </w:p>
          <w:p w14:paraId="2BD27904" w14:textId="11D26DBD" w:rsidR="00EF435C" w:rsidRPr="00EF435C" w:rsidRDefault="00EF435C" w:rsidP="00EF435C">
            <w:pPr>
              <w:snapToGrid w:val="0"/>
              <w:spacing w:after="0" w:line="240" w:lineRule="auto"/>
              <w:rPr>
                <w:rFonts w:ascii="Times New Roman" w:hAnsi="Times New Roman"/>
                <w:sz w:val="24"/>
                <w:szCs w:val="24"/>
              </w:rPr>
            </w:pPr>
            <w:r w:rsidRPr="00AA32B3">
              <w:rPr>
                <w:rFonts w:ascii="Times New Roman" w:hAnsi="Times New Roman"/>
              </w:rPr>
              <w:t xml:space="preserve">- </w:t>
            </w:r>
            <w:r w:rsidRPr="00EF435C">
              <w:rPr>
                <w:rFonts w:ascii="Times New Roman" w:hAnsi="Times New Roman"/>
                <w:sz w:val="24"/>
                <w:szCs w:val="24"/>
              </w:rPr>
              <w:t>oficiālajā elektroniskajā adresē;</w:t>
            </w:r>
          </w:p>
          <w:p w14:paraId="6F17907F" w14:textId="4EA2A0D1" w:rsidR="00EF435C" w:rsidRPr="00EF435C" w:rsidRDefault="00EF435C" w:rsidP="00EF435C">
            <w:pPr>
              <w:snapToGrid w:val="0"/>
              <w:spacing w:after="0" w:line="240" w:lineRule="auto"/>
              <w:rPr>
                <w:rFonts w:ascii="Times New Roman" w:hAnsi="Times New Roman"/>
                <w:sz w:val="24"/>
                <w:szCs w:val="24"/>
              </w:rPr>
            </w:pPr>
            <w:r w:rsidRPr="00EF435C">
              <w:rPr>
                <w:rFonts w:ascii="Times New Roman" w:hAnsi="Times New Roman"/>
                <w:sz w:val="24"/>
                <w:szCs w:val="24"/>
              </w:rPr>
              <w:t xml:space="preserve">- elektroniski uz e-pasta adresi: </w:t>
            </w:r>
            <w:hyperlink r:id="rId11" w:history="1">
              <w:r w:rsidRPr="00EF435C">
                <w:rPr>
                  <w:rStyle w:val="Hipersaite"/>
                  <w:rFonts w:ascii="Times New Roman" w:hAnsi="Times New Roman"/>
                  <w:sz w:val="24"/>
                  <w:szCs w:val="24"/>
                </w:rPr>
                <w:t>info@daugavpils.lv</w:t>
              </w:r>
            </w:hyperlink>
            <w:r w:rsidRPr="00EF435C">
              <w:rPr>
                <w:rFonts w:ascii="Times New Roman" w:hAnsi="Times New Roman"/>
                <w:sz w:val="24"/>
                <w:szCs w:val="24"/>
              </w:rPr>
              <w:t>;</w:t>
            </w:r>
          </w:p>
          <w:p w14:paraId="760F3C63" w14:textId="63DC7E9A" w:rsidR="00EF435C" w:rsidRPr="00EF435C" w:rsidRDefault="00EF435C" w:rsidP="00EF435C">
            <w:pPr>
              <w:snapToGrid w:val="0"/>
              <w:spacing w:after="0" w:line="240" w:lineRule="auto"/>
              <w:rPr>
                <w:rFonts w:ascii="Times New Roman" w:hAnsi="Times New Roman"/>
                <w:sz w:val="24"/>
                <w:szCs w:val="24"/>
              </w:rPr>
            </w:pPr>
            <w:r w:rsidRPr="00EF435C">
              <w:rPr>
                <w:rFonts w:ascii="Times New Roman" w:hAnsi="Times New Roman"/>
                <w:sz w:val="24"/>
                <w:szCs w:val="24"/>
              </w:rPr>
              <w:t>- sūtot pa pastu: K.Valdemāra ielā 1, Daugavpilī;</w:t>
            </w:r>
          </w:p>
          <w:p w14:paraId="5A4BAC62" w14:textId="7BB42D13" w:rsidR="00EF435C" w:rsidRDefault="00EF435C" w:rsidP="00EF435C">
            <w:pPr>
              <w:snapToGrid w:val="0"/>
              <w:spacing w:after="0" w:line="240" w:lineRule="auto"/>
              <w:rPr>
                <w:rFonts w:ascii="Times New Roman" w:hAnsi="Times New Roman"/>
                <w:sz w:val="24"/>
                <w:szCs w:val="24"/>
              </w:rPr>
            </w:pPr>
            <w:r w:rsidRPr="00EF435C">
              <w:rPr>
                <w:rFonts w:ascii="Times New Roman" w:hAnsi="Times New Roman"/>
                <w:sz w:val="24"/>
                <w:szCs w:val="24"/>
              </w:rPr>
              <w:t xml:space="preserve">- klātienē </w:t>
            </w:r>
            <w:r w:rsidR="000F4FFC">
              <w:rPr>
                <w:rFonts w:ascii="Times New Roman" w:hAnsi="Times New Roman"/>
                <w:sz w:val="24"/>
                <w:szCs w:val="24"/>
              </w:rPr>
              <w:t>P</w:t>
            </w:r>
            <w:r w:rsidRPr="00EF435C">
              <w:rPr>
                <w:rFonts w:ascii="Times New Roman" w:hAnsi="Times New Roman"/>
                <w:sz w:val="24"/>
                <w:szCs w:val="24"/>
              </w:rPr>
              <w:t>ārvaldes Informācijas birojā, K.Valdemāra ielā 1, Daugavpilī darba laikā:</w:t>
            </w:r>
            <w:r w:rsidR="00E04BBD">
              <w:rPr>
                <w:rFonts w:ascii="Times New Roman" w:hAnsi="Times New Roman"/>
                <w:sz w:val="24"/>
                <w:szCs w:val="24"/>
              </w:rPr>
              <w:t xml:space="preserve"> p</w:t>
            </w:r>
            <w:r w:rsidRPr="00EF435C">
              <w:rPr>
                <w:rFonts w:ascii="Times New Roman" w:hAnsi="Times New Roman"/>
                <w:sz w:val="24"/>
                <w:szCs w:val="24"/>
              </w:rPr>
              <w:t>irmdienās: 8.00-18.00;</w:t>
            </w:r>
            <w:r w:rsidR="00E04BBD">
              <w:rPr>
                <w:rFonts w:ascii="Times New Roman" w:hAnsi="Times New Roman"/>
                <w:sz w:val="24"/>
                <w:szCs w:val="24"/>
              </w:rPr>
              <w:t xml:space="preserve"> o</w:t>
            </w:r>
            <w:r w:rsidRPr="00EF435C">
              <w:rPr>
                <w:rFonts w:ascii="Times New Roman" w:hAnsi="Times New Roman"/>
                <w:sz w:val="24"/>
                <w:szCs w:val="24"/>
              </w:rPr>
              <w:t>trdienās - ceturtdienās: 8.00 – 17.00;</w:t>
            </w:r>
            <w:r w:rsidR="00E04BBD">
              <w:rPr>
                <w:rFonts w:ascii="Times New Roman" w:hAnsi="Times New Roman"/>
                <w:sz w:val="24"/>
                <w:szCs w:val="24"/>
              </w:rPr>
              <w:t xml:space="preserve"> p</w:t>
            </w:r>
            <w:r w:rsidRPr="00EF435C">
              <w:rPr>
                <w:rFonts w:ascii="Times New Roman" w:hAnsi="Times New Roman"/>
                <w:sz w:val="24"/>
                <w:szCs w:val="24"/>
              </w:rPr>
              <w:t>iektdienās: 8.00 – 16.00.</w:t>
            </w:r>
          </w:p>
          <w:p w14:paraId="29EC3B2F" w14:textId="5CE6D7D5" w:rsidR="00EF435C" w:rsidRPr="00EF435C" w:rsidRDefault="00EF435C" w:rsidP="00EF435C">
            <w:pPr>
              <w:snapToGrid w:val="0"/>
              <w:spacing w:after="0" w:line="240" w:lineRule="auto"/>
              <w:rPr>
                <w:rFonts w:ascii="Times New Roman" w:hAnsi="Times New Roman"/>
                <w:sz w:val="24"/>
                <w:szCs w:val="24"/>
              </w:rPr>
            </w:pPr>
            <w:r>
              <w:rPr>
                <w:rFonts w:ascii="Times New Roman" w:hAnsi="Times New Roman"/>
                <w:sz w:val="24"/>
                <w:szCs w:val="24"/>
              </w:rPr>
              <w:t>Kontaktinformācija: 654 04399, 654 04344, 654 04305, 654 04321.</w:t>
            </w:r>
          </w:p>
          <w:p w14:paraId="0A055E74" w14:textId="2EE0EE54" w:rsidR="00862F45" w:rsidRPr="00A5504A" w:rsidRDefault="00EF435C" w:rsidP="00A5504A">
            <w:pPr>
              <w:widowControl/>
              <w:spacing w:after="0" w:line="240" w:lineRule="auto"/>
              <w:ind w:right="102" w:firstLine="421"/>
              <w:jc w:val="both"/>
              <w:textAlignment w:val="baseline"/>
              <w:rPr>
                <w:rFonts w:ascii="Times New Roman" w:eastAsia="Times New Roman" w:hAnsi="Times New Roman"/>
                <w:sz w:val="24"/>
                <w:szCs w:val="24"/>
                <w:lang w:eastAsia="lv-LV"/>
              </w:rPr>
            </w:pPr>
            <w:r w:rsidRPr="00E16B08">
              <w:rPr>
                <w:rFonts w:ascii="Times New Roman" w:hAnsi="Times New Roman"/>
                <w:sz w:val="24"/>
                <w:szCs w:val="24"/>
              </w:rPr>
              <w:t xml:space="preserve">Saskaņojumu </w:t>
            </w:r>
            <w:r w:rsidRPr="002B212C">
              <w:rPr>
                <w:rFonts w:ascii="Times New Roman" w:hAnsi="Times New Roman"/>
                <w:sz w:val="24"/>
                <w:szCs w:val="24"/>
              </w:rPr>
              <w:t>alkoholisko dzērienu mazumtirdzniecībai novietnē</w:t>
            </w:r>
            <w:r w:rsidRPr="00E16B08">
              <w:rPr>
                <w:rFonts w:ascii="Times New Roman" w:hAnsi="Times New Roman"/>
                <w:sz w:val="24"/>
                <w:szCs w:val="24"/>
              </w:rPr>
              <w:t xml:space="preserve"> </w:t>
            </w:r>
            <w:r w:rsidR="00A5504A" w:rsidRPr="00E16B08">
              <w:rPr>
                <w:rFonts w:ascii="Times New Roman" w:hAnsi="Times New Roman"/>
                <w:sz w:val="24"/>
                <w:szCs w:val="24"/>
              </w:rPr>
              <w:t xml:space="preserve">izsniedz </w:t>
            </w:r>
            <w:r w:rsidRPr="00E16B08">
              <w:rPr>
                <w:rFonts w:ascii="Times New Roman" w:hAnsi="Times New Roman"/>
                <w:sz w:val="24"/>
                <w:szCs w:val="24"/>
              </w:rPr>
              <w:t>pašvaldības izpilddirektors</w:t>
            </w:r>
            <w:r>
              <w:rPr>
                <w:rFonts w:ascii="Times New Roman" w:hAnsi="Times New Roman"/>
                <w:sz w:val="24"/>
                <w:szCs w:val="24"/>
              </w:rPr>
              <w:t>.</w:t>
            </w:r>
            <w:r w:rsidR="00A5504A">
              <w:rPr>
                <w:rFonts w:ascii="Times New Roman" w:hAnsi="Times New Roman"/>
                <w:sz w:val="24"/>
                <w:szCs w:val="24"/>
              </w:rPr>
              <w:t xml:space="preserve"> </w:t>
            </w:r>
            <w:r w:rsidR="00835945">
              <w:rPr>
                <w:rFonts w:ascii="Times New Roman" w:hAnsi="Times New Roman"/>
                <w:sz w:val="24"/>
                <w:szCs w:val="24"/>
                <w:shd w:val="clear" w:color="auto" w:fill="FFFFFF"/>
              </w:rPr>
              <w:t>Pašvaldības izpilddirektora</w:t>
            </w:r>
            <w:r w:rsidR="00514DA1" w:rsidRPr="00514DA1">
              <w:rPr>
                <w:rFonts w:ascii="Times New Roman" w:hAnsi="Times New Roman"/>
                <w:sz w:val="24"/>
                <w:szCs w:val="24"/>
              </w:rPr>
              <w:t xml:space="preserve"> </w:t>
            </w:r>
            <w:r w:rsidR="00835945">
              <w:rPr>
                <w:rFonts w:ascii="Times New Roman" w:hAnsi="Times New Roman"/>
                <w:sz w:val="24"/>
                <w:szCs w:val="24"/>
              </w:rPr>
              <w:t>lēmum</w:t>
            </w:r>
            <w:r w:rsidR="00A5504A">
              <w:rPr>
                <w:rFonts w:ascii="Times New Roman" w:hAnsi="Times New Roman"/>
                <w:sz w:val="24"/>
                <w:szCs w:val="24"/>
              </w:rPr>
              <w:t>s</w:t>
            </w:r>
            <w:r w:rsidR="00514DA1" w:rsidRPr="00514DA1">
              <w:rPr>
                <w:rFonts w:ascii="Times New Roman" w:hAnsi="Times New Roman"/>
                <w:sz w:val="24"/>
                <w:szCs w:val="24"/>
              </w:rPr>
              <w:t xml:space="preserve"> vai faktisk</w:t>
            </w:r>
            <w:r w:rsidR="00835945">
              <w:rPr>
                <w:rFonts w:ascii="Times New Roman" w:hAnsi="Times New Roman"/>
                <w:sz w:val="24"/>
                <w:szCs w:val="24"/>
              </w:rPr>
              <w:t>ā</w:t>
            </w:r>
            <w:r w:rsidR="00514DA1" w:rsidRPr="00514DA1">
              <w:rPr>
                <w:rFonts w:ascii="Times New Roman" w:hAnsi="Times New Roman"/>
                <w:sz w:val="24"/>
                <w:szCs w:val="24"/>
              </w:rPr>
              <w:t xml:space="preserve"> rīcīb</w:t>
            </w:r>
            <w:r w:rsidR="00835945">
              <w:rPr>
                <w:rFonts w:ascii="Times New Roman" w:hAnsi="Times New Roman"/>
                <w:sz w:val="24"/>
                <w:szCs w:val="24"/>
              </w:rPr>
              <w:t>a apstrīdam</w:t>
            </w:r>
            <w:r w:rsidR="00A5504A">
              <w:rPr>
                <w:rFonts w:ascii="Times New Roman" w:hAnsi="Times New Roman"/>
                <w:sz w:val="24"/>
                <w:szCs w:val="24"/>
              </w:rPr>
              <w:t>a</w:t>
            </w:r>
            <w:r w:rsidR="00835945">
              <w:rPr>
                <w:rFonts w:ascii="Times New Roman" w:hAnsi="Times New Roman"/>
                <w:sz w:val="24"/>
                <w:szCs w:val="24"/>
              </w:rPr>
              <w:t xml:space="preserve"> </w:t>
            </w:r>
            <w:r w:rsidR="00514DA1" w:rsidRPr="00514DA1">
              <w:rPr>
                <w:rFonts w:ascii="Times New Roman" w:hAnsi="Times New Roman"/>
                <w:sz w:val="24"/>
                <w:szCs w:val="24"/>
              </w:rPr>
              <w:t>Administratīvā procesa likuma noteiktajā kārtībā.</w:t>
            </w:r>
          </w:p>
          <w:p w14:paraId="6281F1A0" w14:textId="53C25AD6" w:rsidR="00835945" w:rsidRPr="0074543E" w:rsidRDefault="00835945" w:rsidP="000A6B57">
            <w:pPr>
              <w:widowControl/>
              <w:spacing w:after="0" w:line="240" w:lineRule="auto"/>
              <w:ind w:right="102" w:firstLine="421"/>
              <w:jc w:val="both"/>
              <w:textAlignment w:val="baseline"/>
              <w:rPr>
                <w:rFonts w:ascii="Times New Roman" w:hAnsi="Times New Roman"/>
                <w:sz w:val="24"/>
                <w:szCs w:val="24"/>
              </w:rPr>
            </w:pPr>
          </w:p>
        </w:tc>
      </w:tr>
      <w:tr w:rsidR="000C5B40" w:rsidRPr="009E05F5" w14:paraId="03283CF1"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539B08E0" w:rsidR="000C5B40" w:rsidRPr="0079228F"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79228F">
              <w:rPr>
                <w:rFonts w:ascii="Times New Roman" w:eastAsia="Times New Roman" w:hAnsi="Times New Roman"/>
                <w:sz w:val="24"/>
                <w:szCs w:val="24"/>
                <w:lang w:eastAsia="lv-LV"/>
              </w:rPr>
              <w:lastRenderedPageBreak/>
              <w:t>Ietekme uz pašvaldības funkcijām un cilvēkresursiem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995C1F" w14:textId="77777777" w:rsidR="006D300F" w:rsidRPr="0052547C" w:rsidRDefault="006D300F" w:rsidP="006D300F">
            <w:pPr>
              <w:widowControl/>
              <w:spacing w:after="0" w:line="240" w:lineRule="auto"/>
              <w:ind w:right="102" w:firstLine="280"/>
              <w:jc w:val="both"/>
              <w:textAlignment w:val="baseline"/>
              <w:rPr>
                <w:rFonts w:ascii="Times New Roman" w:eastAsia="Times New Roman" w:hAnsi="Times New Roman"/>
                <w:sz w:val="24"/>
                <w:szCs w:val="24"/>
                <w:lang w:eastAsia="lv-LV"/>
              </w:rPr>
            </w:pPr>
            <w:r w:rsidRPr="0052547C">
              <w:rPr>
                <w:rFonts w:ascii="Times New Roman" w:eastAsia="Times New Roman" w:hAnsi="Times New Roman"/>
                <w:sz w:val="24"/>
                <w:szCs w:val="24"/>
                <w:lang w:eastAsia="lv-LV"/>
              </w:rPr>
              <w:t>Saistošie noteikumi izstrādāti Pašvaldību likuma 4. panta pirmās daļas 12. punktā noteiktās autonomās funkcijas izpildei - s</w:t>
            </w:r>
            <w:r w:rsidRPr="0052547C">
              <w:rPr>
                <w:rFonts w:ascii="Times New Roman" w:hAnsi="Times New Roman"/>
                <w:sz w:val="24"/>
                <w:szCs w:val="24"/>
                <w:shd w:val="clear" w:color="auto" w:fill="FFFFFF"/>
              </w:rPr>
              <w:t>ekmēt saimniecisko darbību pašvaldības administratīvajā teritorijā un sniegt tai atbalstu.</w:t>
            </w:r>
          </w:p>
          <w:p w14:paraId="2E9E1F6C" w14:textId="7F701984" w:rsidR="000C5B40" w:rsidRPr="005D646E" w:rsidRDefault="000C5B40" w:rsidP="0052547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 </w:t>
            </w:r>
          </w:p>
        </w:tc>
      </w:tr>
      <w:tr w:rsidR="000C5B40" w:rsidRPr="009E05F5" w14:paraId="073E96F9"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4C11FBCD" w:rsidR="000C5B40" w:rsidRPr="005D646E"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izpild</w:t>
            </w:r>
            <w:r>
              <w:rPr>
                <w:rFonts w:ascii="Times New Roman" w:eastAsia="Times New Roman" w:hAnsi="Times New Roman"/>
                <w:sz w:val="24"/>
                <w:szCs w:val="24"/>
                <w:lang w:eastAsia="lv-LV"/>
              </w:rPr>
              <w:t xml:space="preserve">i </w:t>
            </w:r>
            <w:r w:rsidR="00B70F44" w:rsidRPr="00371364">
              <w:rPr>
                <w:rFonts w:ascii="Times New Roman" w:hAnsi="Times New Roman"/>
                <w:sz w:val="24"/>
                <w:szCs w:val="24"/>
                <w:shd w:val="clear" w:color="auto" w:fill="FFFFFF"/>
              </w:rPr>
              <w:t>organizē</w:t>
            </w:r>
            <w:r w:rsidR="00B70F44">
              <w:rPr>
                <w:rFonts w:ascii="Times New Roman" w:hAnsi="Times New Roman"/>
                <w:sz w:val="24"/>
                <w:szCs w:val="24"/>
                <w:shd w:val="clear" w:color="auto" w:fill="FFFFFF"/>
              </w:rPr>
              <w:t>s</w:t>
            </w:r>
            <w:r w:rsidR="00B70F44" w:rsidRPr="00371364">
              <w:rPr>
                <w:rFonts w:ascii="Times New Roman" w:hAnsi="Times New Roman"/>
                <w:sz w:val="24"/>
                <w:szCs w:val="24"/>
                <w:shd w:val="clear" w:color="auto" w:fill="FFFFFF"/>
              </w:rPr>
              <w:t xml:space="preserve"> </w:t>
            </w:r>
            <w:r w:rsidR="00054387" w:rsidRPr="00514DA1">
              <w:rPr>
                <w:rFonts w:ascii="Times New Roman" w:hAnsi="Times New Roman"/>
                <w:sz w:val="24"/>
                <w:szCs w:val="24"/>
                <w:shd w:val="clear" w:color="auto" w:fill="FFFFFF"/>
              </w:rPr>
              <w:t>Pārvalde</w:t>
            </w:r>
            <w:r w:rsidR="006B13FC">
              <w:rPr>
                <w:rFonts w:ascii="Times New Roman" w:hAnsi="Times New Roman"/>
                <w:sz w:val="24"/>
                <w:szCs w:val="24"/>
                <w:shd w:val="clear" w:color="auto" w:fill="FFFFFF"/>
              </w:rPr>
              <w:t>, kontrolēs -Daugavpils pilsētas pašvaldības policija</w:t>
            </w:r>
            <w:r w:rsidR="00B70F44" w:rsidRPr="00371364">
              <w:rPr>
                <w:rFonts w:ascii="Times New Roman" w:hAnsi="Times New Roman"/>
                <w:sz w:val="24"/>
                <w:szCs w:val="24"/>
                <w:shd w:val="clear" w:color="auto" w:fill="FFFFFF"/>
              </w:rPr>
              <w:t xml:space="preserve">. </w:t>
            </w:r>
          </w:p>
        </w:tc>
      </w:tr>
      <w:tr w:rsidR="000C5B40" w:rsidRPr="009E05F5" w14:paraId="54FAF4F2"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886569"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Prasību un izmaksu samērīgums pret ieguvumiem, ko sniedz mērķa sasniegšana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241BA7F0"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w:t>
            </w:r>
            <w:r w:rsidR="00054387">
              <w:rPr>
                <w:rFonts w:ascii="Times New Roman" w:eastAsia="Times New Roman" w:hAnsi="Times New Roman"/>
                <w:sz w:val="24"/>
                <w:szCs w:val="24"/>
                <w:lang w:eastAsia="lv-LV"/>
              </w:rPr>
              <w:t xml:space="preserve"> – sabiedrības drošība, </w:t>
            </w:r>
            <w:r w:rsidRPr="005D646E">
              <w:rPr>
                <w:rFonts w:ascii="Times New Roman" w:eastAsia="Times New Roman" w:hAnsi="Times New Roman"/>
                <w:sz w:val="24"/>
                <w:szCs w:val="24"/>
                <w:lang w:eastAsia="lv-LV"/>
              </w:rPr>
              <w:t xml:space="preserve"> sasniegšanas nodrošināšanai</w:t>
            </w:r>
            <w:r w:rsidR="00054387">
              <w:rPr>
                <w:rFonts w:ascii="Times New Roman" w:eastAsia="Times New Roman" w:hAnsi="Times New Roman"/>
                <w:sz w:val="24"/>
                <w:szCs w:val="24"/>
                <w:lang w:eastAsia="lv-LV"/>
              </w:rPr>
              <w:t xml:space="preserve"> </w:t>
            </w:r>
            <w:r w:rsidR="00054387" w:rsidRPr="005D646E">
              <w:rPr>
                <w:rFonts w:ascii="Times New Roman" w:eastAsia="Times New Roman" w:hAnsi="Times New Roman"/>
                <w:sz w:val="24"/>
                <w:szCs w:val="24"/>
                <w:lang w:eastAsia="lv-LV"/>
              </w:rPr>
              <w:t>un paredz tikai to, kas ir vajadzīgs minētā mērķa sasniegšanai</w:t>
            </w:r>
            <w:r w:rsidR="00054387">
              <w:rPr>
                <w:rFonts w:ascii="Times New Roman" w:eastAsia="Times New Roman" w:hAnsi="Times New Roman"/>
                <w:sz w:val="24"/>
                <w:szCs w:val="24"/>
                <w:lang w:eastAsia="lv-LV"/>
              </w:rPr>
              <w:t>.</w:t>
            </w:r>
          </w:p>
        </w:tc>
      </w:tr>
      <w:tr w:rsidR="000C5B40" w:rsidRPr="009E05F5" w14:paraId="448AE16E" w14:textId="77777777" w:rsidTr="00902FB2">
        <w:trPr>
          <w:trHeight w:val="1204"/>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340997" w14:textId="7C546C21" w:rsidR="00A05FAE" w:rsidRDefault="000F6BE1"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w:t>
            </w:r>
            <w:r w:rsidR="00155C11">
              <w:rPr>
                <w:rFonts w:ascii="Times New Roman" w:eastAsia="Times New Roman" w:hAnsi="Times New Roman"/>
                <w:sz w:val="24"/>
                <w:szCs w:val="24"/>
                <w:lang w:eastAsia="lv-LV"/>
              </w:rPr>
              <w:t>izstrādes procesā notikušas konsultācijas ar Daugavpils pilsētas pašvaldības policiju</w:t>
            </w:r>
            <w:r w:rsidR="007E3B13">
              <w:rPr>
                <w:rFonts w:ascii="Times New Roman" w:eastAsia="Times New Roman" w:hAnsi="Times New Roman"/>
                <w:sz w:val="24"/>
                <w:szCs w:val="24"/>
                <w:lang w:eastAsia="lv-LV"/>
              </w:rPr>
              <w:t>, kura ierosināja</w:t>
            </w:r>
            <w:r w:rsidR="00125C05">
              <w:rPr>
                <w:rFonts w:ascii="Times New Roman" w:eastAsia="Times New Roman" w:hAnsi="Times New Roman"/>
                <w:sz w:val="24"/>
                <w:szCs w:val="24"/>
                <w:lang w:eastAsia="lv-LV"/>
              </w:rPr>
              <w:t xml:space="preserve"> papildināt saistošo noteikumu projektu 8. punktu, nosakot, ka saskaņojumu alkoholisko dzērienu mazumtirdzniecībai novietnē </w:t>
            </w:r>
            <w:r w:rsidR="00F77C19">
              <w:rPr>
                <w:rFonts w:ascii="Times New Roman" w:eastAsia="Times New Roman" w:hAnsi="Times New Roman"/>
                <w:sz w:val="24"/>
                <w:szCs w:val="24"/>
                <w:lang w:eastAsia="lv-LV"/>
              </w:rPr>
              <w:t>var atcelt, ja alkoholisko dzērienu mazumtirdzniecība novietnē sistemātiski apdraud sabiedrisko kārtību un citu personu tiesību aizsardzību</w:t>
            </w:r>
            <w:r w:rsidR="003B7459">
              <w:rPr>
                <w:rFonts w:ascii="Times New Roman" w:eastAsia="Times New Roman" w:hAnsi="Times New Roman"/>
                <w:sz w:val="24"/>
                <w:szCs w:val="24"/>
                <w:lang w:eastAsia="lv-LV"/>
              </w:rPr>
              <w:t xml:space="preserve">, t.i., saglabāt </w:t>
            </w:r>
            <w:r w:rsidR="003B7459">
              <w:rPr>
                <w:rFonts w:ascii="Times New Roman" w:hAnsi="Times New Roman"/>
                <w:sz w:val="24"/>
                <w:szCs w:val="24"/>
                <w:shd w:val="clear" w:color="auto" w:fill="FFFFFF"/>
              </w:rPr>
              <w:t>S</w:t>
            </w:r>
            <w:r w:rsidR="003B7459" w:rsidRPr="00902FB2">
              <w:rPr>
                <w:rFonts w:ascii="Times New Roman" w:hAnsi="Times New Roman"/>
                <w:sz w:val="24"/>
                <w:szCs w:val="24"/>
              </w:rPr>
              <w:t>aistoš</w:t>
            </w:r>
            <w:r w:rsidR="003B7459">
              <w:rPr>
                <w:rFonts w:ascii="Times New Roman" w:hAnsi="Times New Roman"/>
                <w:sz w:val="24"/>
                <w:szCs w:val="24"/>
              </w:rPr>
              <w:t>o</w:t>
            </w:r>
            <w:r w:rsidR="003B7459" w:rsidRPr="00902FB2">
              <w:rPr>
                <w:rFonts w:ascii="Times New Roman" w:hAnsi="Times New Roman"/>
                <w:sz w:val="24"/>
                <w:szCs w:val="24"/>
              </w:rPr>
              <w:t xml:space="preserve"> noteikumi Nr. </w:t>
            </w:r>
            <w:r w:rsidR="003B7459">
              <w:rPr>
                <w:rFonts w:ascii="Times New Roman" w:hAnsi="Times New Roman"/>
                <w:sz w:val="24"/>
                <w:szCs w:val="24"/>
              </w:rPr>
              <w:t>23 8.7. apakšpunktu</w:t>
            </w:r>
            <w:r w:rsidR="00F77C19">
              <w:rPr>
                <w:rFonts w:ascii="Times New Roman" w:eastAsia="Times New Roman" w:hAnsi="Times New Roman"/>
                <w:sz w:val="24"/>
                <w:szCs w:val="24"/>
                <w:lang w:eastAsia="lv-LV"/>
              </w:rPr>
              <w:t xml:space="preserve">. Daugavpils pilsētas pašvaldības policijas ieskatā minētais ļaus risināt problēmu gadījumos, ja tiks saņemtas sistemātiskās, kolektīvās sūdzības par to, ka alkoholisko dzērienu pārdošanas rezultātā konkrētajā novietnē regulāri tiek traucēts sabiedriskais miers un kārtība (trokšņi, kautiņi, dabisko vajadzību kārtošana tam neparedzētajās vietās u.tml.). Daugavpils pilsētas pašvaldības policijas priekšlikums ņemts vērā (sk. saistošo noteikumu projekta 8.5. apakšpunktu). </w:t>
            </w:r>
          </w:p>
          <w:p w14:paraId="00867DF9" w14:textId="77777777" w:rsidR="00D04028" w:rsidRDefault="000C5B40" w:rsidP="007B0E44">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2" w:history="1">
              <w:r w:rsidRPr="00223082">
                <w:rPr>
                  <w:rStyle w:val="Hipersaite"/>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2023. gada </w:t>
            </w:r>
            <w:r w:rsidR="003B7459">
              <w:rPr>
                <w:rFonts w:ascii="Times New Roman" w:eastAsia="Times New Roman" w:hAnsi="Times New Roman"/>
                <w:sz w:val="24"/>
                <w:szCs w:val="24"/>
                <w:lang w:eastAsia="lv-LV"/>
              </w:rPr>
              <w:t>31</w:t>
            </w:r>
            <w:r w:rsidRPr="00223082">
              <w:rPr>
                <w:rFonts w:ascii="Times New Roman" w:eastAsia="Times New Roman" w:hAnsi="Times New Roman"/>
                <w:sz w:val="24"/>
                <w:szCs w:val="24"/>
                <w:lang w:eastAsia="lv-LV"/>
              </w:rPr>
              <w:t xml:space="preserve">. </w:t>
            </w:r>
            <w:r w:rsidR="009938BA">
              <w:rPr>
                <w:rFonts w:ascii="Times New Roman" w:eastAsia="Times New Roman" w:hAnsi="Times New Roman"/>
                <w:sz w:val="24"/>
                <w:szCs w:val="24"/>
                <w:lang w:eastAsia="lv-LV"/>
              </w:rPr>
              <w:t>oktobra</w:t>
            </w:r>
            <w:r w:rsidRPr="00223082">
              <w:rPr>
                <w:rFonts w:ascii="Times New Roman" w:eastAsia="Times New Roman" w:hAnsi="Times New Roman"/>
                <w:sz w:val="24"/>
                <w:szCs w:val="24"/>
                <w:lang w:eastAsia="lv-LV"/>
              </w:rPr>
              <w:t xml:space="preserve"> līdz 2023. gada </w:t>
            </w:r>
            <w:r w:rsidR="003B7459">
              <w:rPr>
                <w:rFonts w:ascii="Times New Roman" w:eastAsia="Times New Roman" w:hAnsi="Times New Roman"/>
                <w:sz w:val="24"/>
                <w:szCs w:val="24"/>
                <w:lang w:eastAsia="lv-LV"/>
              </w:rPr>
              <w:t>14</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3B7459">
              <w:rPr>
                <w:rFonts w:ascii="Times New Roman" w:eastAsia="Times New Roman" w:hAnsi="Times New Roman"/>
                <w:sz w:val="24"/>
                <w:szCs w:val="24"/>
                <w:lang w:eastAsia="lv-LV"/>
              </w:rPr>
              <w:t>novembrim</w:t>
            </w:r>
            <w:r>
              <w:rPr>
                <w:rFonts w:ascii="Times New Roman" w:eastAsia="Times New Roman" w:hAnsi="Times New Roman"/>
                <w:sz w:val="24"/>
                <w:szCs w:val="24"/>
                <w:lang w:eastAsia="lv-LV"/>
              </w:rPr>
              <w:t>.</w:t>
            </w:r>
            <w:r w:rsidR="005402C9">
              <w:rPr>
                <w:rFonts w:ascii="Times New Roman" w:eastAsia="Times New Roman" w:hAnsi="Times New Roman"/>
                <w:sz w:val="24"/>
                <w:szCs w:val="24"/>
                <w:lang w:eastAsia="lv-LV"/>
              </w:rPr>
              <w:t xml:space="preserve"> </w:t>
            </w:r>
          </w:p>
          <w:p w14:paraId="6428692D" w14:textId="1B289FC8" w:rsidR="007B0E44" w:rsidRDefault="007B0E44" w:rsidP="007B0E44">
            <w:pPr>
              <w:widowControl/>
              <w:spacing w:after="0" w:line="240" w:lineRule="auto"/>
              <w:ind w:right="102" w:firstLine="280"/>
              <w:jc w:val="both"/>
              <w:textAlignment w:val="baseline"/>
              <w:rPr>
                <w:rFonts w:ascii="Times New Roman" w:eastAsia="Times New Roman" w:hAnsi="Times New Roman"/>
                <w:sz w:val="24"/>
                <w:szCs w:val="24"/>
                <w:lang w:eastAsia="lv-LV"/>
              </w:rPr>
            </w:pPr>
            <w:r w:rsidRPr="005402C9">
              <w:rPr>
                <w:rFonts w:ascii="Times New Roman" w:hAnsi="Times New Roman"/>
                <w:sz w:val="24"/>
                <w:szCs w:val="24"/>
                <w:shd w:val="clear" w:color="auto" w:fill="FFFFFF"/>
              </w:rPr>
              <w:t>Par saistošo noteikumu projektu viedokļi</w:t>
            </w:r>
            <w:r>
              <w:rPr>
                <w:rFonts w:ascii="Times New Roman" w:hAnsi="Times New Roman"/>
                <w:sz w:val="24"/>
                <w:szCs w:val="24"/>
                <w:shd w:val="clear" w:color="auto" w:fill="FFFFFF"/>
              </w:rPr>
              <w:t xml:space="preserve"> netika saņemti.</w:t>
            </w:r>
          </w:p>
          <w:p w14:paraId="6730B750" w14:textId="7E026B87" w:rsidR="0041153C" w:rsidRDefault="00D04028" w:rsidP="0041153C">
            <w:pPr>
              <w:widowControl/>
              <w:spacing w:after="0" w:line="240" w:lineRule="auto"/>
              <w:ind w:right="102" w:firstLine="280"/>
              <w:jc w:val="both"/>
              <w:textAlignment w:val="baseline"/>
              <w:rPr>
                <w:rFonts w:ascii="Times New Roman" w:hAnsi="Times New Roman"/>
                <w:sz w:val="24"/>
                <w:szCs w:val="24"/>
                <w:lang w:eastAsia="ru-RU"/>
              </w:rPr>
            </w:pPr>
            <w:r w:rsidRPr="00916885">
              <w:rPr>
                <w:rFonts w:ascii="Times New Roman" w:eastAsia="Times New Roman" w:hAnsi="Times New Roman"/>
                <w:sz w:val="24"/>
                <w:szCs w:val="24"/>
                <w:lang w:eastAsia="lv-LV"/>
              </w:rPr>
              <w:t>Saistoš</w:t>
            </w:r>
            <w:r w:rsidR="00916885" w:rsidRPr="00916885">
              <w:rPr>
                <w:rFonts w:ascii="Times New Roman" w:eastAsia="Times New Roman" w:hAnsi="Times New Roman"/>
                <w:sz w:val="24"/>
                <w:szCs w:val="24"/>
                <w:lang w:eastAsia="lv-LV"/>
              </w:rPr>
              <w:t>ie</w:t>
            </w:r>
            <w:r w:rsidRPr="00916885">
              <w:rPr>
                <w:rFonts w:ascii="Times New Roman" w:eastAsia="Times New Roman" w:hAnsi="Times New Roman"/>
                <w:sz w:val="24"/>
                <w:szCs w:val="24"/>
                <w:lang w:eastAsia="lv-LV"/>
              </w:rPr>
              <w:t xml:space="preserve"> noteikum</w:t>
            </w:r>
            <w:r w:rsidR="00916885" w:rsidRPr="00916885">
              <w:rPr>
                <w:rFonts w:ascii="Times New Roman" w:eastAsia="Times New Roman" w:hAnsi="Times New Roman"/>
                <w:sz w:val="24"/>
                <w:szCs w:val="24"/>
                <w:lang w:eastAsia="lv-LV"/>
              </w:rPr>
              <w:t xml:space="preserve">i </w:t>
            </w:r>
            <w:r w:rsidR="00444933">
              <w:rPr>
                <w:rFonts w:ascii="Times New Roman" w:eastAsia="Times New Roman" w:hAnsi="Times New Roman"/>
                <w:sz w:val="24"/>
                <w:szCs w:val="24"/>
                <w:lang w:eastAsia="lv-LV"/>
              </w:rPr>
              <w:t>tika</w:t>
            </w:r>
            <w:r w:rsidR="00916885" w:rsidRPr="00916885">
              <w:rPr>
                <w:rFonts w:ascii="Times New Roman" w:eastAsia="Times New Roman" w:hAnsi="Times New Roman"/>
                <w:sz w:val="24"/>
                <w:szCs w:val="24"/>
                <w:lang w:eastAsia="lv-LV"/>
              </w:rPr>
              <w:t xml:space="preserve"> virz</w:t>
            </w:r>
            <w:r w:rsidR="00444933">
              <w:rPr>
                <w:rFonts w:ascii="Times New Roman" w:eastAsia="Times New Roman" w:hAnsi="Times New Roman"/>
                <w:sz w:val="24"/>
                <w:szCs w:val="24"/>
                <w:lang w:eastAsia="lv-LV"/>
              </w:rPr>
              <w:t>īti</w:t>
            </w:r>
            <w:r w:rsidR="00916885" w:rsidRPr="00916885">
              <w:rPr>
                <w:rFonts w:ascii="Times New Roman" w:eastAsia="Times New Roman" w:hAnsi="Times New Roman"/>
                <w:sz w:val="24"/>
                <w:szCs w:val="24"/>
                <w:lang w:eastAsia="lv-LV"/>
              </w:rPr>
              <w:t xml:space="preserve"> saskaņošanai </w:t>
            </w:r>
            <w:r w:rsidR="0041153C" w:rsidRPr="00916885">
              <w:rPr>
                <w:rFonts w:ascii="Times New Roman" w:eastAsia="Times New Roman" w:hAnsi="Times New Roman"/>
                <w:sz w:val="24"/>
                <w:szCs w:val="24"/>
                <w:lang w:eastAsia="lv-LV"/>
              </w:rPr>
              <w:t>Ekonomikas ministrij</w:t>
            </w:r>
            <w:r w:rsidR="00916885" w:rsidRPr="00916885">
              <w:rPr>
                <w:rFonts w:ascii="Times New Roman" w:eastAsia="Times New Roman" w:hAnsi="Times New Roman"/>
                <w:sz w:val="24"/>
                <w:szCs w:val="24"/>
                <w:lang w:eastAsia="lv-LV"/>
              </w:rPr>
              <w:t>ai</w:t>
            </w:r>
            <w:r w:rsidR="0041153C" w:rsidRPr="00916885">
              <w:rPr>
                <w:rFonts w:ascii="Times New Roman" w:eastAsia="Times New Roman" w:hAnsi="Times New Roman"/>
                <w:sz w:val="24"/>
                <w:szCs w:val="24"/>
                <w:lang w:eastAsia="lv-LV"/>
              </w:rPr>
              <w:t xml:space="preserve"> </w:t>
            </w:r>
            <w:r w:rsidR="0041153C" w:rsidRPr="00916885">
              <w:rPr>
                <w:rFonts w:ascii="Times New Roman" w:hAnsi="Times New Roman"/>
                <w:sz w:val="24"/>
                <w:szCs w:val="24"/>
                <w:lang w:eastAsia="ru-RU"/>
              </w:rPr>
              <w:t>Brīvas pakalpojumu sniegšanas likuma 14. panta 2.</w:t>
            </w:r>
            <w:r w:rsidR="0041153C" w:rsidRPr="00916885">
              <w:rPr>
                <w:rFonts w:ascii="Times New Roman" w:hAnsi="Times New Roman"/>
                <w:sz w:val="24"/>
                <w:szCs w:val="24"/>
                <w:vertAlign w:val="superscript"/>
                <w:lang w:eastAsia="ru-RU"/>
              </w:rPr>
              <w:t xml:space="preserve">1 </w:t>
            </w:r>
            <w:r w:rsidR="0041153C" w:rsidRPr="00916885">
              <w:rPr>
                <w:rFonts w:ascii="Times New Roman" w:hAnsi="Times New Roman"/>
                <w:sz w:val="24"/>
                <w:szCs w:val="24"/>
                <w:lang w:eastAsia="ru-RU"/>
              </w:rPr>
              <w:t>daļā noteiktajā kārtībā.</w:t>
            </w:r>
          </w:p>
          <w:p w14:paraId="1FA5C861" w14:textId="149850A3" w:rsidR="00BE6893" w:rsidRDefault="00BE6893" w:rsidP="0041153C">
            <w:pPr>
              <w:widowControl/>
              <w:spacing w:after="0" w:line="240" w:lineRule="auto"/>
              <w:ind w:right="102" w:firstLine="280"/>
              <w:jc w:val="both"/>
              <w:textAlignment w:val="baseline"/>
              <w:rPr>
                <w:rFonts w:ascii="Times New Roman" w:hAnsi="Times New Roman"/>
                <w:sz w:val="24"/>
                <w:szCs w:val="24"/>
                <w:lang w:eastAsia="lv-LV"/>
              </w:rPr>
            </w:pPr>
            <w:r>
              <w:rPr>
                <w:rFonts w:ascii="Times New Roman" w:hAnsi="Times New Roman"/>
                <w:sz w:val="24"/>
                <w:szCs w:val="24"/>
                <w:lang w:eastAsia="lv-LV"/>
              </w:rPr>
              <w:lastRenderedPageBreak/>
              <w:t>Par saistošo noteikumu redakciju p</w:t>
            </w:r>
            <w:r w:rsidR="00444933">
              <w:rPr>
                <w:rFonts w:ascii="Times New Roman" w:hAnsi="Times New Roman"/>
                <w:sz w:val="24"/>
                <w:szCs w:val="24"/>
                <w:lang w:eastAsia="lv-LV"/>
              </w:rPr>
              <w:t xml:space="preserve">ašvaldībā </w:t>
            </w:r>
            <w:r>
              <w:rPr>
                <w:rFonts w:ascii="Times New Roman" w:hAnsi="Times New Roman"/>
                <w:sz w:val="24"/>
                <w:szCs w:val="24"/>
                <w:lang w:eastAsia="lv-LV"/>
              </w:rPr>
              <w:t xml:space="preserve">tika saņemts Ekonomikas ministrijas viedoklis. </w:t>
            </w:r>
          </w:p>
          <w:p w14:paraId="6D5564E9" w14:textId="5782329C" w:rsidR="00BE6893" w:rsidRDefault="00BE6893" w:rsidP="00BE6893">
            <w:pPr>
              <w:snapToGrid w:val="0"/>
              <w:spacing w:after="0" w:line="240" w:lineRule="auto"/>
              <w:ind w:firstLine="561"/>
              <w:jc w:val="both"/>
              <w:rPr>
                <w:rFonts w:ascii="Times New Roman" w:eastAsia="Times New Roman" w:hAnsi="Times New Roman"/>
                <w:sz w:val="24"/>
                <w:szCs w:val="24"/>
              </w:rPr>
            </w:pPr>
            <w:r w:rsidRPr="00BE6893">
              <w:rPr>
                <w:rFonts w:ascii="Times New Roman" w:hAnsi="Times New Roman"/>
                <w:sz w:val="24"/>
                <w:szCs w:val="24"/>
              </w:rPr>
              <w:t xml:space="preserve">Eiropas Parlamenta un Padomes 2006. gada 28. decembra Direktīvas 2006/123/EK par pakalpojumiem iekšējā tirgū 6. pantā ir noteikts, ka visām procedūrām un formalitātēm, </w:t>
            </w:r>
            <w:r w:rsidRPr="00BE6893">
              <w:rPr>
                <w:rFonts w:ascii="Times New Roman" w:eastAsia="Times New Roman" w:hAnsi="Times New Roman"/>
                <w:sz w:val="24"/>
                <w:szCs w:val="24"/>
              </w:rPr>
              <w:t xml:space="preserve">kas vajadzīgas pakalpojumu sniedzēja piekļuvei savām pakalpojumu darbībām, ir jābūt pieejamām vienotajā pakalpojumu kontaktpunktā. </w:t>
            </w:r>
          </w:p>
          <w:p w14:paraId="6A487A1F" w14:textId="35C6F7BB" w:rsidR="00BE6893" w:rsidRDefault="00BE6893" w:rsidP="00BE6893">
            <w:pPr>
              <w:snapToGrid w:val="0"/>
              <w:spacing w:after="0" w:line="240" w:lineRule="auto"/>
              <w:ind w:firstLine="561"/>
              <w:jc w:val="both"/>
              <w:rPr>
                <w:rFonts w:ascii="Times New Roman" w:eastAsia="Times New Roman" w:hAnsi="Times New Roman"/>
                <w:sz w:val="24"/>
                <w:szCs w:val="24"/>
              </w:rPr>
            </w:pPr>
            <w:r>
              <w:rPr>
                <w:rFonts w:ascii="Times New Roman" w:eastAsia="Times New Roman" w:hAnsi="Times New Roman"/>
                <w:sz w:val="24"/>
                <w:szCs w:val="24"/>
              </w:rPr>
              <w:t xml:space="preserve">Ņemot vērā to, ka </w:t>
            </w:r>
            <w:r w:rsidRPr="00BE6893">
              <w:rPr>
                <w:rFonts w:ascii="Times New Roman" w:eastAsia="Times New Roman" w:hAnsi="Times New Roman"/>
                <w:sz w:val="24"/>
                <w:szCs w:val="24"/>
              </w:rPr>
              <w:t xml:space="preserve">vienotā pakalpojumu kontaktpunkta funkcijas Latvijā pilda valsts pārvaldes pakalpojumu portāls </w:t>
            </w:r>
            <w:hyperlink r:id="rId13">
              <w:r w:rsidRPr="00BE6893">
                <w:rPr>
                  <w:rStyle w:val="Hipersaite"/>
                  <w:rFonts w:ascii="Times New Roman" w:eastAsia="Times New Roman" w:hAnsi="Times New Roman"/>
                  <w:color w:val="auto"/>
                  <w:sz w:val="24"/>
                  <w:szCs w:val="24"/>
                </w:rPr>
                <w:t>www.latvija.gov.lv</w:t>
              </w:r>
            </w:hyperlink>
            <w:r w:rsidRPr="00BE6893">
              <w:rPr>
                <w:rFonts w:ascii="Times New Roman" w:eastAsia="Times New Roman" w:hAnsi="Times New Roman"/>
                <w:sz w:val="24"/>
                <w:szCs w:val="24"/>
              </w:rPr>
              <w:t>,</w:t>
            </w:r>
            <w:r>
              <w:rPr>
                <w:rFonts w:ascii="Times New Roman" w:eastAsia="Times New Roman" w:hAnsi="Times New Roman"/>
                <w:sz w:val="24"/>
                <w:szCs w:val="24"/>
              </w:rPr>
              <w:t xml:space="preserve"> pašvaldībai </w:t>
            </w:r>
            <w:r w:rsidR="00E6641C">
              <w:rPr>
                <w:rFonts w:ascii="Times New Roman" w:eastAsia="Times New Roman" w:hAnsi="Times New Roman"/>
                <w:sz w:val="24"/>
                <w:szCs w:val="24"/>
              </w:rPr>
              <w:t>sniegts norādījums</w:t>
            </w:r>
            <w:r w:rsidRPr="00BE6893">
              <w:rPr>
                <w:rFonts w:ascii="Times New Roman" w:eastAsia="Times New Roman" w:hAnsi="Times New Roman"/>
                <w:sz w:val="24"/>
                <w:szCs w:val="24"/>
              </w:rPr>
              <w:t xml:space="preserve"> precizēt </w:t>
            </w:r>
            <w:r>
              <w:rPr>
                <w:rFonts w:ascii="Times New Roman" w:eastAsia="Times New Roman" w:hAnsi="Times New Roman"/>
                <w:sz w:val="24"/>
                <w:szCs w:val="24"/>
              </w:rPr>
              <w:t>saistošos noteikumus</w:t>
            </w:r>
            <w:r w:rsidRPr="00BE6893">
              <w:rPr>
                <w:rFonts w:ascii="Times New Roman" w:eastAsia="Times New Roman" w:hAnsi="Times New Roman"/>
                <w:sz w:val="24"/>
                <w:szCs w:val="24"/>
              </w:rPr>
              <w:t xml:space="preserve">, norādot, ka saskaņojumam </w:t>
            </w:r>
            <w:r w:rsidRPr="00BE6893">
              <w:rPr>
                <w:rFonts w:ascii="Times New Roman" w:hAnsi="Times New Roman"/>
                <w:sz w:val="24"/>
                <w:szCs w:val="24"/>
              </w:rPr>
              <w:t xml:space="preserve">alkoholisko dzērienu mazumtirdzniecībai novietnēs pakalpojumam var pieteikties </w:t>
            </w:r>
            <w:r w:rsidRPr="00BE6893">
              <w:rPr>
                <w:rFonts w:ascii="Times New Roman" w:eastAsia="Times New Roman" w:hAnsi="Times New Roman"/>
                <w:sz w:val="24"/>
                <w:szCs w:val="24"/>
              </w:rPr>
              <w:t xml:space="preserve">arī caur valsts pārvaldes pakalpojumu portāla tīmekļvietni </w:t>
            </w:r>
            <w:hyperlink r:id="rId14">
              <w:r w:rsidRPr="00BE6893">
                <w:rPr>
                  <w:rStyle w:val="Hipersaite"/>
                  <w:rFonts w:ascii="Times New Roman" w:eastAsia="Times New Roman" w:hAnsi="Times New Roman"/>
                  <w:color w:val="auto"/>
                  <w:sz w:val="24"/>
                  <w:szCs w:val="24"/>
                </w:rPr>
                <w:t>www.latvija.gov.lv</w:t>
              </w:r>
            </w:hyperlink>
            <w:r w:rsidRPr="00BE6893">
              <w:rPr>
                <w:rFonts w:ascii="Times New Roman" w:eastAsia="Times New Roman" w:hAnsi="Times New Roman"/>
                <w:sz w:val="24"/>
                <w:szCs w:val="24"/>
              </w:rPr>
              <w:t>.</w:t>
            </w:r>
          </w:p>
          <w:p w14:paraId="70428F93" w14:textId="1E509EE2" w:rsidR="00444933" w:rsidRPr="00902FB2" w:rsidRDefault="00037A91" w:rsidP="00037A91">
            <w:pPr>
              <w:snapToGrid w:val="0"/>
              <w:spacing w:after="0" w:line="240" w:lineRule="auto"/>
              <w:ind w:firstLine="561"/>
              <w:jc w:val="both"/>
              <w:rPr>
                <w:rFonts w:ascii="Times New Roman" w:eastAsia="Times New Roman" w:hAnsi="Times New Roman"/>
                <w:sz w:val="24"/>
                <w:szCs w:val="24"/>
              </w:rPr>
            </w:pPr>
            <w:r>
              <w:rPr>
                <w:rFonts w:ascii="Times New Roman" w:eastAsia="Times New Roman" w:hAnsi="Times New Roman"/>
                <w:sz w:val="24"/>
                <w:szCs w:val="24"/>
              </w:rPr>
              <w:t>Pašvaldība precizēja saistošos noteikumus atbilstoši Ekonomikas ministrijas norādījumiem (sk. saistošo noteikumu 3. punktu).</w:t>
            </w:r>
            <w:r w:rsidR="00567B9A">
              <w:rPr>
                <w:rFonts w:ascii="Times New Roman" w:eastAsia="Times New Roman" w:hAnsi="Times New Roman"/>
                <w:sz w:val="24"/>
                <w:szCs w:val="24"/>
              </w:rPr>
              <w:t xml:space="preserve"> Precizētā saistošo noteikumu redakcija saskaņota ar Ekonomikas ministriju (Ekonomikas ministrijas 2024. gada 30. janvāra vēstule Nr. 3.3-11/2024/683N).</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 </w:t>
      </w:r>
    </w:p>
    <w:p w14:paraId="206B6FD2" w14:textId="5408E371" w:rsidR="00337BB7" w:rsidRPr="002819A1" w:rsidRDefault="00C22BD8" w:rsidP="009E05F5">
      <w:pPr>
        <w:rPr>
          <w:rFonts w:ascii="Times New Roman" w:hAnsi="Times New Roman"/>
          <w:sz w:val="24"/>
          <w:szCs w:val="24"/>
        </w:rPr>
      </w:pPr>
      <w:r>
        <w:rPr>
          <w:rFonts w:ascii="Times New Roman" w:hAnsi="Times New Roman"/>
          <w:sz w:val="24"/>
          <w:szCs w:val="24"/>
        </w:rPr>
        <w:t xml:space="preserve">Daugavpils valstspilsētas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sectPr w:rsidR="00337BB7" w:rsidRPr="002819A1" w:rsidSect="005749FD">
      <w:headerReference w:type="default" r:id="rId15"/>
      <w:footerReference w:type="default" r:id="rId16"/>
      <w:footerReference w:type="first" r:id="rId17"/>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401B" w14:textId="77777777" w:rsidR="00EE1773" w:rsidRDefault="00EE1773"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C4B" w14:textId="07D03DE9" w:rsidR="00EE1773" w:rsidRPr="000A534A" w:rsidRDefault="00EE1773"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709616A"/>
    <w:multiLevelType w:val="hybridMultilevel"/>
    <w:tmpl w:val="F69C7C22"/>
    <w:lvl w:ilvl="0" w:tplc="0426000F">
      <w:start w:val="1"/>
      <w:numFmt w:val="decimal"/>
      <w:lvlText w:val="%1."/>
      <w:lvlJc w:val="left"/>
      <w:pPr>
        <w:ind w:left="1000" w:hanging="360"/>
      </w:pPr>
      <w:rPr>
        <w:rFont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5"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6"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CB0343"/>
    <w:multiLevelType w:val="hybridMultilevel"/>
    <w:tmpl w:val="B12684C2"/>
    <w:lvl w:ilvl="0" w:tplc="04260001">
      <w:start w:val="1"/>
      <w:numFmt w:val="bullet"/>
      <w:lvlText w:val=""/>
      <w:lvlJc w:val="left"/>
      <w:pPr>
        <w:ind w:left="1000" w:hanging="360"/>
      </w:pPr>
      <w:rPr>
        <w:rFonts w:ascii="Symbol" w:hAnsi="Symbol"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9"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17" w15:restartNumberingAfterBreak="0">
    <w:nsid w:val="53A821B1"/>
    <w:multiLevelType w:val="hybridMultilevel"/>
    <w:tmpl w:val="A260C82E"/>
    <w:lvl w:ilvl="0" w:tplc="57ACC02A">
      <w:start w:val="2022"/>
      <w:numFmt w:val="bullet"/>
      <w:lvlText w:val="-"/>
      <w:lvlJc w:val="left"/>
      <w:pPr>
        <w:ind w:left="781" w:hanging="360"/>
      </w:pPr>
      <w:rPr>
        <w:rFonts w:ascii="Times New Roman" w:eastAsia="Times New Roman"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8"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19" w15:restartNumberingAfterBreak="0">
    <w:nsid w:val="585F039B"/>
    <w:multiLevelType w:val="hybridMultilevel"/>
    <w:tmpl w:val="8856BF76"/>
    <w:lvl w:ilvl="0" w:tplc="20A4934E">
      <w:start w:val="201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7863462"/>
    <w:multiLevelType w:val="hybridMultilevel"/>
    <w:tmpl w:val="8EA4C600"/>
    <w:lvl w:ilvl="0" w:tplc="283E42F2">
      <w:start w:val="1"/>
      <w:numFmt w:val="decimal"/>
      <w:lvlText w:val="%1)"/>
      <w:lvlJc w:val="left"/>
      <w:pPr>
        <w:ind w:left="781" w:hanging="360"/>
      </w:pPr>
      <w:rPr>
        <w:rFonts w:eastAsia="Calibri"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num w:numId="1" w16cid:durableId="86123488">
    <w:abstractNumId w:val="11"/>
  </w:num>
  <w:num w:numId="2" w16cid:durableId="1515998576">
    <w:abstractNumId w:val="22"/>
  </w:num>
  <w:num w:numId="3" w16cid:durableId="1359239676">
    <w:abstractNumId w:val="21"/>
  </w:num>
  <w:num w:numId="4" w16cid:durableId="147475426">
    <w:abstractNumId w:val="25"/>
  </w:num>
  <w:num w:numId="5" w16cid:durableId="2045278746">
    <w:abstractNumId w:val="29"/>
  </w:num>
  <w:num w:numId="6" w16cid:durableId="85463346">
    <w:abstractNumId w:val="23"/>
  </w:num>
  <w:num w:numId="7" w16cid:durableId="101843571">
    <w:abstractNumId w:val="9"/>
  </w:num>
  <w:num w:numId="8" w16cid:durableId="432550635">
    <w:abstractNumId w:val="26"/>
  </w:num>
  <w:num w:numId="9" w16cid:durableId="1255555222">
    <w:abstractNumId w:val="0"/>
  </w:num>
  <w:num w:numId="10" w16cid:durableId="592979937">
    <w:abstractNumId w:val="6"/>
  </w:num>
  <w:num w:numId="11" w16cid:durableId="1045838101">
    <w:abstractNumId w:val="14"/>
  </w:num>
  <w:num w:numId="12" w16cid:durableId="263612260">
    <w:abstractNumId w:val="12"/>
  </w:num>
  <w:num w:numId="13" w16cid:durableId="512841778">
    <w:abstractNumId w:val="10"/>
  </w:num>
  <w:num w:numId="14" w16cid:durableId="2057774488">
    <w:abstractNumId w:val="20"/>
  </w:num>
  <w:num w:numId="15" w16cid:durableId="1888760664">
    <w:abstractNumId w:val="3"/>
  </w:num>
  <w:num w:numId="16" w16cid:durableId="1276015707">
    <w:abstractNumId w:val="28"/>
  </w:num>
  <w:num w:numId="17" w16cid:durableId="820850032">
    <w:abstractNumId w:val="7"/>
  </w:num>
  <w:num w:numId="18" w16cid:durableId="871649369">
    <w:abstractNumId w:val="27"/>
  </w:num>
  <w:num w:numId="19" w16cid:durableId="181624751">
    <w:abstractNumId w:val="24"/>
  </w:num>
  <w:num w:numId="20" w16cid:durableId="1109736761">
    <w:abstractNumId w:val="30"/>
  </w:num>
  <w:num w:numId="21" w16cid:durableId="1123307072">
    <w:abstractNumId w:val="1"/>
  </w:num>
  <w:num w:numId="22" w16cid:durableId="684944167">
    <w:abstractNumId w:val="15"/>
  </w:num>
  <w:num w:numId="23" w16cid:durableId="362754269">
    <w:abstractNumId w:val="13"/>
  </w:num>
  <w:num w:numId="24" w16cid:durableId="1640576540">
    <w:abstractNumId w:val="16"/>
  </w:num>
  <w:num w:numId="25" w16cid:durableId="1728068727">
    <w:abstractNumId w:val="18"/>
  </w:num>
  <w:num w:numId="26" w16cid:durableId="2042317655">
    <w:abstractNumId w:val="17"/>
  </w:num>
  <w:num w:numId="27" w16cid:durableId="345711556">
    <w:abstractNumId w:val="8"/>
  </w:num>
  <w:num w:numId="28" w16cid:durableId="631718224">
    <w:abstractNumId w:val="4"/>
  </w:num>
  <w:num w:numId="29" w16cid:durableId="1567032253">
    <w:abstractNumId w:val="5"/>
  </w:num>
  <w:num w:numId="30" w16cid:durableId="2108694957">
    <w:abstractNumId w:val="31"/>
  </w:num>
  <w:num w:numId="31" w16cid:durableId="2079597693">
    <w:abstractNumId w:val="2"/>
  </w:num>
  <w:num w:numId="32" w16cid:durableId="183599821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10503"/>
    <w:rsid w:val="00013BFB"/>
    <w:rsid w:val="00022435"/>
    <w:rsid w:val="000257AD"/>
    <w:rsid w:val="00025F90"/>
    <w:rsid w:val="00034533"/>
    <w:rsid w:val="00034B0F"/>
    <w:rsid w:val="00037A91"/>
    <w:rsid w:val="0004597B"/>
    <w:rsid w:val="00054387"/>
    <w:rsid w:val="00065143"/>
    <w:rsid w:val="0007192E"/>
    <w:rsid w:val="000805DC"/>
    <w:rsid w:val="000810E3"/>
    <w:rsid w:val="00082EBA"/>
    <w:rsid w:val="000841A7"/>
    <w:rsid w:val="000918E0"/>
    <w:rsid w:val="000A6B57"/>
    <w:rsid w:val="000A7847"/>
    <w:rsid w:val="000B143B"/>
    <w:rsid w:val="000B5785"/>
    <w:rsid w:val="000C5B40"/>
    <w:rsid w:val="000D7559"/>
    <w:rsid w:val="000E7BFF"/>
    <w:rsid w:val="000F08E4"/>
    <w:rsid w:val="000F152C"/>
    <w:rsid w:val="000F4FFC"/>
    <w:rsid w:val="000F6BE1"/>
    <w:rsid w:val="00103746"/>
    <w:rsid w:val="0010761A"/>
    <w:rsid w:val="0011426F"/>
    <w:rsid w:val="00117B43"/>
    <w:rsid w:val="00125C05"/>
    <w:rsid w:val="001275DE"/>
    <w:rsid w:val="00133BD9"/>
    <w:rsid w:val="00143B6A"/>
    <w:rsid w:val="00151BD3"/>
    <w:rsid w:val="0015389C"/>
    <w:rsid w:val="00155C11"/>
    <w:rsid w:val="00172F46"/>
    <w:rsid w:val="00173D43"/>
    <w:rsid w:val="0017695F"/>
    <w:rsid w:val="00177907"/>
    <w:rsid w:val="0018339D"/>
    <w:rsid w:val="00184183"/>
    <w:rsid w:val="00185A40"/>
    <w:rsid w:val="00187DEF"/>
    <w:rsid w:val="00192C2F"/>
    <w:rsid w:val="001948D9"/>
    <w:rsid w:val="001A37E2"/>
    <w:rsid w:val="001B138D"/>
    <w:rsid w:val="001B206E"/>
    <w:rsid w:val="001B21E3"/>
    <w:rsid w:val="001B247C"/>
    <w:rsid w:val="001B2E50"/>
    <w:rsid w:val="001B53B5"/>
    <w:rsid w:val="001B5FDE"/>
    <w:rsid w:val="001D27B1"/>
    <w:rsid w:val="001D2AE4"/>
    <w:rsid w:val="001E2774"/>
    <w:rsid w:val="001F316C"/>
    <w:rsid w:val="001F51E8"/>
    <w:rsid w:val="001F7B96"/>
    <w:rsid w:val="00205465"/>
    <w:rsid w:val="00212775"/>
    <w:rsid w:val="00212FFB"/>
    <w:rsid w:val="00223082"/>
    <w:rsid w:val="002264E6"/>
    <w:rsid w:val="00227A8A"/>
    <w:rsid w:val="002309D2"/>
    <w:rsid w:val="00235535"/>
    <w:rsid w:val="00243EE7"/>
    <w:rsid w:val="00246F07"/>
    <w:rsid w:val="0025539E"/>
    <w:rsid w:val="00257708"/>
    <w:rsid w:val="002610E9"/>
    <w:rsid w:val="00261513"/>
    <w:rsid w:val="00262C0A"/>
    <w:rsid w:val="002653ED"/>
    <w:rsid w:val="00271648"/>
    <w:rsid w:val="00272738"/>
    <w:rsid w:val="00275CEB"/>
    <w:rsid w:val="0027664F"/>
    <w:rsid w:val="00276B3A"/>
    <w:rsid w:val="002819A1"/>
    <w:rsid w:val="00287742"/>
    <w:rsid w:val="00292AF5"/>
    <w:rsid w:val="00293E9B"/>
    <w:rsid w:val="00294231"/>
    <w:rsid w:val="0029723A"/>
    <w:rsid w:val="002A69FF"/>
    <w:rsid w:val="002A79E3"/>
    <w:rsid w:val="002B212C"/>
    <w:rsid w:val="002B741E"/>
    <w:rsid w:val="002C063C"/>
    <w:rsid w:val="002C2A56"/>
    <w:rsid w:val="002C4048"/>
    <w:rsid w:val="002D644F"/>
    <w:rsid w:val="002E2806"/>
    <w:rsid w:val="002E6AF0"/>
    <w:rsid w:val="002E6DBA"/>
    <w:rsid w:val="002F079F"/>
    <w:rsid w:val="002F0DDE"/>
    <w:rsid w:val="002F4794"/>
    <w:rsid w:val="00312D4A"/>
    <w:rsid w:val="003258AD"/>
    <w:rsid w:val="0032761A"/>
    <w:rsid w:val="00334FE8"/>
    <w:rsid w:val="00337146"/>
    <w:rsid w:val="00337BB7"/>
    <w:rsid w:val="00337F07"/>
    <w:rsid w:val="00351B51"/>
    <w:rsid w:val="00357914"/>
    <w:rsid w:val="00360021"/>
    <w:rsid w:val="0037410A"/>
    <w:rsid w:val="003804C8"/>
    <w:rsid w:val="003844A4"/>
    <w:rsid w:val="00395302"/>
    <w:rsid w:val="00396FDC"/>
    <w:rsid w:val="003A0994"/>
    <w:rsid w:val="003B281F"/>
    <w:rsid w:val="003B48EA"/>
    <w:rsid w:val="003B49F6"/>
    <w:rsid w:val="003B55E9"/>
    <w:rsid w:val="003B7459"/>
    <w:rsid w:val="003C29D9"/>
    <w:rsid w:val="003D4537"/>
    <w:rsid w:val="003D6233"/>
    <w:rsid w:val="003E63A2"/>
    <w:rsid w:val="003E74F2"/>
    <w:rsid w:val="003F0E31"/>
    <w:rsid w:val="003F2F18"/>
    <w:rsid w:val="003F5653"/>
    <w:rsid w:val="0040221B"/>
    <w:rsid w:val="00404075"/>
    <w:rsid w:val="0041153C"/>
    <w:rsid w:val="00415616"/>
    <w:rsid w:val="004261D4"/>
    <w:rsid w:val="00427555"/>
    <w:rsid w:val="004308EA"/>
    <w:rsid w:val="004357BF"/>
    <w:rsid w:val="0043617B"/>
    <w:rsid w:val="00444933"/>
    <w:rsid w:val="00447E47"/>
    <w:rsid w:val="00463B7D"/>
    <w:rsid w:val="0046789B"/>
    <w:rsid w:val="00470C5D"/>
    <w:rsid w:val="00473668"/>
    <w:rsid w:val="00484A6D"/>
    <w:rsid w:val="00486914"/>
    <w:rsid w:val="00486C9D"/>
    <w:rsid w:val="00491930"/>
    <w:rsid w:val="00493E1B"/>
    <w:rsid w:val="00493E8A"/>
    <w:rsid w:val="004A7A35"/>
    <w:rsid w:val="004B130B"/>
    <w:rsid w:val="004B7D7B"/>
    <w:rsid w:val="004C374F"/>
    <w:rsid w:val="004C590A"/>
    <w:rsid w:val="004C7AAF"/>
    <w:rsid w:val="004D09E5"/>
    <w:rsid w:val="004D1441"/>
    <w:rsid w:val="004D1808"/>
    <w:rsid w:val="004D4E1D"/>
    <w:rsid w:val="004D7EBB"/>
    <w:rsid w:val="004E1B75"/>
    <w:rsid w:val="004E4AD5"/>
    <w:rsid w:val="004F15C3"/>
    <w:rsid w:val="004F4B37"/>
    <w:rsid w:val="004F7053"/>
    <w:rsid w:val="00500205"/>
    <w:rsid w:val="00501625"/>
    <w:rsid w:val="005020DE"/>
    <w:rsid w:val="00504A13"/>
    <w:rsid w:val="00514DA1"/>
    <w:rsid w:val="0051645F"/>
    <w:rsid w:val="005208EA"/>
    <w:rsid w:val="0052547C"/>
    <w:rsid w:val="00531110"/>
    <w:rsid w:val="005402C9"/>
    <w:rsid w:val="005432AF"/>
    <w:rsid w:val="00544F79"/>
    <w:rsid w:val="005453EA"/>
    <w:rsid w:val="00551A85"/>
    <w:rsid w:val="0055764C"/>
    <w:rsid w:val="00562AC6"/>
    <w:rsid w:val="00567B9A"/>
    <w:rsid w:val="00571342"/>
    <w:rsid w:val="0057187C"/>
    <w:rsid w:val="00573314"/>
    <w:rsid w:val="005749FD"/>
    <w:rsid w:val="0057584E"/>
    <w:rsid w:val="00580952"/>
    <w:rsid w:val="0058209F"/>
    <w:rsid w:val="00584855"/>
    <w:rsid w:val="00595ADE"/>
    <w:rsid w:val="005A14AD"/>
    <w:rsid w:val="005A3D3F"/>
    <w:rsid w:val="005A5083"/>
    <w:rsid w:val="005B1117"/>
    <w:rsid w:val="005B2AD3"/>
    <w:rsid w:val="005B4A7C"/>
    <w:rsid w:val="005B75EF"/>
    <w:rsid w:val="005C4CEC"/>
    <w:rsid w:val="005D19C5"/>
    <w:rsid w:val="005D4C61"/>
    <w:rsid w:val="005D646E"/>
    <w:rsid w:val="005D74F1"/>
    <w:rsid w:val="005E3322"/>
    <w:rsid w:val="005F0932"/>
    <w:rsid w:val="005F0BB2"/>
    <w:rsid w:val="00602056"/>
    <w:rsid w:val="00603486"/>
    <w:rsid w:val="00611F20"/>
    <w:rsid w:val="00613F01"/>
    <w:rsid w:val="00614BE3"/>
    <w:rsid w:val="00614E39"/>
    <w:rsid w:val="0061670B"/>
    <w:rsid w:val="0062559F"/>
    <w:rsid w:val="0062646D"/>
    <w:rsid w:val="00642D8F"/>
    <w:rsid w:val="006430B7"/>
    <w:rsid w:val="00644B80"/>
    <w:rsid w:val="006536DA"/>
    <w:rsid w:val="0065473C"/>
    <w:rsid w:val="006625BF"/>
    <w:rsid w:val="0067028B"/>
    <w:rsid w:val="00672981"/>
    <w:rsid w:val="00672FF5"/>
    <w:rsid w:val="006816E6"/>
    <w:rsid w:val="00684771"/>
    <w:rsid w:val="00696B30"/>
    <w:rsid w:val="006A6E16"/>
    <w:rsid w:val="006B04EA"/>
    <w:rsid w:val="006B13FC"/>
    <w:rsid w:val="006B79F8"/>
    <w:rsid w:val="006C1AD5"/>
    <w:rsid w:val="006C4019"/>
    <w:rsid w:val="006D2ED4"/>
    <w:rsid w:val="006D300F"/>
    <w:rsid w:val="006E30DC"/>
    <w:rsid w:val="006E4861"/>
    <w:rsid w:val="006F599C"/>
    <w:rsid w:val="00700944"/>
    <w:rsid w:val="00700B7B"/>
    <w:rsid w:val="00703A0D"/>
    <w:rsid w:val="007059F8"/>
    <w:rsid w:val="00707109"/>
    <w:rsid w:val="00711A02"/>
    <w:rsid w:val="00712C16"/>
    <w:rsid w:val="00720861"/>
    <w:rsid w:val="00731ED0"/>
    <w:rsid w:val="00734751"/>
    <w:rsid w:val="00734E8A"/>
    <w:rsid w:val="007371F3"/>
    <w:rsid w:val="0074543E"/>
    <w:rsid w:val="00746760"/>
    <w:rsid w:val="007471B9"/>
    <w:rsid w:val="0074779C"/>
    <w:rsid w:val="007532E7"/>
    <w:rsid w:val="00754B4B"/>
    <w:rsid w:val="00756FBE"/>
    <w:rsid w:val="007630B8"/>
    <w:rsid w:val="0076415A"/>
    <w:rsid w:val="00764DDC"/>
    <w:rsid w:val="00766E4B"/>
    <w:rsid w:val="00770821"/>
    <w:rsid w:val="00784B25"/>
    <w:rsid w:val="0079228F"/>
    <w:rsid w:val="0079294C"/>
    <w:rsid w:val="00793893"/>
    <w:rsid w:val="007A27CB"/>
    <w:rsid w:val="007A5971"/>
    <w:rsid w:val="007B0E44"/>
    <w:rsid w:val="007B30B5"/>
    <w:rsid w:val="007B56AB"/>
    <w:rsid w:val="007B61AF"/>
    <w:rsid w:val="007E38F9"/>
    <w:rsid w:val="007E3B13"/>
    <w:rsid w:val="007F395B"/>
    <w:rsid w:val="007F4DC0"/>
    <w:rsid w:val="00807BB8"/>
    <w:rsid w:val="00810223"/>
    <w:rsid w:val="008132D9"/>
    <w:rsid w:val="00823F0B"/>
    <w:rsid w:val="008259BA"/>
    <w:rsid w:val="00835945"/>
    <w:rsid w:val="008411D1"/>
    <w:rsid w:val="00846F5B"/>
    <w:rsid w:val="00847451"/>
    <w:rsid w:val="00853B78"/>
    <w:rsid w:val="00862F45"/>
    <w:rsid w:val="008636E5"/>
    <w:rsid w:val="00875B52"/>
    <w:rsid w:val="00880A44"/>
    <w:rsid w:val="008863DB"/>
    <w:rsid w:val="00886569"/>
    <w:rsid w:val="00887DAC"/>
    <w:rsid w:val="00887F8B"/>
    <w:rsid w:val="0089003A"/>
    <w:rsid w:val="00891664"/>
    <w:rsid w:val="008A0026"/>
    <w:rsid w:val="008A3613"/>
    <w:rsid w:val="008A5B4F"/>
    <w:rsid w:val="008A6FE1"/>
    <w:rsid w:val="008B1E6D"/>
    <w:rsid w:val="008C0B4A"/>
    <w:rsid w:val="008C2963"/>
    <w:rsid w:val="008C359F"/>
    <w:rsid w:val="008C5977"/>
    <w:rsid w:val="008D6864"/>
    <w:rsid w:val="008D6D15"/>
    <w:rsid w:val="008E43E8"/>
    <w:rsid w:val="008F0767"/>
    <w:rsid w:val="008F4474"/>
    <w:rsid w:val="00900F75"/>
    <w:rsid w:val="00902FB2"/>
    <w:rsid w:val="009035BF"/>
    <w:rsid w:val="00916885"/>
    <w:rsid w:val="00921308"/>
    <w:rsid w:val="00924299"/>
    <w:rsid w:val="00925920"/>
    <w:rsid w:val="00926A5D"/>
    <w:rsid w:val="00951EAC"/>
    <w:rsid w:val="0095685D"/>
    <w:rsid w:val="00956DE6"/>
    <w:rsid w:val="00961A25"/>
    <w:rsid w:val="00965B25"/>
    <w:rsid w:val="009722B4"/>
    <w:rsid w:val="00983E13"/>
    <w:rsid w:val="00984D9C"/>
    <w:rsid w:val="009938BA"/>
    <w:rsid w:val="009A23CC"/>
    <w:rsid w:val="009B0BC5"/>
    <w:rsid w:val="009B116D"/>
    <w:rsid w:val="009B13B3"/>
    <w:rsid w:val="009B604D"/>
    <w:rsid w:val="009C6929"/>
    <w:rsid w:val="009D6800"/>
    <w:rsid w:val="009E05F5"/>
    <w:rsid w:val="009E1CC5"/>
    <w:rsid w:val="009E203C"/>
    <w:rsid w:val="009F40F5"/>
    <w:rsid w:val="00A03C9E"/>
    <w:rsid w:val="00A05FAE"/>
    <w:rsid w:val="00A06DAD"/>
    <w:rsid w:val="00A121B5"/>
    <w:rsid w:val="00A1527A"/>
    <w:rsid w:val="00A1677D"/>
    <w:rsid w:val="00A16D5F"/>
    <w:rsid w:val="00A200F6"/>
    <w:rsid w:val="00A41D53"/>
    <w:rsid w:val="00A43D07"/>
    <w:rsid w:val="00A464B2"/>
    <w:rsid w:val="00A4769D"/>
    <w:rsid w:val="00A5011B"/>
    <w:rsid w:val="00A5504A"/>
    <w:rsid w:val="00A5637C"/>
    <w:rsid w:val="00A632B6"/>
    <w:rsid w:val="00A63FD8"/>
    <w:rsid w:val="00A70D55"/>
    <w:rsid w:val="00A7113C"/>
    <w:rsid w:val="00A74657"/>
    <w:rsid w:val="00A76158"/>
    <w:rsid w:val="00A7749E"/>
    <w:rsid w:val="00A80DA3"/>
    <w:rsid w:val="00A9141E"/>
    <w:rsid w:val="00A94CDD"/>
    <w:rsid w:val="00AA0436"/>
    <w:rsid w:val="00AA5E2D"/>
    <w:rsid w:val="00AA6FEE"/>
    <w:rsid w:val="00AA79B4"/>
    <w:rsid w:val="00AB1785"/>
    <w:rsid w:val="00AB3AAE"/>
    <w:rsid w:val="00AB70BA"/>
    <w:rsid w:val="00AC6350"/>
    <w:rsid w:val="00AD6AC1"/>
    <w:rsid w:val="00AE779C"/>
    <w:rsid w:val="00AF4B3C"/>
    <w:rsid w:val="00AF69BB"/>
    <w:rsid w:val="00B01C23"/>
    <w:rsid w:val="00B01C82"/>
    <w:rsid w:val="00B02323"/>
    <w:rsid w:val="00B1205B"/>
    <w:rsid w:val="00B12BF8"/>
    <w:rsid w:val="00B14EB9"/>
    <w:rsid w:val="00B204A8"/>
    <w:rsid w:val="00B227C4"/>
    <w:rsid w:val="00B361E9"/>
    <w:rsid w:val="00B41F88"/>
    <w:rsid w:val="00B42B4D"/>
    <w:rsid w:val="00B44B61"/>
    <w:rsid w:val="00B455C9"/>
    <w:rsid w:val="00B701A6"/>
    <w:rsid w:val="00B709F2"/>
    <w:rsid w:val="00B70F44"/>
    <w:rsid w:val="00B93C4A"/>
    <w:rsid w:val="00B96BD1"/>
    <w:rsid w:val="00B96EEA"/>
    <w:rsid w:val="00BA6830"/>
    <w:rsid w:val="00BA74CA"/>
    <w:rsid w:val="00BB016E"/>
    <w:rsid w:val="00BC48A4"/>
    <w:rsid w:val="00BD7DC5"/>
    <w:rsid w:val="00BE09CF"/>
    <w:rsid w:val="00BE6893"/>
    <w:rsid w:val="00BF06FF"/>
    <w:rsid w:val="00BF2618"/>
    <w:rsid w:val="00BF3CD2"/>
    <w:rsid w:val="00BF7846"/>
    <w:rsid w:val="00C006B9"/>
    <w:rsid w:val="00C0431F"/>
    <w:rsid w:val="00C1292C"/>
    <w:rsid w:val="00C145F0"/>
    <w:rsid w:val="00C22BD8"/>
    <w:rsid w:val="00C303F5"/>
    <w:rsid w:val="00C32518"/>
    <w:rsid w:val="00C34223"/>
    <w:rsid w:val="00C34B5A"/>
    <w:rsid w:val="00C359CF"/>
    <w:rsid w:val="00C41902"/>
    <w:rsid w:val="00C474D7"/>
    <w:rsid w:val="00C528F9"/>
    <w:rsid w:val="00C55D64"/>
    <w:rsid w:val="00C5639E"/>
    <w:rsid w:val="00C574F1"/>
    <w:rsid w:val="00C575AB"/>
    <w:rsid w:val="00C603BE"/>
    <w:rsid w:val="00C62587"/>
    <w:rsid w:val="00C64D05"/>
    <w:rsid w:val="00C64F00"/>
    <w:rsid w:val="00C65030"/>
    <w:rsid w:val="00C733B2"/>
    <w:rsid w:val="00C7464D"/>
    <w:rsid w:val="00C86BFA"/>
    <w:rsid w:val="00C90572"/>
    <w:rsid w:val="00C914AA"/>
    <w:rsid w:val="00CB04FB"/>
    <w:rsid w:val="00CB1B1B"/>
    <w:rsid w:val="00CB5B73"/>
    <w:rsid w:val="00CC0F24"/>
    <w:rsid w:val="00CC5819"/>
    <w:rsid w:val="00CD20C1"/>
    <w:rsid w:val="00CD42CA"/>
    <w:rsid w:val="00CD435D"/>
    <w:rsid w:val="00CE4A19"/>
    <w:rsid w:val="00CE5BC1"/>
    <w:rsid w:val="00CF4B9E"/>
    <w:rsid w:val="00CF5713"/>
    <w:rsid w:val="00CF6F09"/>
    <w:rsid w:val="00D03EE6"/>
    <w:rsid w:val="00D04028"/>
    <w:rsid w:val="00D04F37"/>
    <w:rsid w:val="00D3664C"/>
    <w:rsid w:val="00D36DEC"/>
    <w:rsid w:val="00D404A1"/>
    <w:rsid w:val="00D56341"/>
    <w:rsid w:val="00D610DD"/>
    <w:rsid w:val="00D62689"/>
    <w:rsid w:val="00D73D64"/>
    <w:rsid w:val="00D74CE8"/>
    <w:rsid w:val="00D80A2D"/>
    <w:rsid w:val="00DA164A"/>
    <w:rsid w:val="00DB12D5"/>
    <w:rsid w:val="00DB264E"/>
    <w:rsid w:val="00DD5017"/>
    <w:rsid w:val="00DD5777"/>
    <w:rsid w:val="00DD7085"/>
    <w:rsid w:val="00DF032F"/>
    <w:rsid w:val="00DF7677"/>
    <w:rsid w:val="00E0218F"/>
    <w:rsid w:val="00E02618"/>
    <w:rsid w:val="00E04BBD"/>
    <w:rsid w:val="00E13511"/>
    <w:rsid w:val="00E20803"/>
    <w:rsid w:val="00E2368F"/>
    <w:rsid w:val="00E25A1E"/>
    <w:rsid w:val="00E44539"/>
    <w:rsid w:val="00E6641C"/>
    <w:rsid w:val="00E753DE"/>
    <w:rsid w:val="00E835FC"/>
    <w:rsid w:val="00E9023D"/>
    <w:rsid w:val="00E93ACB"/>
    <w:rsid w:val="00EA5FDF"/>
    <w:rsid w:val="00EA6377"/>
    <w:rsid w:val="00EA7644"/>
    <w:rsid w:val="00EB7244"/>
    <w:rsid w:val="00EC0DBC"/>
    <w:rsid w:val="00EC1664"/>
    <w:rsid w:val="00EC23DF"/>
    <w:rsid w:val="00EC46B2"/>
    <w:rsid w:val="00ED0627"/>
    <w:rsid w:val="00ED1F67"/>
    <w:rsid w:val="00ED75B3"/>
    <w:rsid w:val="00EE1773"/>
    <w:rsid w:val="00EE1D82"/>
    <w:rsid w:val="00EF309C"/>
    <w:rsid w:val="00EF38CC"/>
    <w:rsid w:val="00EF435C"/>
    <w:rsid w:val="00EF4F7F"/>
    <w:rsid w:val="00EF56CE"/>
    <w:rsid w:val="00F06278"/>
    <w:rsid w:val="00F12AF8"/>
    <w:rsid w:val="00F176DE"/>
    <w:rsid w:val="00F256F7"/>
    <w:rsid w:val="00F25BE1"/>
    <w:rsid w:val="00F26A54"/>
    <w:rsid w:val="00F33CA9"/>
    <w:rsid w:val="00F462E1"/>
    <w:rsid w:val="00F56769"/>
    <w:rsid w:val="00F569CE"/>
    <w:rsid w:val="00F579AE"/>
    <w:rsid w:val="00F6395C"/>
    <w:rsid w:val="00F63986"/>
    <w:rsid w:val="00F648EF"/>
    <w:rsid w:val="00F7479B"/>
    <w:rsid w:val="00F74E3D"/>
    <w:rsid w:val="00F77C19"/>
    <w:rsid w:val="00F81151"/>
    <w:rsid w:val="00F85238"/>
    <w:rsid w:val="00F87EB5"/>
    <w:rsid w:val="00F90465"/>
    <w:rsid w:val="00FA1A85"/>
    <w:rsid w:val="00FA28D0"/>
    <w:rsid w:val="00FB1909"/>
    <w:rsid w:val="00FB534D"/>
    <w:rsid w:val="00FB698A"/>
    <w:rsid w:val="00FC318B"/>
    <w:rsid w:val="00FC39DD"/>
    <w:rsid w:val="00FC3D4E"/>
    <w:rsid w:val="00FC5DAA"/>
    <w:rsid w:val="00FD1482"/>
    <w:rsid w:val="00FD607E"/>
    <w:rsid w:val="00FF1E82"/>
    <w:rsid w:val="00FF3EB0"/>
    <w:rsid w:val="00FF496A"/>
    <w:rsid w:val="00FF53C4"/>
    <w:rsid w:val="00FF6F1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paragraph" w:styleId="Virsraksts4">
    <w:name w:val="heading 4"/>
    <w:basedOn w:val="Parasts"/>
    <w:next w:val="Parasts"/>
    <w:link w:val="Virsraksts4Rakstz"/>
    <w:semiHidden/>
    <w:unhideWhenUsed/>
    <w:qFormat/>
    <w:rsid w:val="00444933"/>
    <w:pPr>
      <w:keepNext/>
      <w:widowControl/>
      <w:spacing w:after="0" w:line="240" w:lineRule="auto"/>
      <w:ind w:left="4590" w:firstLine="1170"/>
      <w:jc w:val="center"/>
      <w:outlineLvl w:val="3"/>
    </w:pPr>
    <w:rPr>
      <w:rFonts w:ascii="Times New Roman" w:eastAsia="Times New Roman" w:hAnsi="Times New Roman"/>
      <w:b/>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iPriority w:val="99"/>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99"/>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character" w:styleId="Izclums">
    <w:name w:val="Emphasis"/>
    <w:uiPriority w:val="20"/>
    <w:qFormat/>
    <w:rsid w:val="00337BB7"/>
    <w:rPr>
      <w:i/>
      <w:iCs/>
    </w:rPr>
  </w:style>
  <w:style w:type="paragraph" w:styleId="Komentratma">
    <w:name w:val="annotation subject"/>
    <w:basedOn w:val="Komentrateksts"/>
    <w:next w:val="Komentrateksts"/>
    <w:link w:val="KomentratmaRakstz"/>
    <w:uiPriority w:val="99"/>
    <w:semiHidden/>
    <w:unhideWhenUsed/>
    <w:rsid w:val="004B130B"/>
    <w:rPr>
      <w:b/>
      <w:bCs/>
    </w:rPr>
  </w:style>
  <w:style w:type="character" w:customStyle="1" w:styleId="KomentratmaRakstz">
    <w:name w:val="Komentāra tēma Rakstz."/>
    <w:basedOn w:val="KomentratekstsRakstz"/>
    <w:link w:val="Komentratma"/>
    <w:uiPriority w:val="99"/>
    <w:semiHidden/>
    <w:rsid w:val="004B130B"/>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55764C"/>
    <w:rPr>
      <w:color w:val="605E5C"/>
      <w:shd w:val="clear" w:color="auto" w:fill="E1DFDD"/>
    </w:rPr>
  </w:style>
  <w:style w:type="paragraph" w:styleId="Paraststmeklis">
    <w:name w:val="Normal (Web)"/>
    <w:basedOn w:val="Parasts"/>
    <w:uiPriority w:val="99"/>
    <w:semiHidden/>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mantotahipersaite">
    <w:name w:val="FollowedHyperlink"/>
    <w:basedOn w:val="Noklusjumarindkopasfonts"/>
    <w:uiPriority w:val="99"/>
    <w:semiHidden/>
    <w:unhideWhenUsed/>
    <w:rsid w:val="00846F5B"/>
    <w:rPr>
      <w:color w:val="954F72" w:themeColor="followedHyperlink"/>
      <w:u w:val="single"/>
    </w:rPr>
  </w:style>
  <w:style w:type="character" w:customStyle="1" w:styleId="Virsraksts4Rakstz">
    <w:name w:val="Virsraksts 4 Rakstz."/>
    <w:basedOn w:val="Noklusjumarindkopasfonts"/>
    <w:link w:val="Virsraksts4"/>
    <w:semiHidden/>
    <w:rsid w:val="00444933"/>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502887533">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7999-grozijumi-alkoholisko-dzerienu-aprites-likuma" TargetMode="External"/><Relationship Id="rId13" Type="http://schemas.openxmlformats.org/officeDocument/2006/relationships/hyperlink" Target="http://www.latvij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207999-grozijumi-alkoholisko-dzerienu-aprites-likum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m.gov.lv/lv/media/1786/download" TargetMode="External"/><Relationship Id="rId14" Type="http://schemas.openxmlformats.org/officeDocument/2006/relationships/hyperlink" Target="http://www.latvij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4</Pages>
  <Words>6328</Words>
  <Characters>3608</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73</cp:revision>
  <cp:lastPrinted>2024-01-17T07:55:00Z</cp:lastPrinted>
  <dcterms:created xsi:type="dcterms:W3CDTF">2023-03-09T09:00:00Z</dcterms:created>
  <dcterms:modified xsi:type="dcterms:W3CDTF">2024-01-31T06:53:00Z</dcterms:modified>
</cp:coreProperties>
</file>