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A3665" w14:textId="77777777" w:rsidR="00080BEB" w:rsidRDefault="00080BEB" w:rsidP="00080BEB">
      <w:pPr>
        <w:jc w:val="right"/>
      </w:pPr>
    </w:p>
    <w:p w14:paraId="1649AC74" w14:textId="77777777" w:rsidR="00B52CB8" w:rsidRPr="00080BEB" w:rsidRDefault="00B52CB8" w:rsidP="00B52CB8">
      <w:pPr>
        <w:ind w:left="720"/>
        <w:jc w:val="right"/>
        <w:rPr>
          <w:sz w:val="22"/>
          <w:szCs w:val="22"/>
        </w:rPr>
      </w:pPr>
      <w:r w:rsidRPr="00080BEB">
        <w:rPr>
          <w:sz w:val="22"/>
          <w:szCs w:val="22"/>
        </w:rPr>
        <w:t>1.pielikums</w:t>
      </w:r>
    </w:p>
    <w:p w14:paraId="23698D93" w14:textId="77777777" w:rsidR="00B52CB8" w:rsidRPr="00080BEB" w:rsidRDefault="00B52CB8" w:rsidP="00B52CB8">
      <w:pPr>
        <w:jc w:val="right"/>
        <w:rPr>
          <w:sz w:val="22"/>
          <w:szCs w:val="22"/>
        </w:rPr>
      </w:pPr>
      <w:r w:rsidRPr="00080BEB">
        <w:rPr>
          <w:sz w:val="22"/>
          <w:szCs w:val="22"/>
        </w:rPr>
        <w:t xml:space="preserve">Daugavpils </w:t>
      </w:r>
      <w:r>
        <w:rPr>
          <w:sz w:val="22"/>
          <w:szCs w:val="22"/>
        </w:rPr>
        <w:t>valsts</w:t>
      </w:r>
      <w:r w:rsidRPr="00080BEB">
        <w:rPr>
          <w:sz w:val="22"/>
          <w:szCs w:val="22"/>
        </w:rPr>
        <w:t>pilsētas</w:t>
      </w:r>
      <w:r>
        <w:rPr>
          <w:sz w:val="22"/>
          <w:szCs w:val="22"/>
        </w:rPr>
        <w:t xml:space="preserve"> pašvaldības</w:t>
      </w:r>
      <w:r w:rsidRPr="00080BEB">
        <w:rPr>
          <w:sz w:val="22"/>
          <w:szCs w:val="22"/>
        </w:rPr>
        <w:t xml:space="preserve"> domes</w:t>
      </w:r>
    </w:p>
    <w:p w14:paraId="2368F30E" w14:textId="0F3F0375" w:rsidR="00B52CB8" w:rsidRPr="00080BEB" w:rsidRDefault="00B52CB8" w:rsidP="00B52CB8">
      <w:pPr>
        <w:jc w:val="right"/>
        <w:rPr>
          <w:sz w:val="22"/>
          <w:szCs w:val="22"/>
        </w:rPr>
      </w:pPr>
      <w:r>
        <w:rPr>
          <w:sz w:val="22"/>
          <w:szCs w:val="22"/>
        </w:rPr>
        <w:t>202</w:t>
      </w:r>
      <w:r w:rsidR="00B8688C">
        <w:rPr>
          <w:sz w:val="22"/>
          <w:szCs w:val="22"/>
        </w:rPr>
        <w:t>4</w:t>
      </w:r>
      <w:r w:rsidRPr="00080BEB">
        <w:rPr>
          <w:sz w:val="22"/>
          <w:szCs w:val="22"/>
        </w:rPr>
        <w:t>.gada ___.</w:t>
      </w:r>
      <w:r>
        <w:rPr>
          <w:sz w:val="22"/>
          <w:szCs w:val="22"/>
        </w:rPr>
        <w:t>_________</w:t>
      </w:r>
      <w:r w:rsidRPr="00080BEB">
        <w:rPr>
          <w:sz w:val="22"/>
          <w:szCs w:val="22"/>
        </w:rPr>
        <w:t xml:space="preserve"> </w:t>
      </w:r>
    </w:p>
    <w:p w14:paraId="0C4131D6" w14:textId="77777777" w:rsidR="00B52CB8" w:rsidRDefault="00B52CB8" w:rsidP="00B52CB8">
      <w:pPr>
        <w:jc w:val="right"/>
        <w:rPr>
          <w:sz w:val="22"/>
          <w:szCs w:val="22"/>
        </w:rPr>
      </w:pPr>
      <w:r w:rsidRPr="00080BEB">
        <w:rPr>
          <w:sz w:val="22"/>
          <w:szCs w:val="22"/>
        </w:rPr>
        <w:t>lēmumam Nr.____</w:t>
      </w:r>
    </w:p>
    <w:p w14:paraId="3C2198BD" w14:textId="77777777" w:rsidR="00B52CB8" w:rsidRDefault="00B52CB8" w:rsidP="00DD6D01">
      <w:pPr>
        <w:pStyle w:val="Headin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90BF69" w14:textId="4C6D034C" w:rsidR="00B5658F" w:rsidRPr="00B0357F" w:rsidRDefault="00BB5D99" w:rsidP="00DD6D01">
      <w:pPr>
        <w:pStyle w:val="Heading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0357F">
        <w:rPr>
          <w:rFonts w:ascii="Times New Roman" w:hAnsi="Times New Roman" w:cs="Times New Roman"/>
          <w:sz w:val="24"/>
          <w:szCs w:val="24"/>
        </w:rPr>
        <w:t>Projekta</w:t>
      </w:r>
      <w:r w:rsidR="007B11B3">
        <w:rPr>
          <w:rFonts w:ascii="Times New Roman" w:hAnsi="Times New Roman" w:cs="Times New Roman"/>
          <w:sz w:val="24"/>
          <w:szCs w:val="24"/>
        </w:rPr>
        <w:t xml:space="preserve"> </w:t>
      </w:r>
      <w:r w:rsidR="00517065" w:rsidRPr="00517065">
        <w:rPr>
          <w:rFonts w:ascii="Times New Roman" w:hAnsi="Times New Roman" w:cs="Times New Roman"/>
          <w:sz w:val="24"/>
          <w:szCs w:val="24"/>
        </w:rPr>
        <w:t>“Ilgtspējīga pārrobežu sadarbība ziemas tūrisma attīstībai” (“Sustainable cross border cooperation for winter tourism development”</w:t>
      </w:r>
      <w:r w:rsidR="0036046D">
        <w:rPr>
          <w:rFonts w:ascii="Times New Roman" w:hAnsi="Times New Roman" w:cs="Times New Roman"/>
          <w:sz w:val="24"/>
          <w:szCs w:val="24"/>
        </w:rPr>
        <w:t>/”</w:t>
      </w:r>
      <w:r w:rsidR="00517065" w:rsidRPr="00517065">
        <w:rPr>
          <w:rFonts w:ascii="Times New Roman" w:hAnsi="Times New Roman" w:cs="Times New Roman"/>
          <w:sz w:val="24"/>
          <w:szCs w:val="24"/>
        </w:rPr>
        <w:t xml:space="preserve"> SnowPower</w:t>
      </w:r>
      <w:r w:rsidR="000B56DC">
        <w:rPr>
          <w:rFonts w:ascii="Times New Roman" w:hAnsi="Times New Roman" w:cs="Times New Roman"/>
          <w:sz w:val="24"/>
          <w:szCs w:val="24"/>
        </w:rPr>
        <w:t xml:space="preserve">/ </w:t>
      </w:r>
      <w:r w:rsidR="00B52CB8">
        <w:rPr>
          <w:rFonts w:ascii="Times New Roman" w:hAnsi="Times New Roman" w:cs="Times New Roman"/>
          <w:sz w:val="24"/>
          <w:szCs w:val="24"/>
        </w:rPr>
        <w:t>N</w:t>
      </w:r>
      <w:r w:rsidR="000B56DC" w:rsidRPr="000B56DC">
        <w:rPr>
          <w:rFonts w:ascii="Times New Roman" w:hAnsi="Times New Roman" w:cs="Times New Roman"/>
          <w:sz w:val="24"/>
          <w:szCs w:val="24"/>
        </w:rPr>
        <w:t>r</w:t>
      </w:r>
      <w:r w:rsidR="00517065">
        <w:rPr>
          <w:rFonts w:ascii="Times New Roman" w:hAnsi="Times New Roman" w:cs="Times New Roman"/>
          <w:sz w:val="24"/>
          <w:szCs w:val="24"/>
        </w:rPr>
        <w:t>.</w:t>
      </w:r>
      <w:r w:rsidR="00B52CB8" w:rsidRPr="00B52CB8">
        <w:rPr>
          <w:rFonts w:ascii="Times New Roman" w:hAnsi="Times New Roman" w:cs="Times New Roman"/>
          <w:sz w:val="24"/>
          <w:szCs w:val="24"/>
        </w:rPr>
        <w:t>LL-00123</w:t>
      </w:r>
      <w:r w:rsidR="0036046D">
        <w:rPr>
          <w:rFonts w:ascii="Times New Roman" w:hAnsi="Times New Roman" w:cs="Times New Roman"/>
          <w:sz w:val="24"/>
          <w:szCs w:val="24"/>
        </w:rPr>
        <w:t>)</w:t>
      </w:r>
      <w:r w:rsidR="007B11B3">
        <w:rPr>
          <w:rFonts w:ascii="Times New Roman" w:hAnsi="Times New Roman" w:cs="Times New Roman"/>
          <w:sz w:val="24"/>
          <w:szCs w:val="24"/>
        </w:rPr>
        <w:t xml:space="preserve"> </w:t>
      </w:r>
      <w:r w:rsidRPr="00B0357F">
        <w:rPr>
          <w:rFonts w:ascii="Times New Roman" w:hAnsi="Times New Roman" w:cs="Times New Roman"/>
          <w:sz w:val="24"/>
          <w:szCs w:val="24"/>
        </w:rPr>
        <w:t>apraksts</w:t>
      </w:r>
    </w:p>
    <w:tbl>
      <w:tblPr>
        <w:tblpPr w:leftFromText="180" w:rightFromText="180" w:vertAnchor="page" w:horzAnchor="margin" w:tblpY="29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966"/>
      </w:tblGrid>
      <w:tr w:rsidR="00B52CB8" w:rsidRPr="00972A8C" w14:paraId="48FBF92B" w14:textId="77777777" w:rsidTr="00B52CB8">
        <w:trPr>
          <w:trHeight w:val="415"/>
        </w:trPr>
        <w:tc>
          <w:tcPr>
            <w:tcW w:w="2235" w:type="dxa"/>
            <w:shd w:val="clear" w:color="auto" w:fill="C0C0C0"/>
          </w:tcPr>
          <w:p w14:paraId="0F05F758" w14:textId="77777777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>Projekta nosaukums:</w:t>
            </w:r>
          </w:p>
        </w:tc>
        <w:tc>
          <w:tcPr>
            <w:tcW w:w="7966" w:type="dxa"/>
          </w:tcPr>
          <w:p w14:paraId="72EEA9FB" w14:textId="77777777" w:rsidR="00B52CB8" w:rsidRPr="00972A8C" w:rsidRDefault="00B52CB8" w:rsidP="00B52CB8">
            <w:r w:rsidRPr="00517065">
              <w:t>“Ilgtspējīga pārrobežu sadarbība ziemas tūrisma attīstībai</w:t>
            </w:r>
            <w:r>
              <w:t>”</w:t>
            </w:r>
          </w:p>
        </w:tc>
      </w:tr>
      <w:tr w:rsidR="00B52CB8" w:rsidRPr="00972A8C" w14:paraId="2AE51698" w14:textId="77777777" w:rsidTr="00B52CB8">
        <w:trPr>
          <w:trHeight w:val="415"/>
        </w:trPr>
        <w:tc>
          <w:tcPr>
            <w:tcW w:w="2235" w:type="dxa"/>
            <w:shd w:val="clear" w:color="auto" w:fill="C0C0C0"/>
          </w:tcPr>
          <w:p w14:paraId="0592D18C" w14:textId="77777777" w:rsidR="00B52CB8" w:rsidRPr="00972A8C" w:rsidRDefault="00B52CB8" w:rsidP="00B52CB8">
            <w:pPr>
              <w:rPr>
                <w:b/>
              </w:rPr>
            </w:pPr>
            <w:r w:rsidRPr="000B56DC">
              <w:rPr>
                <w:b/>
                <w:sz w:val="22"/>
              </w:rPr>
              <w:t>Projekta nosaukuma saīsinājums un numurs:</w:t>
            </w:r>
          </w:p>
        </w:tc>
        <w:tc>
          <w:tcPr>
            <w:tcW w:w="7966" w:type="dxa"/>
          </w:tcPr>
          <w:p w14:paraId="6C7DA30D" w14:textId="77777777" w:rsidR="00B52CB8" w:rsidRPr="00972A8C" w:rsidRDefault="00B52CB8" w:rsidP="00B52CB8">
            <w:r>
              <w:t>SnowPower / N</w:t>
            </w:r>
            <w:r w:rsidRPr="000B56DC">
              <w:t>r.</w:t>
            </w:r>
            <w:r w:rsidRPr="00B52CB8">
              <w:t>LL-00123</w:t>
            </w:r>
          </w:p>
        </w:tc>
      </w:tr>
      <w:tr w:rsidR="00B52CB8" w:rsidRPr="00972A8C" w14:paraId="1A9D2744" w14:textId="77777777" w:rsidTr="00B52CB8">
        <w:trPr>
          <w:trHeight w:val="614"/>
        </w:trPr>
        <w:tc>
          <w:tcPr>
            <w:tcW w:w="2235" w:type="dxa"/>
            <w:shd w:val="clear" w:color="auto" w:fill="C0C0C0"/>
          </w:tcPr>
          <w:p w14:paraId="31A09C36" w14:textId="77777777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>Projekta nosaukums angļu valodā:</w:t>
            </w:r>
          </w:p>
        </w:tc>
        <w:tc>
          <w:tcPr>
            <w:tcW w:w="7966" w:type="dxa"/>
          </w:tcPr>
          <w:p w14:paraId="79959908" w14:textId="77777777" w:rsidR="00B52CB8" w:rsidRPr="00972A8C" w:rsidRDefault="00B52CB8" w:rsidP="00B52CB8">
            <w:r w:rsidRPr="00972A8C">
              <w:t>“</w:t>
            </w:r>
            <w:r>
              <w:t>Sustainable cross border cooperation for winter tourism development</w:t>
            </w:r>
            <w:r w:rsidRPr="00972A8C">
              <w:t>”</w:t>
            </w:r>
          </w:p>
          <w:p w14:paraId="7B1CCACD" w14:textId="77777777" w:rsidR="00B52CB8" w:rsidRPr="00972A8C" w:rsidRDefault="00B52CB8" w:rsidP="00B52CB8"/>
        </w:tc>
      </w:tr>
      <w:tr w:rsidR="00B52CB8" w:rsidRPr="00972A8C" w14:paraId="514C5721" w14:textId="77777777" w:rsidTr="00B52CB8">
        <w:trPr>
          <w:trHeight w:val="444"/>
        </w:trPr>
        <w:tc>
          <w:tcPr>
            <w:tcW w:w="2235" w:type="dxa"/>
            <w:shd w:val="clear" w:color="auto" w:fill="C0C0C0"/>
          </w:tcPr>
          <w:p w14:paraId="19F81ADF" w14:textId="77777777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>Vadošais partneris:</w:t>
            </w:r>
          </w:p>
        </w:tc>
        <w:tc>
          <w:tcPr>
            <w:tcW w:w="7966" w:type="dxa"/>
          </w:tcPr>
          <w:p w14:paraId="5E2B9535" w14:textId="77777777" w:rsidR="00B52CB8" w:rsidRPr="00C711F6" w:rsidRDefault="00B52CB8" w:rsidP="00C711F6">
            <w:pPr>
              <w:rPr>
                <w:b/>
              </w:rPr>
            </w:pPr>
            <w:r w:rsidRPr="00C711F6">
              <w:rPr>
                <w:b/>
              </w:rPr>
              <w:t>Daugavpils valstspilsētas pašvaldība, Latvija</w:t>
            </w:r>
          </w:p>
          <w:p w14:paraId="4907F4EF" w14:textId="77777777" w:rsidR="00B52CB8" w:rsidRPr="00972A8C" w:rsidRDefault="00B52CB8" w:rsidP="00B52CB8">
            <w:pPr>
              <w:ind w:left="360"/>
            </w:pPr>
          </w:p>
        </w:tc>
      </w:tr>
      <w:tr w:rsidR="00B52CB8" w:rsidRPr="00972A8C" w14:paraId="3A8BBDED" w14:textId="77777777" w:rsidTr="00B52CB8">
        <w:trPr>
          <w:trHeight w:val="446"/>
        </w:trPr>
        <w:tc>
          <w:tcPr>
            <w:tcW w:w="2235" w:type="dxa"/>
            <w:shd w:val="clear" w:color="auto" w:fill="C0C0C0"/>
          </w:tcPr>
          <w:p w14:paraId="78B772D0" w14:textId="77777777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>Partneri:</w:t>
            </w:r>
          </w:p>
        </w:tc>
        <w:tc>
          <w:tcPr>
            <w:tcW w:w="7966" w:type="dxa"/>
          </w:tcPr>
          <w:p w14:paraId="30BC8FFF" w14:textId="77777777" w:rsidR="00B52CB8" w:rsidRPr="00972A8C" w:rsidRDefault="00B52CB8" w:rsidP="00C711F6">
            <w:r>
              <w:t>Visaginas pašvaldība, Lietuva</w:t>
            </w:r>
          </w:p>
          <w:p w14:paraId="4CECFBFC" w14:textId="77777777" w:rsidR="00B52CB8" w:rsidRPr="00972A8C" w:rsidRDefault="00B52CB8" w:rsidP="00B52CB8">
            <w:pPr>
              <w:rPr>
                <w:b/>
              </w:rPr>
            </w:pPr>
          </w:p>
        </w:tc>
      </w:tr>
      <w:tr w:rsidR="0036046D" w:rsidRPr="00972A8C" w14:paraId="5CCD6110" w14:textId="77777777" w:rsidTr="00B52CB8">
        <w:trPr>
          <w:trHeight w:val="562"/>
        </w:trPr>
        <w:tc>
          <w:tcPr>
            <w:tcW w:w="2235" w:type="dxa"/>
            <w:shd w:val="clear" w:color="auto" w:fill="C0C0C0"/>
          </w:tcPr>
          <w:p w14:paraId="28256388" w14:textId="2AB0456B" w:rsidR="0036046D" w:rsidRPr="008270AF" w:rsidRDefault="008270AF" w:rsidP="00B52CB8">
            <w:pPr>
              <w:rPr>
                <w:b/>
              </w:rPr>
            </w:pPr>
            <w:r w:rsidRPr="008270AF">
              <w:rPr>
                <w:b/>
              </w:rPr>
              <w:t>Projekta mērķis:</w:t>
            </w:r>
          </w:p>
        </w:tc>
        <w:tc>
          <w:tcPr>
            <w:tcW w:w="7966" w:type="dxa"/>
          </w:tcPr>
          <w:p w14:paraId="3D6813D3" w14:textId="7DCBEBBE" w:rsidR="0036046D" w:rsidRPr="00840355" w:rsidRDefault="00224E7F" w:rsidP="00B52CB8">
            <w:pPr>
              <w:rPr>
                <w:b/>
              </w:rPr>
            </w:pPr>
            <w:r>
              <w:t>A</w:t>
            </w:r>
            <w:r w:rsidR="008270AF">
              <w:t>ttīstīt ziemas tūrismu</w:t>
            </w:r>
            <w:r w:rsidR="008270AF" w:rsidRPr="0058074C">
              <w:t>, tādējādi veicinot Daugavpils (Latvija) un Visaginas (Lietuva) pārrobežu reģiona kā ilgtspējīga tūrisma galamērķa ekonomisko attīstību un ilgtspēju.</w:t>
            </w:r>
          </w:p>
        </w:tc>
      </w:tr>
      <w:tr w:rsidR="00B52CB8" w:rsidRPr="00972A8C" w14:paraId="324FA24F" w14:textId="77777777" w:rsidTr="00B52CB8">
        <w:trPr>
          <w:trHeight w:val="562"/>
        </w:trPr>
        <w:tc>
          <w:tcPr>
            <w:tcW w:w="2235" w:type="dxa"/>
            <w:shd w:val="clear" w:color="auto" w:fill="C0C0C0"/>
          </w:tcPr>
          <w:p w14:paraId="1E01FC99" w14:textId="77777777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>Projekta īstenošanas laiks:</w:t>
            </w:r>
          </w:p>
        </w:tc>
        <w:tc>
          <w:tcPr>
            <w:tcW w:w="7966" w:type="dxa"/>
          </w:tcPr>
          <w:p w14:paraId="4D4448B5" w14:textId="77777777" w:rsidR="00B52CB8" w:rsidRPr="00840355" w:rsidRDefault="00B52CB8" w:rsidP="00B52CB8">
            <w:pPr>
              <w:rPr>
                <w:b/>
              </w:rPr>
            </w:pPr>
            <w:r w:rsidRPr="00840355">
              <w:rPr>
                <w:b/>
              </w:rPr>
              <w:t>24 mēneši</w:t>
            </w:r>
          </w:p>
          <w:p w14:paraId="4FA61A66" w14:textId="77777777" w:rsidR="00B52CB8" w:rsidRPr="00972A8C" w:rsidRDefault="00B52CB8" w:rsidP="00B52CB8"/>
        </w:tc>
      </w:tr>
      <w:tr w:rsidR="00B52CB8" w:rsidRPr="00972A8C" w14:paraId="20A8F998" w14:textId="77777777" w:rsidTr="00B52CB8">
        <w:trPr>
          <w:trHeight w:val="562"/>
        </w:trPr>
        <w:tc>
          <w:tcPr>
            <w:tcW w:w="2235" w:type="dxa"/>
            <w:shd w:val="clear" w:color="auto" w:fill="C0C0C0"/>
          </w:tcPr>
          <w:p w14:paraId="34126FB7" w14:textId="77777777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 xml:space="preserve">Finanses:  </w:t>
            </w:r>
          </w:p>
        </w:tc>
        <w:tc>
          <w:tcPr>
            <w:tcW w:w="7966" w:type="dxa"/>
          </w:tcPr>
          <w:p w14:paraId="4254901A" w14:textId="090ED352" w:rsidR="00B52CB8" w:rsidRPr="007825FA" w:rsidRDefault="00B52CB8" w:rsidP="00B52CB8">
            <w:r w:rsidRPr="00972A8C">
              <w:t xml:space="preserve">Kopējais projekta budžets </w:t>
            </w:r>
            <w:r w:rsidRPr="007825FA">
              <w:t xml:space="preserve">–  </w:t>
            </w:r>
            <w:r w:rsidR="00042592" w:rsidRPr="007825FA">
              <w:t>740</w:t>
            </w:r>
            <w:r w:rsidR="00132AD2" w:rsidRPr="007825FA">
              <w:t> </w:t>
            </w:r>
            <w:r w:rsidR="00042592" w:rsidRPr="007825FA">
              <w:t>414</w:t>
            </w:r>
            <w:r w:rsidR="00132AD2" w:rsidRPr="007825FA">
              <w:t>.</w:t>
            </w:r>
            <w:r w:rsidR="00042592" w:rsidRPr="007825FA">
              <w:t>43</w:t>
            </w:r>
            <w:r w:rsidRPr="007825FA">
              <w:t xml:space="preserve"> EUR</w:t>
            </w:r>
          </w:p>
          <w:p w14:paraId="4129205E" w14:textId="714022E9" w:rsidR="00B52CB8" w:rsidRPr="007825FA" w:rsidRDefault="00B52CB8" w:rsidP="00B52CB8">
            <w:r w:rsidRPr="007825FA">
              <w:t xml:space="preserve">ERAF līdzfinansējums 80% -  </w:t>
            </w:r>
            <w:r w:rsidR="00042592" w:rsidRPr="007825FA">
              <w:t>592</w:t>
            </w:r>
            <w:r w:rsidR="00132AD2" w:rsidRPr="007825FA">
              <w:t> </w:t>
            </w:r>
            <w:r w:rsidR="00042592" w:rsidRPr="007825FA">
              <w:t>331</w:t>
            </w:r>
            <w:r w:rsidR="00132AD2" w:rsidRPr="007825FA">
              <w:t>.</w:t>
            </w:r>
            <w:r w:rsidR="00042592" w:rsidRPr="007825FA">
              <w:t>54</w:t>
            </w:r>
            <w:r w:rsidRPr="007825FA">
              <w:t xml:space="preserve"> EUR</w:t>
            </w:r>
          </w:p>
          <w:p w14:paraId="61CB97B4" w14:textId="77777777" w:rsidR="00B52CB8" w:rsidRPr="00972A8C" w:rsidRDefault="00B52CB8" w:rsidP="00B52CB8"/>
          <w:p w14:paraId="320212F6" w14:textId="77777777" w:rsidR="00042592" w:rsidRPr="00132AD2" w:rsidRDefault="00042592" w:rsidP="00042592">
            <w:r>
              <w:t xml:space="preserve">Daugavpils valstspilsētas </w:t>
            </w:r>
            <w:r w:rsidRPr="00132AD2">
              <w:t>pašvaldības projekta budžets -  513 187.50 EUR</w:t>
            </w:r>
          </w:p>
          <w:p w14:paraId="149E3AD7" w14:textId="77777777" w:rsidR="00042592" w:rsidRPr="00132AD2" w:rsidRDefault="00042592" w:rsidP="00042592">
            <w:r w:rsidRPr="00132AD2">
              <w:t>ERAF līdzfinansējums 80% -  410 550.00 EUR</w:t>
            </w:r>
          </w:p>
          <w:p w14:paraId="15440AEC" w14:textId="77777777" w:rsidR="00042592" w:rsidRDefault="00042592" w:rsidP="00042592">
            <w:r w:rsidRPr="00132AD2">
              <w:t>Valsts budžeta līdzfinansējums 10% - 51 318.75</w:t>
            </w:r>
            <w:r>
              <w:t xml:space="preserve"> EUR</w:t>
            </w:r>
          </w:p>
          <w:p w14:paraId="028E4867" w14:textId="77777777" w:rsidR="00B52CB8" w:rsidRDefault="00042592" w:rsidP="00042592">
            <w:r>
              <w:t>Daugavpils pilsētas pašvaldības līdzfinansējums 10% -  51 318.75 EUR</w:t>
            </w:r>
          </w:p>
          <w:p w14:paraId="3F4A4E41" w14:textId="6E63B7C7" w:rsidR="00042592" w:rsidRPr="00972A8C" w:rsidRDefault="00042592" w:rsidP="00042592">
            <w:pPr>
              <w:rPr>
                <w:b/>
              </w:rPr>
            </w:pPr>
          </w:p>
        </w:tc>
      </w:tr>
      <w:tr w:rsidR="00B52CB8" w:rsidRPr="00972A8C" w14:paraId="10729716" w14:textId="77777777" w:rsidTr="00B52CB8">
        <w:trPr>
          <w:trHeight w:val="749"/>
        </w:trPr>
        <w:tc>
          <w:tcPr>
            <w:tcW w:w="2235" w:type="dxa"/>
            <w:shd w:val="clear" w:color="auto" w:fill="C0C0C0"/>
          </w:tcPr>
          <w:p w14:paraId="0D7BF7DD" w14:textId="73DFE58F" w:rsidR="00B52CB8" w:rsidRPr="00972A8C" w:rsidRDefault="00B52CB8" w:rsidP="00B52CB8">
            <w:pPr>
              <w:rPr>
                <w:b/>
              </w:rPr>
            </w:pPr>
            <w:r w:rsidRPr="00972A8C">
              <w:rPr>
                <w:b/>
              </w:rPr>
              <w:t xml:space="preserve">Projekta </w:t>
            </w:r>
            <w:r w:rsidR="008270AF" w:rsidRPr="008270AF">
              <w:rPr>
                <w:b/>
              </w:rPr>
              <w:t xml:space="preserve">galvenās </w:t>
            </w:r>
            <w:r w:rsidRPr="00972A8C">
              <w:rPr>
                <w:b/>
              </w:rPr>
              <w:t>aktivitātes:</w:t>
            </w:r>
          </w:p>
        </w:tc>
        <w:tc>
          <w:tcPr>
            <w:tcW w:w="7966" w:type="dxa"/>
          </w:tcPr>
          <w:p w14:paraId="76FDE176" w14:textId="52366806" w:rsidR="00B52CB8" w:rsidRPr="00042592" w:rsidRDefault="00B52CB8" w:rsidP="00B52CB8">
            <w:pPr>
              <w:pStyle w:val="ListParagraph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517065">
              <w:rPr>
                <w:b/>
              </w:rPr>
              <w:t>Mākslīgā sniega segas veidošanas sistēmas ierīkošana S</w:t>
            </w:r>
            <w:r w:rsidR="001E7E42">
              <w:rPr>
                <w:b/>
              </w:rPr>
              <w:t>tropu mežā, Daugavpilī, 1.kārta</w:t>
            </w:r>
            <w:r w:rsidR="00284A88">
              <w:rPr>
                <w:b/>
              </w:rPr>
              <w:t>;</w:t>
            </w:r>
          </w:p>
          <w:p w14:paraId="11EE9AA8" w14:textId="0C418939" w:rsidR="008270AF" w:rsidRDefault="008270AF" w:rsidP="00B52CB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Ziemas tūrisma aprīkojuma iegāde cilvēkiem ar īpašām vajadzībām (ragavas</w:t>
            </w:r>
            <w:r w:rsidR="00042592">
              <w:t>)</w:t>
            </w:r>
            <w:r w:rsidR="00284A88">
              <w:t>;</w:t>
            </w:r>
          </w:p>
          <w:p w14:paraId="04BF65A1" w14:textId="0963494D" w:rsidR="00B52CB8" w:rsidRDefault="008270AF" w:rsidP="00B52CB8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Pārrobežu tūrisma mārketinga aktivitātes (video izstrāde, žurnālistu vizītes, trases atklāšanas pasākums)</w:t>
            </w:r>
            <w:r w:rsidR="00B52CB8">
              <w:t>;</w:t>
            </w:r>
          </w:p>
          <w:p w14:paraId="099ABDDE" w14:textId="4939F76B" w:rsidR="00B52CB8" w:rsidRPr="00972A8C" w:rsidRDefault="008270AF" w:rsidP="00042592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 xml:space="preserve">Tūrisma nozares speciālistu kapacitātes paaugstināšana, </w:t>
            </w:r>
            <w:r w:rsidR="00B52CB8">
              <w:t xml:space="preserve">apmācības tūrisma darbiniekiem </w:t>
            </w:r>
            <w:r w:rsidR="00B52CB8" w:rsidRPr="001625B6">
              <w:t xml:space="preserve">"Zaļās un digitālās prasmes tūrismā, </w:t>
            </w:r>
            <w:r w:rsidR="00B52CB8">
              <w:t>attīstot</w:t>
            </w:r>
            <w:r w:rsidR="00B52CB8" w:rsidRPr="001625B6">
              <w:t xml:space="preserve"> ziemas tūrisma sezonu"</w:t>
            </w:r>
            <w:r w:rsidR="00284A88">
              <w:t>.</w:t>
            </w:r>
            <w:bookmarkStart w:id="0" w:name="_GoBack"/>
            <w:bookmarkEnd w:id="0"/>
          </w:p>
        </w:tc>
      </w:tr>
    </w:tbl>
    <w:p w14:paraId="022421EE" w14:textId="77777777" w:rsidR="00132AD2" w:rsidRDefault="00132AD2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7F7461BD" w14:textId="04D1DD51" w:rsidR="00B8688C" w:rsidRDefault="00B8688C" w:rsidP="00140F49">
      <w:pPr>
        <w:pStyle w:val="BodyText3"/>
        <w:framePr w:hSpace="0" w:wrap="auto" w:vAnchor="margin" w:hAnchor="text" w:yAlign="inline"/>
        <w:rPr>
          <w:b w:val="0"/>
        </w:rPr>
      </w:pPr>
      <w:r w:rsidRPr="00B0357F">
        <w:rPr>
          <w:b w:val="0"/>
        </w:rPr>
        <w:t>Domes priekšsēdētājs</w:t>
      </w:r>
      <w:r w:rsidRPr="00B0357F">
        <w:rPr>
          <w:b w:val="0"/>
        </w:rPr>
        <w:tab/>
      </w:r>
      <w:r w:rsidRPr="00B0357F">
        <w:rPr>
          <w:b w:val="0"/>
        </w:rPr>
        <w:tab/>
      </w:r>
      <w:r w:rsidRPr="00B0357F">
        <w:rPr>
          <w:b w:val="0"/>
        </w:rPr>
        <w:tab/>
      </w:r>
      <w:r>
        <w:rPr>
          <w:b w:val="0"/>
        </w:rPr>
        <w:tab/>
      </w:r>
      <w:r w:rsidRPr="00B0357F">
        <w:rPr>
          <w:b w:val="0"/>
        </w:rPr>
        <w:tab/>
      </w:r>
      <w:r w:rsidRPr="00B0357F">
        <w:rPr>
          <w:b w:val="0"/>
        </w:rPr>
        <w:tab/>
      </w:r>
      <w:r w:rsidRPr="00B0357F">
        <w:rPr>
          <w:b w:val="0"/>
        </w:rPr>
        <w:tab/>
      </w:r>
      <w:r w:rsidRPr="00B0357F">
        <w:rPr>
          <w:b w:val="0"/>
        </w:rPr>
        <w:tab/>
      </w:r>
      <w:r w:rsidRPr="00B0357F">
        <w:rPr>
          <w:b w:val="0"/>
        </w:rPr>
        <w:tab/>
      </w:r>
      <w:r>
        <w:rPr>
          <w:b w:val="0"/>
        </w:rPr>
        <w:t>A.Elksniņš</w:t>
      </w:r>
    </w:p>
    <w:sectPr w:rsidR="00B8688C" w:rsidSect="00B963F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A3C63" w14:textId="77777777" w:rsidR="00B963FB" w:rsidRDefault="00B963FB" w:rsidP="00C652D8">
      <w:r>
        <w:separator/>
      </w:r>
    </w:p>
  </w:endnote>
  <w:endnote w:type="continuationSeparator" w:id="0">
    <w:p w14:paraId="0DE7067F" w14:textId="77777777" w:rsidR="00B963FB" w:rsidRDefault="00B963FB" w:rsidP="00C6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0085D" w14:textId="77777777" w:rsidR="00B963FB" w:rsidRDefault="00B963FB" w:rsidP="00C652D8">
      <w:r>
        <w:separator/>
      </w:r>
    </w:p>
  </w:footnote>
  <w:footnote w:type="continuationSeparator" w:id="0">
    <w:p w14:paraId="6362931B" w14:textId="77777777" w:rsidR="00B963FB" w:rsidRDefault="00B963FB" w:rsidP="00C6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721E"/>
    <w:multiLevelType w:val="hybridMultilevel"/>
    <w:tmpl w:val="ECE6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7D83"/>
    <w:multiLevelType w:val="hybridMultilevel"/>
    <w:tmpl w:val="7A324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A132A"/>
    <w:multiLevelType w:val="hybridMultilevel"/>
    <w:tmpl w:val="3F726C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622E16"/>
    <w:multiLevelType w:val="hybridMultilevel"/>
    <w:tmpl w:val="9FE8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F10"/>
    <w:multiLevelType w:val="hybridMultilevel"/>
    <w:tmpl w:val="08CC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729B"/>
    <w:multiLevelType w:val="hybridMultilevel"/>
    <w:tmpl w:val="30520B9A"/>
    <w:lvl w:ilvl="0" w:tplc="4588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57715"/>
    <w:multiLevelType w:val="hybridMultilevel"/>
    <w:tmpl w:val="C2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3715B"/>
    <w:multiLevelType w:val="hybridMultilevel"/>
    <w:tmpl w:val="F41E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3354B"/>
    <w:multiLevelType w:val="hybridMultilevel"/>
    <w:tmpl w:val="C2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23E0"/>
    <w:multiLevelType w:val="hybridMultilevel"/>
    <w:tmpl w:val="4F7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9"/>
    <w:rsid w:val="00003A6B"/>
    <w:rsid w:val="000149A6"/>
    <w:rsid w:val="00031FD1"/>
    <w:rsid w:val="00042592"/>
    <w:rsid w:val="00053B24"/>
    <w:rsid w:val="00070A4D"/>
    <w:rsid w:val="00080BEB"/>
    <w:rsid w:val="00097BEB"/>
    <w:rsid w:val="000A559C"/>
    <w:rsid w:val="000A7DB4"/>
    <w:rsid w:val="000B56DC"/>
    <w:rsid w:val="000C56A3"/>
    <w:rsid w:val="000D7361"/>
    <w:rsid w:val="000F4F5D"/>
    <w:rsid w:val="00127023"/>
    <w:rsid w:val="00132AD2"/>
    <w:rsid w:val="00135B8A"/>
    <w:rsid w:val="00140F49"/>
    <w:rsid w:val="00157533"/>
    <w:rsid w:val="00195128"/>
    <w:rsid w:val="001C32A4"/>
    <w:rsid w:val="001C4602"/>
    <w:rsid w:val="001E7E42"/>
    <w:rsid w:val="002236A2"/>
    <w:rsid w:val="00224E7F"/>
    <w:rsid w:val="0026115F"/>
    <w:rsid w:val="002751EC"/>
    <w:rsid w:val="00283E2C"/>
    <w:rsid w:val="00284A88"/>
    <w:rsid w:val="002B2DFF"/>
    <w:rsid w:val="002B3658"/>
    <w:rsid w:val="002E0CCF"/>
    <w:rsid w:val="00300FBC"/>
    <w:rsid w:val="00331371"/>
    <w:rsid w:val="0036046D"/>
    <w:rsid w:val="003727EF"/>
    <w:rsid w:val="00373914"/>
    <w:rsid w:val="003D2860"/>
    <w:rsid w:val="003F039C"/>
    <w:rsid w:val="004024FB"/>
    <w:rsid w:val="004062F1"/>
    <w:rsid w:val="00420F4F"/>
    <w:rsid w:val="0042533A"/>
    <w:rsid w:val="00454FE7"/>
    <w:rsid w:val="004B67F3"/>
    <w:rsid w:val="004C1DC7"/>
    <w:rsid w:val="004C4942"/>
    <w:rsid w:val="00510068"/>
    <w:rsid w:val="00517065"/>
    <w:rsid w:val="00546D12"/>
    <w:rsid w:val="00554BF4"/>
    <w:rsid w:val="0058074C"/>
    <w:rsid w:val="00597A3B"/>
    <w:rsid w:val="005B04CD"/>
    <w:rsid w:val="005B06A3"/>
    <w:rsid w:val="005D365A"/>
    <w:rsid w:val="005D77FF"/>
    <w:rsid w:val="00612E77"/>
    <w:rsid w:val="00626A89"/>
    <w:rsid w:val="00627865"/>
    <w:rsid w:val="00634812"/>
    <w:rsid w:val="00657238"/>
    <w:rsid w:val="00684F85"/>
    <w:rsid w:val="00686868"/>
    <w:rsid w:val="00694167"/>
    <w:rsid w:val="006C0049"/>
    <w:rsid w:val="006E5610"/>
    <w:rsid w:val="00704555"/>
    <w:rsid w:val="00722767"/>
    <w:rsid w:val="0075444E"/>
    <w:rsid w:val="00771F44"/>
    <w:rsid w:val="007825FA"/>
    <w:rsid w:val="007B11B3"/>
    <w:rsid w:val="007B35F0"/>
    <w:rsid w:val="007C2B42"/>
    <w:rsid w:val="007F7CC7"/>
    <w:rsid w:val="00801DA6"/>
    <w:rsid w:val="00816CB0"/>
    <w:rsid w:val="008270AF"/>
    <w:rsid w:val="00840355"/>
    <w:rsid w:val="008642C2"/>
    <w:rsid w:val="00864DBE"/>
    <w:rsid w:val="0088035B"/>
    <w:rsid w:val="008813BC"/>
    <w:rsid w:val="00886E21"/>
    <w:rsid w:val="008A625B"/>
    <w:rsid w:val="008B3049"/>
    <w:rsid w:val="008B339A"/>
    <w:rsid w:val="008B7DFD"/>
    <w:rsid w:val="008D64DA"/>
    <w:rsid w:val="008E633D"/>
    <w:rsid w:val="00907B4A"/>
    <w:rsid w:val="0091535E"/>
    <w:rsid w:val="009447AA"/>
    <w:rsid w:val="00945634"/>
    <w:rsid w:val="00972A8C"/>
    <w:rsid w:val="00992F9D"/>
    <w:rsid w:val="009D0C0A"/>
    <w:rsid w:val="00A07F94"/>
    <w:rsid w:val="00A171A1"/>
    <w:rsid w:val="00A179EE"/>
    <w:rsid w:val="00A616C5"/>
    <w:rsid w:val="00A721B1"/>
    <w:rsid w:val="00AC10AB"/>
    <w:rsid w:val="00AC72B7"/>
    <w:rsid w:val="00AD73D1"/>
    <w:rsid w:val="00AE035F"/>
    <w:rsid w:val="00B0357F"/>
    <w:rsid w:val="00B066C0"/>
    <w:rsid w:val="00B523D6"/>
    <w:rsid w:val="00B52CB8"/>
    <w:rsid w:val="00B5658F"/>
    <w:rsid w:val="00B821F0"/>
    <w:rsid w:val="00B84D8E"/>
    <w:rsid w:val="00B8688C"/>
    <w:rsid w:val="00B963FB"/>
    <w:rsid w:val="00BB3273"/>
    <w:rsid w:val="00BB5D99"/>
    <w:rsid w:val="00BF0C77"/>
    <w:rsid w:val="00C257C0"/>
    <w:rsid w:val="00C52539"/>
    <w:rsid w:val="00C62F8B"/>
    <w:rsid w:val="00C652D8"/>
    <w:rsid w:val="00C7033E"/>
    <w:rsid w:val="00C711F6"/>
    <w:rsid w:val="00C7751A"/>
    <w:rsid w:val="00C83872"/>
    <w:rsid w:val="00C913B8"/>
    <w:rsid w:val="00CF1979"/>
    <w:rsid w:val="00D24F55"/>
    <w:rsid w:val="00DC15D6"/>
    <w:rsid w:val="00DC597D"/>
    <w:rsid w:val="00DD6D01"/>
    <w:rsid w:val="00DE4063"/>
    <w:rsid w:val="00DF23F7"/>
    <w:rsid w:val="00E815C9"/>
    <w:rsid w:val="00E830FB"/>
    <w:rsid w:val="00E83848"/>
    <w:rsid w:val="00E95FED"/>
    <w:rsid w:val="00EB0781"/>
    <w:rsid w:val="00F205D3"/>
    <w:rsid w:val="00F57281"/>
    <w:rsid w:val="00F92AB8"/>
    <w:rsid w:val="00FE549E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E29A8"/>
  <w15:docId w15:val="{AEBA0038-BF3D-4686-84DA-C0BC6FB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BB5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5D99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paragraph" w:styleId="BodyText3">
    <w:name w:val="Body Text 3"/>
    <w:basedOn w:val="Normal"/>
    <w:link w:val="BodyText3Char"/>
    <w:semiHidden/>
    <w:rsid w:val="00BB5D99"/>
    <w:pPr>
      <w:framePr w:hSpace="180" w:wrap="around" w:vAnchor="page" w:hAnchor="margin" w:y="270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BB5D9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A17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81"/>
    <w:rPr>
      <w:rFonts w:ascii="Segoe UI" w:eastAsia="Times New Roman" w:hAnsi="Segoe UI" w:cs="Segoe UI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2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2D8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652D8"/>
    <w:rPr>
      <w:vertAlign w:val="superscript"/>
    </w:rPr>
  </w:style>
  <w:style w:type="paragraph" w:styleId="Revision">
    <w:name w:val="Revision"/>
    <w:hidden/>
    <w:uiPriority w:val="99"/>
    <w:semiHidden/>
    <w:rsid w:val="0036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Reca</cp:lastModifiedBy>
  <cp:revision>27</cp:revision>
  <cp:lastPrinted>2024-01-02T08:44:00Z</cp:lastPrinted>
  <dcterms:created xsi:type="dcterms:W3CDTF">2023-10-31T06:25:00Z</dcterms:created>
  <dcterms:modified xsi:type="dcterms:W3CDTF">2024-01-17T07:54:00Z</dcterms:modified>
</cp:coreProperties>
</file>