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10D50A" w14:textId="77777777" w:rsidR="005749FD" w:rsidRPr="005749FD" w:rsidRDefault="005749FD" w:rsidP="000C5B40">
      <w:pPr>
        <w:tabs>
          <w:tab w:val="left" w:pos="3119"/>
        </w:tabs>
        <w:jc w:val="right"/>
        <w:outlineLvl w:val="3"/>
        <w:rPr>
          <w:rFonts w:ascii="Times New Roman" w:hAnsi="Times New Roman"/>
          <w:b/>
          <w:sz w:val="24"/>
          <w:szCs w:val="24"/>
        </w:rPr>
      </w:pPr>
      <w:r w:rsidRPr="005749FD">
        <w:rPr>
          <w:rFonts w:ascii="Times New Roman" w:hAnsi="Times New Roman"/>
          <w:b/>
          <w:sz w:val="24"/>
          <w:szCs w:val="24"/>
        </w:rPr>
        <w:t>PROJEKTS</w:t>
      </w:r>
    </w:p>
    <w:p w14:paraId="2248DB15" w14:textId="533D173E" w:rsidR="005749FD" w:rsidRPr="0091047F" w:rsidRDefault="005749FD" w:rsidP="005749FD">
      <w:pPr>
        <w:spacing w:after="0" w:line="240" w:lineRule="auto"/>
        <w:jc w:val="center"/>
        <w:outlineLvl w:val="3"/>
        <w:rPr>
          <w:rFonts w:ascii="Times New Roman" w:hAnsi="Times New Roman"/>
          <w:b/>
          <w:sz w:val="24"/>
          <w:szCs w:val="24"/>
        </w:rPr>
      </w:pPr>
      <w:r w:rsidRPr="0091047F">
        <w:rPr>
          <w:rFonts w:ascii="Times New Roman" w:hAnsi="Times New Roman"/>
          <w:b/>
          <w:sz w:val="24"/>
          <w:szCs w:val="24"/>
        </w:rPr>
        <w:t xml:space="preserve">Daugavpils </w:t>
      </w:r>
      <w:r w:rsidR="00CB5835" w:rsidRPr="0091047F">
        <w:rPr>
          <w:rFonts w:ascii="Times New Roman" w:hAnsi="Times New Roman"/>
          <w:b/>
          <w:sz w:val="24"/>
          <w:szCs w:val="24"/>
        </w:rPr>
        <w:t xml:space="preserve">valstspilsētas pašvaldības </w:t>
      </w:r>
      <w:r w:rsidRPr="0091047F">
        <w:rPr>
          <w:rFonts w:ascii="Times New Roman" w:hAnsi="Times New Roman"/>
          <w:b/>
          <w:sz w:val="24"/>
          <w:szCs w:val="24"/>
        </w:rPr>
        <w:t>domes saistošo noteikumu projekta “</w:t>
      </w:r>
      <w:r w:rsidR="0091047F" w:rsidRPr="0091047F">
        <w:rPr>
          <w:rFonts w:ascii="Times New Roman" w:hAnsi="Times New Roman"/>
          <w:b/>
          <w:sz w:val="24"/>
          <w:szCs w:val="24"/>
        </w:rPr>
        <w:t>Grozījumi Daugavpils valstspilsētas pašvaldības domes 2017. gada 24. novembra saistošajos noteikumos Nr. 44 “</w:t>
      </w:r>
      <w:r w:rsidR="0091047F" w:rsidRPr="0091047F">
        <w:rPr>
          <w:rFonts w:ascii="Times New Roman" w:hAnsi="Times New Roman"/>
          <w:b/>
          <w:sz w:val="24"/>
          <w:szCs w:val="24"/>
          <w:shd w:val="clear" w:color="auto" w:fill="FFFFFF"/>
        </w:rPr>
        <w:t>Saistošie noteikumi par līdzfinansējumu nekustamā īpašuma pieslēgšanai centralizētajai ūdensapgādes vai kanalizācijas sistēmai</w:t>
      </w:r>
      <w:r w:rsidR="0091047F" w:rsidRPr="0091047F">
        <w:rPr>
          <w:rFonts w:ascii="Times New Roman" w:hAnsi="Times New Roman"/>
          <w:b/>
          <w:sz w:val="24"/>
          <w:szCs w:val="24"/>
        </w:rPr>
        <w:t>”</w:t>
      </w:r>
      <w:r w:rsidRPr="0091047F">
        <w:rPr>
          <w:rFonts w:ascii="Times New Roman" w:hAnsi="Times New Roman"/>
          <w:b/>
          <w:sz w:val="24"/>
          <w:szCs w:val="24"/>
        </w:rPr>
        <w:t>” paskaidrojuma raksts</w:t>
      </w:r>
    </w:p>
    <w:p w14:paraId="7A52C9C2" w14:textId="77777777" w:rsidR="00A121B5" w:rsidRPr="00571342" w:rsidRDefault="00A121B5" w:rsidP="009E05F5">
      <w:pPr>
        <w:widowControl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lv-LV"/>
        </w:rPr>
      </w:pPr>
    </w:p>
    <w:tbl>
      <w:tblPr>
        <w:tblW w:w="9890" w:type="dxa"/>
        <w:tblInd w:w="-25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06"/>
        <w:gridCol w:w="7284"/>
      </w:tblGrid>
      <w:tr w:rsidR="009E05F5" w:rsidRPr="009E05F5" w14:paraId="2A8EEF2B" w14:textId="77777777" w:rsidTr="00BE4EC1">
        <w:tc>
          <w:tcPr>
            <w:tcW w:w="2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697064F2" w14:textId="78E573E8" w:rsidR="009E05F5" w:rsidRPr="009E05F5" w:rsidRDefault="009E05F5" w:rsidP="00A121B5">
            <w:pPr>
              <w:widowControl/>
              <w:spacing w:after="0" w:line="240" w:lineRule="auto"/>
              <w:ind w:right="39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9E05F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lv-LV"/>
              </w:rPr>
              <w:t>Paskaidrojuma raksta sadaļa</w:t>
            </w:r>
          </w:p>
        </w:tc>
        <w:tc>
          <w:tcPr>
            <w:tcW w:w="7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17DD944C" w14:textId="77777777" w:rsidR="009E05F5" w:rsidRPr="009E05F5" w:rsidRDefault="009E05F5" w:rsidP="004F7053">
            <w:pPr>
              <w:widowControl/>
              <w:spacing w:after="0" w:line="240" w:lineRule="auto"/>
              <w:ind w:right="102"/>
              <w:jc w:val="center"/>
              <w:textAlignment w:val="baseline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lv-LV"/>
              </w:rPr>
            </w:pPr>
            <w:r w:rsidRPr="009E05F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lv-LV"/>
              </w:rPr>
              <w:t>Norādāmā informācija </w:t>
            </w:r>
          </w:p>
        </w:tc>
      </w:tr>
      <w:tr w:rsidR="009E05F5" w:rsidRPr="009E05F5" w14:paraId="19EF76CB" w14:textId="77777777" w:rsidTr="0091047F">
        <w:tc>
          <w:tcPr>
            <w:tcW w:w="2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487A0A01" w14:textId="5967DA4D" w:rsidR="009E05F5" w:rsidRPr="005749FD" w:rsidRDefault="009E05F5" w:rsidP="00E67538">
            <w:pPr>
              <w:pStyle w:val="Sarakstarindkopa"/>
              <w:widowControl/>
              <w:numPr>
                <w:ilvl w:val="0"/>
                <w:numId w:val="1"/>
              </w:numPr>
              <w:spacing w:after="0" w:line="240" w:lineRule="auto"/>
              <w:ind w:left="762"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5749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Mērķis un nepieciešamības pamatojums </w:t>
            </w:r>
          </w:p>
        </w:tc>
        <w:tc>
          <w:tcPr>
            <w:tcW w:w="7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C1C912" w14:textId="77777777" w:rsidR="009E05F5" w:rsidRDefault="0091047F" w:rsidP="00053F68">
            <w:pPr>
              <w:widowControl/>
              <w:spacing w:after="0" w:line="240" w:lineRule="auto"/>
              <w:ind w:right="102" w:firstLine="421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91047F">
              <w:rPr>
                <w:rFonts w:ascii="Times New Roman" w:hAnsi="Times New Roman"/>
                <w:bCs/>
                <w:sz w:val="24"/>
                <w:szCs w:val="24"/>
              </w:rPr>
              <w:t xml:space="preserve">Atbilstoši Ūdenssaimniecības pakalpojumu likuma 6. panta sestajai daļai, </w:t>
            </w:r>
            <w:r w:rsidRPr="0091047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vietējās pašvaldības dome var izdot saistošos noteikumus par līdzfinansējumu nekustamā īpašuma pieslēgšanai centralizētajai ūdensapgādes sistēmai vai centralizētajai kanalizācijas sistēmai, nosakot līdzfinansējuma apmēru un tā saņemšanas nosacījumus.</w:t>
            </w:r>
          </w:p>
          <w:p w14:paraId="295235D7" w14:textId="0E617CC9" w:rsidR="0091047F" w:rsidRDefault="0091047F" w:rsidP="00053F68">
            <w:pPr>
              <w:widowControl/>
              <w:spacing w:after="0" w:line="240" w:lineRule="auto"/>
              <w:ind w:right="102" w:firstLine="421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91047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Daugavpils valstspilsētas pašvaldībā l</w:t>
            </w:r>
            <w:r w:rsidRPr="0091047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īdzfinansējuma apmēru un tā saņemšanas nosacījumus nekustamā īpašuma pieslēgšanai centralizētajai ūdensapgādes vai kanalizācijas sistēmai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noteic Daugavpils valstspilsētas pašvaldības domes 2017. gada 24. novembra saistošie noteikumi Nr. 44 “</w:t>
            </w:r>
            <w:r w:rsidRPr="0091047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Saistošie noteikumi par līdzfinansējumu nekustamā īpašuma pieslēgšanai centralizētajai ūdensapgādes vai kanalizācijas sistēmai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” (turpmāk – Saistošie noteikumi Nr.</w:t>
            </w:r>
            <w:r w:rsidR="00DF71D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44).</w:t>
            </w:r>
          </w:p>
          <w:p w14:paraId="0EB35B85" w14:textId="552B8E0C" w:rsidR="00D57540" w:rsidRPr="00D57540" w:rsidRDefault="00D27665" w:rsidP="00D57540">
            <w:pPr>
              <w:pStyle w:val="Virsraksts3"/>
              <w:shd w:val="clear" w:color="auto" w:fill="FFFFFF"/>
              <w:snapToGrid w:val="0"/>
              <w:spacing w:before="0" w:beforeAutospacing="0" w:after="0" w:afterAutospacing="0"/>
              <w:ind w:firstLine="420"/>
              <w:jc w:val="both"/>
              <w:rPr>
                <w:b w:val="0"/>
                <w:sz w:val="24"/>
                <w:szCs w:val="24"/>
              </w:rPr>
            </w:pPr>
            <w:r w:rsidRPr="007000FA">
              <w:rPr>
                <w:b w:val="0"/>
                <w:sz w:val="24"/>
                <w:szCs w:val="24"/>
              </w:rPr>
              <w:t>Ar pašvaldības domes 2021. gada 23. septembra saistošajiem noteikumiem Nr. 49 “</w:t>
            </w:r>
            <w:r w:rsidR="007000FA" w:rsidRPr="007000FA">
              <w:rPr>
                <w:b w:val="0"/>
                <w:sz w:val="24"/>
                <w:szCs w:val="24"/>
              </w:rPr>
              <w:t xml:space="preserve">Grozījumi Daugavpils domes 2017. gada 24. novembra saistošajos noteikumos Nr. 44 </w:t>
            </w:r>
            <w:r w:rsidR="007000FA">
              <w:rPr>
                <w:b w:val="0"/>
                <w:sz w:val="24"/>
                <w:szCs w:val="24"/>
              </w:rPr>
              <w:t>“</w:t>
            </w:r>
            <w:r w:rsidR="007000FA" w:rsidRPr="007000FA">
              <w:rPr>
                <w:b w:val="0"/>
                <w:sz w:val="24"/>
                <w:szCs w:val="24"/>
              </w:rPr>
              <w:t>Saistošie noteikumi par līdzfinansējumu nekustamā īpašuma pieslēgšanai centralizētajai ūdensapgādes vai kanalizācijas sistēmai</w:t>
            </w:r>
            <w:r w:rsidR="007000FA">
              <w:rPr>
                <w:b w:val="0"/>
                <w:sz w:val="24"/>
                <w:szCs w:val="24"/>
              </w:rPr>
              <w:t>”</w:t>
            </w:r>
            <w:r w:rsidRPr="007000FA">
              <w:rPr>
                <w:b w:val="0"/>
                <w:sz w:val="24"/>
                <w:szCs w:val="24"/>
              </w:rPr>
              <w:t>”</w:t>
            </w:r>
            <w:r w:rsidR="007000FA">
              <w:rPr>
                <w:b w:val="0"/>
                <w:sz w:val="24"/>
                <w:szCs w:val="24"/>
              </w:rPr>
              <w:t xml:space="preserve"> (pieejami - </w:t>
            </w:r>
            <w:hyperlink r:id="rId8" w:history="1">
              <w:r w:rsidR="007000FA" w:rsidRPr="006340C4">
                <w:rPr>
                  <w:rStyle w:val="Hipersaite"/>
                  <w:b w:val="0"/>
                  <w:sz w:val="24"/>
                  <w:szCs w:val="24"/>
                </w:rPr>
                <w:t>https://likumi.lv/ta/id/327071-grozijumi-daugavpils-domes-2017-gada-24-novembra-saistosajos-noteikumos-nr-44-saistosie-noteikumi-par-lidzfinansejumu-nekustama</w:t>
              </w:r>
            </w:hyperlink>
            <w:r w:rsidR="007000FA">
              <w:rPr>
                <w:b w:val="0"/>
                <w:sz w:val="24"/>
                <w:szCs w:val="24"/>
              </w:rPr>
              <w:t xml:space="preserve">) pašvaldība bija palielinājusi līdzfinansējuma </w:t>
            </w:r>
            <w:r w:rsidR="007000FA" w:rsidRPr="007000FA">
              <w:rPr>
                <w:b w:val="0"/>
                <w:sz w:val="24"/>
                <w:szCs w:val="24"/>
              </w:rPr>
              <w:t xml:space="preserve">apmēru </w:t>
            </w:r>
            <w:r w:rsidR="007000FA" w:rsidRPr="007000FA">
              <w:rPr>
                <w:rFonts w:eastAsia="Calibri"/>
                <w:b w:val="0"/>
                <w:sz w:val="24"/>
                <w:szCs w:val="24"/>
                <w:shd w:val="clear" w:color="auto" w:fill="FFFFFF"/>
              </w:rPr>
              <w:t>nekustamā īpašuma pieslēgšanai centralizētajai ūdensapgādes vai kanalizācijas sistēmai</w:t>
            </w:r>
            <w:r w:rsidR="00D57540">
              <w:rPr>
                <w:rFonts w:eastAsia="Calibri"/>
                <w:b w:val="0"/>
                <w:sz w:val="24"/>
                <w:szCs w:val="24"/>
                <w:shd w:val="clear" w:color="auto" w:fill="FFFFFF"/>
              </w:rPr>
              <w:t xml:space="preserve"> (turpmāk - </w:t>
            </w:r>
            <w:proofErr w:type="spellStart"/>
            <w:r w:rsidR="00D57540">
              <w:rPr>
                <w:rFonts w:eastAsia="Calibri"/>
                <w:b w:val="0"/>
                <w:sz w:val="24"/>
                <w:szCs w:val="24"/>
                <w:shd w:val="clear" w:color="auto" w:fill="FFFFFF"/>
              </w:rPr>
              <w:t>Pieslēgums</w:t>
            </w:r>
            <w:proofErr w:type="spellEnd"/>
            <w:r w:rsidR="00D57540">
              <w:rPr>
                <w:rFonts w:eastAsia="Calibri"/>
                <w:b w:val="0"/>
                <w:sz w:val="24"/>
                <w:szCs w:val="24"/>
                <w:shd w:val="clear" w:color="auto" w:fill="FFFFFF"/>
              </w:rPr>
              <w:t>)</w:t>
            </w:r>
            <w:r w:rsidR="007000FA" w:rsidRPr="007000FA">
              <w:rPr>
                <w:rFonts w:eastAsia="Calibri"/>
                <w:b w:val="0"/>
                <w:sz w:val="24"/>
                <w:szCs w:val="24"/>
                <w:shd w:val="clear" w:color="auto" w:fill="FFFFFF"/>
              </w:rPr>
              <w:t xml:space="preserve">, </w:t>
            </w:r>
            <w:r w:rsidR="007000FA">
              <w:rPr>
                <w:rFonts w:eastAsia="Calibri"/>
                <w:b w:val="0"/>
                <w:sz w:val="24"/>
                <w:szCs w:val="24"/>
                <w:shd w:val="clear" w:color="auto" w:fill="FFFFFF"/>
              </w:rPr>
              <w:t xml:space="preserve">nosakot, ka </w:t>
            </w:r>
            <w:r w:rsidR="007000FA">
              <w:rPr>
                <w:b w:val="0"/>
                <w:sz w:val="24"/>
                <w:szCs w:val="24"/>
              </w:rPr>
              <w:t>līdz 2023. gada 31. decembrim</w:t>
            </w:r>
            <w:r w:rsidR="00D57540">
              <w:rPr>
                <w:b w:val="0"/>
                <w:sz w:val="24"/>
                <w:szCs w:val="24"/>
              </w:rPr>
              <w:t xml:space="preserve"> </w:t>
            </w:r>
            <w:r w:rsidR="00D57540" w:rsidRPr="00D57540">
              <w:rPr>
                <w:b w:val="0"/>
                <w:sz w:val="24"/>
                <w:szCs w:val="24"/>
              </w:rPr>
              <w:t xml:space="preserve">līdzfinansējumu </w:t>
            </w:r>
            <w:proofErr w:type="spellStart"/>
            <w:r w:rsidR="00D57540">
              <w:rPr>
                <w:b w:val="0"/>
                <w:sz w:val="24"/>
                <w:szCs w:val="24"/>
              </w:rPr>
              <w:t>Pieslēguma</w:t>
            </w:r>
            <w:proofErr w:type="spellEnd"/>
            <w:r w:rsidR="00D57540">
              <w:rPr>
                <w:b w:val="0"/>
                <w:sz w:val="24"/>
                <w:szCs w:val="24"/>
              </w:rPr>
              <w:t xml:space="preserve"> būvniecības izmaksu segšanai </w:t>
            </w:r>
            <w:r w:rsidR="00D57540" w:rsidRPr="00D57540">
              <w:rPr>
                <w:b w:val="0"/>
                <w:sz w:val="24"/>
                <w:szCs w:val="24"/>
              </w:rPr>
              <w:t>piešķir:</w:t>
            </w:r>
          </w:p>
          <w:p w14:paraId="4DBF24E3" w14:textId="77777777" w:rsidR="00F86FE6" w:rsidRDefault="00D57540" w:rsidP="00F86FE6">
            <w:pPr>
              <w:pStyle w:val="Virsraksts3"/>
              <w:numPr>
                <w:ilvl w:val="0"/>
                <w:numId w:val="8"/>
              </w:numPr>
              <w:shd w:val="clear" w:color="auto" w:fill="FFFFFF"/>
              <w:snapToGrid w:val="0"/>
              <w:spacing w:before="0" w:beforeAutospacing="0" w:after="0" w:afterAutospacing="0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100% apmērā izmaksu segšanai, bet ne vairāk kā </w:t>
            </w:r>
            <w:r w:rsidRPr="00D57540">
              <w:rPr>
                <w:b w:val="0"/>
                <w:sz w:val="24"/>
                <w:szCs w:val="24"/>
              </w:rPr>
              <w:t>līdz 8</w:t>
            </w:r>
            <w:r>
              <w:rPr>
                <w:b w:val="0"/>
                <w:sz w:val="24"/>
                <w:szCs w:val="24"/>
              </w:rPr>
              <w:t xml:space="preserve"> </w:t>
            </w:r>
            <w:r w:rsidRPr="00D57540">
              <w:rPr>
                <w:b w:val="0"/>
                <w:sz w:val="24"/>
                <w:szCs w:val="24"/>
              </w:rPr>
              <w:t xml:space="preserve">000 </w:t>
            </w:r>
            <w:proofErr w:type="spellStart"/>
            <w:r>
              <w:rPr>
                <w:b w:val="0"/>
                <w:i/>
                <w:iCs/>
                <w:sz w:val="24"/>
                <w:szCs w:val="24"/>
              </w:rPr>
              <w:t>euro</w:t>
            </w:r>
            <w:proofErr w:type="spellEnd"/>
            <w:r>
              <w:rPr>
                <w:b w:val="0"/>
                <w:i/>
                <w:iCs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 xml:space="preserve">(iepriekš 4 000 </w:t>
            </w:r>
            <w:proofErr w:type="spellStart"/>
            <w:r>
              <w:rPr>
                <w:b w:val="0"/>
                <w:i/>
                <w:iCs/>
                <w:sz w:val="24"/>
                <w:szCs w:val="24"/>
              </w:rPr>
              <w:t>euro</w:t>
            </w:r>
            <w:proofErr w:type="spellEnd"/>
            <w:r>
              <w:rPr>
                <w:b w:val="0"/>
                <w:sz w:val="24"/>
                <w:szCs w:val="24"/>
              </w:rPr>
              <w:t>)</w:t>
            </w:r>
            <w:r w:rsidRPr="00D57540">
              <w:rPr>
                <w:b w:val="0"/>
                <w:sz w:val="24"/>
                <w:szCs w:val="24"/>
              </w:rPr>
              <w:t xml:space="preserve"> viena nekustamā īpašuma </w:t>
            </w:r>
            <w:proofErr w:type="spellStart"/>
            <w:r w:rsidRPr="00D57540">
              <w:rPr>
                <w:b w:val="0"/>
                <w:sz w:val="24"/>
                <w:szCs w:val="24"/>
              </w:rPr>
              <w:t>Pieslēgumam</w:t>
            </w:r>
            <w:proofErr w:type="spellEnd"/>
            <w:r w:rsidRPr="00D57540">
              <w:rPr>
                <w:b w:val="0"/>
                <w:sz w:val="24"/>
                <w:szCs w:val="24"/>
              </w:rPr>
              <w:t xml:space="preserve"> personām ar I un II invaliditātes grupu; mājsaimniecībām, kurām piešķirts trūcīgas mājsaimniecības statuss; mājsaimniecībām, kurām piešķirts maznodrošinātas mājsaimniecības statuss; </w:t>
            </w:r>
            <w:proofErr w:type="spellStart"/>
            <w:r w:rsidRPr="00D57540">
              <w:rPr>
                <w:b w:val="0"/>
                <w:sz w:val="24"/>
                <w:szCs w:val="24"/>
              </w:rPr>
              <w:t>daudzbērnu</w:t>
            </w:r>
            <w:proofErr w:type="spellEnd"/>
            <w:r w:rsidRPr="00D57540">
              <w:rPr>
                <w:b w:val="0"/>
                <w:sz w:val="24"/>
                <w:szCs w:val="24"/>
              </w:rPr>
              <w:t xml:space="preserve"> ģimenei; personām, kuras sasniegušas 90 gadu vecumu; kā arī šo personu lietošanā esošajam nekustamajam īpašumam, ja šo personu lietošanas tiesības līdz mūža galam nostiprinātas zemesgrāmatā;</w:t>
            </w:r>
          </w:p>
          <w:p w14:paraId="06AB8322" w14:textId="1C808B97" w:rsidR="00D57540" w:rsidRPr="00F86FE6" w:rsidRDefault="00F86FE6" w:rsidP="00F86FE6">
            <w:pPr>
              <w:pStyle w:val="Virsraksts3"/>
              <w:numPr>
                <w:ilvl w:val="0"/>
                <w:numId w:val="8"/>
              </w:numPr>
              <w:shd w:val="clear" w:color="auto" w:fill="FFFFFF"/>
              <w:snapToGrid w:val="0"/>
              <w:spacing w:before="0" w:beforeAutospacing="0" w:after="0" w:afterAutospacing="0"/>
              <w:jc w:val="both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 xml:space="preserve">55% apmērā izmaksu segšanai, bet ne vairāk kā </w:t>
            </w:r>
            <w:r w:rsidR="00D57540" w:rsidRPr="00F86FE6">
              <w:rPr>
                <w:b w:val="0"/>
                <w:bCs w:val="0"/>
                <w:sz w:val="24"/>
                <w:szCs w:val="24"/>
              </w:rPr>
              <w:t>līdz 4000 </w:t>
            </w:r>
            <w:proofErr w:type="spellStart"/>
            <w:r>
              <w:rPr>
                <w:b w:val="0"/>
                <w:bCs w:val="0"/>
                <w:i/>
                <w:iCs/>
                <w:sz w:val="24"/>
                <w:szCs w:val="24"/>
              </w:rPr>
              <w:t>euro</w:t>
            </w:r>
            <w:proofErr w:type="spellEnd"/>
            <w:r>
              <w:rPr>
                <w:b w:val="0"/>
                <w:bCs w:val="0"/>
                <w:i/>
                <w:iCs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 xml:space="preserve">(iepriekš 2 000 </w:t>
            </w:r>
            <w:proofErr w:type="spellStart"/>
            <w:r>
              <w:rPr>
                <w:b w:val="0"/>
                <w:i/>
                <w:iCs/>
                <w:sz w:val="24"/>
                <w:szCs w:val="24"/>
              </w:rPr>
              <w:t>euro</w:t>
            </w:r>
            <w:proofErr w:type="spellEnd"/>
            <w:r>
              <w:rPr>
                <w:b w:val="0"/>
                <w:sz w:val="24"/>
                <w:szCs w:val="24"/>
              </w:rPr>
              <w:t>)</w:t>
            </w:r>
            <w:r w:rsidRPr="00D57540">
              <w:rPr>
                <w:b w:val="0"/>
                <w:sz w:val="24"/>
                <w:szCs w:val="24"/>
              </w:rPr>
              <w:t> </w:t>
            </w:r>
            <w:r w:rsidR="00D57540" w:rsidRPr="00F86FE6">
              <w:rPr>
                <w:b w:val="0"/>
                <w:bCs w:val="0"/>
                <w:sz w:val="24"/>
                <w:szCs w:val="24"/>
              </w:rPr>
              <w:t xml:space="preserve">viena nekustamā īpašuma </w:t>
            </w:r>
            <w:proofErr w:type="spellStart"/>
            <w:r w:rsidR="00D57540" w:rsidRPr="00F86FE6">
              <w:rPr>
                <w:b w:val="0"/>
                <w:bCs w:val="0"/>
                <w:sz w:val="24"/>
                <w:szCs w:val="24"/>
              </w:rPr>
              <w:t>Pieslēgumam</w:t>
            </w:r>
            <w:proofErr w:type="spellEnd"/>
            <w:r w:rsidR="00D57540" w:rsidRPr="00F86FE6">
              <w:rPr>
                <w:b w:val="0"/>
                <w:bCs w:val="0"/>
                <w:sz w:val="24"/>
                <w:szCs w:val="24"/>
              </w:rPr>
              <w:t xml:space="preserve"> citām fiziskajām personām.</w:t>
            </w:r>
          </w:p>
          <w:p w14:paraId="44B65F1E" w14:textId="20050D50" w:rsidR="00C73445" w:rsidRDefault="00F86FE6" w:rsidP="00A7746D">
            <w:pPr>
              <w:widowControl/>
              <w:spacing w:after="0" w:line="240" w:lineRule="auto"/>
              <w:ind w:right="102" w:firstLine="421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Šāda līdzfinansējuma apmēra palielinājuma mērķis bija veicināt Daugavpils valstspilsētas iedzīvotāju (īpaši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Judovkas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apkaimē</w:t>
            </w:r>
            <w:r w:rsidR="00F21DB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, kurā </w:t>
            </w:r>
            <w:r w:rsidR="00F21DB9" w:rsidRPr="00F21DB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ūdensvada un kanalizācijas tīkli</w:t>
            </w:r>
            <w:r w:rsidR="00F21DB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C7344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tika</w:t>
            </w:r>
            <w:r w:rsidR="00F21DB9" w:rsidRPr="00F21DB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izbūvēti ES KF projekta “Ūdensapgādes un kanalizācijas sistēmas attīstība </w:t>
            </w:r>
            <w:proofErr w:type="spellStart"/>
            <w:r w:rsidR="00F21DB9" w:rsidRPr="00F21DB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Judovkas</w:t>
            </w:r>
            <w:proofErr w:type="spellEnd"/>
            <w:r w:rsidR="00F21DB9" w:rsidRPr="00F21DB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rajonā, Daugavpilī” ietvaros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) pieslēgšanos pilsētas centralizētajai ūdensapgādes un kanalizācijas sistēmai, jo tobrīd </w:t>
            </w:r>
            <w:r w:rsidR="00D276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Ministru kabineta</w:t>
            </w:r>
            <w:r w:rsidR="00D27665" w:rsidRPr="00D276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2016. gada 21. jūnija </w:t>
            </w:r>
            <w:r w:rsidR="00D27665" w:rsidRPr="00D276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 xml:space="preserve">noteikumi Nr. 403 </w:t>
            </w:r>
            <w:r w:rsidR="00D276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“</w:t>
            </w:r>
            <w:r w:rsidR="00D27665" w:rsidRPr="00D276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Darbības programmas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“</w:t>
            </w:r>
            <w:r w:rsidR="00D27665" w:rsidRPr="00D276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Izaugsme un nodarbinātība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”</w:t>
            </w:r>
            <w:r w:rsidR="00D27665" w:rsidRPr="00D276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5.3.1. specifiskā atbalsta mērķa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“</w:t>
            </w:r>
            <w:r w:rsidR="00D27665" w:rsidRPr="00D276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Attīstīt un uzlabot ūdensapgādes un kanalizācijas sistēmas pakalpojumu kvalitāti un nodrošināt pieslēgšanas iespējas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”</w:t>
            </w:r>
            <w:r w:rsidR="00D27665" w:rsidRPr="00D276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īstenošanas noteikumi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”</w:t>
            </w:r>
            <w:r w:rsidR="00F21DB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(turpmāk – MK noteikumi Nr. 403)</w:t>
            </w:r>
            <w:r w:rsidR="00D27665" w:rsidRPr="00D276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paredz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ēja</w:t>
            </w:r>
            <w:r w:rsidR="00D27665" w:rsidRPr="00D276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, ka projektus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jā</w:t>
            </w:r>
            <w:r w:rsidR="00D27665" w:rsidRPr="00D276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īsteno un projekta iesniegumā plānotos rādītājus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jā</w:t>
            </w:r>
            <w:r w:rsidR="00D27665" w:rsidRPr="00D276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sasniedz līdz 2023. gada 31. decembrim. </w:t>
            </w:r>
          </w:p>
          <w:p w14:paraId="7A67A458" w14:textId="546233F9" w:rsidR="008F41DA" w:rsidRPr="008F41DA" w:rsidRDefault="0009213F" w:rsidP="008F41DA">
            <w:pPr>
              <w:widowControl/>
              <w:spacing w:after="0" w:line="240" w:lineRule="auto"/>
              <w:ind w:right="102" w:firstLine="421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Saskaņā ar Pašvaldību likuma 5. pant</w:t>
            </w:r>
            <w:r w:rsidR="008F41D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a pirmo un trešo daļu p</w:t>
            </w:r>
            <w:r w:rsidR="008F41DA" w:rsidRPr="008F41DA">
              <w:rPr>
                <w:rFonts w:ascii="Times New Roman" w:hAnsi="Times New Roman"/>
                <w:sz w:val="24"/>
                <w:szCs w:val="24"/>
              </w:rPr>
              <w:t>ašvaldība savas administratīvās teritorijas iedzīvotāju interesēs var brīvprātīgi īstenot iniciatīvas ikvienā jautājumā, ja tās nav citu institūciju kompetencē un šādu darbību neierobežo citi likumi</w:t>
            </w:r>
            <w:r w:rsidR="008F41DA">
              <w:rPr>
                <w:rFonts w:ascii="Times New Roman" w:hAnsi="Times New Roman"/>
                <w:sz w:val="24"/>
                <w:szCs w:val="24"/>
              </w:rPr>
              <w:t>, taču b</w:t>
            </w:r>
            <w:r w:rsidR="008F41DA" w:rsidRPr="008F41DA">
              <w:rPr>
                <w:rFonts w:ascii="Times New Roman" w:hAnsi="Times New Roman"/>
                <w:sz w:val="24"/>
                <w:szCs w:val="24"/>
              </w:rPr>
              <w:t>rīvprātīgās iniciatīvas plāno un finansējumu to izpildei nodrošina, ja tas netraucē pašvaldības kompetencē esošo autonomo funkciju un deleģēto pārvaldes uzdevumu izpildei.</w:t>
            </w:r>
          </w:p>
          <w:p w14:paraId="31630751" w14:textId="77777777" w:rsidR="00E26AEA" w:rsidRDefault="00C73445" w:rsidP="00E34CF8">
            <w:pPr>
              <w:widowControl/>
              <w:spacing w:after="0" w:line="240" w:lineRule="auto"/>
              <w:ind w:right="102" w:firstLine="421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B9223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Daugavpils valstspilsētas pašvaldības 2023. gada budžets tika sastādīts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</w:t>
            </w:r>
            <w:r w:rsidRPr="00B9223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par prioritāti nosakot </w:t>
            </w:r>
            <w:r w:rsidRPr="00B9223A">
              <w:rPr>
                <w:rFonts w:ascii="Times New Roman" w:hAnsi="Times New Roman"/>
                <w:sz w:val="24"/>
                <w:szCs w:val="24"/>
              </w:rPr>
              <w:t>uzsākto investīciju projektu sekmīgu pabeigšanu, komunālo maksājumu nodrošināšanu straujā energoresursu cenu pieauguma ietekmē, uzņemto saistību izpildi un iedzīvotāju sociālo atbalstu.</w:t>
            </w:r>
          </w:p>
          <w:p w14:paraId="5A907D11" w14:textId="461BD4E9" w:rsidR="00E26AEA" w:rsidRPr="00E34CF8" w:rsidRDefault="00E26AEA" w:rsidP="00E26AEA">
            <w:pPr>
              <w:widowControl/>
              <w:spacing w:after="0" w:line="240" w:lineRule="auto"/>
              <w:ind w:right="102" w:firstLine="421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B9223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Daugavpils valstspilsētas pašvaldības 2023. gada budžet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ā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Pieslēguma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līdzfinansējumam tika paredzēts finansējums 159 454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  <w:shd w:val="clear" w:color="auto" w:fill="FFFFFF"/>
              </w:rPr>
              <w:t>euro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apmērā, kurš tika vairākkārt palielināts – uz 2023. gada 14. decembri finansējums sastād</w:t>
            </w:r>
            <w:r w:rsidR="00BC310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īja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423 964,05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  <w:shd w:val="clear" w:color="auto" w:fill="FFFFFF"/>
              </w:rPr>
              <w:t>euro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  <w:shd w:val="clear" w:color="auto" w:fill="FFFFFF"/>
              </w:rPr>
              <w:t xml:space="preserve">. </w:t>
            </w:r>
          </w:p>
          <w:p w14:paraId="46549D0F" w14:textId="131E3524" w:rsidR="00884000" w:rsidRPr="004C3D37" w:rsidRDefault="00E26AEA" w:rsidP="00884000">
            <w:pPr>
              <w:widowControl/>
              <w:spacing w:after="0" w:line="240" w:lineRule="auto"/>
              <w:ind w:right="102" w:firstLine="421"/>
              <w:jc w:val="both"/>
              <w:textAlignment w:val="baseline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Ar 2023. gada 5. decembra grozījumiem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MK noteikumos Nr. 403 (sk. Ministru kabineta 2023. gada 5. decembra noteikumus Nr. 717, pieejami </w:t>
            </w:r>
            <w:r w:rsidR="004C3D3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- </w:t>
            </w:r>
            <w:hyperlink r:id="rId9" w:history="1">
              <w:r w:rsidR="004C3D37" w:rsidRPr="006340C4">
                <w:rPr>
                  <w:rStyle w:val="Hipersaite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https://likumi.lv/ta/id/348012-grozijumi-ministru-kabineta-2016-gada-21-junija-noteikumos-nr-403-darbibas-programmas-izaugsme-un-nodarbinatiba-5-3-1-specifiska</w:t>
              </w:r>
            </w:hyperlink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)</w:t>
            </w:r>
            <w:r w:rsidR="00884000" w:rsidRPr="004C3D3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noteiktos uzraudzības rādītājus </w:t>
            </w:r>
            <w:proofErr w:type="spellStart"/>
            <w:r w:rsidR="00884000" w:rsidRPr="004C3D3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pēcuzraudzības</w:t>
            </w:r>
            <w:proofErr w:type="spellEnd"/>
            <w:r w:rsidR="00884000" w:rsidRPr="004C3D3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periodā </w:t>
            </w:r>
            <w:r w:rsidR="0088400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jāsasniedz</w:t>
            </w:r>
            <w:r w:rsidR="00884000" w:rsidRPr="004C3D3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ne vēlāk kā līdz 2028. gada 31. decembrim. </w:t>
            </w:r>
          </w:p>
          <w:p w14:paraId="090A9273" w14:textId="19F2897D" w:rsidR="00C73445" w:rsidRPr="00E34CF8" w:rsidRDefault="00E26AEA" w:rsidP="00E34CF8">
            <w:pPr>
              <w:widowControl/>
              <w:spacing w:after="0" w:line="240" w:lineRule="auto"/>
              <w:ind w:right="102" w:firstLine="421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</w:t>
            </w:r>
            <w:r w:rsidR="00C73445">
              <w:rPr>
                <w:rFonts w:ascii="Times New Roman" w:hAnsi="Times New Roman"/>
                <w:sz w:val="24"/>
                <w:szCs w:val="24"/>
              </w:rPr>
              <w:t>ašvaldības budžet</w:t>
            </w:r>
            <w:r>
              <w:rPr>
                <w:rFonts w:ascii="Times New Roman" w:hAnsi="Times New Roman"/>
                <w:sz w:val="24"/>
                <w:szCs w:val="24"/>
              </w:rPr>
              <w:t>a</w:t>
            </w:r>
            <w:r w:rsidR="00C73445">
              <w:rPr>
                <w:rFonts w:ascii="Times New Roman" w:hAnsi="Times New Roman"/>
                <w:sz w:val="24"/>
                <w:szCs w:val="24"/>
              </w:rPr>
              <w:t xml:space="preserve"> finanšu līdzekļi, kuri atvēlēti brīvprātīgo iniciatīvu īstenošanai, ir izlietojami maksimāli </w:t>
            </w:r>
            <w:r w:rsidR="004E5BFD">
              <w:rPr>
                <w:rFonts w:ascii="Times New Roman" w:hAnsi="Times New Roman"/>
                <w:sz w:val="24"/>
                <w:szCs w:val="24"/>
              </w:rPr>
              <w:t>lietderīgi</w:t>
            </w:r>
            <w:r w:rsidR="00E34CF8">
              <w:rPr>
                <w:rFonts w:ascii="Times New Roman" w:hAnsi="Times New Roman"/>
                <w:sz w:val="24"/>
                <w:szCs w:val="24"/>
              </w:rPr>
              <w:t>, tāpēc</w:t>
            </w:r>
            <w:r w:rsidR="004E5BFD">
              <w:rPr>
                <w:rFonts w:ascii="Times New Roman" w:hAnsi="Times New Roman"/>
                <w:sz w:val="24"/>
                <w:szCs w:val="24"/>
              </w:rPr>
              <w:t xml:space="preserve"> ar 2024. gada 1. janvāri pašvaldības līdzfinansējums </w:t>
            </w:r>
            <w:proofErr w:type="spellStart"/>
            <w:r w:rsidR="004E5BFD">
              <w:rPr>
                <w:rFonts w:ascii="Times New Roman" w:hAnsi="Times New Roman"/>
                <w:sz w:val="24"/>
                <w:szCs w:val="24"/>
              </w:rPr>
              <w:t>Pieslēgumam</w:t>
            </w:r>
            <w:proofErr w:type="spellEnd"/>
            <w:r w:rsidR="004E5BFD">
              <w:rPr>
                <w:rFonts w:ascii="Times New Roman" w:hAnsi="Times New Roman"/>
                <w:sz w:val="24"/>
                <w:szCs w:val="24"/>
              </w:rPr>
              <w:t xml:space="preserve"> tiek noteikts iepriekšējā apmērā</w:t>
            </w:r>
            <w:r w:rsidR="00931772">
              <w:rPr>
                <w:rFonts w:ascii="Times New Roman" w:hAnsi="Times New Roman"/>
                <w:sz w:val="24"/>
                <w:szCs w:val="24"/>
              </w:rPr>
              <w:t>, t.i.:</w:t>
            </w:r>
            <w:r w:rsidR="004E5BFD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14:paraId="2EEBC51E" w14:textId="3B709A35" w:rsidR="00931772" w:rsidRDefault="00931772" w:rsidP="00931772">
            <w:pPr>
              <w:pStyle w:val="Virsraksts3"/>
              <w:numPr>
                <w:ilvl w:val="0"/>
                <w:numId w:val="8"/>
              </w:numPr>
              <w:shd w:val="clear" w:color="auto" w:fill="FFFFFF"/>
              <w:snapToGrid w:val="0"/>
              <w:spacing w:before="0" w:beforeAutospacing="0" w:after="0" w:afterAutospacing="0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100% apmērā izmaksu segšanai, bet ne vairāk kā </w:t>
            </w:r>
            <w:r w:rsidRPr="00D57540">
              <w:rPr>
                <w:b w:val="0"/>
                <w:sz w:val="24"/>
                <w:szCs w:val="24"/>
              </w:rPr>
              <w:t>līdz </w:t>
            </w:r>
            <w:r>
              <w:rPr>
                <w:b w:val="0"/>
                <w:sz w:val="24"/>
                <w:szCs w:val="24"/>
              </w:rPr>
              <w:t xml:space="preserve"> 4 000 </w:t>
            </w:r>
            <w:proofErr w:type="spellStart"/>
            <w:r>
              <w:rPr>
                <w:b w:val="0"/>
                <w:i/>
                <w:iCs/>
                <w:sz w:val="24"/>
                <w:szCs w:val="24"/>
              </w:rPr>
              <w:t>euro</w:t>
            </w:r>
            <w:proofErr w:type="spellEnd"/>
            <w:r w:rsidRPr="00D57540">
              <w:rPr>
                <w:b w:val="0"/>
                <w:sz w:val="24"/>
                <w:szCs w:val="24"/>
              </w:rPr>
              <w:t xml:space="preserve"> viena nekustamā īpašuma </w:t>
            </w:r>
            <w:proofErr w:type="spellStart"/>
            <w:r w:rsidRPr="00D57540">
              <w:rPr>
                <w:b w:val="0"/>
                <w:sz w:val="24"/>
                <w:szCs w:val="24"/>
              </w:rPr>
              <w:t>Pieslēgumam</w:t>
            </w:r>
            <w:proofErr w:type="spellEnd"/>
            <w:r w:rsidRPr="00D57540">
              <w:rPr>
                <w:b w:val="0"/>
                <w:sz w:val="24"/>
                <w:szCs w:val="24"/>
              </w:rPr>
              <w:t xml:space="preserve"> personām ar I un II invaliditātes grupu; mājsaimniecībām, kurām piešķirts trūcīgas mājsaimniecības statuss; mājsaimniecībām, kurām piešķirts maznodrošinātas mājsaimniecības statuss; </w:t>
            </w:r>
            <w:proofErr w:type="spellStart"/>
            <w:r w:rsidRPr="00D57540">
              <w:rPr>
                <w:b w:val="0"/>
                <w:sz w:val="24"/>
                <w:szCs w:val="24"/>
              </w:rPr>
              <w:t>daudzbērnu</w:t>
            </w:r>
            <w:proofErr w:type="spellEnd"/>
            <w:r w:rsidRPr="00D57540">
              <w:rPr>
                <w:b w:val="0"/>
                <w:sz w:val="24"/>
                <w:szCs w:val="24"/>
              </w:rPr>
              <w:t xml:space="preserve"> ģimenei; personām, kuras sasniegušas 90 gadu vecumu; kā arī šo personu lietošanā esošajam nekustamajam īpašumam, ja šo personu lietošanas tiesības līdz mūža galam nostiprinātas zemesgrāmatā;</w:t>
            </w:r>
          </w:p>
          <w:p w14:paraId="5D5F27BE" w14:textId="77777777" w:rsidR="0091047F" w:rsidRDefault="00931772" w:rsidP="004F0CAD">
            <w:pPr>
              <w:pStyle w:val="Virsraksts3"/>
              <w:numPr>
                <w:ilvl w:val="0"/>
                <w:numId w:val="8"/>
              </w:numPr>
              <w:shd w:val="clear" w:color="auto" w:fill="FFFFFF"/>
              <w:snapToGrid w:val="0"/>
              <w:spacing w:before="0" w:beforeAutospacing="0" w:after="0" w:afterAutospacing="0"/>
              <w:jc w:val="both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 xml:space="preserve">55% apmērā izmaksu segšanai, bet ne vairāk kā </w:t>
            </w:r>
            <w:r w:rsidRPr="00F86FE6">
              <w:rPr>
                <w:b w:val="0"/>
                <w:bCs w:val="0"/>
                <w:sz w:val="24"/>
                <w:szCs w:val="24"/>
              </w:rPr>
              <w:t>līdz </w:t>
            </w:r>
            <w:r>
              <w:rPr>
                <w:b w:val="0"/>
                <w:sz w:val="24"/>
                <w:szCs w:val="24"/>
              </w:rPr>
              <w:t xml:space="preserve">2 000 </w:t>
            </w:r>
            <w:proofErr w:type="spellStart"/>
            <w:r>
              <w:rPr>
                <w:b w:val="0"/>
                <w:i/>
                <w:iCs/>
                <w:sz w:val="24"/>
                <w:szCs w:val="24"/>
              </w:rPr>
              <w:t>euro</w:t>
            </w:r>
            <w:proofErr w:type="spellEnd"/>
            <w:r w:rsidRPr="00D57540">
              <w:rPr>
                <w:b w:val="0"/>
                <w:sz w:val="24"/>
                <w:szCs w:val="24"/>
              </w:rPr>
              <w:t> </w:t>
            </w:r>
            <w:r w:rsidRPr="00F86FE6">
              <w:rPr>
                <w:b w:val="0"/>
                <w:bCs w:val="0"/>
                <w:sz w:val="24"/>
                <w:szCs w:val="24"/>
              </w:rPr>
              <w:t xml:space="preserve">viena nekustamā īpašuma </w:t>
            </w:r>
            <w:proofErr w:type="spellStart"/>
            <w:r w:rsidRPr="00F86FE6">
              <w:rPr>
                <w:b w:val="0"/>
                <w:bCs w:val="0"/>
                <w:sz w:val="24"/>
                <w:szCs w:val="24"/>
              </w:rPr>
              <w:t>Pieslēgumam</w:t>
            </w:r>
            <w:proofErr w:type="spellEnd"/>
            <w:r w:rsidRPr="00F86FE6">
              <w:rPr>
                <w:b w:val="0"/>
                <w:bCs w:val="0"/>
                <w:sz w:val="24"/>
                <w:szCs w:val="24"/>
              </w:rPr>
              <w:t xml:space="preserve"> citām fiziskajām personām.</w:t>
            </w:r>
          </w:p>
          <w:p w14:paraId="46E48169" w14:textId="21B9F97B" w:rsidR="00A24519" w:rsidRPr="00A24519" w:rsidRDefault="00A24519" w:rsidP="00A24519">
            <w:pPr>
              <w:pStyle w:val="Paraststmeklis"/>
              <w:shd w:val="clear" w:color="auto" w:fill="FFFFFF"/>
              <w:spacing w:before="0" w:beforeAutospacing="0" w:after="0" w:afterAutospacing="0" w:line="293" w:lineRule="atLeast"/>
              <w:ind w:firstLine="420"/>
              <w:jc w:val="both"/>
            </w:pPr>
            <w:r w:rsidRPr="00A24519">
              <w:t xml:space="preserve">Kopumā iedzīvotāju aktivitāte </w:t>
            </w:r>
            <w:proofErr w:type="spellStart"/>
            <w:r w:rsidRPr="00A24519">
              <w:t>Pieslēguma</w:t>
            </w:r>
            <w:proofErr w:type="spellEnd"/>
            <w:r w:rsidRPr="00A24519">
              <w:t xml:space="preserve"> ierīkošanai ar pašvaldības līdzfinansējumu pēdējos gados ir šāda:</w:t>
            </w:r>
          </w:p>
          <w:p w14:paraId="1132B615" w14:textId="662B0969" w:rsidR="00A24519" w:rsidRPr="00A24519" w:rsidRDefault="00A24519" w:rsidP="00A24519">
            <w:pPr>
              <w:pStyle w:val="Sarakstarindkopa"/>
              <w:numPr>
                <w:ilvl w:val="0"/>
                <w:numId w:val="8"/>
              </w:numPr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laikā n</w:t>
            </w:r>
            <w:r w:rsidRPr="00A24519">
              <w:rPr>
                <w:rFonts w:ascii="Times New Roman" w:hAnsi="Times New Roman"/>
                <w:sz w:val="24"/>
                <w:szCs w:val="24"/>
              </w:rPr>
              <w:t>o 2019.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24519">
              <w:rPr>
                <w:rFonts w:ascii="Times New Roman" w:hAnsi="Times New Roman"/>
                <w:sz w:val="24"/>
                <w:szCs w:val="24"/>
              </w:rPr>
              <w:t>gada novembra līdz 2021.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24519">
              <w:rPr>
                <w:rFonts w:ascii="Times New Roman" w:hAnsi="Times New Roman"/>
                <w:sz w:val="24"/>
                <w:szCs w:val="24"/>
              </w:rPr>
              <w:t>gada oktobra beigām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(2021. gada 26. oktobrī stājās spēkā grozījumi saistošajos noteikumos par paaugstinātu līdzfinansējuma apmēru)</w:t>
            </w:r>
            <w:r w:rsidRPr="00A24519">
              <w:rPr>
                <w:rFonts w:ascii="Times New Roman" w:hAnsi="Times New Roman"/>
                <w:sz w:val="24"/>
                <w:szCs w:val="24"/>
              </w:rPr>
              <w:t>, piemērojot līdzfinansējumu tika  noslēgti 207 līgumi par pakalpojumu sniegšanu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7682FB4C" w14:textId="3AC636B9" w:rsidR="00A24519" w:rsidRPr="004F0CAD" w:rsidRDefault="00A24519" w:rsidP="00A24519">
            <w:pPr>
              <w:pStyle w:val="Sarakstarindkopa"/>
              <w:numPr>
                <w:ilvl w:val="0"/>
                <w:numId w:val="8"/>
              </w:numPr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laikā n</w:t>
            </w:r>
            <w:r w:rsidRPr="00A24519">
              <w:rPr>
                <w:rFonts w:ascii="Times New Roman" w:hAnsi="Times New Roman"/>
                <w:sz w:val="24"/>
                <w:szCs w:val="24"/>
              </w:rPr>
              <w:t>o 2021.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24519">
              <w:rPr>
                <w:rFonts w:ascii="Times New Roman" w:hAnsi="Times New Roman"/>
                <w:sz w:val="24"/>
                <w:szCs w:val="24"/>
              </w:rPr>
              <w:t xml:space="preserve">gada novembra līdz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2023. gada 13. decembrim pašvaldības Īpašuma komisija ir </w:t>
            </w:r>
            <w:r w:rsidRPr="00A24519">
              <w:rPr>
                <w:rFonts w:ascii="Times New Roman" w:hAnsi="Times New Roman"/>
                <w:sz w:val="24"/>
                <w:szCs w:val="24"/>
              </w:rPr>
              <w:t>pieņ</w:t>
            </w:r>
            <w:r>
              <w:rPr>
                <w:rFonts w:ascii="Times New Roman" w:hAnsi="Times New Roman"/>
                <w:sz w:val="24"/>
                <w:szCs w:val="24"/>
              </w:rPr>
              <w:t>ē</w:t>
            </w:r>
            <w:r w:rsidRPr="00A24519">
              <w:rPr>
                <w:rFonts w:ascii="Times New Roman" w:hAnsi="Times New Roman"/>
                <w:sz w:val="24"/>
                <w:szCs w:val="24"/>
              </w:rPr>
              <w:t>m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usi </w:t>
            </w:r>
            <w:r w:rsidRPr="00A24519">
              <w:rPr>
                <w:rFonts w:ascii="Times New Roman" w:hAnsi="Times New Roman"/>
                <w:sz w:val="24"/>
                <w:szCs w:val="24"/>
              </w:rPr>
              <w:t>244 lēmum</w:t>
            </w:r>
            <w:r>
              <w:rPr>
                <w:rFonts w:ascii="Times New Roman" w:hAnsi="Times New Roman"/>
                <w:sz w:val="24"/>
                <w:szCs w:val="24"/>
              </w:rPr>
              <w:t>us par līdzfinansējuma piešķiršanu (</w:t>
            </w:r>
            <w:r w:rsidRPr="00A24519">
              <w:rPr>
                <w:rFonts w:ascii="Times New Roman" w:hAnsi="Times New Roman"/>
                <w:sz w:val="24"/>
                <w:szCs w:val="24"/>
              </w:rPr>
              <w:t>lielākā daļa objektu jau ir izbūvēti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  <w:r w:rsidRPr="00A24519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</w:tr>
      <w:tr w:rsidR="000C5B40" w:rsidRPr="009E05F5" w14:paraId="474E86B5" w14:textId="77777777" w:rsidTr="00BE4EC1">
        <w:trPr>
          <w:trHeight w:val="4005"/>
        </w:trPr>
        <w:tc>
          <w:tcPr>
            <w:tcW w:w="2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12ACF7AE" w14:textId="0ECC9AAA" w:rsidR="000C5B40" w:rsidRPr="006C1AD5" w:rsidRDefault="000C5B40" w:rsidP="00E67538">
            <w:pPr>
              <w:pStyle w:val="Sarakstarindkopa"/>
              <w:widowControl/>
              <w:numPr>
                <w:ilvl w:val="0"/>
                <w:numId w:val="1"/>
              </w:numPr>
              <w:spacing w:after="0" w:line="240" w:lineRule="auto"/>
              <w:ind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6C1AD5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lastRenderedPageBreak/>
              <w:t>Fiskālā ietekme uz pašvaldības budžetu </w:t>
            </w:r>
          </w:p>
        </w:tc>
        <w:tc>
          <w:tcPr>
            <w:tcW w:w="7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15B00A9" w14:textId="353C9ECA" w:rsidR="004F0CAD" w:rsidRDefault="006C2B54" w:rsidP="004F0CAD">
            <w:pPr>
              <w:pStyle w:val="Paraststmeklis"/>
              <w:shd w:val="clear" w:color="auto" w:fill="FFFFFF"/>
              <w:spacing w:after="0" w:afterAutospacing="0" w:line="293" w:lineRule="atLeast"/>
              <w:ind w:firstLine="563"/>
              <w:jc w:val="both"/>
            </w:pPr>
            <w:r>
              <w:t xml:space="preserve">Apstiprinot </w:t>
            </w:r>
            <w:r w:rsidR="006E1F25">
              <w:t>Daugavpils</w:t>
            </w:r>
            <w:r w:rsidR="006E1F25" w:rsidRPr="00506B03">
              <w:t xml:space="preserve"> valstspilsētas pašvaldības budžet</w:t>
            </w:r>
            <w:r>
              <w:t>u</w:t>
            </w:r>
            <w:r w:rsidR="006E1F25">
              <w:t xml:space="preserve"> 2024. gadam</w:t>
            </w:r>
            <w:r>
              <w:t>, pašvaldības domes deputāti lems par</w:t>
            </w:r>
            <w:r w:rsidR="006E1F25">
              <w:t xml:space="preserve"> </w:t>
            </w:r>
            <w:r w:rsidR="006E1F25" w:rsidRPr="00506B03">
              <w:t>programma</w:t>
            </w:r>
            <w:r w:rsidR="006E1F25">
              <w:t>s</w:t>
            </w:r>
            <w:r w:rsidR="006E1F25" w:rsidRPr="00506B03">
              <w:t xml:space="preserve"> </w:t>
            </w:r>
            <w:r w:rsidR="006E1F25">
              <w:t xml:space="preserve">“Pašvaldības līdzfinansējums nekustamā īpašuma pieslēgšanai centralizētajai ūdensapgādes vai kanalizācijas sistēmai” īstenošanai </w:t>
            </w:r>
            <w:r>
              <w:t xml:space="preserve">nepieciešamo </w:t>
            </w:r>
            <w:r w:rsidR="006E1F25">
              <w:t>finansējum</w:t>
            </w:r>
            <w:r>
              <w:t>u</w:t>
            </w:r>
            <w:r w:rsidR="004F0CAD">
              <w:t>.</w:t>
            </w:r>
          </w:p>
          <w:p w14:paraId="60C6D7B8" w14:textId="71A47BA1" w:rsidR="00EF38CC" w:rsidRPr="00506B03" w:rsidRDefault="00EF38CC" w:rsidP="00BC310B">
            <w:pPr>
              <w:pStyle w:val="Paraststmeklis"/>
              <w:shd w:val="clear" w:color="auto" w:fill="FFFFFF"/>
              <w:spacing w:after="0" w:afterAutospacing="0" w:line="293" w:lineRule="atLeast"/>
              <w:ind w:firstLine="563"/>
              <w:jc w:val="both"/>
              <w:rPr>
                <w:shd w:val="clear" w:color="auto" w:fill="FFFFFF"/>
              </w:rPr>
            </w:pPr>
          </w:p>
        </w:tc>
      </w:tr>
      <w:tr w:rsidR="000C5B40" w:rsidRPr="009E05F5" w14:paraId="62BD0F58" w14:textId="77777777" w:rsidTr="00BE4EC1">
        <w:tc>
          <w:tcPr>
            <w:tcW w:w="2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2A92B7EE" w14:textId="4FF34B9D" w:rsidR="000C5B40" w:rsidRPr="00377A61" w:rsidRDefault="000C5B40" w:rsidP="00E67538">
            <w:pPr>
              <w:pStyle w:val="Sarakstarindkopa"/>
              <w:widowControl/>
              <w:numPr>
                <w:ilvl w:val="0"/>
                <w:numId w:val="1"/>
              </w:numPr>
              <w:spacing w:after="0" w:line="240" w:lineRule="auto"/>
              <w:ind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377A61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Sociālā ietekme, ietekme uz vidi, iedzīvotāju veselību, uzņēmējdarbības vidi pašvaldības teritorijā, kā arī plānotā regulējuma ietekme uz konkurenci </w:t>
            </w:r>
          </w:p>
        </w:tc>
        <w:tc>
          <w:tcPr>
            <w:tcW w:w="7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9E3C9AE" w14:textId="47B90056" w:rsidR="00EC7DF3" w:rsidRPr="00FF3DB5" w:rsidRDefault="00BC310B" w:rsidP="0081012C">
            <w:pPr>
              <w:widowControl/>
              <w:spacing w:after="0" w:line="240" w:lineRule="auto"/>
              <w:ind w:right="102" w:firstLine="421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F3DB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Ar </w:t>
            </w:r>
            <w:r w:rsidR="00FF3DB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saistošo noteikumu projektu tiks</w:t>
            </w:r>
            <w:r w:rsidRPr="00FF3DB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veicināta </w:t>
            </w:r>
            <w:r w:rsidR="00FF3DB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nekustamo īpašumu</w:t>
            </w:r>
            <w:r w:rsidRPr="00FF3DB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pieslēgšana centralizētajai kanalizācijas sistēmai</w:t>
            </w:r>
            <w:r w:rsidR="00FF3DB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, kā rezultātā tiek </w:t>
            </w:r>
            <w:r w:rsidRPr="00FF3DB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sekmēta vides aizsardzība no komunālo notekūdeņu nelabvēlīgās ietekmes.</w:t>
            </w:r>
          </w:p>
        </w:tc>
      </w:tr>
      <w:tr w:rsidR="000C5B40" w:rsidRPr="009E05F5" w14:paraId="2E1F6AC9" w14:textId="77777777" w:rsidTr="00BE4EC1">
        <w:tc>
          <w:tcPr>
            <w:tcW w:w="2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0A029BD5" w14:textId="5930ED58" w:rsidR="000C5B40" w:rsidRPr="002264E6" w:rsidRDefault="000C5B40" w:rsidP="00E67538">
            <w:pPr>
              <w:pStyle w:val="Sarakstarindkopa"/>
              <w:widowControl/>
              <w:numPr>
                <w:ilvl w:val="0"/>
                <w:numId w:val="1"/>
              </w:numPr>
              <w:spacing w:after="0" w:line="240" w:lineRule="auto"/>
              <w:ind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2264E6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Ietekme uz administratīvajām procedūrām un to izmaksām </w:t>
            </w:r>
          </w:p>
        </w:tc>
        <w:tc>
          <w:tcPr>
            <w:tcW w:w="7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3CC21973" w14:textId="77777777" w:rsidR="002B212C" w:rsidRPr="00BE4EC1" w:rsidRDefault="002B212C" w:rsidP="002B212C">
            <w:pPr>
              <w:widowControl/>
              <w:spacing w:after="0" w:line="240" w:lineRule="auto"/>
              <w:ind w:right="102" w:firstLine="420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BE4EC1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Saistošo noteikumu projekts nemaina administratīvās procedūras.</w:t>
            </w:r>
          </w:p>
          <w:p w14:paraId="312D1AAD" w14:textId="4598C81D" w:rsidR="00BE7520" w:rsidRDefault="00BE4EC1" w:rsidP="00BE7520">
            <w:pPr>
              <w:widowControl/>
              <w:spacing w:after="0" w:line="240" w:lineRule="auto"/>
              <w:ind w:right="102" w:firstLine="420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BE4EC1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Saistošo noteikumu piemēroš</w:t>
            </w:r>
            <w:r w:rsidR="00006165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anā</w:t>
            </w:r>
            <w:r w:rsidRPr="00BE4EC1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</w:t>
            </w:r>
            <w:r w:rsidR="000F29D7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persona var vērsties:</w:t>
            </w:r>
          </w:p>
          <w:p w14:paraId="300E4801" w14:textId="77777777" w:rsidR="000F29D7" w:rsidRDefault="000F29D7" w:rsidP="000F29D7">
            <w:pPr>
              <w:pStyle w:val="Sarakstarindkopa"/>
              <w:widowControl/>
              <w:numPr>
                <w:ilvl w:val="0"/>
                <w:numId w:val="8"/>
              </w:numPr>
              <w:spacing w:after="0" w:line="240" w:lineRule="auto"/>
              <w:ind w:right="102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SIA “Daugavpils ūdens” (kontaktinformācija - </w:t>
            </w:r>
            <w:hyperlink r:id="rId10" w:history="1">
              <w:r w:rsidRPr="00121B9B">
                <w:rPr>
                  <w:rStyle w:val="Hipersaite"/>
                  <w:rFonts w:ascii="Times New Roman" w:hAnsi="Times New Roman"/>
                  <w:sz w:val="24"/>
                  <w:szCs w:val="24"/>
                </w:rPr>
                <w:t>http://www.daugavpils.udens.lv/Text_info.aspx?qid=m8969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>);</w:t>
            </w:r>
          </w:p>
          <w:p w14:paraId="11F4E645" w14:textId="457901AC" w:rsidR="000F29D7" w:rsidRPr="000F29D7" w:rsidRDefault="000F29D7" w:rsidP="000F29D7">
            <w:pPr>
              <w:pStyle w:val="Sarakstarindkopa"/>
              <w:widowControl/>
              <w:numPr>
                <w:ilvl w:val="0"/>
                <w:numId w:val="8"/>
              </w:numPr>
              <w:spacing w:after="0" w:line="240" w:lineRule="auto"/>
              <w:ind w:right="102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0F29D7">
              <w:rPr>
                <w:rFonts w:ascii="Times New Roman" w:hAnsi="Times New Roman"/>
                <w:sz w:val="24"/>
                <w:szCs w:val="24"/>
              </w:rPr>
              <w:t xml:space="preserve">pašvaldības Īpašuma komisijā (kontakttālrunis </w:t>
            </w:r>
            <w:r w:rsidRPr="000F29D7">
              <w:rPr>
                <w:rFonts w:ascii="Times New Roman" w:hAnsi="Times New Roman"/>
                <w:bCs/>
                <w:sz w:val="24"/>
                <w:szCs w:val="24"/>
              </w:rPr>
              <w:t xml:space="preserve">26416921, komisijas priekšsēdētājs </w:t>
            </w:r>
            <w:r w:rsidRPr="000F29D7">
              <w:rPr>
                <w:rFonts w:ascii="Times New Roman" w:hAnsi="Times New Roman"/>
                <w:sz w:val="24"/>
                <w:szCs w:val="24"/>
              </w:rPr>
              <w:t xml:space="preserve">Mihails </w:t>
            </w:r>
            <w:proofErr w:type="spellStart"/>
            <w:r w:rsidRPr="000F29D7">
              <w:rPr>
                <w:rFonts w:ascii="Times New Roman" w:hAnsi="Times New Roman"/>
                <w:sz w:val="24"/>
                <w:szCs w:val="24"/>
              </w:rPr>
              <w:t>Lavrenovs</w:t>
            </w:r>
            <w:proofErr w:type="spellEnd"/>
            <w:r w:rsidRPr="000F29D7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6281F1A0" w14:textId="1F9EC7D9" w:rsidR="00835945" w:rsidRPr="0074543E" w:rsidRDefault="00835945" w:rsidP="00D26FFC">
            <w:pPr>
              <w:widowControl/>
              <w:spacing w:after="0" w:line="240" w:lineRule="auto"/>
              <w:ind w:right="102" w:firstLine="463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5B40" w:rsidRPr="009E05F5" w14:paraId="03283CF1" w14:textId="77777777" w:rsidTr="00BE4EC1">
        <w:tc>
          <w:tcPr>
            <w:tcW w:w="2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06505B78" w14:textId="3E344C02" w:rsidR="000C5B40" w:rsidRPr="003772FD" w:rsidRDefault="000C5B40" w:rsidP="00E67538">
            <w:pPr>
              <w:pStyle w:val="Sarakstarindkopa"/>
              <w:widowControl/>
              <w:numPr>
                <w:ilvl w:val="0"/>
                <w:numId w:val="1"/>
              </w:numPr>
              <w:spacing w:after="0" w:line="240" w:lineRule="auto"/>
              <w:ind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Ietekme uz pašvaldības funkcijām un cilvēkresursiem </w:t>
            </w:r>
          </w:p>
        </w:tc>
        <w:tc>
          <w:tcPr>
            <w:tcW w:w="7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7D995C1F" w14:textId="61B37553" w:rsidR="006D300F" w:rsidRPr="008E3A8E" w:rsidRDefault="006D300F" w:rsidP="00B4585A">
            <w:pPr>
              <w:widowControl/>
              <w:spacing w:after="0" w:line="240" w:lineRule="auto"/>
              <w:ind w:right="102" w:firstLine="42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8E3A8E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Saistošie noteikumi izstrādāti Pašvaldību likuma 4. panta pirmās daļas </w:t>
            </w:r>
            <w:r w:rsidR="008E3A8E" w:rsidRPr="008E3A8E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1</w:t>
            </w:r>
            <w:r w:rsidRPr="008E3A8E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. punktā noteiktās autonomās funkcijas izpildei </w:t>
            </w:r>
            <w:r w:rsidR="003772FD" w:rsidRPr="008E3A8E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–</w:t>
            </w:r>
            <w:r w:rsidRPr="008E3A8E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</w:t>
            </w:r>
            <w:r w:rsidR="008E3A8E" w:rsidRPr="008E3A8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organizēt iedzīvotājiem ūdenssaimniecības pakalpojumus neatkarīgi no tā, kā īpašumā atrodas dzīvojamais fonds</w:t>
            </w:r>
            <w:r w:rsidRPr="008E3A8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</w:p>
          <w:p w14:paraId="2E9E1F6C" w14:textId="5734237B" w:rsidR="000C5B40" w:rsidRPr="003772FD" w:rsidRDefault="000C5B40" w:rsidP="00B4585A">
            <w:pPr>
              <w:widowControl/>
              <w:spacing w:after="0" w:line="240" w:lineRule="auto"/>
              <w:ind w:right="102" w:firstLine="42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Saistošo noteikumu projekt</w:t>
            </w:r>
            <w:r w:rsidR="00E93461"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u īstenos SIA “Daugavpils </w:t>
            </w:r>
            <w:r w:rsidR="008E3A8E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ūdens</w:t>
            </w:r>
            <w:r w:rsidR="00E93461"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” </w:t>
            </w:r>
            <w:r w:rsidR="008E3A8E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un pašvaldības Īpašuma komisijas </w:t>
            </w:r>
            <w:r w:rsidR="00E93461"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atbildīgie darbinieki (</w:t>
            </w:r>
            <w:r w:rsidR="00E23F01"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to </w:t>
            </w:r>
            <w:r w:rsidR="00E93461"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izpildei nav nepieciešams</w:t>
            </w:r>
            <w:r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veidotas jaunas darba vietas u.tml.</w:t>
            </w:r>
            <w:r w:rsidR="00E23F01"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).</w:t>
            </w:r>
            <w:r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 </w:t>
            </w:r>
          </w:p>
        </w:tc>
      </w:tr>
      <w:tr w:rsidR="000C5B40" w:rsidRPr="009E05F5" w14:paraId="073E96F9" w14:textId="77777777" w:rsidTr="00BE4EC1">
        <w:tc>
          <w:tcPr>
            <w:tcW w:w="2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39B6A0B3" w14:textId="5C38E8B7" w:rsidR="000C5B40" w:rsidRPr="00287742" w:rsidRDefault="000C5B40" w:rsidP="00E67538">
            <w:pPr>
              <w:pStyle w:val="Sarakstarindkopa"/>
              <w:widowControl/>
              <w:numPr>
                <w:ilvl w:val="0"/>
                <w:numId w:val="1"/>
              </w:numPr>
              <w:spacing w:after="0" w:line="240" w:lineRule="auto"/>
              <w:ind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287742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Informācija par izpildes nodrošināšanu </w:t>
            </w:r>
          </w:p>
        </w:tc>
        <w:tc>
          <w:tcPr>
            <w:tcW w:w="7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2DA10198" w14:textId="74F85317" w:rsidR="008E3A8E" w:rsidRPr="00B4585A" w:rsidRDefault="00B4585A" w:rsidP="00B4585A">
            <w:pPr>
              <w:widowControl/>
              <w:spacing w:after="0" w:line="240" w:lineRule="auto"/>
              <w:ind w:right="102" w:firstLine="42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B4585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Līdzfinansējuma saņemšanai dzīvojamās mājās īpašnieks (īpašnieku kopības vai kopīpašnieku pilnvarota persona vai pārvaldnieks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turpmāk – pilnvarotā persona</w:t>
            </w:r>
            <w:r w:rsidRPr="00B4585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) iesniedz iesniegumu pašvaldības Īpašuma komisijā.</w:t>
            </w:r>
          </w:p>
          <w:p w14:paraId="5ED75E04" w14:textId="7CD66B25" w:rsidR="005D7C7B" w:rsidRPr="005D646E" w:rsidRDefault="00B4585A" w:rsidP="00B4585A">
            <w:pPr>
              <w:widowControl/>
              <w:spacing w:after="0" w:line="240" w:lineRule="auto"/>
              <w:ind w:right="102" w:firstLine="42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P</w:t>
            </w:r>
            <w:r w:rsidRPr="00B4585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ieslēguma</w:t>
            </w:r>
            <w:proofErr w:type="spellEnd"/>
            <w:r w:rsidRPr="00B4585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faktisko izdevumu noteikšanai SIA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“</w:t>
            </w:r>
            <w:r w:rsidRPr="00B4585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Daugavpils ūdens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”</w:t>
            </w:r>
            <w:r w:rsidRPr="00B4585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vai pilnvarot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ā</w:t>
            </w:r>
            <w:r w:rsidRPr="00B4585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persona sastāda tāmi vai veic publisko iepirkumu un iesniedz dokumentus izskatīšanai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Īpašuma komisijai</w:t>
            </w:r>
            <w:r w:rsidRPr="00B4585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0C5B40" w:rsidRPr="009E05F5" w14:paraId="54FAF4F2" w14:textId="77777777" w:rsidTr="00BE4EC1">
        <w:tc>
          <w:tcPr>
            <w:tcW w:w="2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073287EE" w14:textId="5856862A" w:rsidR="000C5B40" w:rsidRPr="003772FD" w:rsidRDefault="000C5B40" w:rsidP="00E67538">
            <w:pPr>
              <w:pStyle w:val="Sarakstarindkopa"/>
              <w:widowControl/>
              <w:numPr>
                <w:ilvl w:val="0"/>
                <w:numId w:val="1"/>
              </w:numPr>
              <w:spacing w:after="0" w:line="240" w:lineRule="auto"/>
              <w:ind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lastRenderedPageBreak/>
              <w:t>Prasību un izmaksu samērīgums pret ieguvumiem, ko sniedz mērķa sasniegšana </w:t>
            </w:r>
          </w:p>
        </w:tc>
        <w:tc>
          <w:tcPr>
            <w:tcW w:w="7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3DF0ABC8" w14:textId="1370AC88" w:rsidR="000C5B40" w:rsidRPr="00054387" w:rsidRDefault="000C5B40" w:rsidP="00054387">
            <w:pPr>
              <w:widowControl/>
              <w:spacing w:after="0" w:line="240" w:lineRule="auto"/>
              <w:ind w:right="102" w:firstLine="280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Saistošie noteikumi ir piemēroti iecerētā mērķa</w:t>
            </w:r>
            <w:r w:rsidR="00054387"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</w:t>
            </w:r>
            <w:r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sasniegšanas nodrošināšanai</w:t>
            </w:r>
            <w:r w:rsidR="00054387" w:rsidRPr="003772F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un paredz tikai to, kas ir vajadzīgs minētā mērķa sasniegšanai.</w:t>
            </w:r>
          </w:p>
        </w:tc>
      </w:tr>
      <w:tr w:rsidR="000C5B40" w:rsidRPr="009E05F5" w14:paraId="448AE16E" w14:textId="77777777" w:rsidTr="00BE4EC1">
        <w:trPr>
          <w:trHeight w:val="1204"/>
        </w:trPr>
        <w:tc>
          <w:tcPr>
            <w:tcW w:w="2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3A93B7DD" w14:textId="5519223C" w:rsidR="000C5B40" w:rsidRPr="00886569" w:rsidRDefault="000C5B40" w:rsidP="00E67538">
            <w:pPr>
              <w:pStyle w:val="Sarakstarindkopa"/>
              <w:widowControl/>
              <w:numPr>
                <w:ilvl w:val="0"/>
                <w:numId w:val="1"/>
              </w:numPr>
              <w:spacing w:after="0" w:line="240" w:lineRule="auto"/>
              <w:ind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886569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Izstrādes gaitā veiktās konsultācijas ar privātpersonām un institūcijām </w:t>
            </w:r>
          </w:p>
        </w:tc>
        <w:tc>
          <w:tcPr>
            <w:tcW w:w="7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70428F93" w14:textId="428B5DC0" w:rsidR="000C5B40" w:rsidRPr="00902FB2" w:rsidRDefault="000C5B40" w:rsidP="000F6BE1">
            <w:pPr>
              <w:widowControl/>
              <w:spacing w:after="0" w:line="240" w:lineRule="auto"/>
              <w:ind w:right="102" w:firstLine="280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223082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Sabiedrības viedokļa noskaidrošanai saistošo noteikumu projekts publicēts pašvaldības tīmekļvietnē </w:t>
            </w:r>
            <w:hyperlink r:id="rId11" w:history="1">
              <w:r w:rsidRPr="00223082">
                <w:rPr>
                  <w:rStyle w:val="Hipersaite"/>
                  <w:rFonts w:ascii="Times New Roman" w:eastAsia="Times New Roman" w:hAnsi="Times New Roman"/>
                  <w:color w:val="auto"/>
                  <w:sz w:val="24"/>
                  <w:szCs w:val="24"/>
                  <w:lang w:eastAsia="lv-LV"/>
                </w:rPr>
                <w:t>www.daugavpils.lv</w:t>
              </w:r>
            </w:hyperlink>
            <w:r w:rsidRPr="00223082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sadaļā “Sabiedrības līdzdalība”, termiņš viedokļu iesniegšanai – no 20</w:t>
            </w:r>
            <w:r w:rsidR="00A24AD3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23</w:t>
            </w:r>
            <w:r w:rsidRPr="00223082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. gada </w:t>
            </w:r>
            <w:r w:rsidR="00A24AD3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19</w:t>
            </w:r>
            <w:r w:rsidRPr="00223082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. </w:t>
            </w:r>
            <w:r w:rsidR="00A24AD3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decembra</w:t>
            </w:r>
            <w:r w:rsidRPr="00223082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līdz 20</w:t>
            </w:r>
            <w:r w:rsidR="00A24AD3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24</w:t>
            </w:r>
            <w:r w:rsidRPr="00223082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. gada </w:t>
            </w:r>
            <w:r w:rsidR="00A24AD3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2</w:t>
            </w:r>
            <w:r w:rsidRPr="00223082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</w:t>
            </w:r>
            <w:r w:rsidR="00A24AD3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janvārim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.</w:t>
            </w:r>
            <w:r w:rsidR="005402C9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</w:t>
            </w:r>
            <w:r w:rsidR="008E633A" w:rsidRPr="005402C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Par saistošo noteikumu projektu viedokļi</w:t>
            </w:r>
            <w:r w:rsidR="008E633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netika saņemti.</w:t>
            </w:r>
          </w:p>
        </w:tc>
      </w:tr>
    </w:tbl>
    <w:p w14:paraId="1EF70983" w14:textId="77777777" w:rsidR="009E05F5" w:rsidRPr="009E05F5" w:rsidRDefault="009E05F5" w:rsidP="009E05F5">
      <w:pPr>
        <w:widowControl/>
        <w:spacing w:after="0" w:line="240" w:lineRule="auto"/>
        <w:ind w:firstLine="375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lv-LV"/>
        </w:rPr>
      </w:pPr>
      <w:r w:rsidRPr="009E05F5">
        <w:rPr>
          <w:rFonts w:ascii="Times New Roman" w:eastAsia="Times New Roman" w:hAnsi="Times New Roman"/>
          <w:sz w:val="24"/>
          <w:szCs w:val="24"/>
          <w:lang w:eastAsia="lv-LV"/>
        </w:rPr>
        <w:t> </w:t>
      </w:r>
    </w:p>
    <w:p w14:paraId="391D0DB8" w14:textId="528F214B" w:rsidR="00C22BD8" w:rsidRDefault="00C22BD8" w:rsidP="009E05F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Daugavpils valstspilsētas pašvaldības domes priekšsēdētājs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proofErr w:type="spellStart"/>
      <w:r>
        <w:rPr>
          <w:rFonts w:ascii="Times New Roman" w:hAnsi="Times New Roman"/>
          <w:sz w:val="24"/>
          <w:szCs w:val="24"/>
        </w:rPr>
        <w:t>A.Elksniņš</w:t>
      </w:r>
      <w:proofErr w:type="spellEnd"/>
    </w:p>
    <w:sectPr w:rsidR="00C22BD8" w:rsidSect="005749FD">
      <w:headerReference w:type="default" r:id="rId12"/>
      <w:footerReference w:type="default" r:id="rId13"/>
      <w:footerReference w:type="first" r:id="rId14"/>
      <w:pgSz w:w="11920" w:h="16840"/>
      <w:pgMar w:top="1134" w:right="851" w:bottom="1134" w:left="1418" w:header="709" w:footer="442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921CF" w14:textId="77777777" w:rsidR="0025539E" w:rsidRDefault="0025539E" w:rsidP="001D2AE4">
      <w:pPr>
        <w:spacing w:after="0" w:line="240" w:lineRule="auto"/>
      </w:pPr>
      <w:r>
        <w:separator/>
      </w:r>
    </w:p>
  </w:endnote>
  <w:endnote w:type="continuationSeparator" w:id="0">
    <w:p w14:paraId="1A87DE03" w14:textId="77777777" w:rsidR="0025539E" w:rsidRDefault="0025539E" w:rsidP="001D2A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50151634"/>
      <w:docPartObj>
        <w:docPartGallery w:val="Page Numbers (Bottom of Page)"/>
        <w:docPartUnique/>
      </w:docPartObj>
    </w:sdtPr>
    <w:sdtEndPr>
      <w:rPr>
        <w:rFonts w:ascii="Times New Roman" w:hAnsi="Times New Roman"/>
        <w:noProof/>
      </w:rPr>
    </w:sdtEndPr>
    <w:sdtContent>
      <w:p w14:paraId="574E2003" w14:textId="627E10C6" w:rsidR="00A121B5" w:rsidRPr="00A121B5" w:rsidRDefault="00A121B5">
        <w:pPr>
          <w:pStyle w:val="Kjene"/>
          <w:jc w:val="center"/>
          <w:rPr>
            <w:rFonts w:ascii="Times New Roman" w:hAnsi="Times New Roman"/>
          </w:rPr>
        </w:pPr>
        <w:r w:rsidRPr="00A121B5">
          <w:rPr>
            <w:rFonts w:ascii="Times New Roman" w:hAnsi="Times New Roman"/>
          </w:rPr>
          <w:fldChar w:fldCharType="begin"/>
        </w:r>
        <w:r w:rsidRPr="00A121B5">
          <w:rPr>
            <w:rFonts w:ascii="Times New Roman" w:hAnsi="Times New Roman"/>
          </w:rPr>
          <w:instrText xml:space="preserve"> PAGE   \* MERGEFORMAT </w:instrText>
        </w:r>
        <w:r w:rsidRPr="00A121B5">
          <w:rPr>
            <w:rFonts w:ascii="Times New Roman" w:hAnsi="Times New Roman"/>
          </w:rPr>
          <w:fldChar w:fldCharType="separate"/>
        </w:r>
        <w:r w:rsidRPr="00A121B5">
          <w:rPr>
            <w:rFonts w:ascii="Times New Roman" w:hAnsi="Times New Roman"/>
            <w:noProof/>
          </w:rPr>
          <w:t>2</w:t>
        </w:r>
        <w:r w:rsidRPr="00A121B5">
          <w:rPr>
            <w:rFonts w:ascii="Times New Roman" w:hAnsi="Times New Roman"/>
            <w:noProof/>
          </w:rPr>
          <w:fldChar w:fldCharType="end"/>
        </w:r>
      </w:p>
    </w:sdtContent>
  </w:sdt>
  <w:p w14:paraId="2016FD18" w14:textId="77777777" w:rsidR="001D2AE4" w:rsidRDefault="001D2AE4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CF401B" w14:textId="77777777" w:rsidR="00EE1773" w:rsidRDefault="00EE1773" w:rsidP="006052DF">
    <w:pPr>
      <w:pStyle w:val="Kjene"/>
      <w:tabs>
        <w:tab w:val="clear" w:pos="4320"/>
        <w:tab w:val="clear" w:pos="8640"/>
        <w:tab w:val="left" w:pos="964"/>
        <w:tab w:val="left" w:pos="166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C48893" w14:textId="77777777" w:rsidR="0025539E" w:rsidRDefault="0025539E" w:rsidP="001D2AE4">
      <w:pPr>
        <w:spacing w:after="0" w:line="240" w:lineRule="auto"/>
      </w:pPr>
      <w:r>
        <w:separator/>
      </w:r>
    </w:p>
  </w:footnote>
  <w:footnote w:type="continuationSeparator" w:id="0">
    <w:p w14:paraId="67FF1952" w14:textId="77777777" w:rsidR="0025539E" w:rsidRDefault="0025539E" w:rsidP="001D2A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357C4B" w14:textId="07D03DE9" w:rsidR="00EE1773" w:rsidRPr="000A534A" w:rsidRDefault="00EE1773" w:rsidP="000A534A">
    <w:pPr>
      <w:pStyle w:val="Galvene"/>
      <w:jc w:val="center"/>
      <w:rPr>
        <w:rFonts w:ascii="Times New Roman" w:hAnsi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D7057"/>
    <w:multiLevelType w:val="hybridMultilevel"/>
    <w:tmpl w:val="1D98CFE8"/>
    <w:lvl w:ilvl="0" w:tplc="0F3E345C">
      <w:start w:val="2021"/>
      <w:numFmt w:val="bullet"/>
      <w:lvlText w:val="-"/>
      <w:lvlJc w:val="left"/>
      <w:pPr>
        <w:ind w:left="780" w:hanging="360"/>
      </w:pPr>
      <w:rPr>
        <w:rFonts w:ascii="Times New Roman" w:eastAsia="Times New Roman" w:hAnsi="Times New Roman" w:cs="Times New Roman" w:hint="default"/>
        <w:color w:val="414142"/>
        <w:sz w:val="20"/>
      </w:rPr>
    </w:lvl>
    <w:lvl w:ilvl="1" w:tplc="042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90B7425"/>
    <w:multiLevelType w:val="hybridMultilevel"/>
    <w:tmpl w:val="CBC61DCC"/>
    <w:lvl w:ilvl="0" w:tplc="D40EDB04">
      <w:start w:val="1"/>
      <w:numFmt w:val="decimal"/>
      <w:lvlText w:val="%1)"/>
      <w:lvlJc w:val="left"/>
      <w:pPr>
        <w:ind w:left="78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501" w:hanging="360"/>
      </w:pPr>
    </w:lvl>
    <w:lvl w:ilvl="2" w:tplc="0426001B" w:tentative="1">
      <w:start w:val="1"/>
      <w:numFmt w:val="lowerRoman"/>
      <w:lvlText w:val="%3."/>
      <w:lvlJc w:val="right"/>
      <w:pPr>
        <w:ind w:left="2221" w:hanging="180"/>
      </w:pPr>
    </w:lvl>
    <w:lvl w:ilvl="3" w:tplc="0426000F" w:tentative="1">
      <w:start w:val="1"/>
      <w:numFmt w:val="decimal"/>
      <w:lvlText w:val="%4."/>
      <w:lvlJc w:val="left"/>
      <w:pPr>
        <w:ind w:left="2941" w:hanging="360"/>
      </w:pPr>
    </w:lvl>
    <w:lvl w:ilvl="4" w:tplc="04260019" w:tentative="1">
      <w:start w:val="1"/>
      <w:numFmt w:val="lowerLetter"/>
      <w:lvlText w:val="%5."/>
      <w:lvlJc w:val="left"/>
      <w:pPr>
        <w:ind w:left="3661" w:hanging="360"/>
      </w:pPr>
    </w:lvl>
    <w:lvl w:ilvl="5" w:tplc="0426001B" w:tentative="1">
      <w:start w:val="1"/>
      <w:numFmt w:val="lowerRoman"/>
      <w:lvlText w:val="%6."/>
      <w:lvlJc w:val="right"/>
      <w:pPr>
        <w:ind w:left="4381" w:hanging="180"/>
      </w:pPr>
    </w:lvl>
    <w:lvl w:ilvl="6" w:tplc="0426000F" w:tentative="1">
      <w:start w:val="1"/>
      <w:numFmt w:val="decimal"/>
      <w:lvlText w:val="%7."/>
      <w:lvlJc w:val="left"/>
      <w:pPr>
        <w:ind w:left="5101" w:hanging="360"/>
      </w:pPr>
    </w:lvl>
    <w:lvl w:ilvl="7" w:tplc="04260019" w:tentative="1">
      <w:start w:val="1"/>
      <w:numFmt w:val="lowerLetter"/>
      <w:lvlText w:val="%8."/>
      <w:lvlJc w:val="left"/>
      <w:pPr>
        <w:ind w:left="5821" w:hanging="360"/>
      </w:pPr>
    </w:lvl>
    <w:lvl w:ilvl="8" w:tplc="0426001B" w:tentative="1">
      <w:start w:val="1"/>
      <w:numFmt w:val="lowerRoman"/>
      <w:lvlText w:val="%9."/>
      <w:lvlJc w:val="right"/>
      <w:pPr>
        <w:ind w:left="6541" w:hanging="180"/>
      </w:pPr>
    </w:lvl>
  </w:abstractNum>
  <w:abstractNum w:abstractNumId="2" w15:restartNumberingAfterBreak="0">
    <w:nsid w:val="326216CF"/>
    <w:multiLevelType w:val="multilevel"/>
    <w:tmpl w:val="9266B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20E570C"/>
    <w:multiLevelType w:val="hybridMultilevel"/>
    <w:tmpl w:val="2F4E3CC8"/>
    <w:lvl w:ilvl="0" w:tplc="D99274C6">
      <w:start w:val="1"/>
      <w:numFmt w:val="decimal"/>
      <w:lvlText w:val="%1)"/>
      <w:lvlJc w:val="left"/>
      <w:pPr>
        <w:ind w:left="781" w:hanging="360"/>
      </w:pPr>
      <w:rPr>
        <w:rFonts w:hint="default"/>
        <w:i w:val="0"/>
      </w:rPr>
    </w:lvl>
    <w:lvl w:ilvl="1" w:tplc="04260019" w:tentative="1">
      <w:start w:val="1"/>
      <w:numFmt w:val="lowerLetter"/>
      <w:lvlText w:val="%2."/>
      <w:lvlJc w:val="left"/>
      <w:pPr>
        <w:ind w:left="1501" w:hanging="360"/>
      </w:pPr>
    </w:lvl>
    <w:lvl w:ilvl="2" w:tplc="0426001B" w:tentative="1">
      <w:start w:val="1"/>
      <w:numFmt w:val="lowerRoman"/>
      <w:lvlText w:val="%3."/>
      <w:lvlJc w:val="right"/>
      <w:pPr>
        <w:ind w:left="2221" w:hanging="180"/>
      </w:pPr>
    </w:lvl>
    <w:lvl w:ilvl="3" w:tplc="0426000F" w:tentative="1">
      <w:start w:val="1"/>
      <w:numFmt w:val="decimal"/>
      <w:lvlText w:val="%4."/>
      <w:lvlJc w:val="left"/>
      <w:pPr>
        <w:ind w:left="2941" w:hanging="360"/>
      </w:pPr>
    </w:lvl>
    <w:lvl w:ilvl="4" w:tplc="04260019" w:tentative="1">
      <w:start w:val="1"/>
      <w:numFmt w:val="lowerLetter"/>
      <w:lvlText w:val="%5."/>
      <w:lvlJc w:val="left"/>
      <w:pPr>
        <w:ind w:left="3661" w:hanging="360"/>
      </w:pPr>
    </w:lvl>
    <w:lvl w:ilvl="5" w:tplc="0426001B" w:tentative="1">
      <w:start w:val="1"/>
      <w:numFmt w:val="lowerRoman"/>
      <w:lvlText w:val="%6."/>
      <w:lvlJc w:val="right"/>
      <w:pPr>
        <w:ind w:left="4381" w:hanging="180"/>
      </w:pPr>
    </w:lvl>
    <w:lvl w:ilvl="6" w:tplc="0426000F" w:tentative="1">
      <w:start w:val="1"/>
      <w:numFmt w:val="decimal"/>
      <w:lvlText w:val="%7."/>
      <w:lvlJc w:val="left"/>
      <w:pPr>
        <w:ind w:left="5101" w:hanging="360"/>
      </w:pPr>
    </w:lvl>
    <w:lvl w:ilvl="7" w:tplc="04260019" w:tentative="1">
      <w:start w:val="1"/>
      <w:numFmt w:val="lowerLetter"/>
      <w:lvlText w:val="%8."/>
      <w:lvlJc w:val="left"/>
      <w:pPr>
        <w:ind w:left="5821" w:hanging="360"/>
      </w:pPr>
    </w:lvl>
    <w:lvl w:ilvl="8" w:tplc="0426001B" w:tentative="1">
      <w:start w:val="1"/>
      <w:numFmt w:val="lowerRoman"/>
      <w:lvlText w:val="%9."/>
      <w:lvlJc w:val="right"/>
      <w:pPr>
        <w:ind w:left="6541" w:hanging="180"/>
      </w:pPr>
    </w:lvl>
  </w:abstractNum>
  <w:abstractNum w:abstractNumId="4" w15:restartNumberingAfterBreak="0">
    <w:nsid w:val="52D633D4"/>
    <w:multiLevelType w:val="hybridMultilevel"/>
    <w:tmpl w:val="1F78C990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35D4B3B"/>
    <w:multiLevelType w:val="multilevel"/>
    <w:tmpl w:val="8D1876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80" w:hanging="1800"/>
      </w:pPr>
      <w:rPr>
        <w:rFonts w:hint="default"/>
      </w:rPr>
    </w:lvl>
  </w:abstractNum>
  <w:abstractNum w:abstractNumId="6" w15:restartNumberingAfterBreak="0">
    <w:nsid w:val="5541649E"/>
    <w:multiLevelType w:val="multilevel"/>
    <w:tmpl w:val="F916689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9931992"/>
    <w:multiLevelType w:val="hybridMultilevel"/>
    <w:tmpl w:val="292CD0F0"/>
    <w:lvl w:ilvl="0" w:tplc="9FF27A52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E608A8"/>
    <w:multiLevelType w:val="hybridMultilevel"/>
    <w:tmpl w:val="757237F6"/>
    <w:lvl w:ilvl="0" w:tplc="E2E061B2">
      <w:start w:val="3"/>
      <w:numFmt w:val="bullet"/>
      <w:lvlText w:val="-"/>
      <w:lvlJc w:val="left"/>
      <w:pPr>
        <w:ind w:left="781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9" w15:restartNumberingAfterBreak="0">
    <w:nsid w:val="74331F71"/>
    <w:multiLevelType w:val="hybridMultilevel"/>
    <w:tmpl w:val="E05EF6F0"/>
    <w:lvl w:ilvl="0" w:tplc="D3A02182">
      <w:start w:val="2021"/>
      <w:numFmt w:val="bullet"/>
      <w:lvlText w:val="-"/>
      <w:lvlJc w:val="left"/>
      <w:pPr>
        <w:ind w:left="78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1640576540">
    <w:abstractNumId w:val="5"/>
  </w:num>
  <w:num w:numId="2" w16cid:durableId="1089543288">
    <w:abstractNumId w:val="7"/>
  </w:num>
  <w:num w:numId="3" w16cid:durableId="19163912">
    <w:abstractNumId w:val="4"/>
  </w:num>
  <w:num w:numId="4" w16cid:durableId="493182724">
    <w:abstractNumId w:val="8"/>
  </w:num>
  <w:num w:numId="5" w16cid:durableId="215551622">
    <w:abstractNumId w:val="3"/>
  </w:num>
  <w:num w:numId="6" w16cid:durableId="1793863241">
    <w:abstractNumId w:val="1"/>
  </w:num>
  <w:num w:numId="7" w16cid:durableId="1469857074">
    <w:abstractNumId w:val="9"/>
  </w:num>
  <w:num w:numId="8" w16cid:durableId="215624382">
    <w:abstractNumId w:val="0"/>
  </w:num>
  <w:num w:numId="9" w16cid:durableId="1086154595">
    <w:abstractNumId w:val="6"/>
  </w:num>
  <w:num w:numId="10" w16cid:durableId="316766890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AE4"/>
    <w:rsid w:val="000015B7"/>
    <w:rsid w:val="00001F32"/>
    <w:rsid w:val="00006165"/>
    <w:rsid w:val="00010503"/>
    <w:rsid w:val="00013BFB"/>
    <w:rsid w:val="00022435"/>
    <w:rsid w:val="000242A0"/>
    <w:rsid w:val="000257AD"/>
    <w:rsid w:val="00025F90"/>
    <w:rsid w:val="0003137E"/>
    <w:rsid w:val="0003266E"/>
    <w:rsid w:val="00034533"/>
    <w:rsid w:val="00034B0F"/>
    <w:rsid w:val="00042237"/>
    <w:rsid w:val="0004597B"/>
    <w:rsid w:val="0005188B"/>
    <w:rsid w:val="0005189D"/>
    <w:rsid w:val="00053F68"/>
    <w:rsid w:val="00054387"/>
    <w:rsid w:val="00065143"/>
    <w:rsid w:val="0007192E"/>
    <w:rsid w:val="0007482A"/>
    <w:rsid w:val="000805DC"/>
    <w:rsid w:val="000810E3"/>
    <w:rsid w:val="00082EBA"/>
    <w:rsid w:val="000841A7"/>
    <w:rsid w:val="000918E0"/>
    <w:rsid w:val="0009213F"/>
    <w:rsid w:val="000936ED"/>
    <w:rsid w:val="000A6B57"/>
    <w:rsid w:val="000A7847"/>
    <w:rsid w:val="000B143B"/>
    <w:rsid w:val="000B2B74"/>
    <w:rsid w:val="000B333B"/>
    <w:rsid w:val="000B4306"/>
    <w:rsid w:val="000B5785"/>
    <w:rsid w:val="000B59EB"/>
    <w:rsid w:val="000C5B40"/>
    <w:rsid w:val="000D5670"/>
    <w:rsid w:val="000D7559"/>
    <w:rsid w:val="000E0421"/>
    <w:rsid w:val="000E7BFF"/>
    <w:rsid w:val="000F08E4"/>
    <w:rsid w:val="000F152C"/>
    <w:rsid w:val="000F29D7"/>
    <w:rsid w:val="000F3BE9"/>
    <w:rsid w:val="000F4FFC"/>
    <w:rsid w:val="000F6BE1"/>
    <w:rsid w:val="000F74EB"/>
    <w:rsid w:val="0010213B"/>
    <w:rsid w:val="00103746"/>
    <w:rsid w:val="00106F20"/>
    <w:rsid w:val="0010761A"/>
    <w:rsid w:val="0011426F"/>
    <w:rsid w:val="001159CB"/>
    <w:rsid w:val="00117B43"/>
    <w:rsid w:val="00123179"/>
    <w:rsid w:val="001275DE"/>
    <w:rsid w:val="00133BD9"/>
    <w:rsid w:val="00143B6A"/>
    <w:rsid w:val="00151297"/>
    <w:rsid w:val="00151BD3"/>
    <w:rsid w:val="00152066"/>
    <w:rsid w:val="0015389C"/>
    <w:rsid w:val="00153CAA"/>
    <w:rsid w:val="00155C11"/>
    <w:rsid w:val="00172F46"/>
    <w:rsid w:val="00173D43"/>
    <w:rsid w:val="0017695F"/>
    <w:rsid w:val="00177285"/>
    <w:rsid w:val="00177907"/>
    <w:rsid w:val="001832B9"/>
    <w:rsid w:val="0018339D"/>
    <w:rsid w:val="00184183"/>
    <w:rsid w:val="00185A40"/>
    <w:rsid w:val="00187DEF"/>
    <w:rsid w:val="00192336"/>
    <w:rsid w:val="00192C2F"/>
    <w:rsid w:val="001948D9"/>
    <w:rsid w:val="00194D19"/>
    <w:rsid w:val="00197042"/>
    <w:rsid w:val="001A37E2"/>
    <w:rsid w:val="001B138D"/>
    <w:rsid w:val="001B206E"/>
    <w:rsid w:val="001B21E3"/>
    <w:rsid w:val="001B247C"/>
    <w:rsid w:val="001B2E50"/>
    <w:rsid w:val="001B53B5"/>
    <w:rsid w:val="001B5FDE"/>
    <w:rsid w:val="001C2C62"/>
    <w:rsid w:val="001C2CE0"/>
    <w:rsid w:val="001D27B1"/>
    <w:rsid w:val="001D2AE4"/>
    <w:rsid w:val="001E2774"/>
    <w:rsid w:val="001F316C"/>
    <w:rsid w:val="001F51E8"/>
    <w:rsid w:val="001F7B96"/>
    <w:rsid w:val="00205465"/>
    <w:rsid w:val="00210CC4"/>
    <w:rsid w:val="00212775"/>
    <w:rsid w:val="00212FFB"/>
    <w:rsid w:val="00214BBD"/>
    <w:rsid w:val="00223082"/>
    <w:rsid w:val="002264E6"/>
    <w:rsid w:val="00227A8A"/>
    <w:rsid w:val="002309D2"/>
    <w:rsid w:val="00235535"/>
    <w:rsid w:val="00236E6E"/>
    <w:rsid w:val="00243EE7"/>
    <w:rsid w:val="00246F07"/>
    <w:rsid w:val="0025539E"/>
    <w:rsid w:val="002565D7"/>
    <w:rsid w:val="00257708"/>
    <w:rsid w:val="00260C46"/>
    <w:rsid w:val="002610E9"/>
    <w:rsid w:val="00261513"/>
    <w:rsid w:val="00262C0A"/>
    <w:rsid w:val="00263EA4"/>
    <w:rsid w:val="002653ED"/>
    <w:rsid w:val="00265F33"/>
    <w:rsid w:val="00271648"/>
    <w:rsid w:val="00272738"/>
    <w:rsid w:val="00275CEB"/>
    <w:rsid w:val="0027664F"/>
    <w:rsid w:val="00276B3A"/>
    <w:rsid w:val="002773AE"/>
    <w:rsid w:val="002819A1"/>
    <w:rsid w:val="002835C9"/>
    <w:rsid w:val="00286820"/>
    <w:rsid w:val="00287742"/>
    <w:rsid w:val="00292AF5"/>
    <w:rsid w:val="00293FF3"/>
    <w:rsid w:val="00294231"/>
    <w:rsid w:val="00295129"/>
    <w:rsid w:val="0029723A"/>
    <w:rsid w:val="002A4DA0"/>
    <w:rsid w:val="002A69FF"/>
    <w:rsid w:val="002A79E3"/>
    <w:rsid w:val="002B212C"/>
    <w:rsid w:val="002B3042"/>
    <w:rsid w:val="002B66E3"/>
    <w:rsid w:val="002B741E"/>
    <w:rsid w:val="002C063C"/>
    <w:rsid w:val="002C2A56"/>
    <w:rsid w:val="002C4048"/>
    <w:rsid w:val="002C516E"/>
    <w:rsid w:val="002C70E7"/>
    <w:rsid w:val="002D644F"/>
    <w:rsid w:val="002E2806"/>
    <w:rsid w:val="002E6AF0"/>
    <w:rsid w:val="002E6DBA"/>
    <w:rsid w:val="002F079F"/>
    <w:rsid w:val="002F0DDE"/>
    <w:rsid w:val="002F4794"/>
    <w:rsid w:val="003018EB"/>
    <w:rsid w:val="00306637"/>
    <w:rsid w:val="00306C94"/>
    <w:rsid w:val="00312D4A"/>
    <w:rsid w:val="00317028"/>
    <w:rsid w:val="003172D0"/>
    <w:rsid w:val="00323261"/>
    <w:rsid w:val="003258AD"/>
    <w:rsid w:val="0032715C"/>
    <w:rsid w:val="003272D9"/>
    <w:rsid w:val="0032761A"/>
    <w:rsid w:val="00334929"/>
    <w:rsid w:val="00334FE8"/>
    <w:rsid w:val="00337146"/>
    <w:rsid w:val="00337BB7"/>
    <w:rsid w:val="00337F07"/>
    <w:rsid w:val="00340A95"/>
    <w:rsid w:val="00351B51"/>
    <w:rsid w:val="0035667F"/>
    <w:rsid w:val="00357914"/>
    <w:rsid w:val="00360021"/>
    <w:rsid w:val="00360643"/>
    <w:rsid w:val="003645AD"/>
    <w:rsid w:val="00370EAC"/>
    <w:rsid w:val="0037410A"/>
    <w:rsid w:val="003772FD"/>
    <w:rsid w:val="00377A61"/>
    <w:rsid w:val="003804C8"/>
    <w:rsid w:val="00383FFB"/>
    <w:rsid w:val="003844A4"/>
    <w:rsid w:val="003900A2"/>
    <w:rsid w:val="00390E36"/>
    <w:rsid w:val="00395302"/>
    <w:rsid w:val="00396FDC"/>
    <w:rsid w:val="003A0994"/>
    <w:rsid w:val="003B02E4"/>
    <w:rsid w:val="003B281F"/>
    <w:rsid w:val="003B2CA9"/>
    <w:rsid w:val="003B438E"/>
    <w:rsid w:val="003B48EA"/>
    <w:rsid w:val="003B49F6"/>
    <w:rsid w:val="003B55E9"/>
    <w:rsid w:val="003C29D9"/>
    <w:rsid w:val="003C5713"/>
    <w:rsid w:val="003D291A"/>
    <w:rsid w:val="003D4537"/>
    <w:rsid w:val="003D6233"/>
    <w:rsid w:val="003E63A2"/>
    <w:rsid w:val="003E74F2"/>
    <w:rsid w:val="003F0E31"/>
    <w:rsid w:val="003F2F18"/>
    <w:rsid w:val="003F5653"/>
    <w:rsid w:val="0040221B"/>
    <w:rsid w:val="00404075"/>
    <w:rsid w:val="00410271"/>
    <w:rsid w:val="004145DB"/>
    <w:rsid w:val="00415616"/>
    <w:rsid w:val="004225CB"/>
    <w:rsid w:val="00424FEF"/>
    <w:rsid w:val="00425E2E"/>
    <w:rsid w:val="004261D4"/>
    <w:rsid w:val="00427555"/>
    <w:rsid w:val="004308EA"/>
    <w:rsid w:val="004357BF"/>
    <w:rsid w:val="0043617B"/>
    <w:rsid w:val="00440885"/>
    <w:rsid w:val="00447E47"/>
    <w:rsid w:val="004605BB"/>
    <w:rsid w:val="00463B7D"/>
    <w:rsid w:val="00464CB6"/>
    <w:rsid w:val="0046789B"/>
    <w:rsid w:val="0047003C"/>
    <w:rsid w:val="00470C5D"/>
    <w:rsid w:val="0047288A"/>
    <w:rsid w:val="00473668"/>
    <w:rsid w:val="00484A6D"/>
    <w:rsid w:val="00486914"/>
    <w:rsid w:val="00486C9D"/>
    <w:rsid w:val="00486FD4"/>
    <w:rsid w:val="00487194"/>
    <w:rsid w:val="00491930"/>
    <w:rsid w:val="00493E1B"/>
    <w:rsid w:val="00493E8A"/>
    <w:rsid w:val="004A7A35"/>
    <w:rsid w:val="004B130B"/>
    <w:rsid w:val="004B7D7B"/>
    <w:rsid w:val="004C374F"/>
    <w:rsid w:val="004C3D37"/>
    <w:rsid w:val="004C590A"/>
    <w:rsid w:val="004C7175"/>
    <w:rsid w:val="004C7AAF"/>
    <w:rsid w:val="004D09E5"/>
    <w:rsid w:val="004D1441"/>
    <w:rsid w:val="004D1808"/>
    <w:rsid w:val="004D4E1D"/>
    <w:rsid w:val="004D7EBB"/>
    <w:rsid w:val="004E1B75"/>
    <w:rsid w:val="004E4AD5"/>
    <w:rsid w:val="004E4C5C"/>
    <w:rsid w:val="004E5BFD"/>
    <w:rsid w:val="004F0CAD"/>
    <w:rsid w:val="004F15C3"/>
    <w:rsid w:val="004F1BC5"/>
    <w:rsid w:val="004F42F2"/>
    <w:rsid w:val="004F4B37"/>
    <w:rsid w:val="004F7053"/>
    <w:rsid w:val="00500205"/>
    <w:rsid w:val="00501625"/>
    <w:rsid w:val="005020DE"/>
    <w:rsid w:val="00504A13"/>
    <w:rsid w:val="00506B03"/>
    <w:rsid w:val="00514DA1"/>
    <w:rsid w:val="00515CDD"/>
    <w:rsid w:val="0051645F"/>
    <w:rsid w:val="00520752"/>
    <w:rsid w:val="005208EA"/>
    <w:rsid w:val="00520F0C"/>
    <w:rsid w:val="00520F85"/>
    <w:rsid w:val="0052547C"/>
    <w:rsid w:val="00526600"/>
    <w:rsid w:val="00531110"/>
    <w:rsid w:val="00536755"/>
    <w:rsid w:val="005371C9"/>
    <w:rsid w:val="005402C9"/>
    <w:rsid w:val="0054189C"/>
    <w:rsid w:val="005432AF"/>
    <w:rsid w:val="00544F79"/>
    <w:rsid w:val="0054500C"/>
    <w:rsid w:val="00545286"/>
    <w:rsid w:val="005453EA"/>
    <w:rsid w:val="00545BBA"/>
    <w:rsid w:val="00551A85"/>
    <w:rsid w:val="005525EE"/>
    <w:rsid w:val="005544A4"/>
    <w:rsid w:val="0055764C"/>
    <w:rsid w:val="00562AC6"/>
    <w:rsid w:val="005637C7"/>
    <w:rsid w:val="00570F62"/>
    <w:rsid w:val="00571342"/>
    <w:rsid w:val="0057187C"/>
    <w:rsid w:val="00571BC1"/>
    <w:rsid w:val="00573314"/>
    <w:rsid w:val="005749FD"/>
    <w:rsid w:val="0057584E"/>
    <w:rsid w:val="00580951"/>
    <w:rsid w:val="00580952"/>
    <w:rsid w:val="00581BA4"/>
    <w:rsid w:val="0058209F"/>
    <w:rsid w:val="00584855"/>
    <w:rsid w:val="00591B91"/>
    <w:rsid w:val="00595ADE"/>
    <w:rsid w:val="005A14AD"/>
    <w:rsid w:val="005A3D3F"/>
    <w:rsid w:val="005A5083"/>
    <w:rsid w:val="005B1117"/>
    <w:rsid w:val="005B2AD3"/>
    <w:rsid w:val="005B4A7C"/>
    <w:rsid w:val="005B75EF"/>
    <w:rsid w:val="005C1C7E"/>
    <w:rsid w:val="005C2F2A"/>
    <w:rsid w:val="005C4CEC"/>
    <w:rsid w:val="005D19C5"/>
    <w:rsid w:val="005D354B"/>
    <w:rsid w:val="005D4C61"/>
    <w:rsid w:val="005D646E"/>
    <w:rsid w:val="005D74F1"/>
    <w:rsid w:val="005D7C7B"/>
    <w:rsid w:val="005E1A3F"/>
    <w:rsid w:val="005E245F"/>
    <w:rsid w:val="005E3322"/>
    <w:rsid w:val="005F0932"/>
    <w:rsid w:val="005F0BB2"/>
    <w:rsid w:val="005F26BF"/>
    <w:rsid w:val="005F543F"/>
    <w:rsid w:val="005F7367"/>
    <w:rsid w:val="00602056"/>
    <w:rsid w:val="00603486"/>
    <w:rsid w:val="00604377"/>
    <w:rsid w:val="00611F20"/>
    <w:rsid w:val="00613F01"/>
    <w:rsid w:val="00614BE3"/>
    <w:rsid w:val="00614E39"/>
    <w:rsid w:val="0061670B"/>
    <w:rsid w:val="00621D08"/>
    <w:rsid w:val="0062559F"/>
    <w:rsid w:val="00625A7F"/>
    <w:rsid w:val="00626049"/>
    <w:rsid w:val="0062646D"/>
    <w:rsid w:val="006329E0"/>
    <w:rsid w:val="00634496"/>
    <w:rsid w:val="00641D4B"/>
    <w:rsid w:val="00642D8F"/>
    <w:rsid w:val="006430B7"/>
    <w:rsid w:val="00644B80"/>
    <w:rsid w:val="006536DA"/>
    <w:rsid w:val="0065473C"/>
    <w:rsid w:val="00654A66"/>
    <w:rsid w:val="006557AA"/>
    <w:rsid w:val="006625BF"/>
    <w:rsid w:val="00667F06"/>
    <w:rsid w:val="0067028B"/>
    <w:rsid w:val="00672981"/>
    <w:rsid w:val="00672FF5"/>
    <w:rsid w:val="0067505C"/>
    <w:rsid w:val="006816E6"/>
    <w:rsid w:val="00681FD5"/>
    <w:rsid w:val="00684771"/>
    <w:rsid w:val="00686526"/>
    <w:rsid w:val="00692F7B"/>
    <w:rsid w:val="00696B30"/>
    <w:rsid w:val="006975D0"/>
    <w:rsid w:val="006A3EBB"/>
    <w:rsid w:val="006A6E16"/>
    <w:rsid w:val="006B04EA"/>
    <w:rsid w:val="006B13FC"/>
    <w:rsid w:val="006B79F8"/>
    <w:rsid w:val="006C1AD5"/>
    <w:rsid w:val="006C2B54"/>
    <w:rsid w:val="006C4019"/>
    <w:rsid w:val="006C6261"/>
    <w:rsid w:val="006D0706"/>
    <w:rsid w:val="006D2ED4"/>
    <w:rsid w:val="006D300F"/>
    <w:rsid w:val="006D51B2"/>
    <w:rsid w:val="006E1F25"/>
    <w:rsid w:val="006E30DC"/>
    <w:rsid w:val="006E37C4"/>
    <w:rsid w:val="006E4861"/>
    <w:rsid w:val="006F0CF3"/>
    <w:rsid w:val="006F2D0F"/>
    <w:rsid w:val="006F599C"/>
    <w:rsid w:val="007000FA"/>
    <w:rsid w:val="00700944"/>
    <w:rsid w:val="00700B7B"/>
    <w:rsid w:val="00701BB3"/>
    <w:rsid w:val="00703602"/>
    <w:rsid w:val="00703A0D"/>
    <w:rsid w:val="007059F8"/>
    <w:rsid w:val="00707109"/>
    <w:rsid w:val="0071101A"/>
    <w:rsid w:val="00711A02"/>
    <w:rsid w:val="00712C16"/>
    <w:rsid w:val="00720861"/>
    <w:rsid w:val="0072345A"/>
    <w:rsid w:val="00731ED0"/>
    <w:rsid w:val="00734751"/>
    <w:rsid w:val="00734E8A"/>
    <w:rsid w:val="007371F3"/>
    <w:rsid w:val="0074543E"/>
    <w:rsid w:val="00746760"/>
    <w:rsid w:val="007471B9"/>
    <w:rsid w:val="0074779C"/>
    <w:rsid w:val="007532E7"/>
    <w:rsid w:val="00754B4B"/>
    <w:rsid w:val="00756FBE"/>
    <w:rsid w:val="007630B8"/>
    <w:rsid w:val="0076415A"/>
    <w:rsid w:val="00764DDC"/>
    <w:rsid w:val="00766E4B"/>
    <w:rsid w:val="00770821"/>
    <w:rsid w:val="00784B25"/>
    <w:rsid w:val="0079228F"/>
    <w:rsid w:val="0079294C"/>
    <w:rsid w:val="00793893"/>
    <w:rsid w:val="007A27CB"/>
    <w:rsid w:val="007A41BA"/>
    <w:rsid w:val="007A5971"/>
    <w:rsid w:val="007B30B5"/>
    <w:rsid w:val="007B56AB"/>
    <w:rsid w:val="007B61AF"/>
    <w:rsid w:val="007C10A3"/>
    <w:rsid w:val="007C41CC"/>
    <w:rsid w:val="007E1E25"/>
    <w:rsid w:val="007E38F9"/>
    <w:rsid w:val="007E4F6F"/>
    <w:rsid w:val="007F395B"/>
    <w:rsid w:val="007F4DC0"/>
    <w:rsid w:val="00807BB8"/>
    <w:rsid w:val="0081012C"/>
    <w:rsid w:val="00810223"/>
    <w:rsid w:val="008132D9"/>
    <w:rsid w:val="00816D86"/>
    <w:rsid w:val="00823F0B"/>
    <w:rsid w:val="008259BA"/>
    <w:rsid w:val="00835945"/>
    <w:rsid w:val="008411D1"/>
    <w:rsid w:val="00843715"/>
    <w:rsid w:val="00846F5B"/>
    <w:rsid w:val="00847451"/>
    <w:rsid w:val="00853B78"/>
    <w:rsid w:val="008576F0"/>
    <w:rsid w:val="0086003A"/>
    <w:rsid w:val="00862F45"/>
    <w:rsid w:val="008636E5"/>
    <w:rsid w:val="00864025"/>
    <w:rsid w:val="00875B52"/>
    <w:rsid w:val="00880A44"/>
    <w:rsid w:val="008835A6"/>
    <w:rsid w:val="00883E6B"/>
    <w:rsid w:val="00884000"/>
    <w:rsid w:val="008863DB"/>
    <w:rsid w:val="00886569"/>
    <w:rsid w:val="00887DAC"/>
    <w:rsid w:val="00887F8B"/>
    <w:rsid w:val="0089003A"/>
    <w:rsid w:val="00891664"/>
    <w:rsid w:val="00896D68"/>
    <w:rsid w:val="008A0026"/>
    <w:rsid w:val="008A3613"/>
    <w:rsid w:val="008A5B4F"/>
    <w:rsid w:val="008A6FE1"/>
    <w:rsid w:val="008B1E6D"/>
    <w:rsid w:val="008B1EA6"/>
    <w:rsid w:val="008C0B4A"/>
    <w:rsid w:val="008C2963"/>
    <w:rsid w:val="008C3528"/>
    <w:rsid w:val="008C359F"/>
    <w:rsid w:val="008C5977"/>
    <w:rsid w:val="008D0EC0"/>
    <w:rsid w:val="008D418D"/>
    <w:rsid w:val="008D4492"/>
    <w:rsid w:val="008D452A"/>
    <w:rsid w:val="008D6864"/>
    <w:rsid w:val="008D6D15"/>
    <w:rsid w:val="008E1A0B"/>
    <w:rsid w:val="008E3A8E"/>
    <w:rsid w:val="008E43E8"/>
    <w:rsid w:val="008E5B3E"/>
    <w:rsid w:val="008E633A"/>
    <w:rsid w:val="008F0767"/>
    <w:rsid w:val="008F41DA"/>
    <w:rsid w:val="008F4474"/>
    <w:rsid w:val="00900F75"/>
    <w:rsid w:val="009011EE"/>
    <w:rsid w:val="00901258"/>
    <w:rsid w:val="00902C7A"/>
    <w:rsid w:val="00902FB2"/>
    <w:rsid w:val="009035BF"/>
    <w:rsid w:val="00907990"/>
    <w:rsid w:val="0091047F"/>
    <w:rsid w:val="00916811"/>
    <w:rsid w:val="00920403"/>
    <w:rsid w:val="00921308"/>
    <w:rsid w:val="0092259D"/>
    <w:rsid w:val="00924299"/>
    <w:rsid w:val="00925920"/>
    <w:rsid w:val="00926A5D"/>
    <w:rsid w:val="00931772"/>
    <w:rsid w:val="0095051F"/>
    <w:rsid w:val="00951EAC"/>
    <w:rsid w:val="0095246D"/>
    <w:rsid w:val="00953DCA"/>
    <w:rsid w:val="00955162"/>
    <w:rsid w:val="0095685D"/>
    <w:rsid w:val="00956DE6"/>
    <w:rsid w:val="009618BE"/>
    <w:rsid w:val="00961A25"/>
    <w:rsid w:val="00965B25"/>
    <w:rsid w:val="009722B4"/>
    <w:rsid w:val="00973F31"/>
    <w:rsid w:val="00983E13"/>
    <w:rsid w:val="00984D9C"/>
    <w:rsid w:val="009938BA"/>
    <w:rsid w:val="009A23CC"/>
    <w:rsid w:val="009A3FA0"/>
    <w:rsid w:val="009B0BC5"/>
    <w:rsid w:val="009B116D"/>
    <w:rsid w:val="009B13B3"/>
    <w:rsid w:val="009B4F0C"/>
    <w:rsid w:val="009B604D"/>
    <w:rsid w:val="009C6929"/>
    <w:rsid w:val="009C7B4F"/>
    <w:rsid w:val="009D6800"/>
    <w:rsid w:val="009E05F5"/>
    <w:rsid w:val="009E1CC5"/>
    <w:rsid w:val="009E203C"/>
    <w:rsid w:val="009F1B4A"/>
    <w:rsid w:val="009F40F5"/>
    <w:rsid w:val="009F52C2"/>
    <w:rsid w:val="00A03C9E"/>
    <w:rsid w:val="00A05FAE"/>
    <w:rsid w:val="00A06DAD"/>
    <w:rsid w:val="00A10FC3"/>
    <w:rsid w:val="00A121B5"/>
    <w:rsid w:val="00A1527A"/>
    <w:rsid w:val="00A1677D"/>
    <w:rsid w:val="00A16D2B"/>
    <w:rsid w:val="00A16D5F"/>
    <w:rsid w:val="00A200F6"/>
    <w:rsid w:val="00A21B18"/>
    <w:rsid w:val="00A24519"/>
    <w:rsid w:val="00A24AD3"/>
    <w:rsid w:val="00A25D6F"/>
    <w:rsid w:val="00A30924"/>
    <w:rsid w:val="00A3271D"/>
    <w:rsid w:val="00A3491F"/>
    <w:rsid w:val="00A37C4F"/>
    <w:rsid w:val="00A405F1"/>
    <w:rsid w:val="00A41D53"/>
    <w:rsid w:val="00A43D07"/>
    <w:rsid w:val="00A464B2"/>
    <w:rsid w:val="00A4769D"/>
    <w:rsid w:val="00A5011B"/>
    <w:rsid w:val="00A52F87"/>
    <w:rsid w:val="00A5504A"/>
    <w:rsid w:val="00A5637C"/>
    <w:rsid w:val="00A632B6"/>
    <w:rsid w:val="00A63FD8"/>
    <w:rsid w:val="00A7113C"/>
    <w:rsid w:val="00A74657"/>
    <w:rsid w:val="00A76158"/>
    <w:rsid w:val="00A7746D"/>
    <w:rsid w:val="00A7749E"/>
    <w:rsid w:val="00A80DA3"/>
    <w:rsid w:val="00A9141E"/>
    <w:rsid w:val="00A92A01"/>
    <w:rsid w:val="00A92A18"/>
    <w:rsid w:val="00A94CDD"/>
    <w:rsid w:val="00A9660F"/>
    <w:rsid w:val="00A97391"/>
    <w:rsid w:val="00AA0436"/>
    <w:rsid w:val="00AA5D66"/>
    <w:rsid w:val="00AA5E2D"/>
    <w:rsid w:val="00AA6FEE"/>
    <w:rsid w:val="00AA79B4"/>
    <w:rsid w:val="00AB1785"/>
    <w:rsid w:val="00AB3AAE"/>
    <w:rsid w:val="00AB4532"/>
    <w:rsid w:val="00AB70BA"/>
    <w:rsid w:val="00AC6350"/>
    <w:rsid w:val="00AD39FC"/>
    <w:rsid w:val="00AD45C5"/>
    <w:rsid w:val="00AD6AC1"/>
    <w:rsid w:val="00AD6B3C"/>
    <w:rsid w:val="00AE779C"/>
    <w:rsid w:val="00AF4B3C"/>
    <w:rsid w:val="00AF69BB"/>
    <w:rsid w:val="00B01C23"/>
    <w:rsid w:val="00B01C82"/>
    <w:rsid w:val="00B02323"/>
    <w:rsid w:val="00B0374C"/>
    <w:rsid w:val="00B048A1"/>
    <w:rsid w:val="00B05AF2"/>
    <w:rsid w:val="00B076F0"/>
    <w:rsid w:val="00B1205B"/>
    <w:rsid w:val="00B12BF8"/>
    <w:rsid w:val="00B14EB9"/>
    <w:rsid w:val="00B204A8"/>
    <w:rsid w:val="00B21A9E"/>
    <w:rsid w:val="00B227C4"/>
    <w:rsid w:val="00B320A8"/>
    <w:rsid w:val="00B33C99"/>
    <w:rsid w:val="00B361E9"/>
    <w:rsid w:val="00B41F88"/>
    <w:rsid w:val="00B42B4D"/>
    <w:rsid w:val="00B44B61"/>
    <w:rsid w:val="00B44FDD"/>
    <w:rsid w:val="00B455C9"/>
    <w:rsid w:val="00B4585A"/>
    <w:rsid w:val="00B701A6"/>
    <w:rsid w:val="00B709F2"/>
    <w:rsid w:val="00B709F8"/>
    <w:rsid w:val="00B70D5C"/>
    <w:rsid w:val="00B70F44"/>
    <w:rsid w:val="00B715AE"/>
    <w:rsid w:val="00B93C4A"/>
    <w:rsid w:val="00B96BD1"/>
    <w:rsid w:val="00B96EEA"/>
    <w:rsid w:val="00BA6830"/>
    <w:rsid w:val="00BA74CA"/>
    <w:rsid w:val="00BB016E"/>
    <w:rsid w:val="00BB6A1E"/>
    <w:rsid w:val="00BC310B"/>
    <w:rsid w:val="00BC48A4"/>
    <w:rsid w:val="00BD7DC5"/>
    <w:rsid w:val="00BE09CF"/>
    <w:rsid w:val="00BE4EC1"/>
    <w:rsid w:val="00BE7520"/>
    <w:rsid w:val="00BF06FF"/>
    <w:rsid w:val="00BF2618"/>
    <w:rsid w:val="00BF296C"/>
    <w:rsid w:val="00BF3CD2"/>
    <w:rsid w:val="00BF7846"/>
    <w:rsid w:val="00C006B9"/>
    <w:rsid w:val="00C0431F"/>
    <w:rsid w:val="00C1292C"/>
    <w:rsid w:val="00C13881"/>
    <w:rsid w:val="00C145F0"/>
    <w:rsid w:val="00C22959"/>
    <w:rsid w:val="00C22BD8"/>
    <w:rsid w:val="00C303F5"/>
    <w:rsid w:val="00C32518"/>
    <w:rsid w:val="00C34223"/>
    <w:rsid w:val="00C34B5A"/>
    <w:rsid w:val="00C359CF"/>
    <w:rsid w:val="00C40988"/>
    <w:rsid w:val="00C41902"/>
    <w:rsid w:val="00C424F1"/>
    <w:rsid w:val="00C44D18"/>
    <w:rsid w:val="00C4652E"/>
    <w:rsid w:val="00C474D7"/>
    <w:rsid w:val="00C474F7"/>
    <w:rsid w:val="00C47B91"/>
    <w:rsid w:val="00C50BC2"/>
    <w:rsid w:val="00C528F9"/>
    <w:rsid w:val="00C55D64"/>
    <w:rsid w:val="00C5639E"/>
    <w:rsid w:val="00C574F1"/>
    <w:rsid w:val="00C575AB"/>
    <w:rsid w:val="00C603BE"/>
    <w:rsid w:val="00C62587"/>
    <w:rsid w:val="00C63FD8"/>
    <w:rsid w:val="00C64D05"/>
    <w:rsid w:val="00C64F00"/>
    <w:rsid w:val="00C65030"/>
    <w:rsid w:val="00C733B2"/>
    <w:rsid w:val="00C73445"/>
    <w:rsid w:val="00C7464D"/>
    <w:rsid w:val="00C828FA"/>
    <w:rsid w:val="00C86BFA"/>
    <w:rsid w:val="00C90572"/>
    <w:rsid w:val="00C914AA"/>
    <w:rsid w:val="00CA5DA0"/>
    <w:rsid w:val="00CB1B1B"/>
    <w:rsid w:val="00CB5835"/>
    <w:rsid w:val="00CB5B73"/>
    <w:rsid w:val="00CC0F24"/>
    <w:rsid w:val="00CC5819"/>
    <w:rsid w:val="00CD20C1"/>
    <w:rsid w:val="00CD42CA"/>
    <w:rsid w:val="00CD435D"/>
    <w:rsid w:val="00CD515E"/>
    <w:rsid w:val="00CD7906"/>
    <w:rsid w:val="00CE4A19"/>
    <w:rsid w:val="00CE5BC1"/>
    <w:rsid w:val="00CF4B9E"/>
    <w:rsid w:val="00CF5713"/>
    <w:rsid w:val="00CF6F09"/>
    <w:rsid w:val="00CF770E"/>
    <w:rsid w:val="00D0266F"/>
    <w:rsid w:val="00D03EE6"/>
    <w:rsid w:val="00D04F37"/>
    <w:rsid w:val="00D2079D"/>
    <w:rsid w:val="00D26FFC"/>
    <w:rsid w:val="00D27665"/>
    <w:rsid w:val="00D313B8"/>
    <w:rsid w:val="00D3494C"/>
    <w:rsid w:val="00D365E4"/>
    <w:rsid w:val="00D3664C"/>
    <w:rsid w:val="00D36DEC"/>
    <w:rsid w:val="00D404A1"/>
    <w:rsid w:val="00D456A1"/>
    <w:rsid w:val="00D45904"/>
    <w:rsid w:val="00D50CCE"/>
    <w:rsid w:val="00D51A9B"/>
    <w:rsid w:val="00D56341"/>
    <w:rsid w:val="00D57540"/>
    <w:rsid w:val="00D610DD"/>
    <w:rsid w:val="00D61DCE"/>
    <w:rsid w:val="00D62689"/>
    <w:rsid w:val="00D73D64"/>
    <w:rsid w:val="00D74CE8"/>
    <w:rsid w:val="00D80A2D"/>
    <w:rsid w:val="00D814EC"/>
    <w:rsid w:val="00D841A3"/>
    <w:rsid w:val="00D851ED"/>
    <w:rsid w:val="00D86A08"/>
    <w:rsid w:val="00D96B64"/>
    <w:rsid w:val="00DA164A"/>
    <w:rsid w:val="00DA3704"/>
    <w:rsid w:val="00DA6B33"/>
    <w:rsid w:val="00DB0B06"/>
    <w:rsid w:val="00DB12D5"/>
    <w:rsid w:val="00DB264E"/>
    <w:rsid w:val="00DB430A"/>
    <w:rsid w:val="00DB55CE"/>
    <w:rsid w:val="00DB58DD"/>
    <w:rsid w:val="00DC2620"/>
    <w:rsid w:val="00DD5017"/>
    <w:rsid w:val="00DD5777"/>
    <w:rsid w:val="00DD7085"/>
    <w:rsid w:val="00DE1E8A"/>
    <w:rsid w:val="00DE6760"/>
    <w:rsid w:val="00DF032F"/>
    <w:rsid w:val="00DF5625"/>
    <w:rsid w:val="00DF71DD"/>
    <w:rsid w:val="00DF7677"/>
    <w:rsid w:val="00E0218F"/>
    <w:rsid w:val="00E02618"/>
    <w:rsid w:val="00E03CE1"/>
    <w:rsid w:val="00E04BBD"/>
    <w:rsid w:val="00E07415"/>
    <w:rsid w:val="00E12F60"/>
    <w:rsid w:val="00E13511"/>
    <w:rsid w:val="00E14AAC"/>
    <w:rsid w:val="00E20803"/>
    <w:rsid w:val="00E2368F"/>
    <w:rsid w:val="00E23E3F"/>
    <w:rsid w:val="00E23F01"/>
    <w:rsid w:val="00E25A1E"/>
    <w:rsid w:val="00E25EFE"/>
    <w:rsid w:val="00E26A99"/>
    <w:rsid w:val="00E26AEA"/>
    <w:rsid w:val="00E34CF8"/>
    <w:rsid w:val="00E41A84"/>
    <w:rsid w:val="00E44539"/>
    <w:rsid w:val="00E518CA"/>
    <w:rsid w:val="00E56CE7"/>
    <w:rsid w:val="00E63E1D"/>
    <w:rsid w:val="00E67538"/>
    <w:rsid w:val="00E753DE"/>
    <w:rsid w:val="00E835FC"/>
    <w:rsid w:val="00E9023D"/>
    <w:rsid w:val="00E93461"/>
    <w:rsid w:val="00E93ACB"/>
    <w:rsid w:val="00EA0BCC"/>
    <w:rsid w:val="00EA5C8F"/>
    <w:rsid w:val="00EA5FDF"/>
    <w:rsid w:val="00EA6377"/>
    <w:rsid w:val="00EA7644"/>
    <w:rsid w:val="00EB3D93"/>
    <w:rsid w:val="00EB5109"/>
    <w:rsid w:val="00EB5C74"/>
    <w:rsid w:val="00EB7244"/>
    <w:rsid w:val="00EC0DBC"/>
    <w:rsid w:val="00EC1664"/>
    <w:rsid w:val="00EC23DF"/>
    <w:rsid w:val="00EC46B2"/>
    <w:rsid w:val="00EC7DF3"/>
    <w:rsid w:val="00ED0627"/>
    <w:rsid w:val="00ED1F67"/>
    <w:rsid w:val="00ED75B3"/>
    <w:rsid w:val="00EE1773"/>
    <w:rsid w:val="00EE1D82"/>
    <w:rsid w:val="00EE7C9A"/>
    <w:rsid w:val="00EF309C"/>
    <w:rsid w:val="00EF38CC"/>
    <w:rsid w:val="00EF435C"/>
    <w:rsid w:val="00EF4F7F"/>
    <w:rsid w:val="00EF56CE"/>
    <w:rsid w:val="00F06278"/>
    <w:rsid w:val="00F12AF8"/>
    <w:rsid w:val="00F176DE"/>
    <w:rsid w:val="00F21DB9"/>
    <w:rsid w:val="00F256F7"/>
    <w:rsid w:val="00F25BE1"/>
    <w:rsid w:val="00F26A54"/>
    <w:rsid w:val="00F27339"/>
    <w:rsid w:val="00F33CA9"/>
    <w:rsid w:val="00F37C8C"/>
    <w:rsid w:val="00F462E1"/>
    <w:rsid w:val="00F46C4F"/>
    <w:rsid w:val="00F5297C"/>
    <w:rsid w:val="00F56769"/>
    <w:rsid w:val="00F569CE"/>
    <w:rsid w:val="00F579AE"/>
    <w:rsid w:val="00F6395C"/>
    <w:rsid w:val="00F63986"/>
    <w:rsid w:val="00F648EF"/>
    <w:rsid w:val="00F7479B"/>
    <w:rsid w:val="00F74E3D"/>
    <w:rsid w:val="00F81151"/>
    <w:rsid w:val="00F85238"/>
    <w:rsid w:val="00F85496"/>
    <w:rsid w:val="00F86FE6"/>
    <w:rsid w:val="00F87EB5"/>
    <w:rsid w:val="00F90465"/>
    <w:rsid w:val="00F91AAA"/>
    <w:rsid w:val="00FA1A85"/>
    <w:rsid w:val="00FA28D0"/>
    <w:rsid w:val="00FB05CE"/>
    <w:rsid w:val="00FB10B5"/>
    <w:rsid w:val="00FB1909"/>
    <w:rsid w:val="00FB534D"/>
    <w:rsid w:val="00FB5640"/>
    <w:rsid w:val="00FB5D15"/>
    <w:rsid w:val="00FB698A"/>
    <w:rsid w:val="00FC318B"/>
    <w:rsid w:val="00FC39DD"/>
    <w:rsid w:val="00FC3D4E"/>
    <w:rsid w:val="00FD1482"/>
    <w:rsid w:val="00FD4BDB"/>
    <w:rsid w:val="00FD607E"/>
    <w:rsid w:val="00FE44B2"/>
    <w:rsid w:val="00FF30D7"/>
    <w:rsid w:val="00FF3DB5"/>
    <w:rsid w:val="00FF3EB0"/>
    <w:rsid w:val="00FF496A"/>
    <w:rsid w:val="00FF5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."/>
  <w:listSeparator w:val=";"/>
  <w14:docId w14:val="7E23B70E"/>
  <w15:chartTrackingRefBased/>
  <w15:docId w15:val="{7CCF0BE9-610F-40EA-A8C9-B3E6B8523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1D2AE4"/>
    <w:pPr>
      <w:widowControl w:val="0"/>
      <w:spacing w:after="200" w:line="276" w:lineRule="auto"/>
    </w:pPr>
    <w:rPr>
      <w:rFonts w:ascii="Calibri" w:eastAsia="Calibri" w:hAnsi="Calibri" w:cs="Times New Roman"/>
    </w:rPr>
  </w:style>
  <w:style w:type="paragraph" w:styleId="Virsraksts3">
    <w:name w:val="heading 3"/>
    <w:basedOn w:val="Parasts"/>
    <w:link w:val="Virsraksts3Rakstz"/>
    <w:uiPriority w:val="9"/>
    <w:qFormat/>
    <w:rsid w:val="00864025"/>
    <w:pPr>
      <w:widowControl/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zh-CN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unhideWhenUsed/>
    <w:rsid w:val="001D2AE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1D2AE4"/>
    <w:rPr>
      <w:rFonts w:ascii="Calibri" w:eastAsia="Calibri" w:hAnsi="Calibri" w:cs="Times New Roman"/>
    </w:rPr>
  </w:style>
  <w:style w:type="paragraph" w:styleId="Kjene">
    <w:name w:val="footer"/>
    <w:basedOn w:val="Parasts"/>
    <w:link w:val="KjeneRakstz"/>
    <w:uiPriority w:val="99"/>
    <w:unhideWhenUsed/>
    <w:rsid w:val="001D2AE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1D2AE4"/>
    <w:rPr>
      <w:rFonts w:ascii="Calibri" w:eastAsia="Calibri" w:hAnsi="Calibri" w:cs="Times New Roman"/>
    </w:rPr>
  </w:style>
  <w:style w:type="character" w:styleId="Hipersaite">
    <w:name w:val="Hyperlink"/>
    <w:unhideWhenUsed/>
    <w:rsid w:val="001D2AE4"/>
    <w:rPr>
      <w:color w:val="0000FF"/>
      <w:u w:val="single"/>
    </w:rPr>
  </w:style>
  <w:style w:type="paragraph" w:styleId="Sarakstarindkopa">
    <w:name w:val="List Paragraph"/>
    <w:aliases w:val="2,Bullet 1,Bullet Points,Dot pt,H&amp;P List Paragraph,IFCL - List Paragraph,Indicator Text,List Paragraph Char Char Char,List Paragraph1,List Paragraph12,MAIN CONTENT,No Spacing1,Numbered Para 1,OBC Bullet,Strip,virsraksts3"/>
    <w:basedOn w:val="Parasts"/>
    <w:link w:val="SarakstarindkopaRakstz"/>
    <w:uiPriority w:val="99"/>
    <w:qFormat/>
    <w:rsid w:val="001D2AE4"/>
    <w:pPr>
      <w:ind w:left="720"/>
      <w:contextualSpacing/>
    </w:pPr>
  </w:style>
  <w:style w:type="paragraph" w:styleId="Vresteksts">
    <w:name w:val="footnote text"/>
    <w:aliases w:val="Char,Footnote,Footnote Text Char Char Char Char,Footnote Text Char Char Char Char Char Char,Footnote Text Char1 Char Char Char Char,Footnote Text Char1 Char2 Char,Footnote Text Char2 Char,Fußnote,Rakstz.,f,ft,ft Rakstz. Rakstz,single space"/>
    <w:basedOn w:val="Parasts"/>
    <w:link w:val="VrestekstsRakstz"/>
    <w:uiPriority w:val="99"/>
    <w:unhideWhenUsed/>
    <w:qFormat/>
    <w:rsid w:val="001D2AE4"/>
    <w:pPr>
      <w:spacing w:after="0" w:line="240" w:lineRule="auto"/>
    </w:pPr>
    <w:rPr>
      <w:sz w:val="20"/>
      <w:szCs w:val="20"/>
      <w:lang w:val="en-US"/>
    </w:rPr>
  </w:style>
  <w:style w:type="character" w:customStyle="1" w:styleId="VrestekstsRakstz">
    <w:name w:val="Vēres teksts Rakstz."/>
    <w:aliases w:val="Char Rakstz.,Footnote Rakstz.,Footnote Text Char Char Char Char Rakstz.,Footnote Text Char Char Char Char Char Char Rakstz.,Footnote Text Char1 Char Char Char Char Rakstz.,Footnote Text Char1 Char2 Char Rakstz.,Fußnote Rakstz."/>
    <w:basedOn w:val="Noklusjumarindkopasfonts"/>
    <w:link w:val="Vresteksts"/>
    <w:uiPriority w:val="99"/>
    <w:rsid w:val="001D2AE4"/>
    <w:rPr>
      <w:rFonts w:ascii="Calibri" w:eastAsia="Calibri" w:hAnsi="Calibri" w:cs="Times New Roman"/>
      <w:sz w:val="20"/>
      <w:szCs w:val="20"/>
      <w:lang w:val="en-US"/>
    </w:rPr>
  </w:style>
  <w:style w:type="character" w:styleId="Vresatsauce">
    <w:name w:val="footnote reference"/>
    <w:aliases w:val="-E Fußnotenzeichen,BVI fnr,E,E FN,Footnote Reference Number,Footnote Reference Superscript,Footnote Refernece,Footnote reference number,Footnote symbol,Footnotes refss,Odwołanie przypisu,Ref,SUPERS,Times 10 Point,de nota al pie,ftref"/>
    <w:basedOn w:val="Noklusjumarindkopasfonts"/>
    <w:link w:val="CharCharCharChar"/>
    <w:uiPriority w:val="99"/>
    <w:semiHidden/>
    <w:unhideWhenUsed/>
    <w:qFormat/>
    <w:rsid w:val="001D2AE4"/>
    <w:rPr>
      <w:vertAlign w:val="superscript"/>
    </w:rPr>
  </w:style>
  <w:style w:type="paragraph" w:customStyle="1" w:styleId="CharCharCharChar">
    <w:name w:val="Char Char Char Char"/>
    <w:aliases w:val="Char2"/>
    <w:basedOn w:val="Parasts"/>
    <w:next w:val="Parasts"/>
    <w:link w:val="Vresatsauce"/>
    <w:uiPriority w:val="99"/>
    <w:semiHidden/>
    <w:rsid w:val="001D2AE4"/>
    <w:pPr>
      <w:keepNext/>
      <w:keepLines/>
      <w:widowControl/>
      <w:spacing w:before="120" w:after="160" w:line="240" w:lineRule="exact"/>
      <w:jc w:val="both"/>
      <w:outlineLvl w:val="0"/>
    </w:pPr>
    <w:rPr>
      <w:rFonts w:asciiTheme="minorHAnsi" w:eastAsiaTheme="minorHAnsi" w:hAnsiTheme="minorHAnsi" w:cstheme="minorBidi"/>
      <w:vertAlign w:val="superscript"/>
    </w:rPr>
  </w:style>
  <w:style w:type="character" w:customStyle="1" w:styleId="SarakstarindkopaRakstz">
    <w:name w:val="Saraksta rindkopa Rakstz."/>
    <w:aliases w:val="2 Rakstz.,Bullet 1 Rakstz.,Bullet Points Rakstz.,Dot pt Rakstz.,H&amp;P List Paragraph Rakstz.,IFCL - List Paragraph Rakstz.,Indicator Text Rakstz.,List Paragraph Char Char Char Rakstz.,List Paragraph1 Rakstz.,MAIN CONTENT Rakstz."/>
    <w:link w:val="Sarakstarindkopa"/>
    <w:uiPriority w:val="99"/>
    <w:qFormat/>
    <w:rsid w:val="001D2AE4"/>
    <w:rPr>
      <w:rFonts w:ascii="Calibri" w:eastAsia="Calibri" w:hAnsi="Calibri" w:cs="Times New Roman"/>
    </w:rPr>
  </w:style>
  <w:style w:type="character" w:styleId="Komentraatsauce">
    <w:name w:val="annotation reference"/>
    <w:basedOn w:val="Noklusjumarindkopasfonts"/>
    <w:uiPriority w:val="99"/>
    <w:semiHidden/>
    <w:unhideWhenUsed/>
    <w:rsid w:val="001D2AE4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unhideWhenUsed/>
    <w:rsid w:val="001D2AE4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rsid w:val="001D2AE4"/>
    <w:rPr>
      <w:rFonts w:ascii="Calibri" w:eastAsia="Calibri" w:hAnsi="Calibri" w:cs="Times New Roman"/>
      <w:sz w:val="20"/>
      <w:szCs w:val="20"/>
    </w:rPr>
  </w:style>
  <w:style w:type="paragraph" w:customStyle="1" w:styleId="naisf">
    <w:name w:val="naisf"/>
    <w:basedOn w:val="Parasts"/>
    <w:rsid w:val="001D2AE4"/>
    <w:pPr>
      <w:widowControl/>
      <w:spacing w:before="75" w:after="75" w:line="240" w:lineRule="auto"/>
      <w:ind w:firstLine="375"/>
      <w:jc w:val="both"/>
    </w:pPr>
    <w:rPr>
      <w:rFonts w:ascii="Times New Roman" w:eastAsia="Times New Roman" w:hAnsi="Times New Roman"/>
      <w:sz w:val="24"/>
      <w:szCs w:val="24"/>
      <w:lang w:eastAsia="lv-LV"/>
    </w:rPr>
  </w:style>
  <w:style w:type="paragraph" w:customStyle="1" w:styleId="tv213">
    <w:name w:val="tv213"/>
    <w:basedOn w:val="Parasts"/>
    <w:rsid w:val="001D2AE4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paragraph" w:customStyle="1" w:styleId="naisnod">
    <w:name w:val="naisnod"/>
    <w:basedOn w:val="Parasts"/>
    <w:rsid w:val="001D2AE4"/>
    <w:pPr>
      <w:widowControl/>
      <w:spacing w:before="150" w:after="15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lv-LV"/>
    </w:rPr>
  </w:style>
  <w:style w:type="paragraph" w:customStyle="1" w:styleId="naiskr">
    <w:name w:val="naiskr"/>
    <w:basedOn w:val="Parasts"/>
    <w:rsid w:val="001D2AE4"/>
    <w:pPr>
      <w:widowControl/>
      <w:spacing w:before="75" w:after="75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paragraph" w:customStyle="1" w:styleId="paragraph">
    <w:name w:val="paragraph"/>
    <w:basedOn w:val="Parasts"/>
    <w:rsid w:val="009E05F5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character" w:customStyle="1" w:styleId="normaltextrun">
    <w:name w:val="normaltextrun"/>
    <w:basedOn w:val="Noklusjumarindkopasfonts"/>
    <w:rsid w:val="009E05F5"/>
  </w:style>
  <w:style w:type="character" w:customStyle="1" w:styleId="eop">
    <w:name w:val="eop"/>
    <w:basedOn w:val="Noklusjumarindkopasfonts"/>
    <w:rsid w:val="009E05F5"/>
  </w:style>
  <w:style w:type="character" w:customStyle="1" w:styleId="pagebreaktextspan">
    <w:name w:val="pagebreaktextspan"/>
    <w:basedOn w:val="Noklusjumarindkopasfonts"/>
    <w:rsid w:val="009E05F5"/>
  </w:style>
  <w:style w:type="character" w:styleId="Izclums">
    <w:name w:val="Emphasis"/>
    <w:uiPriority w:val="20"/>
    <w:qFormat/>
    <w:rsid w:val="00337BB7"/>
    <w:rPr>
      <w:i/>
      <w:iCs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4B130B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4B130B"/>
    <w:rPr>
      <w:rFonts w:ascii="Calibri" w:eastAsia="Calibri" w:hAnsi="Calibri" w:cs="Times New Roman"/>
      <w:b/>
      <w:bCs/>
      <w:sz w:val="20"/>
      <w:szCs w:val="20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55764C"/>
    <w:rPr>
      <w:color w:val="605E5C"/>
      <w:shd w:val="clear" w:color="auto" w:fill="E1DFDD"/>
    </w:rPr>
  </w:style>
  <w:style w:type="paragraph" w:styleId="Paraststmeklis">
    <w:name w:val="Normal (Web)"/>
    <w:basedOn w:val="Parasts"/>
    <w:uiPriority w:val="99"/>
    <w:unhideWhenUsed/>
    <w:rsid w:val="00731ED0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character" w:styleId="Izmantotahipersaite">
    <w:name w:val="FollowedHyperlink"/>
    <w:basedOn w:val="Noklusjumarindkopasfonts"/>
    <w:uiPriority w:val="99"/>
    <w:semiHidden/>
    <w:unhideWhenUsed/>
    <w:rsid w:val="00846F5B"/>
    <w:rPr>
      <w:color w:val="954F72" w:themeColor="followedHyperlink"/>
      <w:u w:val="single"/>
    </w:rPr>
  </w:style>
  <w:style w:type="paragraph" w:styleId="Pamattekstsaratkpi">
    <w:name w:val="Body Text Indent"/>
    <w:basedOn w:val="Parasts"/>
    <w:link w:val="PamattekstsaratkpiRakstz"/>
    <w:semiHidden/>
    <w:rsid w:val="003C5713"/>
    <w:pPr>
      <w:widowControl/>
      <w:spacing w:after="0" w:line="240" w:lineRule="auto"/>
      <w:ind w:firstLine="539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PamattekstsaratkpiRakstz">
    <w:name w:val="Pamatteksts ar atkāpi Rakstz."/>
    <w:basedOn w:val="Noklusjumarindkopasfonts"/>
    <w:link w:val="Pamattekstsaratkpi"/>
    <w:semiHidden/>
    <w:rsid w:val="003C5713"/>
    <w:rPr>
      <w:rFonts w:ascii="Times New Roman" w:eastAsia="Times New Roman" w:hAnsi="Times New Roman" w:cs="Times New Roman"/>
      <w:sz w:val="24"/>
      <w:szCs w:val="24"/>
    </w:rPr>
  </w:style>
  <w:style w:type="paragraph" w:customStyle="1" w:styleId="labojumupamats">
    <w:name w:val="labojumu_pamats"/>
    <w:basedOn w:val="Parasts"/>
    <w:rsid w:val="006E37C4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character" w:styleId="Izteiksmgs">
    <w:name w:val="Strong"/>
    <w:basedOn w:val="Noklusjumarindkopasfonts"/>
    <w:uiPriority w:val="22"/>
    <w:qFormat/>
    <w:rsid w:val="00E518CA"/>
    <w:rPr>
      <w:b/>
      <w:bCs/>
    </w:rPr>
  </w:style>
  <w:style w:type="character" w:customStyle="1" w:styleId="Virsraksts3Rakstz">
    <w:name w:val="Virsraksts 3 Rakstz."/>
    <w:basedOn w:val="Noklusjumarindkopasfonts"/>
    <w:link w:val="Virsraksts3"/>
    <w:uiPriority w:val="9"/>
    <w:rsid w:val="00864025"/>
    <w:rPr>
      <w:rFonts w:ascii="Times New Roman" w:eastAsia="Times New Roman" w:hAnsi="Times New Roman" w:cs="Times New Roman"/>
      <w:b/>
      <w:bCs/>
      <w:sz w:val="27"/>
      <w:szCs w:val="27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08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188249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14690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140367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25305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84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5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0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5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96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8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55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05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8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77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9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8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81610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58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607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673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717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4988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475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718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41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86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0374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918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4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9123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96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013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283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0131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107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3778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861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589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659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7461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8405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8016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7197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025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962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3095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1606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924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5992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880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3715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2655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888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6645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2076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735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571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3441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80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30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6792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408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7047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076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88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2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6880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6450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8909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26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33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227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183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564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4766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9828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4059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108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9615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50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8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1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34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4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47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15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18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0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8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13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kumi.lv/ta/id/327071-grozijumi-daugavpils-domes-2017-gada-24-novembra-saistosajos-noteikumos-nr-44-saistosie-noteikumi-par-lidzfinansejumu-nekustama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daugavpils.lv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daugavpils.udens.lv/Text_info.aspx?qid=m896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ikumi.lv/ta/id/348012-grozijumi-ministru-kabineta-2016-gada-21-junija-noteikumos-nr-403-darbibas-programmas-izaugsme-un-nodarbinatiba-5-3-1-specifiska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D02487-B071-4375-8743-487C6C5D4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4517</TotalTime>
  <Pages>4</Pages>
  <Words>5871</Words>
  <Characters>3347</Characters>
  <Application>Microsoft Office Word</Application>
  <DocSecurity>0</DocSecurity>
  <Lines>27</Lines>
  <Paragraphs>18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Elīna Janova</dc:creator>
  <cp:keywords/>
  <dc:description/>
  <cp:lastModifiedBy>Inga Limbena</cp:lastModifiedBy>
  <cp:revision>277</cp:revision>
  <cp:lastPrinted>2023-12-15T08:48:00Z</cp:lastPrinted>
  <dcterms:created xsi:type="dcterms:W3CDTF">2023-03-09T09:00:00Z</dcterms:created>
  <dcterms:modified xsi:type="dcterms:W3CDTF">2024-01-03T06:46:00Z</dcterms:modified>
</cp:coreProperties>
</file>