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DC" w:rsidRDefault="00FA26DC" w:rsidP="00FA26DC">
      <w:pPr>
        <w:jc w:val="right"/>
        <w:rPr>
          <w:b/>
          <w:i/>
          <w:lang w:val="lv-LV"/>
        </w:rPr>
      </w:pPr>
      <w:r w:rsidRPr="00337EAB">
        <w:rPr>
          <w:b/>
          <w:i/>
          <w:lang w:val="lv-LV"/>
        </w:rPr>
        <w:t>Projekts</w:t>
      </w:r>
    </w:p>
    <w:p w:rsidR="00D67376" w:rsidRPr="00337EAB" w:rsidRDefault="00D67376" w:rsidP="00FA26DC">
      <w:pPr>
        <w:jc w:val="right"/>
        <w:rPr>
          <w:b/>
          <w:i/>
          <w:lang w:val="lv-LV"/>
        </w:rPr>
      </w:pPr>
    </w:p>
    <w:p w:rsidR="00FA26DC" w:rsidRDefault="00FA26DC" w:rsidP="00FA26DC">
      <w:pPr>
        <w:rPr>
          <w:lang w:val="lv-LV"/>
        </w:rPr>
      </w:pPr>
    </w:p>
    <w:p w:rsidR="00084C4E" w:rsidRPr="00337EAB" w:rsidRDefault="00084C4E" w:rsidP="00FA26DC">
      <w:pPr>
        <w:rPr>
          <w:lang w:val="lv-LV"/>
        </w:rPr>
      </w:pPr>
    </w:p>
    <w:p w:rsidR="00FA26DC" w:rsidRPr="00337EAB" w:rsidRDefault="00FA26DC" w:rsidP="00FA26DC">
      <w:pPr>
        <w:pStyle w:val="NoSpacing"/>
        <w:jc w:val="both"/>
        <w:rPr>
          <w:rFonts w:ascii="Times New Roman" w:hAnsi="Times New Roman"/>
          <w:sz w:val="24"/>
          <w:szCs w:val="24"/>
          <w:lang w:val="lv-LV"/>
        </w:rPr>
      </w:pPr>
      <w:r w:rsidRPr="00337EAB">
        <w:rPr>
          <w:rFonts w:ascii="Times New Roman" w:hAnsi="Times New Roman"/>
          <w:sz w:val="24"/>
          <w:szCs w:val="24"/>
          <w:lang w:val="lv-LV"/>
        </w:rPr>
        <w:t>202</w:t>
      </w:r>
      <w:r w:rsidR="003C21E0">
        <w:rPr>
          <w:rFonts w:ascii="Times New Roman" w:hAnsi="Times New Roman"/>
          <w:sz w:val="24"/>
          <w:szCs w:val="24"/>
          <w:lang w:val="lv-LV"/>
        </w:rPr>
        <w:t>3</w:t>
      </w:r>
      <w:r w:rsidRPr="00337EAB">
        <w:rPr>
          <w:rFonts w:ascii="Times New Roman" w:hAnsi="Times New Roman"/>
          <w:sz w:val="24"/>
          <w:szCs w:val="24"/>
          <w:lang w:val="lv-LV"/>
        </w:rPr>
        <w:t>.gada ___.</w:t>
      </w:r>
      <w:r w:rsidR="00577FB9">
        <w:rPr>
          <w:rFonts w:ascii="Times New Roman" w:hAnsi="Times New Roman"/>
          <w:sz w:val="24"/>
          <w:szCs w:val="24"/>
          <w:lang w:val="lv-LV"/>
        </w:rPr>
        <w:t xml:space="preserve">____________             </w:t>
      </w:r>
      <w:r w:rsidRPr="00337EAB">
        <w:rPr>
          <w:rFonts w:ascii="Times New Roman" w:hAnsi="Times New Roman"/>
          <w:sz w:val="24"/>
          <w:szCs w:val="24"/>
          <w:lang w:val="lv-LV"/>
        </w:rPr>
        <w:tab/>
        <w:t xml:space="preserve">                  </w:t>
      </w:r>
      <w:r w:rsidR="00337EAB">
        <w:rPr>
          <w:rFonts w:ascii="Times New Roman" w:hAnsi="Times New Roman"/>
          <w:sz w:val="24"/>
          <w:szCs w:val="24"/>
          <w:lang w:val="lv-LV"/>
        </w:rPr>
        <w:t xml:space="preserve">            </w:t>
      </w:r>
      <w:r w:rsidRPr="00337EAB">
        <w:rPr>
          <w:rFonts w:ascii="Times New Roman" w:hAnsi="Times New Roman"/>
          <w:sz w:val="24"/>
          <w:szCs w:val="24"/>
          <w:lang w:val="lv-LV"/>
        </w:rPr>
        <w:t xml:space="preserve"> Lēmums  Nr.___</w:t>
      </w:r>
    </w:p>
    <w:p w:rsidR="000C4780" w:rsidRPr="00821733" w:rsidRDefault="000C4780" w:rsidP="000C4780">
      <w:pPr>
        <w:spacing w:after="120"/>
        <w:jc w:val="both"/>
        <w:rPr>
          <w:b/>
          <w:lang w:val="lv-LV"/>
        </w:rPr>
      </w:pPr>
      <w:r>
        <w:rPr>
          <w:lang w:val="lv-LV"/>
        </w:rPr>
        <w:t xml:space="preserve">                                                                                                       (prot. Nr.__, ____.§)     </w:t>
      </w:r>
      <w:r w:rsidRPr="00C02BC8">
        <w:rPr>
          <w:b/>
          <w:lang w:val="lv-LV"/>
        </w:rPr>
        <w:t xml:space="preserve">                                                                       </w:t>
      </w:r>
      <w:r w:rsidRPr="00821733">
        <w:rPr>
          <w:lang w:val="lv-LV"/>
        </w:rPr>
        <w:t xml:space="preserve">                                        </w:t>
      </w:r>
    </w:p>
    <w:p w:rsidR="00FA26DC" w:rsidRPr="00337EAB" w:rsidRDefault="00FA26DC" w:rsidP="00FA26DC">
      <w:pPr>
        <w:jc w:val="center"/>
        <w:rPr>
          <w:b/>
          <w:lang w:val="lv-LV"/>
        </w:rPr>
      </w:pPr>
    </w:p>
    <w:p w:rsidR="00492DE0" w:rsidRDefault="00492DE0" w:rsidP="00492DE0">
      <w:pPr>
        <w:jc w:val="center"/>
        <w:rPr>
          <w:b/>
          <w:color w:val="000000" w:themeColor="text1"/>
          <w:lang w:val="lv-LV"/>
        </w:rPr>
      </w:pPr>
      <w:r w:rsidRPr="00337EAB">
        <w:rPr>
          <w:b/>
          <w:color w:val="000000" w:themeColor="text1"/>
          <w:lang w:val="lv-LV"/>
        </w:rPr>
        <w:t xml:space="preserve">Par grozījumiem Daugavpils pilsētas </w:t>
      </w:r>
      <w:r w:rsidR="001A27D3">
        <w:rPr>
          <w:b/>
          <w:color w:val="000000" w:themeColor="text1"/>
          <w:lang w:val="lv-LV"/>
        </w:rPr>
        <w:t>domes 2019</w:t>
      </w:r>
      <w:r w:rsidRPr="00337EAB">
        <w:rPr>
          <w:b/>
          <w:color w:val="000000" w:themeColor="text1"/>
          <w:lang w:val="lv-LV"/>
        </w:rPr>
        <w:t xml:space="preserve">.gada </w:t>
      </w:r>
      <w:r w:rsidR="001A27D3">
        <w:rPr>
          <w:b/>
          <w:color w:val="000000" w:themeColor="text1"/>
          <w:lang w:val="lv-LV"/>
        </w:rPr>
        <w:t>28.marta lēmumā Nr.167</w:t>
      </w:r>
    </w:p>
    <w:p w:rsidR="00085E2D" w:rsidRDefault="00492DE0" w:rsidP="00492DE0">
      <w:pPr>
        <w:jc w:val="center"/>
        <w:rPr>
          <w:rFonts w:eastAsia="Calibri"/>
          <w:b/>
          <w:color w:val="000000" w:themeColor="text1"/>
          <w:lang w:val="lv-LV"/>
        </w:rPr>
      </w:pPr>
      <w:r>
        <w:rPr>
          <w:b/>
          <w:color w:val="000000" w:themeColor="text1"/>
          <w:lang w:val="lv-LV"/>
        </w:rPr>
        <w:t xml:space="preserve"> “</w:t>
      </w:r>
      <w:r w:rsidRPr="00337EAB">
        <w:rPr>
          <w:rFonts w:eastAsia="Calibri"/>
          <w:b/>
          <w:color w:val="000000" w:themeColor="text1"/>
          <w:lang w:val="lv-LV"/>
        </w:rPr>
        <w:t>Par nekustamā īpašum</w:t>
      </w:r>
      <w:r>
        <w:rPr>
          <w:rFonts w:eastAsia="Calibri"/>
          <w:b/>
          <w:color w:val="000000" w:themeColor="text1"/>
          <w:lang w:val="lv-LV"/>
        </w:rPr>
        <w:t xml:space="preserve">a </w:t>
      </w:r>
      <w:r w:rsidR="001A27D3">
        <w:rPr>
          <w:rFonts w:eastAsia="Calibri"/>
          <w:b/>
          <w:color w:val="000000" w:themeColor="text1"/>
          <w:lang w:val="lv-LV"/>
        </w:rPr>
        <w:t>Nikolaja ielā</w:t>
      </w:r>
      <w:r w:rsidR="007B101E">
        <w:rPr>
          <w:rFonts w:eastAsia="Calibri"/>
          <w:b/>
          <w:color w:val="000000" w:themeColor="text1"/>
          <w:lang w:val="lv-LV"/>
        </w:rPr>
        <w:t xml:space="preserve"> </w:t>
      </w:r>
      <w:r w:rsidR="001A27D3">
        <w:rPr>
          <w:rFonts w:eastAsia="Calibri"/>
          <w:b/>
          <w:color w:val="000000" w:themeColor="text1"/>
          <w:lang w:val="lv-LV"/>
        </w:rPr>
        <w:t xml:space="preserve">9, Daugavpilī, </w:t>
      </w:r>
      <w:r>
        <w:rPr>
          <w:rFonts w:eastAsia="Calibri"/>
          <w:b/>
          <w:color w:val="000000" w:themeColor="text1"/>
          <w:lang w:val="lv-LV"/>
        </w:rPr>
        <w:t>daļas nodošanu bezatlīdzības lietošanā</w:t>
      </w:r>
      <w:r w:rsidR="001A27D3">
        <w:rPr>
          <w:rFonts w:eastAsia="Calibri"/>
          <w:b/>
          <w:color w:val="000000" w:themeColor="text1"/>
          <w:lang w:val="lv-LV"/>
        </w:rPr>
        <w:t xml:space="preserve"> biedrībai “Veselības veicināšanas un izglītošanas biedrība</w:t>
      </w:r>
      <w:r>
        <w:rPr>
          <w:rFonts w:eastAsia="Calibri"/>
          <w:b/>
          <w:color w:val="000000" w:themeColor="text1"/>
          <w:lang w:val="lv-LV"/>
        </w:rPr>
        <w:t>”</w:t>
      </w:r>
      <w:r w:rsidR="007B101E">
        <w:rPr>
          <w:rFonts w:eastAsia="Calibri"/>
          <w:b/>
          <w:color w:val="000000" w:themeColor="text1"/>
          <w:lang w:val="lv-LV"/>
        </w:rPr>
        <w:t>”</w:t>
      </w:r>
    </w:p>
    <w:p w:rsidR="00AC45FD" w:rsidRDefault="00AC45FD" w:rsidP="00AC45FD">
      <w:pPr>
        <w:jc w:val="both"/>
        <w:rPr>
          <w:color w:val="000000" w:themeColor="text1"/>
          <w:lang w:val="lv-LV"/>
        </w:rPr>
      </w:pPr>
    </w:p>
    <w:p w:rsidR="00150FFD" w:rsidRDefault="00AC45FD" w:rsidP="00084C4E">
      <w:pPr>
        <w:spacing w:after="120"/>
        <w:jc w:val="both"/>
        <w:rPr>
          <w:bCs/>
          <w:color w:val="000000" w:themeColor="text1"/>
          <w:lang w:val="lv-LV"/>
        </w:rPr>
      </w:pPr>
      <w:r>
        <w:rPr>
          <w:color w:val="000000" w:themeColor="text1"/>
          <w:lang w:val="lv-LV"/>
        </w:rPr>
        <w:t xml:space="preserve">     </w:t>
      </w:r>
      <w:r w:rsidR="00FA26DC" w:rsidRPr="00337EAB">
        <w:rPr>
          <w:color w:val="000000" w:themeColor="text1"/>
          <w:lang w:val="lv-LV"/>
        </w:rPr>
        <w:t>P</w:t>
      </w:r>
      <w:r w:rsidR="00FA26DC" w:rsidRPr="00337EAB">
        <w:rPr>
          <w:bCs/>
          <w:color w:val="000000" w:themeColor="text1"/>
          <w:lang w:val="lv-LV"/>
        </w:rPr>
        <w:t xml:space="preserve">amatojoties uz </w:t>
      </w:r>
      <w:r w:rsidR="00577FB9">
        <w:rPr>
          <w:bCs/>
          <w:color w:val="000000" w:themeColor="text1"/>
          <w:lang w:val="lv-LV"/>
        </w:rPr>
        <w:t>P</w:t>
      </w:r>
      <w:r w:rsidR="00FA26DC" w:rsidRPr="00337EAB">
        <w:rPr>
          <w:bCs/>
          <w:color w:val="000000" w:themeColor="text1"/>
          <w:lang w:val="lv-LV"/>
        </w:rPr>
        <w:t>ašvaldīb</w:t>
      </w:r>
      <w:r w:rsidR="00577FB9">
        <w:rPr>
          <w:bCs/>
          <w:color w:val="000000" w:themeColor="text1"/>
          <w:lang w:val="lv-LV"/>
        </w:rPr>
        <w:t>u likuma 10.panta pirmās daļas 21.punktu</w:t>
      </w:r>
      <w:r w:rsidR="00FA26DC" w:rsidRPr="00337EAB">
        <w:rPr>
          <w:bCs/>
          <w:color w:val="000000" w:themeColor="text1"/>
          <w:lang w:val="lv-LV"/>
        </w:rPr>
        <w:t xml:space="preserve">, </w:t>
      </w:r>
      <w:r w:rsidR="00E51578" w:rsidRPr="00337EAB">
        <w:rPr>
          <w:bCs/>
          <w:color w:val="000000" w:themeColor="text1"/>
          <w:lang w:val="lv-LV"/>
        </w:rPr>
        <w:t xml:space="preserve">Publiskas personas finanšu līdzekļu un mantas izšķērdēšanas novēršanas likuma 5.panta </w:t>
      </w:r>
      <w:r w:rsidR="00E51578">
        <w:rPr>
          <w:bCs/>
          <w:color w:val="000000" w:themeColor="text1"/>
          <w:lang w:val="lv-LV"/>
        </w:rPr>
        <w:t>otrās daļas 4.</w:t>
      </w:r>
      <w:r w:rsidR="00E51578" w:rsidRPr="00C1099E">
        <w:rPr>
          <w:bCs/>
          <w:color w:val="000000" w:themeColor="text1"/>
          <w:vertAlign w:val="superscript"/>
          <w:lang w:val="lv-LV"/>
        </w:rPr>
        <w:t>1</w:t>
      </w:r>
      <w:r w:rsidR="00E51578">
        <w:rPr>
          <w:bCs/>
          <w:color w:val="000000" w:themeColor="text1"/>
          <w:lang w:val="lv-LV"/>
        </w:rPr>
        <w:t xml:space="preserve"> punktu, </w:t>
      </w:r>
      <w:r w:rsidR="00E51578" w:rsidRPr="00337EAB">
        <w:rPr>
          <w:bCs/>
          <w:color w:val="000000" w:themeColor="text1"/>
          <w:lang w:val="lv-LV"/>
        </w:rPr>
        <w:t xml:space="preserve">trešo, trešo </w:t>
      </w:r>
      <w:proofErr w:type="spellStart"/>
      <w:r w:rsidR="00E51578" w:rsidRPr="00337EAB">
        <w:rPr>
          <w:bCs/>
          <w:color w:val="000000" w:themeColor="text1"/>
          <w:lang w:val="lv-LV"/>
        </w:rPr>
        <w:t>prim</w:t>
      </w:r>
      <w:proofErr w:type="spellEnd"/>
      <w:r w:rsidR="00E51578">
        <w:rPr>
          <w:bCs/>
          <w:color w:val="000000" w:themeColor="text1"/>
          <w:lang w:val="lv-LV"/>
        </w:rPr>
        <w:t>, piekto</w:t>
      </w:r>
      <w:r w:rsidR="00E51578" w:rsidRPr="00337EAB">
        <w:rPr>
          <w:bCs/>
          <w:color w:val="000000" w:themeColor="text1"/>
          <w:lang w:val="lv-LV"/>
        </w:rPr>
        <w:t xml:space="preserve"> un sesto daļu,</w:t>
      </w:r>
      <w:r w:rsidR="00FA26DC" w:rsidRPr="00337EAB">
        <w:rPr>
          <w:bCs/>
          <w:color w:val="000000" w:themeColor="text1"/>
          <w:lang w:val="lv-LV"/>
        </w:rPr>
        <w:t xml:space="preserve"> izskatot</w:t>
      </w:r>
      <w:r w:rsidR="00150FFD">
        <w:rPr>
          <w:bCs/>
          <w:color w:val="000000" w:themeColor="text1"/>
          <w:lang w:val="lv-LV"/>
        </w:rPr>
        <w:t xml:space="preserve"> </w:t>
      </w:r>
      <w:r w:rsidR="00492DE0">
        <w:rPr>
          <w:bCs/>
          <w:color w:val="000000" w:themeColor="text1"/>
          <w:lang w:val="lv-LV"/>
        </w:rPr>
        <w:t>biedrības “</w:t>
      </w:r>
      <w:r w:rsidR="00037F16">
        <w:rPr>
          <w:bCs/>
          <w:color w:val="000000" w:themeColor="text1"/>
          <w:lang w:val="lv-LV"/>
        </w:rPr>
        <w:t>Veselības veicināšanas un izglītošanas biedrība</w:t>
      </w:r>
      <w:r w:rsidR="00492DE0">
        <w:rPr>
          <w:bCs/>
          <w:color w:val="000000" w:themeColor="text1"/>
          <w:lang w:val="lv-LV"/>
        </w:rPr>
        <w:t>”</w:t>
      </w:r>
      <w:r>
        <w:rPr>
          <w:bCs/>
          <w:color w:val="000000" w:themeColor="text1"/>
          <w:lang w:val="lv-LV"/>
        </w:rPr>
        <w:t>, turpmāk – Biedrība,</w:t>
      </w:r>
      <w:r w:rsidR="000D4153">
        <w:rPr>
          <w:rFonts w:eastAsia="Calibri"/>
          <w:lang w:val="lv-LV"/>
        </w:rPr>
        <w:t xml:space="preserve"> </w:t>
      </w:r>
      <w:r w:rsidR="00FA26DC" w:rsidRPr="00337EAB">
        <w:rPr>
          <w:bCs/>
          <w:color w:val="000000" w:themeColor="text1"/>
          <w:lang w:val="lv-LV"/>
        </w:rPr>
        <w:t>202</w:t>
      </w:r>
      <w:r w:rsidR="00577FB9">
        <w:rPr>
          <w:bCs/>
          <w:color w:val="000000" w:themeColor="text1"/>
          <w:lang w:val="lv-LV"/>
        </w:rPr>
        <w:t>3</w:t>
      </w:r>
      <w:r w:rsidR="00FA26DC" w:rsidRPr="00337EAB">
        <w:rPr>
          <w:bCs/>
          <w:color w:val="000000" w:themeColor="text1"/>
          <w:lang w:val="lv-LV"/>
        </w:rPr>
        <w:t xml:space="preserve">.gada </w:t>
      </w:r>
      <w:r w:rsidR="00037F16">
        <w:rPr>
          <w:bCs/>
          <w:color w:val="000000" w:themeColor="text1"/>
          <w:lang w:val="lv-LV"/>
        </w:rPr>
        <w:t>9.oktobra</w:t>
      </w:r>
      <w:r w:rsidR="00577FB9">
        <w:rPr>
          <w:bCs/>
          <w:color w:val="000000" w:themeColor="text1"/>
          <w:lang w:val="lv-LV"/>
        </w:rPr>
        <w:t xml:space="preserve"> </w:t>
      </w:r>
      <w:r w:rsidR="00150FFD">
        <w:rPr>
          <w:bCs/>
          <w:color w:val="000000" w:themeColor="text1"/>
          <w:lang w:val="lv-LV"/>
        </w:rPr>
        <w:t>iesniegumu</w:t>
      </w:r>
      <w:r w:rsidR="00FA26DC" w:rsidRPr="00337EAB">
        <w:rPr>
          <w:bCs/>
          <w:color w:val="000000" w:themeColor="text1"/>
          <w:lang w:val="lv-LV"/>
        </w:rPr>
        <w:t xml:space="preserve"> (reģistrēt</w:t>
      </w:r>
      <w:r w:rsidR="00150FFD">
        <w:rPr>
          <w:bCs/>
          <w:color w:val="000000" w:themeColor="text1"/>
          <w:lang w:val="lv-LV"/>
        </w:rPr>
        <w:t>s</w:t>
      </w:r>
      <w:r w:rsidR="00476878">
        <w:rPr>
          <w:bCs/>
          <w:color w:val="000000" w:themeColor="text1"/>
          <w:lang w:val="lv-LV"/>
        </w:rPr>
        <w:t xml:space="preserve"> </w:t>
      </w:r>
      <w:r w:rsidR="00492DE0">
        <w:rPr>
          <w:bCs/>
          <w:color w:val="000000" w:themeColor="text1"/>
          <w:lang w:val="lv-LV"/>
        </w:rPr>
        <w:t>D</w:t>
      </w:r>
      <w:r w:rsidR="00521CA9">
        <w:rPr>
          <w:bCs/>
          <w:color w:val="000000" w:themeColor="text1"/>
          <w:lang w:val="lv-LV"/>
        </w:rPr>
        <w:t>augavpils pašvaldības centrālajā pārvaldē</w:t>
      </w:r>
      <w:r w:rsidR="005535FC">
        <w:rPr>
          <w:bCs/>
          <w:color w:val="000000" w:themeColor="text1"/>
          <w:lang w:val="lv-LV"/>
        </w:rPr>
        <w:t>, turpmāk – Centrālā pārvalde,</w:t>
      </w:r>
      <w:r w:rsidR="00037F16">
        <w:rPr>
          <w:bCs/>
          <w:color w:val="000000" w:themeColor="text1"/>
          <w:lang w:val="lv-LV"/>
        </w:rPr>
        <w:t xml:space="preserve"> </w:t>
      </w:r>
      <w:r w:rsidR="003335C1" w:rsidRPr="00337EAB">
        <w:rPr>
          <w:bCs/>
          <w:color w:val="000000" w:themeColor="text1"/>
          <w:lang w:val="lv-LV"/>
        </w:rPr>
        <w:t>202</w:t>
      </w:r>
      <w:r w:rsidR="005B24E7">
        <w:rPr>
          <w:bCs/>
          <w:color w:val="000000" w:themeColor="text1"/>
          <w:lang w:val="lv-LV"/>
        </w:rPr>
        <w:t>3</w:t>
      </w:r>
      <w:r w:rsidR="003335C1" w:rsidRPr="00337EAB">
        <w:rPr>
          <w:bCs/>
          <w:color w:val="000000" w:themeColor="text1"/>
          <w:lang w:val="lv-LV"/>
        </w:rPr>
        <w:t xml:space="preserve">.gada </w:t>
      </w:r>
      <w:r w:rsidR="00521CA9">
        <w:rPr>
          <w:bCs/>
          <w:color w:val="000000" w:themeColor="text1"/>
          <w:lang w:val="lv-LV"/>
        </w:rPr>
        <w:t>10</w:t>
      </w:r>
      <w:r w:rsidR="00037F16">
        <w:rPr>
          <w:bCs/>
          <w:color w:val="000000" w:themeColor="text1"/>
          <w:lang w:val="lv-LV"/>
        </w:rPr>
        <w:t>.oktobrī</w:t>
      </w:r>
      <w:r w:rsidR="00FA26DC" w:rsidRPr="00337EAB">
        <w:rPr>
          <w:bCs/>
          <w:color w:val="000000" w:themeColor="text1"/>
          <w:lang w:val="lv-LV"/>
        </w:rPr>
        <w:t xml:space="preserve"> ar Nr.</w:t>
      </w:r>
      <w:r w:rsidR="00521CA9">
        <w:rPr>
          <w:bCs/>
          <w:color w:val="000000" w:themeColor="text1"/>
          <w:lang w:val="lv-LV"/>
        </w:rPr>
        <w:t>1.2.-7/3118</w:t>
      </w:r>
      <w:r w:rsidR="00FA26DC" w:rsidRPr="00337EAB">
        <w:rPr>
          <w:bCs/>
          <w:color w:val="000000" w:themeColor="text1"/>
          <w:lang w:val="lv-LV"/>
        </w:rPr>
        <w:t>)</w:t>
      </w:r>
      <w:r w:rsidR="00FF6544" w:rsidRPr="00FF6544">
        <w:rPr>
          <w:lang w:val="lv-LV"/>
        </w:rPr>
        <w:t xml:space="preserve"> </w:t>
      </w:r>
      <w:r w:rsidR="00837F62">
        <w:rPr>
          <w:lang w:val="lv-LV"/>
        </w:rPr>
        <w:t xml:space="preserve">ar lūgumu </w:t>
      </w:r>
      <w:r w:rsidR="00037F16">
        <w:rPr>
          <w:lang w:val="lv-LV"/>
        </w:rPr>
        <w:t xml:space="preserve">pagarināt </w:t>
      </w:r>
      <w:r w:rsidR="00FF6544" w:rsidRPr="00DB4D0C">
        <w:rPr>
          <w:lang w:val="lv-LV"/>
        </w:rPr>
        <w:t xml:space="preserve"> </w:t>
      </w:r>
      <w:r w:rsidR="00BB7D27">
        <w:rPr>
          <w:lang w:val="lv-LV"/>
        </w:rPr>
        <w:t>līguma</w:t>
      </w:r>
      <w:r w:rsidR="00037F16">
        <w:rPr>
          <w:lang w:val="lv-LV"/>
        </w:rPr>
        <w:t xml:space="preserve"> par nekustamā īpašuma Nikolaja ielā 9, Daugavpilī, daļas – neapdzīvojamo telpu Nr.1, 2, 3, 4, 5 (telpu grupa 003)</w:t>
      </w:r>
      <w:r>
        <w:rPr>
          <w:lang w:val="lv-LV"/>
        </w:rPr>
        <w:t xml:space="preserve"> 253,2 m</w:t>
      </w:r>
      <w:r w:rsidRPr="00AC45FD">
        <w:rPr>
          <w:vertAlign w:val="superscript"/>
          <w:lang w:val="lv-LV"/>
        </w:rPr>
        <w:t>2</w:t>
      </w:r>
      <w:r>
        <w:rPr>
          <w:lang w:val="lv-LV"/>
        </w:rPr>
        <w:t xml:space="preserve"> platībā</w:t>
      </w:r>
      <w:r w:rsidR="00BB7D27">
        <w:rPr>
          <w:lang w:val="lv-LV"/>
        </w:rPr>
        <w:t>,</w:t>
      </w:r>
      <w:r w:rsidR="00037F16">
        <w:rPr>
          <w:lang w:val="lv-LV"/>
        </w:rPr>
        <w:t xml:space="preserve"> </w:t>
      </w:r>
      <w:r w:rsidR="00BB7D27">
        <w:rPr>
          <w:lang w:val="lv-LV"/>
        </w:rPr>
        <w:t xml:space="preserve">bezatlīdzības </w:t>
      </w:r>
      <w:r w:rsidR="005535FC">
        <w:rPr>
          <w:lang w:val="lv-LV"/>
        </w:rPr>
        <w:t>lietošanu</w:t>
      </w:r>
      <w:r w:rsidR="00FF6544" w:rsidRPr="00DB4D0C">
        <w:rPr>
          <w:lang w:val="lv-LV"/>
        </w:rPr>
        <w:t xml:space="preserve"> termiņu </w:t>
      </w:r>
      <w:r w:rsidR="00BB7D27">
        <w:rPr>
          <w:lang w:val="lv-LV"/>
        </w:rPr>
        <w:t>uz pieciem gadiem, kas ir nepieciešams, lai pieteiktos ES projektā</w:t>
      </w:r>
      <w:r w:rsidR="00FA26DC" w:rsidRPr="00337EAB">
        <w:rPr>
          <w:bCs/>
          <w:color w:val="000000" w:themeColor="text1"/>
          <w:lang w:val="lv-LV"/>
        </w:rPr>
        <w:t xml:space="preserve">, </w:t>
      </w:r>
      <w:r w:rsidR="00BB7D27">
        <w:rPr>
          <w:bCs/>
          <w:color w:val="000000" w:themeColor="text1"/>
          <w:lang w:val="lv-LV"/>
        </w:rPr>
        <w:t>turpinātu jauniešu izglītošanu, organizētu mācību seminārus un konference</w:t>
      </w:r>
      <w:r>
        <w:rPr>
          <w:bCs/>
          <w:color w:val="000000" w:themeColor="text1"/>
          <w:lang w:val="lv-LV"/>
        </w:rPr>
        <w:t>s un plānotu turpmāko B</w:t>
      </w:r>
      <w:r w:rsidR="00BB7D27">
        <w:rPr>
          <w:bCs/>
          <w:color w:val="000000" w:themeColor="text1"/>
          <w:lang w:val="lv-LV"/>
        </w:rPr>
        <w:t>iedrības darbu,</w:t>
      </w:r>
    </w:p>
    <w:p w:rsidR="00BB7D27" w:rsidRDefault="00BB7D27" w:rsidP="00BB7D27">
      <w:pPr>
        <w:jc w:val="both"/>
        <w:rPr>
          <w:b/>
          <w:color w:val="000000" w:themeColor="text1"/>
          <w:lang w:val="lv-LV"/>
        </w:rPr>
      </w:pPr>
      <w:r>
        <w:rPr>
          <w:color w:val="000000" w:themeColor="text1"/>
          <w:lang w:val="lv-LV"/>
        </w:rPr>
        <w:t xml:space="preserve">     </w:t>
      </w:r>
      <w:r w:rsidRPr="00337EAB">
        <w:rPr>
          <w:color w:val="000000" w:themeColor="text1"/>
          <w:lang w:val="lv-LV"/>
        </w:rPr>
        <w:t>ņemot vērā</w:t>
      </w:r>
      <w:r>
        <w:rPr>
          <w:color w:val="000000" w:themeColor="text1"/>
          <w:lang w:val="lv-LV"/>
        </w:rPr>
        <w:t xml:space="preserve"> to, ka Daugavpils </w:t>
      </w:r>
      <w:proofErr w:type="spellStart"/>
      <w:r>
        <w:rPr>
          <w:color w:val="000000" w:themeColor="text1"/>
          <w:lang w:val="lv-LV"/>
        </w:rPr>
        <w:t>valstspilsētas</w:t>
      </w:r>
      <w:proofErr w:type="spellEnd"/>
      <w:r>
        <w:rPr>
          <w:color w:val="000000" w:themeColor="text1"/>
          <w:lang w:val="lv-LV"/>
        </w:rPr>
        <w:t xml:space="preserve"> pašvaldības, turpmāk – Pašvaldība, īpašuma tiesības uz nekustamo īpašumu Nikolaja ielā 9, Daugavpilī, kas sastāv no ēkas, kadastra apzīmējums 0500 011 1724 001, un zemesgabala, kadastra apzīmējums 0500 011 1724, nostiprinātas uz laiku, kamēr</w:t>
      </w:r>
      <w:r w:rsidR="00611AAB">
        <w:rPr>
          <w:color w:val="000000" w:themeColor="text1"/>
          <w:lang w:val="lv-LV"/>
        </w:rPr>
        <w:t xml:space="preserve"> </w:t>
      </w:r>
      <w:r>
        <w:rPr>
          <w:color w:val="000000" w:themeColor="text1"/>
          <w:lang w:val="lv-LV"/>
        </w:rPr>
        <w:t xml:space="preserve">Pašvaldība nodrošina autonomās funkcijas – rūpēties par kultūru un sekmēt tradicionālo kultūras vērtību saglabāšanu un tautas jaunrades attīstību, īstenošanu, kā arī to, ka nekustamais īpašums ietilpst valsts nozīmes arhitektūras piemineklī “Daugavpils cietokšņa apbūve” (valsts aizsardzība Nr.4687) un pilsētbūvniecības piemineklī “Daugavpils cietoksnis ar </w:t>
      </w:r>
      <w:proofErr w:type="spellStart"/>
      <w:r>
        <w:rPr>
          <w:color w:val="000000" w:themeColor="text1"/>
          <w:lang w:val="lv-LV"/>
        </w:rPr>
        <w:t>priekštilta</w:t>
      </w:r>
      <w:proofErr w:type="spellEnd"/>
      <w:r>
        <w:rPr>
          <w:color w:val="000000" w:themeColor="text1"/>
          <w:lang w:val="lv-LV"/>
        </w:rPr>
        <w:t xml:space="preserve"> nocietinājumu” (valsts aizsardzība Nr.7428), lai tas tiktu pēc iespējas pilnvērtīgāk saglabāts, apsaimniekots un izmantots sabiedrības labā, realizējot Pašvaldības minēto funkciju, Valsts ieņēmumu dienesta 2019.gada 18.janvāra lēmumu Nr.34366</w:t>
      </w:r>
      <w:r w:rsidRPr="00EC784F">
        <w:rPr>
          <w:i/>
          <w:color w:val="000000" w:themeColor="text1"/>
          <w:lang w:val="lv-LV"/>
        </w:rPr>
        <w:t>,</w:t>
      </w:r>
      <w:r w:rsidR="005535FC">
        <w:rPr>
          <w:color w:val="000000" w:themeColor="text1"/>
          <w:lang w:val="lv-LV"/>
        </w:rPr>
        <w:t xml:space="preserve"> ar kuru B</w:t>
      </w:r>
      <w:r>
        <w:rPr>
          <w:color w:val="000000" w:themeColor="text1"/>
          <w:lang w:val="lv-LV"/>
        </w:rPr>
        <w:t>iedrībai ir piešķirts sabiedriskā labuma organizācijas statuss darbības jomā - labdarība, slimības profilakse, izglītības veicināšana, Pašvaldības domes</w:t>
      </w:r>
      <w:r w:rsidRPr="00337EAB">
        <w:rPr>
          <w:color w:val="000000" w:themeColor="text1"/>
          <w:lang w:val="lv-LV"/>
        </w:rPr>
        <w:t xml:space="preserve"> </w:t>
      </w:r>
      <w:r w:rsidRPr="00337EAB">
        <w:rPr>
          <w:bCs/>
          <w:color w:val="000000" w:themeColor="text1"/>
          <w:lang w:val="lv-LV"/>
        </w:rPr>
        <w:t>Īpašuma un mājokļu komitejas 202</w:t>
      </w:r>
      <w:r>
        <w:rPr>
          <w:bCs/>
          <w:color w:val="000000" w:themeColor="text1"/>
          <w:lang w:val="lv-LV"/>
        </w:rPr>
        <w:t>3</w:t>
      </w:r>
      <w:r w:rsidRPr="00337EAB">
        <w:rPr>
          <w:bCs/>
          <w:color w:val="000000" w:themeColor="text1"/>
          <w:lang w:val="lv-LV"/>
        </w:rPr>
        <w:t>.gada __.</w:t>
      </w:r>
      <w:r>
        <w:rPr>
          <w:bCs/>
          <w:color w:val="000000" w:themeColor="text1"/>
          <w:lang w:val="lv-LV"/>
        </w:rPr>
        <w:t>___________ atzinumu</w:t>
      </w:r>
      <w:r w:rsidRPr="00337EAB">
        <w:rPr>
          <w:bCs/>
          <w:color w:val="000000" w:themeColor="text1"/>
          <w:lang w:val="lv-LV"/>
        </w:rPr>
        <w:t xml:space="preserve">, </w:t>
      </w:r>
      <w:r>
        <w:rPr>
          <w:bCs/>
          <w:color w:val="000000" w:themeColor="text1"/>
          <w:lang w:val="lv-LV"/>
        </w:rPr>
        <w:t xml:space="preserve">Pašvaldības domes </w:t>
      </w:r>
      <w:r w:rsidRPr="00337EAB">
        <w:rPr>
          <w:color w:val="000000" w:themeColor="text1"/>
          <w:lang w:val="lv-LV" w:eastAsia="ru-RU"/>
        </w:rPr>
        <w:t xml:space="preserve">Finanšu komitejas </w:t>
      </w:r>
      <w:r w:rsidRPr="00337EAB">
        <w:rPr>
          <w:bCs/>
          <w:color w:val="000000" w:themeColor="text1"/>
          <w:lang w:val="lv-LV"/>
        </w:rPr>
        <w:t>202</w:t>
      </w:r>
      <w:r>
        <w:rPr>
          <w:bCs/>
          <w:color w:val="000000" w:themeColor="text1"/>
          <w:lang w:val="lv-LV"/>
        </w:rPr>
        <w:t>3</w:t>
      </w:r>
      <w:r w:rsidRPr="00337EAB">
        <w:rPr>
          <w:bCs/>
          <w:color w:val="000000" w:themeColor="text1"/>
          <w:lang w:val="lv-LV"/>
        </w:rPr>
        <w:t>.gada __.</w:t>
      </w:r>
      <w:r>
        <w:rPr>
          <w:bCs/>
          <w:color w:val="000000" w:themeColor="text1"/>
          <w:lang w:val="lv-LV"/>
        </w:rPr>
        <w:t>__________</w:t>
      </w:r>
      <w:r w:rsidRPr="00337EAB">
        <w:rPr>
          <w:bCs/>
          <w:color w:val="000000" w:themeColor="text1"/>
          <w:lang w:val="lv-LV"/>
        </w:rPr>
        <w:t xml:space="preserve"> </w:t>
      </w:r>
      <w:r w:rsidRPr="00337EAB">
        <w:rPr>
          <w:color w:val="000000" w:themeColor="text1"/>
          <w:lang w:val="lv-LV" w:eastAsia="ru-RU"/>
        </w:rPr>
        <w:t>atzinumu</w:t>
      </w:r>
      <w:r w:rsidRPr="00337EAB">
        <w:rPr>
          <w:color w:val="000000" w:themeColor="text1"/>
          <w:lang w:val="lv-LV"/>
        </w:rPr>
        <w:t>,</w:t>
      </w:r>
      <w:r>
        <w:rPr>
          <w:color w:val="000000" w:themeColor="text1"/>
          <w:lang w:val="lv-LV"/>
        </w:rPr>
        <w:t xml:space="preserve"> </w:t>
      </w:r>
      <w:r w:rsidR="00C41A5F">
        <w:rPr>
          <w:color w:val="000000" w:themeColor="text1"/>
          <w:lang w:val="lv-LV"/>
        </w:rPr>
        <w:t>P</w:t>
      </w:r>
      <w:r>
        <w:rPr>
          <w:color w:val="000000" w:themeColor="text1"/>
          <w:lang w:val="lv-LV"/>
        </w:rPr>
        <w:t>ašvaldības dome</w:t>
      </w:r>
      <w:r w:rsidRPr="00337EAB">
        <w:rPr>
          <w:b/>
          <w:color w:val="000000" w:themeColor="text1"/>
          <w:lang w:val="lv-LV"/>
        </w:rPr>
        <w:t xml:space="preserve"> nolemj:</w:t>
      </w:r>
    </w:p>
    <w:p w:rsidR="00BB7D27" w:rsidRPr="00337EAB" w:rsidRDefault="00BB7D27" w:rsidP="00BB7D27">
      <w:pPr>
        <w:ind w:firstLine="720"/>
        <w:jc w:val="both"/>
        <w:rPr>
          <w:color w:val="000000" w:themeColor="text1"/>
          <w:lang w:val="lv-LV"/>
        </w:rPr>
      </w:pPr>
    </w:p>
    <w:p w:rsidR="00150FFD" w:rsidRDefault="00085E2D" w:rsidP="00084C4E">
      <w:pPr>
        <w:spacing w:after="120"/>
        <w:jc w:val="both"/>
        <w:rPr>
          <w:color w:val="000000" w:themeColor="text1"/>
          <w:lang w:val="lv-LV"/>
        </w:rPr>
      </w:pPr>
      <w:r>
        <w:rPr>
          <w:color w:val="000000" w:themeColor="text1"/>
          <w:lang w:val="lv-LV"/>
        </w:rPr>
        <w:t xml:space="preserve">     </w:t>
      </w:r>
      <w:r w:rsidR="00150FFD">
        <w:rPr>
          <w:color w:val="000000" w:themeColor="text1"/>
          <w:lang w:val="lv-LV"/>
        </w:rPr>
        <w:t xml:space="preserve"> </w:t>
      </w:r>
      <w:r w:rsidR="00150FFD" w:rsidRPr="00337EAB">
        <w:rPr>
          <w:color w:val="000000" w:themeColor="text1"/>
          <w:lang w:val="lv-LV"/>
        </w:rPr>
        <w:t xml:space="preserve">1. Izdarīt </w:t>
      </w:r>
      <w:r w:rsidR="00150FFD">
        <w:rPr>
          <w:color w:val="000000" w:themeColor="text1"/>
          <w:lang w:val="lv-LV"/>
        </w:rPr>
        <w:t xml:space="preserve">Daugavpils pilsētas domes </w:t>
      </w:r>
      <w:r w:rsidR="00150FFD" w:rsidRPr="00337EAB">
        <w:rPr>
          <w:color w:val="000000" w:themeColor="text1"/>
          <w:lang w:val="lv-LV"/>
        </w:rPr>
        <w:t>20</w:t>
      </w:r>
      <w:r w:rsidR="00074550">
        <w:rPr>
          <w:color w:val="000000" w:themeColor="text1"/>
          <w:lang w:val="lv-LV"/>
        </w:rPr>
        <w:t>19</w:t>
      </w:r>
      <w:r w:rsidR="00150FFD" w:rsidRPr="00337EAB">
        <w:rPr>
          <w:color w:val="000000" w:themeColor="text1"/>
          <w:lang w:val="lv-LV"/>
        </w:rPr>
        <w:t xml:space="preserve">.gada </w:t>
      </w:r>
      <w:r w:rsidR="00074550">
        <w:rPr>
          <w:color w:val="000000" w:themeColor="text1"/>
          <w:lang w:val="lv-LV"/>
        </w:rPr>
        <w:t>28.marta</w:t>
      </w:r>
      <w:r w:rsidR="00150FFD" w:rsidRPr="00337EAB">
        <w:rPr>
          <w:color w:val="000000" w:themeColor="text1"/>
          <w:lang w:val="lv-LV"/>
        </w:rPr>
        <w:t xml:space="preserve"> lēmumā Nr.</w:t>
      </w:r>
      <w:r w:rsidR="00074550">
        <w:rPr>
          <w:color w:val="000000" w:themeColor="text1"/>
          <w:lang w:val="lv-LV"/>
        </w:rPr>
        <w:t>167</w:t>
      </w:r>
      <w:r w:rsidR="00150FFD" w:rsidRPr="00337EAB">
        <w:rPr>
          <w:color w:val="000000" w:themeColor="text1"/>
          <w:lang w:val="lv-LV"/>
        </w:rPr>
        <w:t xml:space="preserve"> “</w:t>
      </w:r>
      <w:r w:rsidR="00150FFD">
        <w:rPr>
          <w:rFonts w:eastAsia="Calibri"/>
          <w:color w:val="000000" w:themeColor="text1"/>
          <w:lang w:val="lv-LV"/>
        </w:rPr>
        <w:t xml:space="preserve">Par nekustamā īpašuma </w:t>
      </w:r>
      <w:r w:rsidR="00074550">
        <w:rPr>
          <w:rFonts w:eastAsia="Calibri"/>
          <w:color w:val="000000" w:themeColor="text1"/>
          <w:lang w:val="lv-LV"/>
        </w:rPr>
        <w:t xml:space="preserve">Nikolaja ielā 9, Daugavpilī, </w:t>
      </w:r>
      <w:r w:rsidR="00150FFD">
        <w:rPr>
          <w:rFonts w:eastAsia="Calibri"/>
          <w:color w:val="000000" w:themeColor="text1"/>
          <w:lang w:val="lv-LV"/>
        </w:rPr>
        <w:t>daļas nodošanu bezatlīdzības lietošanā</w:t>
      </w:r>
      <w:r w:rsidR="00074550">
        <w:rPr>
          <w:rFonts w:eastAsia="Calibri"/>
          <w:color w:val="000000" w:themeColor="text1"/>
          <w:lang w:val="lv-LV"/>
        </w:rPr>
        <w:t xml:space="preserve"> biedrībai “</w:t>
      </w:r>
      <w:r w:rsidR="00494263">
        <w:rPr>
          <w:rFonts w:eastAsia="Calibri"/>
          <w:color w:val="000000" w:themeColor="text1"/>
          <w:lang w:val="lv-LV"/>
        </w:rPr>
        <w:t>Veselības veicināšanas un izglītošanas biedrība”</w:t>
      </w:r>
      <w:r w:rsidR="00150FFD" w:rsidRPr="00C1721A">
        <w:rPr>
          <w:rFonts w:eastAsia="Calibri"/>
          <w:lang w:val="lv-LV"/>
        </w:rPr>
        <w:t>”</w:t>
      </w:r>
      <w:r w:rsidR="00150FFD">
        <w:rPr>
          <w:rFonts w:eastAsia="Calibri"/>
          <w:lang w:val="lv-LV"/>
        </w:rPr>
        <w:t>,</w:t>
      </w:r>
      <w:r w:rsidR="00150FFD">
        <w:rPr>
          <w:rFonts w:eastAsia="Calibri"/>
          <w:b/>
          <w:lang w:val="lv-LV"/>
        </w:rPr>
        <w:t xml:space="preserve"> </w:t>
      </w:r>
      <w:r w:rsidR="00150FFD" w:rsidRPr="00337EAB">
        <w:rPr>
          <w:color w:val="000000" w:themeColor="text1"/>
          <w:lang w:val="lv-LV"/>
        </w:rPr>
        <w:t>turpmāk – Lēmums</w:t>
      </w:r>
      <w:r w:rsidR="00150FFD">
        <w:rPr>
          <w:color w:val="000000" w:themeColor="text1"/>
          <w:lang w:val="lv-LV"/>
        </w:rPr>
        <w:t>,</w:t>
      </w:r>
      <w:r w:rsidR="00150FFD" w:rsidRPr="00337EAB">
        <w:rPr>
          <w:color w:val="000000" w:themeColor="text1"/>
          <w:lang w:val="lv-LV"/>
        </w:rPr>
        <w:t xml:space="preserve"> šādus grozījumus:</w:t>
      </w:r>
    </w:p>
    <w:p w:rsidR="00150FFD" w:rsidRPr="00AF74B6" w:rsidRDefault="00150FFD" w:rsidP="00084C4E">
      <w:pPr>
        <w:spacing w:after="120"/>
        <w:jc w:val="both"/>
        <w:rPr>
          <w:lang w:val="lv-LV"/>
        </w:rPr>
      </w:pPr>
      <w:r w:rsidRPr="00AF74B6">
        <w:rPr>
          <w:lang w:val="lv-LV"/>
        </w:rPr>
        <w:t xml:space="preserve">     1.1. </w:t>
      </w:r>
      <w:r w:rsidR="00C41A5F">
        <w:rPr>
          <w:lang w:val="lv-LV"/>
        </w:rPr>
        <w:t xml:space="preserve">Aizstāt Lēmuma preambulas daļas trešajā rindkopā </w:t>
      </w:r>
      <w:r w:rsidR="00674CC1">
        <w:rPr>
          <w:lang w:val="lv-LV"/>
        </w:rPr>
        <w:t>vārdus un skaitļus</w:t>
      </w:r>
      <w:r w:rsidRPr="00AF74B6">
        <w:rPr>
          <w:lang w:val="lv-LV"/>
        </w:rPr>
        <w:t xml:space="preserve"> “</w:t>
      </w:r>
      <w:r w:rsidR="00AF74B6">
        <w:rPr>
          <w:lang w:val="lv-LV"/>
        </w:rPr>
        <w:t>kas sastāv no ēkas, kadastra apzīmējums</w:t>
      </w:r>
      <w:r w:rsidRPr="00AF74B6">
        <w:rPr>
          <w:lang w:val="lv-LV"/>
        </w:rPr>
        <w:t xml:space="preserve"> 0500 0</w:t>
      </w:r>
      <w:r w:rsidR="00494263" w:rsidRPr="00AF74B6">
        <w:rPr>
          <w:lang w:val="lv-LV"/>
        </w:rPr>
        <w:t>11</w:t>
      </w:r>
      <w:r w:rsidRPr="00AF74B6">
        <w:rPr>
          <w:lang w:val="lv-LV"/>
        </w:rPr>
        <w:t xml:space="preserve"> </w:t>
      </w:r>
      <w:r w:rsidR="00494263" w:rsidRPr="00AF74B6">
        <w:rPr>
          <w:lang w:val="lv-LV"/>
        </w:rPr>
        <w:t>1724</w:t>
      </w:r>
      <w:r w:rsidRPr="00AF74B6">
        <w:rPr>
          <w:lang w:val="lv-LV"/>
        </w:rPr>
        <w:t xml:space="preserve"> 00</w:t>
      </w:r>
      <w:r w:rsidR="00D5056A" w:rsidRPr="00AF74B6">
        <w:rPr>
          <w:lang w:val="lv-LV"/>
        </w:rPr>
        <w:t>1</w:t>
      </w:r>
      <w:r w:rsidR="00AF74B6">
        <w:rPr>
          <w:lang w:val="lv-LV"/>
        </w:rPr>
        <w:t>, ar s</w:t>
      </w:r>
      <w:r w:rsidR="00674CC1">
        <w:rPr>
          <w:lang w:val="lv-LV"/>
        </w:rPr>
        <w:t>ā</w:t>
      </w:r>
      <w:r w:rsidR="00AF74B6">
        <w:rPr>
          <w:lang w:val="lv-LV"/>
        </w:rPr>
        <w:t>kotnēju</w:t>
      </w:r>
      <w:r w:rsidR="00C41A5F">
        <w:rPr>
          <w:lang w:val="lv-LV"/>
        </w:rPr>
        <w:t xml:space="preserve"> vērtību</w:t>
      </w:r>
      <w:r w:rsidR="00674CC1">
        <w:rPr>
          <w:lang w:val="lv-LV"/>
        </w:rPr>
        <w:t xml:space="preserve"> 259004,00 EUR (divi simti piecdesmit deviņi tūkstoši četri eiro un 00 centi)</w:t>
      </w:r>
      <w:r w:rsidR="00AF74B6" w:rsidRPr="00AF74B6">
        <w:rPr>
          <w:lang w:val="lv-LV"/>
        </w:rPr>
        <w:t xml:space="preserve"> </w:t>
      </w:r>
      <w:r w:rsidR="00674CC1">
        <w:rPr>
          <w:lang w:val="lv-LV"/>
        </w:rPr>
        <w:t>un zemesgabala, kadastra apzīmējums</w:t>
      </w:r>
      <w:r w:rsidRPr="00AF74B6">
        <w:rPr>
          <w:lang w:val="lv-LV"/>
        </w:rPr>
        <w:t xml:space="preserve"> 0500 </w:t>
      </w:r>
      <w:r w:rsidR="00494263" w:rsidRPr="00AF74B6">
        <w:rPr>
          <w:lang w:val="lv-LV"/>
        </w:rPr>
        <w:t>011</w:t>
      </w:r>
      <w:r w:rsidRPr="00AF74B6">
        <w:rPr>
          <w:lang w:val="lv-LV"/>
        </w:rPr>
        <w:t xml:space="preserve"> </w:t>
      </w:r>
      <w:r w:rsidR="00494263" w:rsidRPr="00AF74B6">
        <w:rPr>
          <w:lang w:val="lv-LV"/>
        </w:rPr>
        <w:t>1724</w:t>
      </w:r>
      <w:r w:rsidR="00674CC1">
        <w:rPr>
          <w:lang w:val="lv-LV"/>
        </w:rPr>
        <w:t>, ar sākotnēju vērtību</w:t>
      </w:r>
      <w:r w:rsidRPr="00AF74B6">
        <w:rPr>
          <w:lang w:val="lv-LV"/>
        </w:rPr>
        <w:t xml:space="preserve"> </w:t>
      </w:r>
      <w:r w:rsidR="00674CC1">
        <w:rPr>
          <w:lang w:val="lv-LV"/>
        </w:rPr>
        <w:t>9375,00</w:t>
      </w:r>
      <w:r w:rsidRPr="00AF74B6">
        <w:rPr>
          <w:lang w:val="lv-LV"/>
        </w:rPr>
        <w:t xml:space="preserve"> EUR (</w:t>
      </w:r>
      <w:r w:rsidR="00674CC1">
        <w:rPr>
          <w:lang w:val="lv-LV"/>
        </w:rPr>
        <w:t>deviņi</w:t>
      </w:r>
      <w:r w:rsidR="00D5056A" w:rsidRPr="00AF74B6">
        <w:rPr>
          <w:lang w:val="lv-LV"/>
        </w:rPr>
        <w:t xml:space="preserve"> </w:t>
      </w:r>
      <w:r w:rsidRPr="00AF74B6">
        <w:rPr>
          <w:lang w:val="lv-LV"/>
        </w:rPr>
        <w:t xml:space="preserve">tūkstoši </w:t>
      </w:r>
      <w:r w:rsidR="00674CC1">
        <w:rPr>
          <w:lang w:val="lv-LV"/>
        </w:rPr>
        <w:t>trīs simti septiņdesmit pieci</w:t>
      </w:r>
      <w:r w:rsidRPr="00AF74B6">
        <w:rPr>
          <w:lang w:val="lv-LV"/>
        </w:rPr>
        <w:t xml:space="preserve"> eiro un </w:t>
      </w:r>
      <w:r w:rsidR="00D5056A" w:rsidRPr="00AF74B6">
        <w:rPr>
          <w:lang w:val="lv-LV"/>
        </w:rPr>
        <w:t>00</w:t>
      </w:r>
      <w:r w:rsidR="00674CC1">
        <w:rPr>
          <w:lang w:val="lv-LV"/>
        </w:rPr>
        <w:t xml:space="preserve"> centi</w:t>
      </w:r>
      <w:r w:rsidRPr="00AF74B6">
        <w:rPr>
          <w:lang w:val="lv-LV"/>
        </w:rPr>
        <w:t>”</w:t>
      </w:r>
      <w:r w:rsidR="00674CC1">
        <w:rPr>
          <w:lang w:val="lv-LV"/>
        </w:rPr>
        <w:t xml:space="preserve"> </w:t>
      </w:r>
      <w:r w:rsidR="00C41A5F">
        <w:rPr>
          <w:lang w:val="lv-LV"/>
        </w:rPr>
        <w:t>ar vārdiem un skaitļiem</w:t>
      </w:r>
      <w:r w:rsidR="00674CC1">
        <w:rPr>
          <w:lang w:val="lv-LV"/>
        </w:rPr>
        <w:t xml:space="preserve"> </w:t>
      </w:r>
      <w:r w:rsidR="00674CC1" w:rsidRPr="00AF74B6">
        <w:rPr>
          <w:lang w:val="lv-LV"/>
        </w:rPr>
        <w:t>“</w:t>
      </w:r>
      <w:r w:rsidR="00674CC1">
        <w:rPr>
          <w:lang w:val="lv-LV"/>
        </w:rPr>
        <w:t>, kas sastāv no ēkas, kadastra apzīmējums</w:t>
      </w:r>
      <w:r w:rsidR="00674CC1" w:rsidRPr="00AF74B6">
        <w:rPr>
          <w:lang w:val="lv-LV"/>
        </w:rPr>
        <w:t xml:space="preserve"> 0500 011 1724 001</w:t>
      </w:r>
      <w:r w:rsidR="00674CC1">
        <w:rPr>
          <w:lang w:val="lv-LV"/>
        </w:rPr>
        <w:t xml:space="preserve">, ar </w:t>
      </w:r>
      <w:r w:rsidR="00923ADF">
        <w:rPr>
          <w:lang w:val="lv-LV"/>
        </w:rPr>
        <w:t>bilances vērtību</w:t>
      </w:r>
      <w:r w:rsidR="00674CC1">
        <w:rPr>
          <w:lang w:val="lv-LV"/>
        </w:rPr>
        <w:t xml:space="preserve"> </w:t>
      </w:r>
      <w:r w:rsidR="00034612">
        <w:rPr>
          <w:lang w:val="lv-LV"/>
        </w:rPr>
        <w:t xml:space="preserve">uz 2023.gada 30.oktobri </w:t>
      </w:r>
      <w:r w:rsidR="00674CC1">
        <w:rPr>
          <w:lang w:val="lv-LV"/>
        </w:rPr>
        <w:t>214635,63 EUR (divi simti četrpadsmit tūkstoši seši simti trīsdesmit  pieci eiro un 63 centi)</w:t>
      </w:r>
      <w:r w:rsidR="00674CC1" w:rsidRPr="00AF74B6">
        <w:rPr>
          <w:lang w:val="lv-LV"/>
        </w:rPr>
        <w:t xml:space="preserve"> </w:t>
      </w:r>
      <w:r w:rsidR="00674CC1">
        <w:rPr>
          <w:lang w:val="lv-LV"/>
        </w:rPr>
        <w:t>un zemesgabala, kadastra apzīmējums</w:t>
      </w:r>
      <w:r w:rsidR="00674CC1" w:rsidRPr="00AF74B6">
        <w:rPr>
          <w:lang w:val="lv-LV"/>
        </w:rPr>
        <w:t xml:space="preserve"> 0500 011 1724</w:t>
      </w:r>
      <w:r w:rsidR="00674CC1">
        <w:rPr>
          <w:lang w:val="lv-LV"/>
        </w:rPr>
        <w:t xml:space="preserve">, ar </w:t>
      </w:r>
      <w:r w:rsidR="00923ADF">
        <w:rPr>
          <w:lang w:val="lv-LV"/>
        </w:rPr>
        <w:t>bilances</w:t>
      </w:r>
      <w:r w:rsidR="00674CC1">
        <w:rPr>
          <w:lang w:val="lv-LV"/>
        </w:rPr>
        <w:t xml:space="preserve"> vērtību</w:t>
      </w:r>
      <w:r w:rsidR="00674CC1" w:rsidRPr="00AF74B6">
        <w:rPr>
          <w:lang w:val="lv-LV"/>
        </w:rPr>
        <w:t xml:space="preserve"> </w:t>
      </w:r>
      <w:r w:rsidR="00034612">
        <w:rPr>
          <w:lang w:val="lv-LV"/>
        </w:rPr>
        <w:t xml:space="preserve">uz 2023.gada 30.oktobri </w:t>
      </w:r>
      <w:r w:rsidR="00F77CA9">
        <w:rPr>
          <w:lang w:val="lv-LV"/>
        </w:rPr>
        <w:t>11719</w:t>
      </w:r>
      <w:r w:rsidR="00674CC1">
        <w:rPr>
          <w:lang w:val="lv-LV"/>
        </w:rPr>
        <w:t>,00</w:t>
      </w:r>
      <w:r w:rsidR="00674CC1" w:rsidRPr="00AF74B6">
        <w:rPr>
          <w:lang w:val="lv-LV"/>
        </w:rPr>
        <w:t xml:space="preserve"> EUR (</w:t>
      </w:r>
      <w:r w:rsidR="00F77CA9">
        <w:rPr>
          <w:lang w:val="lv-LV"/>
        </w:rPr>
        <w:t xml:space="preserve">vienpadsmit </w:t>
      </w:r>
      <w:r w:rsidR="00674CC1" w:rsidRPr="00AF74B6">
        <w:rPr>
          <w:lang w:val="lv-LV"/>
        </w:rPr>
        <w:t xml:space="preserve">tūkstoši </w:t>
      </w:r>
      <w:r w:rsidR="00F77CA9">
        <w:rPr>
          <w:lang w:val="lv-LV"/>
        </w:rPr>
        <w:t>septiņi</w:t>
      </w:r>
      <w:r w:rsidR="00674CC1">
        <w:rPr>
          <w:lang w:val="lv-LV"/>
        </w:rPr>
        <w:t xml:space="preserve"> simti </w:t>
      </w:r>
      <w:r w:rsidR="00F77CA9">
        <w:rPr>
          <w:lang w:val="lv-LV"/>
        </w:rPr>
        <w:t>deviņpadsmit</w:t>
      </w:r>
      <w:r w:rsidR="00674CC1" w:rsidRPr="00AF74B6">
        <w:rPr>
          <w:lang w:val="lv-LV"/>
        </w:rPr>
        <w:t xml:space="preserve"> eiro un 00</w:t>
      </w:r>
      <w:r w:rsidR="00674CC1">
        <w:rPr>
          <w:lang w:val="lv-LV"/>
        </w:rPr>
        <w:t xml:space="preserve"> centi</w:t>
      </w:r>
      <w:r w:rsidR="00034612">
        <w:rPr>
          <w:lang w:val="lv-LV"/>
        </w:rPr>
        <w:t>)</w:t>
      </w:r>
      <w:r w:rsidR="00674CC1" w:rsidRPr="00AF74B6">
        <w:rPr>
          <w:lang w:val="lv-LV"/>
        </w:rPr>
        <w:t>”</w:t>
      </w:r>
      <w:r w:rsidR="00034612">
        <w:rPr>
          <w:lang w:val="lv-LV"/>
        </w:rPr>
        <w:t>;</w:t>
      </w:r>
    </w:p>
    <w:p w:rsidR="00D5056A" w:rsidRDefault="00D5056A" w:rsidP="00150FFD">
      <w:pPr>
        <w:spacing w:after="60"/>
        <w:jc w:val="both"/>
        <w:rPr>
          <w:lang w:val="lv-LV"/>
        </w:rPr>
      </w:pPr>
      <w:r>
        <w:rPr>
          <w:lang w:val="lv-LV"/>
        </w:rPr>
        <w:t xml:space="preserve">     1.2. </w:t>
      </w:r>
      <w:r w:rsidR="00C41A5F">
        <w:rPr>
          <w:lang w:val="lv-LV"/>
        </w:rPr>
        <w:t xml:space="preserve">Aizstāt </w:t>
      </w:r>
      <w:r>
        <w:rPr>
          <w:lang w:val="lv-LV"/>
        </w:rPr>
        <w:t xml:space="preserve">Lēmuma </w:t>
      </w:r>
      <w:r w:rsidR="00494263">
        <w:rPr>
          <w:lang w:val="lv-LV"/>
        </w:rPr>
        <w:t>2.1</w:t>
      </w:r>
      <w:r>
        <w:rPr>
          <w:lang w:val="lv-LV"/>
        </w:rPr>
        <w:t>.</w:t>
      </w:r>
      <w:r w:rsidR="00494263">
        <w:rPr>
          <w:lang w:val="lv-LV"/>
        </w:rPr>
        <w:t>punktā skaitļus un vārdus “līdz 2024.gada 31.mart</w:t>
      </w:r>
      <w:r>
        <w:rPr>
          <w:lang w:val="lv-LV"/>
        </w:rPr>
        <w:t>am” a</w:t>
      </w:r>
      <w:r w:rsidR="00494263">
        <w:rPr>
          <w:lang w:val="lv-LV"/>
        </w:rPr>
        <w:t>r skaitļiem un vārdiem “līdz 2029</w:t>
      </w:r>
      <w:r>
        <w:rPr>
          <w:lang w:val="lv-LV"/>
        </w:rPr>
        <w:t xml:space="preserve">.gada </w:t>
      </w:r>
      <w:r w:rsidR="00494263">
        <w:rPr>
          <w:lang w:val="lv-LV"/>
        </w:rPr>
        <w:t>31.martam</w:t>
      </w:r>
      <w:r>
        <w:rPr>
          <w:lang w:val="lv-LV"/>
        </w:rPr>
        <w:t>”</w:t>
      </w:r>
      <w:r w:rsidR="004645E7">
        <w:rPr>
          <w:lang w:val="lv-LV"/>
        </w:rPr>
        <w:t>.</w:t>
      </w:r>
    </w:p>
    <w:p w:rsidR="00C62F23" w:rsidRDefault="00BC0BAB" w:rsidP="005535FC">
      <w:pPr>
        <w:spacing w:after="40"/>
        <w:jc w:val="both"/>
        <w:rPr>
          <w:lang w:val="lv-LV"/>
        </w:rPr>
      </w:pPr>
      <w:r>
        <w:rPr>
          <w:lang w:val="lv-LV"/>
        </w:rPr>
        <w:lastRenderedPageBreak/>
        <w:t xml:space="preserve">     </w:t>
      </w:r>
      <w:r w:rsidR="00D5056A">
        <w:rPr>
          <w:lang w:val="lv-LV"/>
        </w:rPr>
        <w:t>2</w:t>
      </w:r>
      <w:r w:rsidR="000D4153" w:rsidRPr="00313D1C">
        <w:rPr>
          <w:lang w:val="lv-LV"/>
        </w:rPr>
        <w:t xml:space="preserve">. Uzdot </w:t>
      </w:r>
      <w:r w:rsidR="005535FC">
        <w:rPr>
          <w:lang w:val="lv-LV"/>
        </w:rPr>
        <w:t xml:space="preserve">Centrālās pārvaldes </w:t>
      </w:r>
      <w:r w:rsidR="00521CA9">
        <w:rPr>
          <w:bCs/>
          <w:color w:val="000000" w:themeColor="text1"/>
          <w:lang w:val="lv-LV"/>
        </w:rPr>
        <w:t xml:space="preserve">Īpašuma pārvaldīšanas departamentam </w:t>
      </w:r>
      <w:r w:rsidR="00C62F23" w:rsidRPr="00337EAB">
        <w:rPr>
          <w:lang w:val="lv-LV"/>
        </w:rPr>
        <w:t xml:space="preserve">sagatavot attiecīgu </w:t>
      </w:r>
      <w:r w:rsidR="004B7FED">
        <w:rPr>
          <w:lang w:val="lv-LV"/>
        </w:rPr>
        <w:t>vienošanos par</w:t>
      </w:r>
      <w:r w:rsidR="00034612" w:rsidRPr="00034612">
        <w:rPr>
          <w:lang w:val="lv-LV"/>
        </w:rPr>
        <w:t xml:space="preserve"> </w:t>
      </w:r>
      <w:r w:rsidR="00034612">
        <w:rPr>
          <w:lang w:val="lv-LV"/>
        </w:rPr>
        <w:t>grozījumiem</w:t>
      </w:r>
      <w:r w:rsidR="004B7FED">
        <w:rPr>
          <w:lang w:val="lv-LV"/>
        </w:rPr>
        <w:t xml:space="preserve"> 2019.gada 12.apr</w:t>
      </w:r>
      <w:r w:rsidR="00C41A5F">
        <w:rPr>
          <w:lang w:val="lv-LV"/>
        </w:rPr>
        <w:t>ī</w:t>
      </w:r>
      <w:r w:rsidR="004B7FED">
        <w:rPr>
          <w:lang w:val="lv-LV"/>
        </w:rPr>
        <w:t xml:space="preserve">ļa </w:t>
      </w:r>
      <w:r w:rsidR="00034612">
        <w:rPr>
          <w:lang w:val="lv-LV"/>
        </w:rPr>
        <w:t>Līgumā</w:t>
      </w:r>
      <w:r w:rsidR="00C62F23" w:rsidRPr="00337EAB">
        <w:rPr>
          <w:lang w:val="lv-LV"/>
        </w:rPr>
        <w:t xml:space="preserve"> </w:t>
      </w:r>
      <w:r w:rsidR="001A75B2">
        <w:rPr>
          <w:lang w:val="lv-LV"/>
        </w:rPr>
        <w:t>par nekustamā īpašuma Nikolaja</w:t>
      </w:r>
      <w:r w:rsidR="00034612">
        <w:rPr>
          <w:lang w:val="lv-LV"/>
        </w:rPr>
        <w:t xml:space="preserve">   </w:t>
      </w:r>
      <w:r w:rsidR="001A75B2">
        <w:rPr>
          <w:lang w:val="lv-LV"/>
        </w:rPr>
        <w:t xml:space="preserve"> iela 9, Daugavpilī, daļas nodošanu bezatlīdzības lietošanā</w:t>
      </w:r>
      <w:r w:rsidR="00C62F23" w:rsidRPr="00337EAB">
        <w:rPr>
          <w:lang w:val="lv-LV"/>
        </w:rPr>
        <w:t xml:space="preserve">. </w:t>
      </w:r>
    </w:p>
    <w:p w:rsidR="00BC0156" w:rsidRPr="00337EAB" w:rsidRDefault="00BC0156" w:rsidP="005535FC">
      <w:pPr>
        <w:spacing w:after="40"/>
        <w:jc w:val="both"/>
        <w:rPr>
          <w:lang w:val="lv-LV"/>
        </w:rPr>
      </w:pPr>
      <w:bookmarkStart w:id="0" w:name="_GoBack"/>
      <w:bookmarkEnd w:id="0"/>
    </w:p>
    <w:p w:rsidR="00233C2F" w:rsidRDefault="00233C2F" w:rsidP="00C62F23">
      <w:pPr>
        <w:spacing w:after="40"/>
        <w:jc w:val="both"/>
        <w:rPr>
          <w:color w:val="00B050"/>
          <w:lang w:val="lv-LV"/>
        </w:rPr>
      </w:pPr>
    </w:p>
    <w:p w:rsidR="002F066D" w:rsidRDefault="004B7FED" w:rsidP="002F066D">
      <w:pPr>
        <w:tabs>
          <w:tab w:val="left" w:pos="720"/>
          <w:tab w:val="left" w:pos="7230"/>
        </w:tabs>
        <w:spacing w:after="120"/>
        <w:jc w:val="both"/>
        <w:rPr>
          <w:lang w:val="lv-LV"/>
        </w:rPr>
      </w:pPr>
      <w:r>
        <w:rPr>
          <w:lang w:val="lv-LV"/>
        </w:rPr>
        <w:t xml:space="preserve">    Daugavpils </w:t>
      </w:r>
      <w:proofErr w:type="spellStart"/>
      <w:r>
        <w:rPr>
          <w:lang w:val="lv-LV"/>
        </w:rPr>
        <w:t>valstspilsētas</w:t>
      </w:r>
      <w:proofErr w:type="spellEnd"/>
      <w:r>
        <w:rPr>
          <w:lang w:val="lv-LV"/>
        </w:rPr>
        <w:t xml:space="preserve"> pašvaldības domes priekšsēdētājs                                   </w:t>
      </w:r>
      <w:r>
        <w:rPr>
          <w:noProof/>
          <w:lang w:val="lv-LV"/>
        </w:rPr>
        <w:t>A.Elksniņš</w:t>
      </w:r>
      <w:r>
        <w:rPr>
          <w:lang w:val="lv-LV"/>
        </w:rPr>
        <w:t xml:space="preserve">  </w:t>
      </w:r>
    </w:p>
    <w:sectPr w:rsidR="002F066D" w:rsidSect="00AE3114">
      <w:headerReference w:type="default" r:id="rId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14" w:rsidRDefault="00AE3114" w:rsidP="00AE3114">
      <w:r>
        <w:separator/>
      </w:r>
    </w:p>
  </w:endnote>
  <w:endnote w:type="continuationSeparator" w:id="0">
    <w:p w:rsidR="00AE3114" w:rsidRDefault="00AE3114" w:rsidP="00AE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14" w:rsidRDefault="00AE3114" w:rsidP="00AE3114">
      <w:r>
        <w:separator/>
      </w:r>
    </w:p>
  </w:footnote>
  <w:footnote w:type="continuationSeparator" w:id="0">
    <w:p w:rsidR="00AE3114" w:rsidRDefault="00AE3114" w:rsidP="00AE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61341"/>
      <w:docPartObj>
        <w:docPartGallery w:val="Page Numbers (Top of Page)"/>
        <w:docPartUnique/>
      </w:docPartObj>
    </w:sdtPr>
    <w:sdtEndPr>
      <w:rPr>
        <w:noProof/>
      </w:rPr>
    </w:sdtEndPr>
    <w:sdtContent>
      <w:p w:rsidR="00AE3114" w:rsidRDefault="00AE3114">
        <w:pPr>
          <w:pStyle w:val="Header"/>
          <w:jc w:val="center"/>
        </w:pPr>
        <w:r>
          <w:fldChar w:fldCharType="begin"/>
        </w:r>
        <w:r>
          <w:instrText xml:space="preserve"> PAGE   \* MERGEFORMAT </w:instrText>
        </w:r>
        <w:r>
          <w:fldChar w:fldCharType="separate"/>
        </w:r>
        <w:r w:rsidR="00BC0156">
          <w:rPr>
            <w:noProof/>
          </w:rPr>
          <w:t>2</w:t>
        </w:r>
        <w:r>
          <w:rPr>
            <w:noProof/>
          </w:rPr>
          <w:fldChar w:fldCharType="end"/>
        </w:r>
      </w:p>
    </w:sdtContent>
  </w:sdt>
  <w:p w:rsidR="00AE3114" w:rsidRDefault="00AE3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2"/>
    <w:rsid w:val="0000206E"/>
    <w:rsid w:val="000154A9"/>
    <w:rsid w:val="00034091"/>
    <w:rsid w:val="00034612"/>
    <w:rsid w:val="00037F16"/>
    <w:rsid w:val="00052C61"/>
    <w:rsid w:val="00074550"/>
    <w:rsid w:val="00084C4E"/>
    <w:rsid w:val="00085E2D"/>
    <w:rsid w:val="000B50B3"/>
    <w:rsid w:val="000C4780"/>
    <w:rsid w:val="000D4153"/>
    <w:rsid w:val="001305BE"/>
    <w:rsid w:val="00144F6F"/>
    <w:rsid w:val="00150FFD"/>
    <w:rsid w:val="00176107"/>
    <w:rsid w:val="001A0DF7"/>
    <w:rsid w:val="001A27D3"/>
    <w:rsid w:val="001A75B2"/>
    <w:rsid w:val="001D1495"/>
    <w:rsid w:val="00233C2F"/>
    <w:rsid w:val="00257ED7"/>
    <w:rsid w:val="002666DB"/>
    <w:rsid w:val="002A5AB2"/>
    <w:rsid w:val="002B3AF3"/>
    <w:rsid w:val="002F066D"/>
    <w:rsid w:val="003335C1"/>
    <w:rsid w:val="00337EAB"/>
    <w:rsid w:val="00344A38"/>
    <w:rsid w:val="00355B24"/>
    <w:rsid w:val="003C21E0"/>
    <w:rsid w:val="003C6F66"/>
    <w:rsid w:val="003E2752"/>
    <w:rsid w:val="004645E7"/>
    <w:rsid w:val="00475800"/>
    <w:rsid w:val="00476878"/>
    <w:rsid w:val="00484CD2"/>
    <w:rsid w:val="00492DE0"/>
    <w:rsid w:val="00494263"/>
    <w:rsid w:val="004A1AB5"/>
    <w:rsid w:val="004A7AA0"/>
    <w:rsid w:val="004B7FED"/>
    <w:rsid w:val="004C62D7"/>
    <w:rsid w:val="004D5A5D"/>
    <w:rsid w:val="004E127D"/>
    <w:rsid w:val="00521CA9"/>
    <w:rsid w:val="00540FCB"/>
    <w:rsid w:val="005535FC"/>
    <w:rsid w:val="00563C4F"/>
    <w:rsid w:val="00577FB9"/>
    <w:rsid w:val="005B24E7"/>
    <w:rsid w:val="005C1E56"/>
    <w:rsid w:val="005E45DD"/>
    <w:rsid w:val="00606A1B"/>
    <w:rsid w:val="00611AAB"/>
    <w:rsid w:val="006349C7"/>
    <w:rsid w:val="00634DE1"/>
    <w:rsid w:val="00674CC1"/>
    <w:rsid w:val="006952FC"/>
    <w:rsid w:val="006C2904"/>
    <w:rsid w:val="00733482"/>
    <w:rsid w:val="007500AF"/>
    <w:rsid w:val="0079271B"/>
    <w:rsid w:val="007B101E"/>
    <w:rsid w:val="007D6194"/>
    <w:rsid w:val="007E5680"/>
    <w:rsid w:val="008360A9"/>
    <w:rsid w:val="00837F62"/>
    <w:rsid w:val="00880833"/>
    <w:rsid w:val="008C257F"/>
    <w:rsid w:val="008D5AAE"/>
    <w:rsid w:val="00906EA5"/>
    <w:rsid w:val="00910DB9"/>
    <w:rsid w:val="0092326B"/>
    <w:rsid w:val="00923ADF"/>
    <w:rsid w:val="00952144"/>
    <w:rsid w:val="009A21A8"/>
    <w:rsid w:val="009C1357"/>
    <w:rsid w:val="009E0A79"/>
    <w:rsid w:val="009F0671"/>
    <w:rsid w:val="009F45B3"/>
    <w:rsid w:val="00A826D4"/>
    <w:rsid w:val="00AC45FD"/>
    <w:rsid w:val="00AE3114"/>
    <w:rsid w:val="00AF74B6"/>
    <w:rsid w:val="00B553C4"/>
    <w:rsid w:val="00B83EB1"/>
    <w:rsid w:val="00BA2D3E"/>
    <w:rsid w:val="00BA4E7C"/>
    <w:rsid w:val="00BB7D27"/>
    <w:rsid w:val="00BC0156"/>
    <w:rsid w:val="00BC0BAB"/>
    <w:rsid w:val="00BD7495"/>
    <w:rsid w:val="00C00FB3"/>
    <w:rsid w:val="00C17626"/>
    <w:rsid w:val="00C41A5F"/>
    <w:rsid w:val="00C46032"/>
    <w:rsid w:val="00C62F23"/>
    <w:rsid w:val="00CD3343"/>
    <w:rsid w:val="00CF4F2F"/>
    <w:rsid w:val="00D00744"/>
    <w:rsid w:val="00D4073D"/>
    <w:rsid w:val="00D5056A"/>
    <w:rsid w:val="00D53883"/>
    <w:rsid w:val="00D67376"/>
    <w:rsid w:val="00D75D1E"/>
    <w:rsid w:val="00DA3A72"/>
    <w:rsid w:val="00DB7AA4"/>
    <w:rsid w:val="00DC1D1C"/>
    <w:rsid w:val="00DE25CE"/>
    <w:rsid w:val="00E44CA3"/>
    <w:rsid w:val="00E51578"/>
    <w:rsid w:val="00E55655"/>
    <w:rsid w:val="00E90805"/>
    <w:rsid w:val="00EA743F"/>
    <w:rsid w:val="00F22F8F"/>
    <w:rsid w:val="00F64A11"/>
    <w:rsid w:val="00F77CA9"/>
    <w:rsid w:val="00FA26DC"/>
    <w:rsid w:val="00FF6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1F2-945E-49AA-8A47-8FE0B61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6DC"/>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233C2F"/>
    <w:rPr>
      <w:rFonts w:ascii="Tahoma" w:eastAsiaTheme="minorHAnsi" w:hAnsi="Tahoma" w:cs="Tahoma"/>
      <w:sz w:val="20"/>
      <w:szCs w:val="20"/>
      <w:lang w:val="lv-LV"/>
    </w:rPr>
  </w:style>
  <w:style w:type="character" w:customStyle="1" w:styleId="CommentTextChar">
    <w:name w:val="Comment Text Char"/>
    <w:basedOn w:val="DefaultParagraphFont"/>
    <w:link w:val="CommentText"/>
    <w:uiPriority w:val="99"/>
    <w:semiHidden/>
    <w:rsid w:val="00233C2F"/>
    <w:rPr>
      <w:rFonts w:ascii="Tahoma" w:hAnsi="Tahoma" w:cs="Tahoma"/>
      <w:sz w:val="20"/>
      <w:szCs w:val="20"/>
    </w:rPr>
  </w:style>
  <w:style w:type="paragraph" w:styleId="BalloonText">
    <w:name w:val="Balloon Text"/>
    <w:basedOn w:val="Normal"/>
    <w:link w:val="BalloonTextChar"/>
    <w:uiPriority w:val="99"/>
    <w:semiHidden/>
    <w:unhideWhenUsed/>
    <w:rsid w:val="009E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79"/>
    <w:rPr>
      <w:rFonts w:ascii="Segoe UI" w:eastAsia="Times New Roman" w:hAnsi="Segoe UI" w:cs="Segoe UI"/>
      <w:sz w:val="18"/>
      <w:szCs w:val="18"/>
      <w:lang w:val="en-GB"/>
    </w:rPr>
  </w:style>
  <w:style w:type="paragraph" w:styleId="Header">
    <w:name w:val="header"/>
    <w:basedOn w:val="Normal"/>
    <w:link w:val="HeaderChar"/>
    <w:uiPriority w:val="99"/>
    <w:unhideWhenUsed/>
    <w:rsid w:val="00AE3114"/>
    <w:pPr>
      <w:tabs>
        <w:tab w:val="center" w:pos="4153"/>
        <w:tab w:val="right" w:pos="8306"/>
      </w:tabs>
    </w:pPr>
  </w:style>
  <w:style w:type="character" w:customStyle="1" w:styleId="HeaderChar">
    <w:name w:val="Header Char"/>
    <w:basedOn w:val="DefaultParagraphFont"/>
    <w:link w:val="Header"/>
    <w:uiPriority w:val="99"/>
    <w:rsid w:val="00AE311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3114"/>
    <w:pPr>
      <w:tabs>
        <w:tab w:val="center" w:pos="4153"/>
        <w:tab w:val="right" w:pos="8306"/>
      </w:tabs>
    </w:pPr>
  </w:style>
  <w:style w:type="character" w:customStyle="1" w:styleId="FooterChar">
    <w:name w:val="Footer Char"/>
    <w:basedOn w:val="DefaultParagraphFont"/>
    <w:link w:val="Footer"/>
    <w:uiPriority w:val="99"/>
    <w:rsid w:val="00AE311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cp:keywords/>
  <dc:description/>
  <cp:lastModifiedBy>Irina Prozore</cp:lastModifiedBy>
  <cp:revision>62</cp:revision>
  <cp:lastPrinted>2023-10-24T05:55:00Z</cp:lastPrinted>
  <dcterms:created xsi:type="dcterms:W3CDTF">2022-11-10T08:18:00Z</dcterms:created>
  <dcterms:modified xsi:type="dcterms:W3CDTF">2023-10-30T07:36:00Z</dcterms:modified>
</cp:coreProperties>
</file>