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01665F">
      <w:pPr>
        <w:pStyle w:val="Pamatteksts2"/>
        <w:jc w:val="right"/>
        <w:rPr>
          <w:b/>
          <w:bCs/>
          <w:sz w:val="24"/>
        </w:rPr>
      </w:pPr>
      <w:r>
        <w:rPr>
          <w:b/>
          <w:bCs/>
          <w:sz w:val="24"/>
        </w:rPr>
        <w:t>PROJEKTS</w:t>
      </w:r>
    </w:p>
    <w:p w14:paraId="50A2282A" w14:textId="77777777" w:rsidR="0001665F" w:rsidRDefault="0001665F" w:rsidP="0001665F">
      <w:pPr>
        <w:pStyle w:val="Pamatteksts2"/>
        <w:jc w:val="right"/>
        <w:rPr>
          <w:b/>
          <w:bCs/>
          <w:sz w:val="24"/>
        </w:rPr>
      </w:pPr>
    </w:p>
    <w:p w14:paraId="77EBB051" w14:textId="253548C6" w:rsidR="0001665F" w:rsidRPr="009640FD" w:rsidRDefault="0001665F" w:rsidP="0001665F">
      <w:pPr>
        <w:pStyle w:val="Pamatteksts2"/>
        <w:rPr>
          <w:b/>
          <w:bCs/>
          <w:sz w:val="24"/>
        </w:rPr>
      </w:pPr>
      <w:r w:rsidRPr="009640FD">
        <w:rPr>
          <w:b/>
          <w:bCs/>
          <w:sz w:val="24"/>
        </w:rPr>
        <w:t>Daugavpils valstspilsētas pašvaldības domes saistošo noteikumu “</w:t>
      </w:r>
      <w:r w:rsidR="009640FD" w:rsidRPr="009640FD">
        <w:rPr>
          <w:b/>
          <w:bCs/>
          <w:sz w:val="24"/>
        </w:rPr>
        <w:t>Grozījumi Daugavpils valstspilsētas pašvaldības domes 2023. gada 27. jūlija saistošajos noteikumos Nr. 8 “Daugavpils valstspilsētas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07E4A5" w14:textId="37E2B835" w:rsidR="00005020" w:rsidRDefault="00005020" w:rsidP="007528F8">
            <w:pPr>
              <w:widowControl/>
              <w:spacing w:after="0" w:line="240" w:lineRule="auto"/>
              <w:ind w:firstLine="415"/>
              <w:jc w:val="both"/>
              <w:rPr>
                <w:rFonts w:ascii="Times New Roman" w:eastAsia="Times New Roman" w:hAnsi="Times New Roman"/>
                <w:sz w:val="24"/>
                <w:szCs w:val="24"/>
                <w:lang w:eastAsia="zh-CN"/>
              </w:rPr>
            </w:pPr>
            <w:r w:rsidRPr="00005020">
              <w:rPr>
                <w:rFonts w:ascii="Times New Roman" w:eastAsia="Times New Roman" w:hAnsi="Times New Roman"/>
                <w:sz w:val="24"/>
                <w:szCs w:val="24"/>
                <w:shd w:val="clear" w:color="auto" w:fill="FFFFFF"/>
                <w:lang w:eastAsia="zh-CN"/>
              </w:rPr>
              <w:t>Atbilstoši Pašvaldību likuma 49. panta</w:t>
            </w:r>
            <w:r>
              <w:rPr>
                <w:rFonts w:ascii="Times New Roman" w:eastAsia="Times New Roman" w:hAnsi="Times New Roman"/>
                <w:sz w:val="24"/>
                <w:szCs w:val="24"/>
                <w:shd w:val="clear" w:color="auto" w:fill="FFFFFF"/>
                <w:lang w:eastAsia="zh-CN"/>
              </w:rPr>
              <w:t xml:space="preserve"> pirmajai daļai</w:t>
            </w:r>
            <w:r w:rsidRPr="00005020">
              <w:rPr>
                <w:rFonts w:ascii="Times New Roman" w:eastAsia="Times New Roman" w:hAnsi="Times New Roman"/>
                <w:sz w:val="24"/>
                <w:szCs w:val="24"/>
                <w:shd w:val="clear" w:color="auto" w:fill="FFFFFF"/>
                <w:lang w:eastAsia="zh-CN"/>
              </w:rPr>
              <w:t xml:space="preserve"> pašvaldības nolikums ir saistošie noteikumi, kas nosaka pašvaldības institucionālo sistēmu un darba organizāciju.</w:t>
            </w:r>
            <w:r w:rsidR="007528F8">
              <w:rPr>
                <w:rFonts w:ascii="Times New Roman" w:eastAsia="Times New Roman" w:hAnsi="Times New Roman"/>
                <w:sz w:val="24"/>
                <w:szCs w:val="24"/>
                <w:shd w:val="clear" w:color="auto" w:fill="FFFFFF"/>
                <w:lang w:eastAsia="zh-CN"/>
              </w:rPr>
              <w:t xml:space="preserve"> </w:t>
            </w:r>
            <w:r w:rsidR="00193E38">
              <w:rPr>
                <w:rFonts w:ascii="Times New Roman" w:eastAsia="Times New Roman" w:hAnsi="Times New Roman"/>
                <w:sz w:val="24"/>
                <w:szCs w:val="24"/>
                <w:lang w:eastAsia="zh-CN"/>
              </w:rPr>
              <w:t>Līdz ar to Daugavpils</w:t>
            </w:r>
            <w:r w:rsidRPr="00005020">
              <w:rPr>
                <w:rFonts w:ascii="Times New Roman" w:eastAsia="Times New Roman" w:hAnsi="Times New Roman"/>
                <w:sz w:val="24"/>
                <w:szCs w:val="24"/>
                <w:lang w:eastAsia="zh-CN"/>
              </w:rPr>
              <w:t xml:space="preserve"> valstspilsētas pašvaldības nolikum</w:t>
            </w:r>
            <w:r w:rsidR="00193E38">
              <w:rPr>
                <w:rFonts w:ascii="Times New Roman" w:eastAsia="Times New Roman" w:hAnsi="Times New Roman"/>
                <w:sz w:val="24"/>
                <w:szCs w:val="24"/>
                <w:lang w:eastAsia="zh-CN"/>
              </w:rPr>
              <w:t>ā</w:t>
            </w:r>
            <w:r w:rsidRPr="00005020">
              <w:rPr>
                <w:rFonts w:ascii="Times New Roman" w:eastAsia="Times New Roman" w:hAnsi="Times New Roman"/>
                <w:sz w:val="24"/>
                <w:szCs w:val="24"/>
                <w:lang w:eastAsia="zh-CN"/>
              </w:rPr>
              <w:t xml:space="preserve"> (turpmāk - nolikums) </w:t>
            </w:r>
            <w:r w:rsidR="00193E38">
              <w:rPr>
                <w:rFonts w:ascii="Times New Roman" w:eastAsia="Times New Roman" w:hAnsi="Times New Roman"/>
                <w:sz w:val="24"/>
                <w:szCs w:val="24"/>
                <w:lang w:eastAsia="zh-CN"/>
              </w:rPr>
              <w:t>ir noteikta</w:t>
            </w:r>
            <w:r w:rsidRPr="00005020">
              <w:rPr>
                <w:rFonts w:ascii="Times New Roman" w:eastAsia="Times New Roman" w:hAnsi="Times New Roman"/>
                <w:sz w:val="24"/>
                <w:szCs w:val="24"/>
                <w:lang w:eastAsia="zh-CN"/>
              </w:rPr>
              <w:t xml:space="preserve"> pašvaldības administrācijas struktūr</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w:t>
            </w:r>
            <w:r w:rsidR="00193E38">
              <w:rPr>
                <w:rFonts w:ascii="Times New Roman" w:eastAsia="Times New Roman" w:hAnsi="Times New Roman"/>
                <w:sz w:val="24"/>
                <w:szCs w:val="24"/>
                <w:lang w:eastAsia="zh-CN"/>
              </w:rPr>
              <w:t xml:space="preserve">norādīta </w:t>
            </w:r>
            <w:r w:rsidRPr="00005020">
              <w:rPr>
                <w:rFonts w:ascii="Times New Roman" w:eastAsia="Times New Roman" w:hAnsi="Times New Roman"/>
                <w:sz w:val="24"/>
                <w:szCs w:val="24"/>
                <w:lang w:eastAsia="zh-CN"/>
              </w:rPr>
              <w:t>pašvaldības dalīb</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kapitālsabiedrībās, biedrībās un nodibinājumos, </w:t>
            </w:r>
            <w:r w:rsidR="00193E38">
              <w:rPr>
                <w:rFonts w:ascii="Times New Roman" w:eastAsia="Times New Roman" w:hAnsi="Times New Roman"/>
                <w:sz w:val="24"/>
                <w:szCs w:val="24"/>
                <w:lang w:eastAsia="zh-CN"/>
              </w:rPr>
              <w:t xml:space="preserve">noteiktas pašvaldības </w:t>
            </w:r>
            <w:r w:rsidRPr="00005020">
              <w:rPr>
                <w:rFonts w:ascii="Times New Roman" w:eastAsia="Times New Roman" w:hAnsi="Times New Roman"/>
                <w:sz w:val="24"/>
                <w:szCs w:val="24"/>
                <w:lang w:eastAsia="zh-CN"/>
              </w:rPr>
              <w:t xml:space="preserve">domes amatpersonu </w:t>
            </w:r>
            <w:r w:rsidR="00193E38">
              <w:rPr>
                <w:rFonts w:ascii="Times New Roman" w:eastAsia="Times New Roman" w:hAnsi="Times New Roman"/>
                <w:sz w:val="24"/>
                <w:szCs w:val="24"/>
                <w:lang w:eastAsia="zh-CN"/>
              </w:rPr>
              <w:t>pilnvaras</w:t>
            </w:r>
            <w:r w:rsidRPr="00005020">
              <w:rPr>
                <w:rFonts w:ascii="Times New Roman" w:eastAsia="Times New Roman" w:hAnsi="Times New Roman"/>
                <w:sz w:val="24"/>
                <w:szCs w:val="24"/>
                <w:lang w:eastAsia="zh-CN"/>
              </w:rPr>
              <w:t xml:space="preserve">, kā arī </w:t>
            </w:r>
            <w:r w:rsidR="007528F8">
              <w:rPr>
                <w:rFonts w:ascii="Times New Roman" w:eastAsia="Times New Roman" w:hAnsi="Times New Roman"/>
                <w:sz w:val="24"/>
                <w:szCs w:val="24"/>
                <w:lang w:eastAsia="zh-CN"/>
              </w:rPr>
              <w:t>norādīti</w:t>
            </w:r>
            <w:r w:rsidR="00193E38">
              <w:rPr>
                <w:rFonts w:ascii="Times New Roman" w:eastAsia="Times New Roman" w:hAnsi="Times New Roman"/>
                <w:sz w:val="24"/>
                <w:szCs w:val="24"/>
                <w:lang w:eastAsia="zh-CN"/>
              </w:rPr>
              <w:t xml:space="preserve"> citi</w:t>
            </w:r>
            <w:r w:rsidRPr="00005020">
              <w:rPr>
                <w:rFonts w:ascii="Times New Roman" w:eastAsia="Times New Roman" w:hAnsi="Times New Roman"/>
                <w:sz w:val="24"/>
                <w:szCs w:val="24"/>
                <w:lang w:eastAsia="zh-CN"/>
              </w:rPr>
              <w:t xml:space="preserve"> pašvaldības darba organizācijas jautājum</w:t>
            </w:r>
            <w:r w:rsidR="00193E38">
              <w:rPr>
                <w:rFonts w:ascii="Times New Roman" w:eastAsia="Times New Roman" w:hAnsi="Times New Roman"/>
                <w:sz w:val="24"/>
                <w:szCs w:val="24"/>
                <w:lang w:eastAsia="zh-CN"/>
              </w:rPr>
              <w:t>i</w:t>
            </w:r>
            <w:r w:rsidRPr="00005020">
              <w:rPr>
                <w:rFonts w:ascii="Times New Roman" w:eastAsia="Times New Roman" w:hAnsi="Times New Roman"/>
                <w:sz w:val="24"/>
                <w:szCs w:val="24"/>
                <w:lang w:eastAsia="zh-CN"/>
              </w:rPr>
              <w:t>.</w:t>
            </w:r>
          </w:p>
          <w:p w14:paraId="1210A79A" w14:textId="1B9EC6EC" w:rsidR="007528F8" w:rsidRDefault="007528F8" w:rsidP="007528F8">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Pamatojoties uz Daugavpils valstspilsētas pašvaldības domes (turpmāk - Dome) lēmumiem</w:t>
            </w:r>
            <w:r w:rsidR="00011E81">
              <w:rPr>
                <w:rFonts w:ascii="Times New Roman" w:eastAsia="Times New Roman" w:hAnsi="Times New Roman"/>
                <w:sz w:val="24"/>
                <w:szCs w:val="24"/>
                <w:shd w:val="clear" w:color="auto" w:fill="FFFFFF"/>
                <w:lang w:eastAsia="zh-CN"/>
              </w:rPr>
              <w:t xml:space="preserve"> ir notikušas šādas izmaiņas pašvaldības administrācijas struktūrā</w:t>
            </w:r>
            <w:r>
              <w:rPr>
                <w:rFonts w:ascii="Times New Roman" w:eastAsia="Times New Roman" w:hAnsi="Times New Roman"/>
                <w:sz w:val="24"/>
                <w:szCs w:val="24"/>
                <w:shd w:val="clear" w:color="auto" w:fill="FFFFFF"/>
                <w:lang w:eastAsia="zh-CN"/>
              </w:rPr>
              <w:t>:</w:t>
            </w:r>
          </w:p>
          <w:p w14:paraId="68D022A7" w14:textId="33AE4175" w:rsidR="007528F8" w:rsidRDefault="007528F8"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likvidētas pašvaldības iestādes – “Kultūras pārvalde”, “Poļu kultūras centrs”, “Baltkrievu kultūras centrs” un “Krievu kultūras centrs”</w:t>
            </w:r>
            <w:r w:rsidR="009F4A8A">
              <w:rPr>
                <w:rFonts w:ascii="Times New Roman" w:eastAsia="Times New Roman" w:hAnsi="Times New Roman"/>
                <w:sz w:val="24"/>
                <w:szCs w:val="24"/>
                <w:shd w:val="clear" w:color="auto" w:fill="FFFFFF"/>
                <w:lang w:eastAsia="zh-CN"/>
              </w:rPr>
              <w:t xml:space="preserve">, tās pievienojot pašvaldības iestādei “Vienības nams” </w:t>
            </w:r>
            <w:r>
              <w:rPr>
                <w:rFonts w:ascii="Times New Roman" w:eastAsia="Times New Roman" w:hAnsi="Times New Roman"/>
                <w:sz w:val="24"/>
                <w:szCs w:val="24"/>
                <w:shd w:val="clear" w:color="auto" w:fill="FFFFFF"/>
                <w:lang w:eastAsia="zh-CN"/>
              </w:rPr>
              <w:t>(Domes</w:t>
            </w:r>
            <w:r w:rsidR="009F4A8A">
              <w:rPr>
                <w:rFonts w:ascii="Times New Roman" w:eastAsia="Times New Roman" w:hAnsi="Times New Roman"/>
                <w:sz w:val="24"/>
                <w:szCs w:val="24"/>
                <w:shd w:val="clear" w:color="auto" w:fill="FFFFFF"/>
                <w:lang w:eastAsia="zh-CN"/>
              </w:rPr>
              <w:t xml:space="preserve"> 2023. gada 17. augusta lēmumu Nr. 476, pieejams - </w:t>
            </w:r>
            <w:hyperlink r:id="rId8" w:history="1">
              <w:r w:rsidR="0017649F" w:rsidRPr="0051551D">
                <w:rPr>
                  <w:rStyle w:val="Hipersaite"/>
                  <w:rFonts w:ascii="Times New Roman" w:eastAsia="Times New Roman" w:hAnsi="Times New Roman"/>
                  <w:sz w:val="24"/>
                  <w:szCs w:val="24"/>
                  <w:shd w:val="clear" w:color="auto" w:fill="FFFFFF"/>
                  <w:lang w:eastAsia="zh-CN"/>
                </w:rPr>
                <w:t>https://www.daugavpils.lv/pasvaldiba/dokumenti/normativie-akti?dokument=8089</w:t>
              </w:r>
            </w:hyperlink>
            <w:r>
              <w:rPr>
                <w:rFonts w:ascii="Times New Roman" w:eastAsia="Times New Roman" w:hAnsi="Times New Roman"/>
                <w:sz w:val="24"/>
                <w:szCs w:val="24"/>
                <w:shd w:val="clear" w:color="auto" w:fill="FFFFFF"/>
                <w:lang w:eastAsia="zh-CN"/>
              </w:rPr>
              <w:t>)</w:t>
            </w:r>
            <w:r w:rsidR="0017649F">
              <w:rPr>
                <w:rFonts w:ascii="Times New Roman" w:eastAsia="Times New Roman" w:hAnsi="Times New Roman"/>
                <w:sz w:val="24"/>
                <w:szCs w:val="24"/>
                <w:shd w:val="clear" w:color="auto" w:fill="FFFFFF"/>
                <w:lang w:eastAsia="zh-CN"/>
              </w:rPr>
              <w:t>;</w:t>
            </w:r>
          </w:p>
          <w:p w14:paraId="04428DDE" w14:textId="5A97ACD8" w:rsidR="0017649F" w:rsidRDefault="0017649F"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kultūras pils” (Domes 2023. gada 17. augusta lēmums Nr. 475, pieejams - </w:t>
            </w:r>
            <w:hyperlink r:id="rId9"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https://www.daugavpils.lv/pasvaldiba/dokumenti/normativie-akti?dokument=8088</w:t>
              </w:r>
            </w:hyperlink>
            <w:r>
              <w:rPr>
                <w:rFonts w:ascii="Times New Roman" w:eastAsia="Times New Roman" w:hAnsi="Times New Roman"/>
                <w:sz w:val="24"/>
                <w:szCs w:val="24"/>
                <w:shd w:val="clear" w:color="auto" w:fill="FFFFFF"/>
                <w:lang w:eastAsia="zh-CN"/>
              </w:rPr>
              <w:t>);</w:t>
            </w:r>
          </w:p>
          <w:p w14:paraId="2240D158" w14:textId="3879ED38" w:rsidR="0017649F" w:rsidRDefault="00501C51"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izveidota pašvaldības iestāde “Daugavpils cietokšņa un muzeju pārvalde” (Domes 2023. gada 17. augusta lēmums Nr. 477, pieejams - </w:t>
            </w:r>
            <w:hyperlink r:id="rId10" w:history="1">
              <w:r w:rsidR="00E35B8D" w:rsidRPr="0051551D">
                <w:rPr>
                  <w:rStyle w:val="Hipersaite"/>
                  <w:rFonts w:ascii="Times New Roman" w:eastAsia="Times New Roman" w:hAnsi="Times New Roman"/>
                  <w:sz w:val="24"/>
                  <w:szCs w:val="24"/>
                  <w:shd w:val="clear" w:color="auto" w:fill="FFFFFF"/>
                  <w:lang w:eastAsia="zh-CN"/>
                </w:rPr>
                <w:t>https://www.daugavpils.lv/pasvaldiba/dokumenti/normativie-akti?dokument=8090</w:t>
              </w:r>
            </w:hyperlink>
            <w:r>
              <w:rPr>
                <w:rFonts w:ascii="Times New Roman" w:eastAsia="Times New Roman" w:hAnsi="Times New Roman"/>
                <w:sz w:val="24"/>
                <w:szCs w:val="24"/>
                <w:shd w:val="clear" w:color="auto" w:fill="FFFFFF"/>
                <w:lang w:eastAsia="zh-CN"/>
              </w:rPr>
              <w:t>)</w:t>
            </w:r>
            <w:r w:rsidR="00E35B8D">
              <w:rPr>
                <w:rFonts w:ascii="Times New Roman" w:eastAsia="Times New Roman" w:hAnsi="Times New Roman"/>
                <w:sz w:val="24"/>
                <w:szCs w:val="24"/>
                <w:shd w:val="clear" w:color="auto" w:fill="FFFFFF"/>
                <w:lang w:eastAsia="zh-CN"/>
              </w:rPr>
              <w:t>;</w:t>
            </w:r>
          </w:p>
          <w:p w14:paraId="488DEDEB" w14:textId="45C95152" w:rsidR="00E35B8D" w:rsidRDefault="00E35B8D"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mainīts pašvaldības iestādes “Daugavpils Marka Rotko mākslas centrs” nosaukums uz “Rotko muzejs” (Domes 2023. gada 17. augusta lēmums Nr. 478, pieejams - </w:t>
            </w:r>
            <w:hyperlink r:id="rId11"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https://www.daugavpils.lv/pasvaldiba/dokumenti/normativie-akti?dokument=8091</w:t>
              </w:r>
            </w:hyperlink>
            <w:r>
              <w:rPr>
                <w:rFonts w:ascii="Times New Roman" w:eastAsia="Times New Roman" w:hAnsi="Times New Roman"/>
                <w:sz w:val="24"/>
                <w:szCs w:val="24"/>
                <w:shd w:val="clear" w:color="auto" w:fill="FFFFFF"/>
                <w:lang w:eastAsia="zh-CN"/>
              </w:rPr>
              <w:t>);</w:t>
            </w:r>
          </w:p>
          <w:p w14:paraId="09E8DB91" w14:textId="69501F2F" w:rsidR="00E35B8D" w:rsidRDefault="00B66611"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w:t>
            </w:r>
            <w:r w:rsidR="003E6820">
              <w:rPr>
                <w:rFonts w:ascii="Times New Roman" w:eastAsia="Times New Roman" w:hAnsi="Times New Roman"/>
                <w:sz w:val="24"/>
                <w:szCs w:val="24"/>
                <w:shd w:val="clear" w:color="auto" w:fill="FFFFFF"/>
                <w:lang w:eastAsia="zh-CN"/>
              </w:rPr>
              <w:t>, kuras tiesības un saistības pārņēma SIA “Daugavpils bērnu veselības centrs”</w:t>
            </w:r>
            <w:r w:rsidR="00030C87">
              <w:rPr>
                <w:rFonts w:ascii="Times New Roman" w:eastAsia="Times New Roman" w:hAnsi="Times New Roman"/>
                <w:sz w:val="24"/>
                <w:szCs w:val="24"/>
                <w:shd w:val="clear" w:color="auto" w:fill="FFFFFF"/>
                <w:lang w:eastAsia="zh-CN"/>
              </w:rPr>
              <w:t xml:space="preserve"> (Domes 2023. gada 17. augusta lēmums Nr. 483, pieejams - </w:t>
            </w:r>
            <w:hyperlink r:id="rId12" w:history="1">
              <w:r w:rsidR="00030C87" w:rsidRPr="0051551D">
                <w:rPr>
                  <w:rStyle w:val="Hipersaite"/>
                  <w:rFonts w:ascii="Times New Roman" w:eastAsia="Times New Roman" w:hAnsi="Times New Roman"/>
                  <w:sz w:val="24"/>
                  <w:szCs w:val="24"/>
                  <w:shd w:val="clear" w:color="auto" w:fill="FFFFFF"/>
                  <w:lang w:eastAsia="zh-CN"/>
                </w:rPr>
                <w:t>https://www.daugavpils.lv/pasvaldiba/dokumenti/normativie-akti?dokument=8096</w:t>
              </w:r>
            </w:hyperlink>
            <w:r w:rsidR="00030C87">
              <w:rPr>
                <w:rFonts w:ascii="Times New Roman" w:eastAsia="Times New Roman" w:hAnsi="Times New Roman"/>
                <w:sz w:val="24"/>
                <w:szCs w:val="24"/>
                <w:shd w:val="clear" w:color="auto" w:fill="FFFFFF"/>
                <w:lang w:eastAsia="zh-CN"/>
              </w:rPr>
              <w:t>);</w:t>
            </w:r>
          </w:p>
          <w:p w14:paraId="12EC362A" w14:textId="30F84FD6" w:rsidR="00030C87" w:rsidRDefault="00591534"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likvidēta 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 tās funkcijas nododot pašvaldības iestādei “Daugavpils pašvaldības centrālā pārvalde” un iestādei “Daugavpils cietokšņa un muzeju pārvalde” (Domes 2023. gada 17. augusta lēmums Nr. 481</w:t>
            </w:r>
            <w:r w:rsidR="004B4DB7">
              <w:rPr>
                <w:rFonts w:ascii="Times New Roman" w:eastAsia="Times New Roman" w:hAnsi="Times New Roman"/>
                <w:sz w:val="24"/>
                <w:szCs w:val="24"/>
                <w:shd w:val="clear" w:color="auto" w:fill="FFFFFF"/>
                <w:lang w:eastAsia="zh-CN"/>
              </w:rPr>
              <w:t xml:space="preserve">, pieejams - </w:t>
            </w:r>
            <w:hyperlink r:id="rId13" w:history="1">
              <w:r w:rsidR="004B4DB7" w:rsidRPr="0051551D">
                <w:rPr>
                  <w:rStyle w:val="Hipersaite"/>
                  <w:rFonts w:ascii="Times New Roman" w:eastAsia="Times New Roman" w:hAnsi="Times New Roman"/>
                  <w:sz w:val="24"/>
                  <w:szCs w:val="24"/>
                  <w:shd w:val="clear" w:color="auto" w:fill="FFFFFF"/>
                  <w:lang w:eastAsia="zh-CN"/>
                </w:rPr>
                <w:t>https://www.daugavpils.lv/pasvaldiba/dokumenti/normativie-akti?dokument=8094</w:t>
              </w:r>
            </w:hyperlink>
            <w:r>
              <w:rPr>
                <w:rFonts w:ascii="Times New Roman" w:eastAsia="Times New Roman" w:hAnsi="Times New Roman"/>
                <w:sz w:val="24"/>
                <w:szCs w:val="24"/>
                <w:shd w:val="clear" w:color="auto" w:fill="FFFFFF"/>
                <w:lang w:eastAsia="zh-CN"/>
              </w:rPr>
              <w:t>)</w:t>
            </w:r>
            <w:r w:rsidR="004B4DB7">
              <w:rPr>
                <w:rFonts w:ascii="Times New Roman" w:eastAsia="Times New Roman" w:hAnsi="Times New Roman"/>
                <w:sz w:val="24"/>
                <w:szCs w:val="24"/>
                <w:shd w:val="clear" w:color="auto" w:fill="FFFFFF"/>
                <w:lang w:eastAsia="zh-CN"/>
              </w:rPr>
              <w:t>;</w:t>
            </w:r>
          </w:p>
          <w:p w14:paraId="41D4375E" w14:textId="189DE3CC"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lastRenderedPageBreak/>
              <w:t xml:space="preserve">reorganizēta pašvaldības akciju sabiedrība “Daugavpils satiksme”, mainot kapitālsabiedrības veidu no akciju sabiedrības uz sabiedrību ar ierobežotu atbildību (Domes 2023. gada 18. maija lēmums Nr. 255, pieejams - </w:t>
            </w:r>
            <w:hyperlink r:id="rId14"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https://www.daugavpils.lv/pasvaldiba/dokumenti/normativie-akti?dokument=7789</w:t>
              </w:r>
            </w:hyperlink>
            <w:r>
              <w:rPr>
                <w:rFonts w:ascii="Times New Roman" w:eastAsia="Times New Roman" w:hAnsi="Times New Roman"/>
                <w:sz w:val="24"/>
                <w:szCs w:val="24"/>
                <w:shd w:val="clear" w:color="auto" w:fill="FFFFFF"/>
                <w:lang w:eastAsia="zh-CN"/>
              </w:rPr>
              <w:t>);</w:t>
            </w:r>
          </w:p>
          <w:p w14:paraId="1F321D3F" w14:textId="11B828E5"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reorganizētas pašvaldības iestādes – “Daugavpils Individuālo sporta veidu skola”,  “Daugavpils Ledus sporta skola” un “Daugavpils Bērnu un jaunatnes sporta skolas reorganizāciju”, tās apvienojot un izveidojot jaunu iestādi (Domes 2023. gada 9. februāra lēmums Nr. 38, pieejams - </w:t>
            </w:r>
            <w:hyperlink r:id="rId15"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https://www.daugavpils.lv/pasvaldiba/dokumenti/normativie-akti?dokument=7490</w:t>
              </w:r>
            </w:hyperlink>
            <w:r>
              <w:rPr>
                <w:rFonts w:ascii="Times New Roman" w:eastAsia="Times New Roman" w:hAnsi="Times New Roman"/>
                <w:sz w:val="24"/>
                <w:szCs w:val="24"/>
                <w:shd w:val="clear" w:color="auto" w:fill="FFFFFF"/>
                <w:lang w:eastAsia="zh-CN"/>
              </w:rPr>
              <w:t>);</w:t>
            </w:r>
          </w:p>
          <w:p w14:paraId="4432F74F" w14:textId="70BB5581" w:rsidR="00452B30" w:rsidRDefault="00452B30"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 pašvaldības iestāde “Daugavpils pilsētas 22. pirmsskolas izglītības iestāde”, to pievienojot pašvaldības iestādei “Daugavpils pilsētas 27. pirmsskolas izglītības iestāde” (Domes 2023. gada 9. februāra lēmums Nr. 31, pieejams - </w:t>
            </w:r>
            <w:hyperlink r:id="rId16"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https://www.daugavpils.lv/pasvaldiba/dokumenti/normativie-akti?dokument=7483</w:t>
              </w:r>
            </w:hyperlink>
            <w:r>
              <w:rPr>
                <w:rFonts w:ascii="Times New Roman" w:eastAsia="Times New Roman" w:hAnsi="Times New Roman"/>
                <w:sz w:val="24"/>
                <w:szCs w:val="24"/>
                <w:shd w:val="clear" w:color="auto" w:fill="FFFFFF"/>
                <w:lang w:eastAsia="zh-CN"/>
              </w:rPr>
              <w:t>);</w:t>
            </w:r>
          </w:p>
          <w:p w14:paraId="7DD00118" w14:textId="7DACCA79" w:rsidR="00452B30" w:rsidRDefault="009D4EDF"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likvidētas pašvaldības iestādes – “Daugavpils pilsētas 20. pirmsskolas izglītības iestāde”, “Daugavpils pilsētas 21. pirmsskolas izglītības iestāde” un “Daugavpils pilsētas 23. pirmsskolas izglītības iestāde”, pievienojot tās pašvaldības iestādei “Daugavpils pilsētas 26. pirmsskolas izglītības iestāde”, mainot tās nosaukumu uz “Daugavpils Ķīmijas apkaimes pirmsskolas izglītības iestāde” (Domes 2023. gada 9. februāra lēmums Nr.32, pieejams - </w:t>
            </w:r>
            <w:hyperlink r:id="rId17" w:history="1">
              <w:r w:rsidRPr="0051551D">
                <w:rPr>
                  <w:rStyle w:val="Hipersaite"/>
                  <w:rFonts w:ascii="Times New Roman" w:eastAsia="Times New Roman" w:hAnsi="Times New Roman"/>
                  <w:sz w:val="24"/>
                  <w:szCs w:val="24"/>
                  <w:shd w:val="clear" w:color="auto" w:fill="FFFFFF"/>
                  <w:lang w:eastAsia="zh-CN"/>
                </w:rPr>
                <w:t>https://www.daugavpils.lv/pasvaldiba/dokumenti/normativie-akti?dokument=7484</w:t>
              </w:r>
            </w:hyperlink>
            <w:r>
              <w:rPr>
                <w:rFonts w:ascii="Times New Roman" w:eastAsia="Times New Roman" w:hAnsi="Times New Roman"/>
                <w:sz w:val="24"/>
                <w:szCs w:val="24"/>
                <w:shd w:val="clear" w:color="auto" w:fill="FFFFFF"/>
                <w:lang w:eastAsia="zh-CN"/>
              </w:rPr>
              <w:t>).</w:t>
            </w:r>
          </w:p>
          <w:p w14:paraId="5EB5D51F" w14:textId="129EB2BB" w:rsidR="00830696" w:rsidRDefault="00830696"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sagatavots, lai aktualizētu izmaiņas nolikumā norādītajā administrācijas struktūrā, kas radušās saskaņā ar Domes pieņemtajiem lēmumiem.</w:t>
            </w:r>
          </w:p>
          <w:p w14:paraId="6A9CCF85" w14:textId="6EF7506A" w:rsidR="006556D6" w:rsidRPr="009657A6" w:rsidRDefault="00D05A9F"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Kā arī, </w:t>
            </w:r>
            <w:r w:rsidR="006406D4">
              <w:rPr>
                <w:rFonts w:ascii="Times New Roman" w:hAnsi="Times New Roman"/>
                <w:sz w:val="24"/>
                <w:szCs w:val="24"/>
                <w:shd w:val="clear" w:color="auto" w:fill="FFFFFF"/>
              </w:rPr>
              <w:t>pašvaldībā tika saņemta Vides aizsardzības un reģionālās attīstības ministrijas vēstule ar aicinājumu svītrot nolikuma izdošanas tiesiskajā pamatojumā atsauci uz Pašvaldību likuma 10. panta pirmās daļas 1. punktu</w:t>
            </w:r>
            <w:r w:rsidR="000679B2">
              <w:rPr>
                <w:rFonts w:ascii="Times New Roman" w:hAnsi="Times New Roman"/>
                <w:sz w:val="24"/>
                <w:szCs w:val="24"/>
                <w:shd w:val="clear" w:color="auto" w:fill="FFFFFF"/>
              </w:rPr>
              <w:t xml:space="preserve"> (</w:t>
            </w:r>
            <w:r w:rsidR="0076470A">
              <w:rPr>
                <w:rFonts w:ascii="Times New Roman" w:hAnsi="Times New Roman"/>
                <w:sz w:val="24"/>
                <w:szCs w:val="24"/>
                <w:shd w:val="clear" w:color="auto" w:fill="FFFFFF"/>
              </w:rPr>
              <w:t xml:space="preserve">tā ir vispārīga norma, kas tiešu pilnvarojumu konkrēto saistošo </w:t>
            </w:r>
            <w:r w:rsidR="0076470A" w:rsidRPr="009657A6">
              <w:rPr>
                <w:rFonts w:ascii="Times New Roman" w:hAnsi="Times New Roman"/>
                <w:sz w:val="24"/>
                <w:szCs w:val="24"/>
                <w:shd w:val="clear" w:color="auto" w:fill="FFFFFF"/>
              </w:rPr>
              <w:t>noteikumu izdošanai nesatur</w:t>
            </w:r>
            <w:r w:rsidR="000679B2"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 xml:space="preserve"> un precizēt nolikuma 13.5. apakšpunktu</w:t>
            </w:r>
            <w:r w:rsidR="0076470A" w:rsidRPr="009657A6">
              <w:rPr>
                <w:rFonts w:ascii="Times New Roman" w:hAnsi="Times New Roman"/>
                <w:sz w:val="24"/>
                <w:szCs w:val="24"/>
                <w:shd w:val="clear" w:color="auto" w:fill="FFFFFF"/>
              </w:rPr>
              <w:t xml:space="preserve"> (Pašvaldību likuma </w:t>
            </w:r>
            <w:r w:rsidR="009657A6" w:rsidRPr="009657A6">
              <w:rPr>
                <w:rFonts w:ascii="Times New Roman" w:hAnsi="Times New Roman"/>
                <w:sz w:val="24"/>
                <w:szCs w:val="24"/>
                <w:shd w:val="clear" w:color="auto" w:fill="FFFFFF"/>
              </w:rPr>
              <w:t>53. panta otrā daļa noteic, ka konsultatīvās padomes vai komisijas izveidošanas nepieciešamību, kā arī kompetenci, sastāvu un darba organizāciju nosaka likums, domes lēmums vai domes pieņemts nolikums</w:t>
            </w:r>
            <w:r w:rsidR="0076470A" w:rsidRPr="009657A6">
              <w:rPr>
                <w:rFonts w:ascii="Times New Roman" w:hAnsi="Times New Roman"/>
                <w:sz w:val="24"/>
                <w:szCs w:val="24"/>
                <w:shd w:val="clear" w:color="auto" w:fill="FFFFFF"/>
              </w:rPr>
              <w:t>)</w:t>
            </w:r>
            <w:r w:rsidR="006406D4" w:rsidRPr="009657A6">
              <w:rPr>
                <w:rFonts w:ascii="Times New Roman" w:hAnsi="Times New Roman"/>
                <w:sz w:val="24"/>
                <w:szCs w:val="24"/>
                <w:shd w:val="clear" w:color="auto" w:fill="FFFFFF"/>
              </w:rPr>
              <w:t>.</w:t>
            </w:r>
          </w:p>
          <w:p w14:paraId="2DCC4702" w14:textId="3541FC37" w:rsidR="006406D4" w:rsidRPr="00011E81" w:rsidRDefault="00011E81" w:rsidP="00005020">
            <w:pPr>
              <w:widowControl/>
              <w:spacing w:after="0" w:line="240" w:lineRule="auto"/>
              <w:ind w:right="102" w:firstLine="415"/>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Līdz ar to saistošo noteikumu projekts paredz:</w:t>
            </w:r>
          </w:p>
          <w:p w14:paraId="461C02C3" w14:textId="4D6EDF8B" w:rsidR="00011E81" w:rsidRPr="00011E81" w:rsidRDefault="00011E81"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 xml:space="preserve">izteikt saistošo noteikumu </w:t>
            </w:r>
            <w:r w:rsidRPr="00011E81">
              <w:rPr>
                <w:rFonts w:ascii="Times New Roman" w:hAnsi="Times New Roman"/>
                <w:sz w:val="24"/>
                <w:szCs w:val="24"/>
                <w:lang w:eastAsia="lv-LV"/>
              </w:rPr>
              <w:t xml:space="preserve">izdošanas tiesisko pamatojumu jaunā redakcijā, nosakot, ka saistošie noteikumi </w:t>
            </w:r>
            <w:r>
              <w:rPr>
                <w:rFonts w:ascii="Times New Roman" w:hAnsi="Times New Roman"/>
                <w:sz w:val="24"/>
                <w:szCs w:val="24"/>
                <w:lang w:eastAsia="lv-LV"/>
              </w:rPr>
              <w:t xml:space="preserve">ir </w:t>
            </w:r>
            <w:r w:rsidRPr="00011E81">
              <w:rPr>
                <w:rFonts w:ascii="Times New Roman" w:hAnsi="Times New Roman"/>
                <w:sz w:val="24"/>
                <w:szCs w:val="24"/>
                <w:lang w:eastAsia="lv-LV"/>
              </w:rPr>
              <w:t>i</w:t>
            </w:r>
            <w:r w:rsidRPr="00011E81">
              <w:rPr>
                <w:rFonts w:ascii="Times New Roman" w:hAnsi="Times New Roman"/>
                <w:sz w:val="24"/>
                <w:szCs w:val="24"/>
              </w:rPr>
              <w:t>zdoti saskaņā ar Pašvaldību likuma 49. panta pirmo daļu;</w:t>
            </w:r>
          </w:p>
          <w:p w14:paraId="414035B8" w14:textId="74B37201" w:rsidR="00011E81" w:rsidRDefault="000679B2"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nolikumā norādīto pašvaldību iestāžu sarakstu (svītrojot 4.2., 4.4., 4.5., 4.6., 4.35., 4.36., 4.37., 4.38., 4.48., 4.49. un 4.50. apakšpunktu, 5. punktu), </w:t>
            </w:r>
            <w:r w:rsidR="004B4CF5">
              <w:rPr>
                <w:rFonts w:ascii="Times New Roman" w:hAnsi="Times New Roman"/>
                <w:sz w:val="24"/>
                <w:szCs w:val="24"/>
                <w:shd w:val="clear" w:color="auto" w:fill="FFFFFF"/>
              </w:rPr>
              <w:t>precizēt</w:t>
            </w:r>
            <w:r>
              <w:rPr>
                <w:rFonts w:ascii="Times New Roman" w:hAnsi="Times New Roman"/>
                <w:sz w:val="24"/>
                <w:szCs w:val="24"/>
                <w:shd w:val="clear" w:color="auto" w:fill="FFFFFF"/>
              </w:rPr>
              <w:t xml:space="preserve"> pašvaldības iestāžu nosaukumus (grozījums 4.7. un 4.40. apakšpunktā) un papildin</w:t>
            </w:r>
            <w:r w:rsidR="004B4CF5">
              <w:rPr>
                <w:rFonts w:ascii="Times New Roman" w:hAnsi="Times New Roman"/>
                <w:sz w:val="24"/>
                <w:szCs w:val="24"/>
                <w:shd w:val="clear" w:color="auto" w:fill="FFFFFF"/>
              </w:rPr>
              <w:t>ā</w:t>
            </w:r>
            <w:r>
              <w:rPr>
                <w:rFonts w:ascii="Times New Roman" w:hAnsi="Times New Roman"/>
                <w:sz w:val="24"/>
                <w:szCs w:val="24"/>
                <w:shd w:val="clear" w:color="auto" w:fill="FFFFFF"/>
              </w:rPr>
              <w:t>t sarakstu ar jaunām pašvaldības iestādēm (papildinot 4. punktu ar 4.53. un 4.54. apakšpunktu);</w:t>
            </w:r>
          </w:p>
          <w:p w14:paraId="24729820" w14:textId="77777777" w:rsidR="000679B2" w:rsidRPr="000679B2" w:rsidRDefault="000679B2"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nolikuma </w:t>
            </w:r>
            <w:r>
              <w:rPr>
                <w:rFonts w:ascii="Times New Roman" w:eastAsia="Times New Roman" w:hAnsi="Times New Roman"/>
                <w:sz w:val="24"/>
                <w:szCs w:val="24"/>
                <w:lang w:eastAsia="zh-CN"/>
              </w:rPr>
              <w:t>6.1. apakšpunktu, izsakot to jaunā redakcijā;</w:t>
            </w:r>
          </w:p>
          <w:p w14:paraId="7682FB4C" w14:textId="01B7AE9C" w:rsidR="000679B2" w:rsidRPr="009657A6" w:rsidRDefault="009657A6"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sidRPr="009657A6">
              <w:rPr>
                <w:rFonts w:ascii="Times New Roman" w:hAnsi="Times New Roman"/>
                <w:sz w:val="24"/>
                <w:szCs w:val="24"/>
                <w:shd w:val="clear" w:color="auto" w:fill="FFFFFF"/>
              </w:rPr>
              <w:lastRenderedPageBreak/>
              <w:t xml:space="preserve">precizēt </w:t>
            </w:r>
            <w:r w:rsidR="00B1213E">
              <w:rPr>
                <w:rFonts w:ascii="Times New Roman" w:hAnsi="Times New Roman"/>
                <w:sz w:val="24"/>
                <w:szCs w:val="24"/>
                <w:shd w:val="clear" w:color="auto" w:fill="FFFFFF"/>
              </w:rPr>
              <w:t xml:space="preserve">nolikumā noteikto </w:t>
            </w:r>
            <w:r w:rsidRPr="009657A6">
              <w:rPr>
                <w:rFonts w:ascii="Times New Roman" w:hAnsi="Times New Roman"/>
                <w:sz w:val="24"/>
                <w:szCs w:val="24"/>
                <w:shd w:val="clear" w:color="auto" w:fill="FFFFFF"/>
              </w:rPr>
              <w:t xml:space="preserve">domes priekšsēdētāja kompetenci, nosakot tiesības </w:t>
            </w:r>
            <w:r w:rsidRPr="009657A6">
              <w:rPr>
                <w:rFonts w:ascii="Times New Roman" w:hAnsi="Times New Roman"/>
                <w:sz w:val="24"/>
                <w:szCs w:val="24"/>
                <w:lang w:eastAsia="lv-LV"/>
              </w:rPr>
              <w:t>pašvaldības administrācijas ikdienas uzdevumu veikšanai veidot darba grupas, ciktāl tas nepieciešams domes priekšsēdētāja pilnvaru īstenošanai</w:t>
            </w:r>
            <w:r>
              <w:rPr>
                <w:rFonts w:ascii="Times New Roman" w:hAnsi="Times New Roman"/>
                <w:sz w:val="24"/>
                <w:szCs w:val="24"/>
                <w:lang w:eastAsia="lv-LV"/>
              </w:rPr>
              <w:t xml:space="preserve"> (grozījums nolikuma 13.5. apakšpunktā)</w:t>
            </w:r>
            <w:r w:rsidRPr="009657A6">
              <w:rPr>
                <w:rFonts w:ascii="Times New Roman" w:hAnsi="Times New Roman"/>
                <w:sz w:val="24"/>
                <w:szCs w:val="24"/>
                <w:lang w:eastAsia="lv-LV"/>
              </w:rPr>
              <w:t>.</w:t>
            </w:r>
            <w:r w:rsidRPr="009657A6">
              <w:rPr>
                <w:rFonts w:ascii="Times New Roman" w:hAnsi="Times New Roman"/>
                <w:sz w:val="24"/>
                <w:szCs w:val="24"/>
                <w:shd w:val="clear" w:color="auto" w:fill="FFFFFF"/>
              </w:rPr>
              <w:t xml:space="preserve"> </w:t>
            </w:r>
          </w:p>
        </w:tc>
      </w:tr>
      <w:tr w:rsidR="009E05F5" w:rsidRPr="0001665F" w14:paraId="474E86B5"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5360BD" w14:textId="77777777" w:rsidR="00320D00" w:rsidRDefault="00AB6DAC" w:rsidP="00AD105F">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477EBEB2" w14:textId="6DB31B42" w:rsidR="009A26C0" w:rsidRDefault="009A26C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sidRPr="00AD105F">
              <w:rPr>
                <w:rFonts w:ascii="Times New Roman" w:hAnsi="Times New Roman"/>
                <w:sz w:val="24"/>
                <w:szCs w:val="24"/>
                <w:shd w:val="clear" w:color="auto" w:fill="FFFFFF"/>
              </w:rPr>
              <w:t>Domes lēmum</w:t>
            </w:r>
            <w:r>
              <w:rPr>
                <w:rFonts w:ascii="Times New Roman" w:hAnsi="Times New Roman"/>
                <w:sz w:val="24"/>
                <w:szCs w:val="24"/>
                <w:shd w:val="clear" w:color="auto" w:fill="FFFFFF"/>
              </w:rPr>
              <w:t>u p</w:t>
            </w:r>
            <w:r w:rsidRPr="00AD105F">
              <w:rPr>
                <w:rFonts w:ascii="Times New Roman" w:hAnsi="Times New Roman"/>
                <w:sz w:val="24"/>
                <w:szCs w:val="24"/>
                <w:shd w:val="clear" w:color="auto" w:fill="FFFFFF"/>
                <w:lang w:eastAsia="zh-CN"/>
              </w:rPr>
              <w:t xml:space="preserve">ar </w:t>
            </w:r>
            <w:r>
              <w:rPr>
                <w:rFonts w:ascii="Times New Roman" w:hAnsi="Times New Roman"/>
                <w:sz w:val="24"/>
                <w:szCs w:val="24"/>
                <w:shd w:val="clear" w:color="auto" w:fill="FFFFFF"/>
                <w:lang w:eastAsia="zh-CN"/>
              </w:rPr>
              <w:t xml:space="preserve">attiecīgo </w:t>
            </w:r>
            <w:r w:rsidRPr="00AD105F">
              <w:rPr>
                <w:rFonts w:ascii="Times New Roman" w:hAnsi="Times New Roman"/>
                <w:sz w:val="24"/>
                <w:szCs w:val="24"/>
                <w:shd w:val="clear" w:color="auto" w:fill="FFFFFF"/>
                <w:lang w:eastAsia="zh-CN"/>
              </w:rPr>
              <w:t>pašvaldības iestāžu nosaukumu maiņu</w:t>
            </w:r>
            <w:r>
              <w:rPr>
                <w:rFonts w:ascii="Times New Roman" w:hAnsi="Times New Roman"/>
                <w:sz w:val="24"/>
                <w:szCs w:val="24"/>
                <w:shd w:val="clear" w:color="auto" w:fill="FFFFFF"/>
                <w:lang w:eastAsia="zh-CN"/>
              </w:rPr>
              <w:t xml:space="preserve"> un</w:t>
            </w:r>
            <w:r w:rsidRPr="00AD105F">
              <w:rPr>
                <w:rFonts w:ascii="Times New Roman" w:eastAsia="Times New Roman" w:hAnsi="Times New Roman"/>
                <w:sz w:val="24"/>
                <w:szCs w:val="24"/>
                <w:shd w:val="clear" w:color="auto" w:fill="FFFFFF"/>
                <w:lang w:eastAsia="zh-CN"/>
              </w:rPr>
              <w:t xml:space="preserve"> kapitālsabiedrības veida maiņu</w:t>
            </w:r>
            <w:r>
              <w:rPr>
                <w:rFonts w:ascii="Times New Roman" w:eastAsia="Times New Roman" w:hAnsi="Times New Roman"/>
                <w:sz w:val="24"/>
                <w:szCs w:val="24"/>
                <w:shd w:val="clear" w:color="auto" w:fill="FFFFFF"/>
                <w:lang w:eastAsia="zh-CN"/>
              </w:rPr>
              <w:t xml:space="preserve"> izpilde tiks </w:t>
            </w:r>
            <w:r w:rsidR="002D32B6">
              <w:rPr>
                <w:rFonts w:ascii="Times New Roman" w:eastAsia="Times New Roman" w:hAnsi="Times New Roman"/>
                <w:sz w:val="24"/>
                <w:szCs w:val="24"/>
                <w:shd w:val="clear" w:color="auto" w:fill="FFFFFF"/>
                <w:lang w:eastAsia="zh-CN"/>
              </w:rPr>
              <w:t>nodrošināta no</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šo</w:t>
            </w:r>
            <w:r>
              <w:rPr>
                <w:rFonts w:ascii="Times New Roman" w:eastAsia="Times New Roman" w:hAnsi="Times New Roman"/>
                <w:sz w:val="24"/>
                <w:szCs w:val="24"/>
                <w:shd w:val="clear" w:color="auto" w:fill="FFFFFF"/>
                <w:lang w:eastAsia="zh-CN"/>
              </w:rPr>
              <w:t xml:space="preserve"> pašvaldības iestā</w:t>
            </w:r>
            <w:r w:rsidR="002D32B6">
              <w:rPr>
                <w:rFonts w:ascii="Times New Roman" w:eastAsia="Times New Roman" w:hAnsi="Times New Roman"/>
                <w:sz w:val="24"/>
                <w:szCs w:val="24"/>
                <w:shd w:val="clear" w:color="auto" w:fill="FFFFFF"/>
                <w:lang w:eastAsia="zh-CN"/>
              </w:rPr>
              <w:t>žu</w:t>
            </w:r>
            <w:r>
              <w:rPr>
                <w:rFonts w:ascii="Times New Roman" w:eastAsia="Times New Roman" w:hAnsi="Times New Roman"/>
                <w:sz w:val="24"/>
                <w:szCs w:val="24"/>
                <w:shd w:val="clear" w:color="auto" w:fill="FFFFFF"/>
                <w:lang w:eastAsia="zh-CN"/>
              </w:rPr>
              <w:t xml:space="preserve"> un kapitālsabiedrība</w:t>
            </w:r>
            <w:r w:rsidR="002D32B6">
              <w:rPr>
                <w:rFonts w:ascii="Times New Roman" w:eastAsia="Times New Roman" w:hAnsi="Times New Roman"/>
                <w:sz w:val="24"/>
                <w:szCs w:val="24"/>
                <w:shd w:val="clear" w:color="auto" w:fill="FFFFFF"/>
                <w:lang w:eastAsia="zh-CN"/>
              </w:rPr>
              <w:t>s</w:t>
            </w:r>
            <w:r>
              <w:rPr>
                <w:rFonts w:ascii="Times New Roman" w:eastAsia="Times New Roman" w:hAnsi="Times New Roman"/>
                <w:sz w:val="24"/>
                <w:szCs w:val="24"/>
                <w:shd w:val="clear" w:color="auto" w:fill="FFFFFF"/>
                <w:lang w:eastAsia="zh-CN"/>
              </w:rPr>
              <w:t xml:space="preserve"> </w:t>
            </w:r>
            <w:r w:rsidR="002D32B6">
              <w:rPr>
                <w:rFonts w:ascii="Times New Roman" w:eastAsia="Times New Roman" w:hAnsi="Times New Roman"/>
                <w:sz w:val="24"/>
                <w:szCs w:val="24"/>
                <w:shd w:val="clear" w:color="auto" w:fill="FFFFFF"/>
                <w:lang w:eastAsia="zh-CN"/>
              </w:rPr>
              <w:t>budžeta</w:t>
            </w:r>
            <w:r>
              <w:rPr>
                <w:rFonts w:ascii="Times New Roman" w:eastAsia="Times New Roman" w:hAnsi="Times New Roman"/>
                <w:sz w:val="24"/>
                <w:szCs w:val="24"/>
                <w:shd w:val="clear" w:color="auto" w:fill="FFFFFF"/>
                <w:lang w:eastAsia="zh-CN"/>
              </w:rPr>
              <w:t xml:space="preserve"> līdzekļi</w:t>
            </w:r>
            <w:r w:rsidR="002D32B6">
              <w:rPr>
                <w:rFonts w:ascii="Times New Roman" w:eastAsia="Times New Roman" w:hAnsi="Times New Roman"/>
                <w:sz w:val="24"/>
                <w:szCs w:val="24"/>
                <w:shd w:val="clear" w:color="auto" w:fill="FFFFFF"/>
                <w:lang w:eastAsia="zh-CN"/>
              </w:rPr>
              <w:t>em.</w:t>
            </w:r>
          </w:p>
          <w:p w14:paraId="575359E9" w14:textId="259D8F63" w:rsidR="00320D00" w:rsidRDefault="00320D00"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Kā arī, saskaņā ar Domes pieņemtajiem lēmumiem:</w:t>
            </w:r>
          </w:p>
          <w:p w14:paraId="7261BF30" w14:textId="0E1472DD" w:rsidR="001F397E" w:rsidRPr="001F397E" w:rsidRDefault="00B1213E"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“Vienības nams” ir likvidēto pašvaldības iestāžu – “Kultūras pārvalde”, “Poļu kultūras centrs”, “Baltkrievu kultūras centrs” un “Krievu kultūras centrs”</w:t>
            </w:r>
            <w:r>
              <w:rPr>
                <w:rFonts w:ascii="Times New Roman" w:hAnsi="Times New Roman"/>
                <w:sz w:val="24"/>
                <w:szCs w:val="24"/>
                <w:shd w:val="clear" w:color="auto" w:fill="FFFFFF"/>
              </w:rPr>
              <w:t xml:space="preserve"> tiesību, saistību, finanšu līdzekļu un funkciju pārņēmēja, tāpēc Daugavpils valstspilsētas pašvaldības 2023. gada budžetā paredzētie finanšu līdzekļi minēto iestāžu darbībai ir attiecīgi novirzīti </w:t>
            </w:r>
            <w:r>
              <w:rPr>
                <w:rFonts w:ascii="Times New Roman" w:eastAsia="Times New Roman" w:hAnsi="Times New Roman"/>
                <w:sz w:val="24"/>
                <w:szCs w:val="24"/>
                <w:shd w:val="clear" w:color="auto" w:fill="FFFFFF"/>
                <w:lang w:eastAsia="zh-CN"/>
              </w:rPr>
              <w:t xml:space="preserve">pašvaldības iestādei “Vienības nams”, </w:t>
            </w:r>
            <w:r w:rsidR="008533EB">
              <w:rPr>
                <w:rFonts w:ascii="Times New Roman" w:eastAsia="Times New Roman" w:hAnsi="Times New Roman"/>
                <w:sz w:val="24"/>
                <w:szCs w:val="24"/>
                <w:shd w:val="clear" w:color="auto" w:fill="FFFFFF"/>
                <w:lang w:eastAsia="zh-CN"/>
              </w:rPr>
              <w:t>un</w:t>
            </w:r>
            <w:r>
              <w:rPr>
                <w:rFonts w:ascii="Times New Roman" w:eastAsia="Times New Roman" w:hAnsi="Times New Roman"/>
                <w:sz w:val="24"/>
                <w:szCs w:val="24"/>
                <w:shd w:val="clear" w:color="auto" w:fill="FFFFFF"/>
                <w:lang w:eastAsia="zh-CN"/>
              </w:rPr>
              <w:t xml:space="preserve"> ar likvidāciju saistītie izdevumi </w:t>
            </w:r>
            <w:r w:rsidR="008533EB">
              <w:rPr>
                <w:rFonts w:ascii="Times New Roman" w:eastAsia="Times New Roman" w:hAnsi="Times New Roman"/>
                <w:sz w:val="24"/>
                <w:szCs w:val="24"/>
                <w:shd w:val="clear" w:color="auto" w:fill="FFFFFF"/>
                <w:lang w:eastAsia="zh-CN"/>
              </w:rPr>
              <w:t>ir sedzami no pašvaldības iestādei “Vienības nams” paredzētiem līdzekļiem;</w:t>
            </w:r>
          </w:p>
          <w:p w14:paraId="3D60BFFA" w14:textId="28B4E4FC" w:rsidR="00B1213E" w:rsidRPr="00FF0247" w:rsidRDefault="0019056F"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sidRPr="001F397E">
              <w:rPr>
                <w:rFonts w:ascii="Times New Roman" w:eastAsia="Times New Roman" w:hAnsi="Times New Roman"/>
                <w:sz w:val="24"/>
                <w:szCs w:val="24"/>
                <w:shd w:val="clear" w:color="auto" w:fill="FFFFFF"/>
                <w:lang w:eastAsia="zh-CN"/>
              </w:rPr>
              <w:t>pašvaldības iestāde “Vienības nams” tika reorganizēta, nododot tās struktūrvienību “Kultūras pils”</w:t>
            </w:r>
            <w:r w:rsidR="001F397E" w:rsidRPr="001F397E">
              <w:rPr>
                <w:rFonts w:ascii="Times New Roman" w:eastAsia="Times New Roman" w:hAnsi="Times New Roman"/>
                <w:sz w:val="24"/>
                <w:szCs w:val="24"/>
                <w:shd w:val="clear" w:color="auto" w:fill="FFFFFF"/>
                <w:lang w:eastAsia="zh-CN"/>
              </w:rPr>
              <w:t xml:space="preserve"> izveidotai  pašvaldības iestādei “Daugavpils kultūras pils”, nosakot, ka pašvaldības iestāde “Daugavpils kultūras pils” ir 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struktūrvienības tiesību un funkciju pārņēmēja, tāpēc </w:t>
            </w:r>
            <w:r w:rsidR="001F397E">
              <w:rPr>
                <w:rFonts w:ascii="Times New Roman" w:hAnsi="Times New Roman"/>
                <w:sz w:val="24"/>
                <w:szCs w:val="24"/>
                <w:shd w:val="clear" w:color="auto" w:fill="FFFFFF"/>
              </w:rPr>
              <w:t xml:space="preserve">Daugavpils valstspilsētas pašvaldības 2023. gada budžetā paredzētie finanšu līdzekļi </w:t>
            </w:r>
            <w:r w:rsidR="001F397E" w:rsidRPr="001F397E">
              <w:rPr>
                <w:rFonts w:ascii="Times New Roman" w:eastAsia="Times New Roman" w:hAnsi="Times New Roman"/>
                <w:sz w:val="24"/>
                <w:szCs w:val="24"/>
                <w:shd w:val="clear" w:color="auto" w:fill="FFFFFF"/>
                <w:lang w:eastAsia="zh-CN"/>
              </w:rPr>
              <w:t>pašvaldības iestāde</w:t>
            </w:r>
            <w:r w:rsidR="001F397E">
              <w:rPr>
                <w:rFonts w:ascii="Times New Roman" w:eastAsia="Times New Roman" w:hAnsi="Times New Roman"/>
                <w:sz w:val="24"/>
                <w:szCs w:val="24"/>
                <w:shd w:val="clear" w:color="auto" w:fill="FFFFFF"/>
                <w:lang w:eastAsia="zh-CN"/>
              </w:rPr>
              <w:t>s</w:t>
            </w:r>
            <w:r w:rsidR="001F397E" w:rsidRPr="001F397E">
              <w:rPr>
                <w:rFonts w:ascii="Times New Roman" w:eastAsia="Times New Roman" w:hAnsi="Times New Roman"/>
                <w:sz w:val="24"/>
                <w:szCs w:val="24"/>
                <w:shd w:val="clear" w:color="auto" w:fill="FFFFFF"/>
                <w:lang w:eastAsia="zh-CN"/>
              </w:rPr>
              <w:t xml:space="preserve"> “Vienības nams”</w:t>
            </w:r>
            <w:r w:rsidR="001F397E">
              <w:rPr>
                <w:rFonts w:ascii="Times New Roman" w:eastAsia="Times New Roman" w:hAnsi="Times New Roman"/>
                <w:sz w:val="24"/>
                <w:szCs w:val="24"/>
                <w:shd w:val="clear" w:color="auto" w:fill="FFFFFF"/>
                <w:lang w:eastAsia="zh-CN"/>
              </w:rPr>
              <w:t xml:space="preserve"> </w:t>
            </w:r>
            <w:r w:rsidR="00FF0247">
              <w:rPr>
                <w:rFonts w:ascii="Times New Roman" w:eastAsia="Times New Roman" w:hAnsi="Times New Roman"/>
                <w:sz w:val="24"/>
                <w:szCs w:val="24"/>
                <w:shd w:val="clear" w:color="auto" w:fill="FFFFFF"/>
                <w:lang w:eastAsia="zh-CN"/>
              </w:rPr>
              <w:t xml:space="preserve">struktūrvienības </w:t>
            </w:r>
            <w:r w:rsidR="001F397E" w:rsidRPr="00FF0247">
              <w:rPr>
                <w:rFonts w:ascii="Times New Roman" w:hAnsi="Times New Roman"/>
                <w:sz w:val="24"/>
                <w:szCs w:val="24"/>
                <w:shd w:val="clear" w:color="auto" w:fill="FFFFFF"/>
              </w:rPr>
              <w:t xml:space="preserve">darbībai ir attiecīgi novirzīti </w:t>
            </w:r>
            <w:r w:rsidR="001F397E" w:rsidRPr="00FF0247">
              <w:rPr>
                <w:rFonts w:ascii="Times New Roman" w:eastAsia="Times New Roman" w:hAnsi="Times New Roman"/>
                <w:sz w:val="24"/>
                <w:szCs w:val="24"/>
                <w:shd w:val="clear" w:color="auto" w:fill="FFFFFF"/>
                <w:lang w:eastAsia="zh-CN"/>
              </w:rPr>
              <w:t>pašvaldības iestādei “</w:t>
            </w:r>
            <w:r w:rsidR="00FF0247" w:rsidRPr="001F397E">
              <w:rPr>
                <w:rFonts w:ascii="Times New Roman" w:eastAsia="Times New Roman" w:hAnsi="Times New Roman"/>
                <w:sz w:val="24"/>
                <w:szCs w:val="24"/>
                <w:shd w:val="clear" w:color="auto" w:fill="FFFFFF"/>
                <w:lang w:eastAsia="zh-CN"/>
              </w:rPr>
              <w:t>Daugavpils kultūras pils</w:t>
            </w:r>
            <w:r w:rsidR="001F397E" w:rsidRPr="00FF0247">
              <w:rPr>
                <w:rFonts w:ascii="Times New Roman" w:eastAsia="Times New Roman" w:hAnsi="Times New Roman"/>
                <w:sz w:val="24"/>
                <w:szCs w:val="24"/>
                <w:shd w:val="clear" w:color="auto" w:fill="FFFFFF"/>
                <w:lang w:eastAsia="zh-CN"/>
              </w:rPr>
              <w:t>”</w:t>
            </w:r>
            <w:r w:rsidR="00130A98">
              <w:rPr>
                <w:rFonts w:ascii="Times New Roman" w:eastAsia="Times New Roman" w:hAnsi="Times New Roman"/>
                <w:sz w:val="24"/>
                <w:szCs w:val="24"/>
                <w:shd w:val="clear" w:color="auto" w:fill="FFFFFF"/>
                <w:lang w:eastAsia="zh-CN"/>
              </w:rPr>
              <w:t>, un ar reorganizāciju saistītie izdevumi ir sedzami no pašvaldības iestādei “</w:t>
            </w:r>
            <w:r w:rsidR="00130A98" w:rsidRPr="001F397E">
              <w:rPr>
                <w:rFonts w:ascii="Times New Roman" w:eastAsia="Times New Roman" w:hAnsi="Times New Roman"/>
                <w:sz w:val="24"/>
                <w:szCs w:val="24"/>
                <w:shd w:val="clear" w:color="auto" w:fill="FFFFFF"/>
                <w:lang w:eastAsia="zh-CN"/>
              </w:rPr>
              <w:t>Daugavpils kultūras pils</w:t>
            </w:r>
            <w:r w:rsidR="00130A98">
              <w:rPr>
                <w:rFonts w:ascii="Times New Roman" w:eastAsia="Times New Roman" w:hAnsi="Times New Roman"/>
                <w:sz w:val="24"/>
                <w:szCs w:val="24"/>
                <w:shd w:val="clear" w:color="auto" w:fill="FFFFFF"/>
                <w:lang w:eastAsia="zh-CN"/>
              </w:rPr>
              <w:t>” novirzītiem līdzekļiem</w:t>
            </w:r>
            <w:r w:rsidR="00FF0247">
              <w:rPr>
                <w:rFonts w:ascii="Times New Roman" w:eastAsia="Times New Roman" w:hAnsi="Times New Roman"/>
                <w:sz w:val="24"/>
                <w:szCs w:val="24"/>
                <w:shd w:val="clear" w:color="auto" w:fill="FFFFFF"/>
                <w:lang w:eastAsia="zh-CN"/>
              </w:rPr>
              <w:t>;</w:t>
            </w:r>
          </w:p>
          <w:p w14:paraId="61A15FE6" w14:textId="5B646638" w:rsidR="00FF0247" w:rsidRDefault="00FF0247"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591534">
              <w:rPr>
                <w:rFonts w:ascii="Times New Roman" w:hAnsi="Times New Roman"/>
                <w:sz w:val="24"/>
                <w:szCs w:val="24"/>
                <w:shd w:val="clear" w:color="auto" w:fill="FFFFFF"/>
              </w:rPr>
              <w:t>Daugavpils pilsētas pašvaldības tūrisma attīstības un informācijas aģentūra</w:t>
            </w:r>
            <w:r>
              <w:rPr>
                <w:rFonts w:ascii="Times New Roman" w:eastAsia="Times New Roman" w:hAnsi="Times New Roman"/>
                <w:sz w:val="24"/>
                <w:szCs w:val="24"/>
                <w:shd w:val="clear" w:color="auto" w:fill="FFFFFF"/>
                <w:lang w:eastAsia="zh-CN"/>
              </w:rPr>
              <w:t>”</w:t>
            </w:r>
            <w:r w:rsidR="006F38AF">
              <w:rPr>
                <w:rFonts w:ascii="Times New Roman" w:eastAsia="Times New Roman" w:hAnsi="Times New Roman"/>
                <w:sz w:val="24"/>
                <w:szCs w:val="24"/>
                <w:shd w:val="clear" w:color="auto" w:fill="FFFFFF"/>
                <w:lang w:eastAsia="zh-CN"/>
              </w:rPr>
              <w:t xml:space="preserve"> tika likvidēta</w:t>
            </w:r>
            <w:r>
              <w:rPr>
                <w:rFonts w:ascii="Times New Roman" w:eastAsia="Times New Roman" w:hAnsi="Times New Roman"/>
                <w:sz w:val="24"/>
                <w:szCs w:val="24"/>
                <w:shd w:val="clear" w:color="auto" w:fill="FFFFFF"/>
                <w:lang w:eastAsia="zh-CN"/>
              </w:rPr>
              <w:t>, tās funkcijas</w:t>
            </w:r>
            <w:r w:rsidR="0076385B">
              <w:rPr>
                <w:rFonts w:ascii="Times New Roman" w:eastAsia="Times New Roman" w:hAnsi="Times New Roman"/>
                <w:sz w:val="24"/>
                <w:szCs w:val="24"/>
                <w:shd w:val="clear" w:color="auto" w:fill="FFFFFF"/>
                <w:lang w:eastAsia="zh-CN"/>
              </w:rPr>
              <w:t xml:space="preserve"> un finanšu līdzekļus</w:t>
            </w:r>
            <w:r>
              <w:rPr>
                <w:rFonts w:ascii="Times New Roman" w:eastAsia="Times New Roman" w:hAnsi="Times New Roman"/>
                <w:sz w:val="24"/>
                <w:szCs w:val="24"/>
                <w:shd w:val="clear" w:color="auto" w:fill="FFFFFF"/>
                <w:lang w:eastAsia="zh-CN"/>
              </w:rPr>
              <w:t xml:space="preserve"> nododot pašvaldības iestādei “Daugavpils pašvaldības centrālā pārvalde” un </w:t>
            </w:r>
            <w:r w:rsidR="006F38AF">
              <w:rPr>
                <w:rFonts w:ascii="Times New Roman" w:eastAsia="Times New Roman" w:hAnsi="Times New Roman"/>
                <w:sz w:val="24"/>
                <w:szCs w:val="24"/>
                <w:shd w:val="clear" w:color="auto" w:fill="FFFFFF"/>
                <w:lang w:eastAsia="zh-CN"/>
              </w:rPr>
              <w:t xml:space="preserve">jaunai pašvaldības </w:t>
            </w:r>
            <w:r>
              <w:rPr>
                <w:rFonts w:ascii="Times New Roman" w:eastAsia="Times New Roman" w:hAnsi="Times New Roman"/>
                <w:sz w:val="24"/>
                <w:szCs w:val="24"/>
                <w:shd w:val="clear" w:color="auto" w:fill="FFFFFF"/>
                <w:lang w:eastAsia="zh-CN"/>
              </w:rPr>
              <w:t>iestādei “Daugavpils cietokšņa un muzeju pārvalde”</w:t>
            </w:r>
            <w:r w:rsidR="006F38AF">
              <w:rPr>
                <w:rFonts w:ascii="Times New Roman" w:eastAsia="Times New Roman" w:hAnsi="Times New Roman"/>
                <w:sz w:val="24"/>
                <w:szCs w:val="24"/>
                <w:shd w:val="clear" w:color="auto" w:fill="FFFFFF"/>
                <w:lang w:eastAsia="zh-CN"/>
              </w:rPr>
              <w:t xml:space="preserve">. </w:t>
            </w:r>
            <w:r w:rsidR="006F38AF">
              <w:rPr>
                <w:rFonts w:ascii="Times New Roman" w:hAnsi="Times New Roman"/>
                <w:sz w:val="24"/>
                <w:szCs w:val="24"/>
                <w:shd w:val="clear" w:color="auto" w:fill="FFFFFF"/>
              </w:rPr>
              <w:t xml:space="preserve">Līdz ar to Daugavpils valstspilsētas pašvaldības 2023. gada budžetā paredzētie finanšu līdzekļi </w:t>
            </w:r>
            <w:r w:rsidR="00130A98">
              <w:rPr>
                <w:rFonts w:ascii="Times New Roman" w:hAnsi="Times New Roman"/>
                <w:sz w:val="24"/>
                <w:szCs w:val="24"/>
                <w:shd w:val="clear" w:color="auto" w:fill="FFFFFF"/>
              </w:rPr>
              <w:t>a</w:t>
            </w:r>
            <w:r w:rsidR="006F38AF">
              <w:rPr>
                <w:rFonts w:ascii="Times New Roman" w:hAnsi="Times New Roman"/>
                <w:sz w:val="24"/>
                <w:szCs w:val="24"/>
                <w:shd w:val="clear" w:color="auto" w:fill="FFFFFF"/>
              </w:rPr>
              <w:t xml:space="preserve">ģentūras darbībai </w:t>
            </w:r>
            <w:r w:rsidR="00130A98">
              <w:rPr>
                <w:rFonts w:ascii="Times New Roman" w:hAnsi="Times New Roman"/>
                <w:sz w:val="24"/>
                <w:szCs w:val="24"/>
                <w:shd w:val="clear" w:color="auto" w:fill="FFFFFF"/>
              </w:rPr>
              <w:t>tika</w:t>
            </w:r>
            <w:r w:rsidR="006F38AF">
              <w:rPr>
                <w:rFonts w:ascii="Times New Roman" w:hAnsi="Times New Roman"/>
                <w:sz w:val="24"/>
                <w:szCs w:val="24"/>
                <w:shd w:val="clear" w:color="auto" w:fill="FFFFFF"/>
              </w:rPr>
              <w:t xml:space="preserve"> attiecīgi pārdalīti starp </w:t>
            </w:r>
            <w:r w:rsidR="00130A98">
              <w:rPr>
                <w:rFonts w:ascii="Times New Roman" w:eastAsia="Times New Roman" w:hAnsi="Times New Roman"/>
                <w:sz w:val="24"/>
                <w:szCs w:val="24"/>
                <w:shd w:val="clear" w:color="auto" w:fill="FFFFFF"/>
                <w:lang w:eastAsia="zh-CN"/>
              </w:rPr>
              <w:t xml:space="preserve">pašvaldības iestādi “Daugavpils pašvaldības centrālā pārvalde” un </w:t>
            </w:r>
            <w:r w:rsidR="0076385B">
              <w:rPr>
                <w:rFonts w:ascii="Times New Roman" w:eastAsia="Times New Roman" w:hAnsi="Times New Roman"/>
                <w:sz w:val="24"/>
                <w:szCs w:val="24"/>
                <w:shd w:val="clear" w:color="auto" w:fill="FFFFFF"/>
                <w:lang w:eastAsia="zh-CN"/>
              </w:rPr>
              <w:t xml:space="preserve">jauno </w:t>
            </w:r>
            <w:r w:rsidR="00130A98">
              <w:rPr>
                <w:rFonts w:ascii="Times New Roman" w:eastAsia="Times New Roman" w:hAnsi="Times New Roman"/>
                <w:sz w:val="24"/>
                <w:szCs w:val="24"/>
                <w:shd w:val="clear" w:color="auto" w:fill="FFFFFF"/>
                <w:lang w:eastAsia="zh-CN"/>
              </w:rPr>
              <w:t>pašvaldības iestādi “Daugavpils cietokšņa un muzeju pārvalde”</w:t>
            </w:r>
            <w:r w:rsidR="00CB1070">
              <w:rPr>
                <w:rFonts w:ascii="Times New Roman" w:hAnsi="Times New Roman"/>
                <w:sz w:val="24"/>
                <w:szCs w:val="24"/>
                <w:shd w:val="clear" w:color="auto" w:fill="FFFFFF"/>
                <w:lang w:eastAsia="zh-CN"/>
              </w:rPr>
              <w:t>;</w:t>
            </w:r>
          </w:p>
          <w:p w14:paraId="40938261" w14:textId="021428CB" w:rsidR="00320D00" w:rsidRPr="00F20530" w:rsidRDefault="00320D00" w:rsidP="00F20530">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w:t>
            </w:r>
            <w:r w:rsidRPr="00B66611">
              <w:rPr>
                <w:rFonts w:ascii="Times New Roman" w:hAnsi="Times New Roman"/>
                <w:sz w:val="24"/>
                <w:szCs w:val="24"/>
                <w:shd w:val="clear" w:color="auto" w:fill="FFFFFF"/>
              </w:rPr>
              <w:t xml:space="preserve">Daugavpils pilsētas pašvaldības un Daugavpils Universitātes aģentūra </w:t>
            </w:r>
            <w:r>
              <w:rPr>
                <w:rFonts w:ascii="Times New Roman" w:hAnsi="Times New Roman"/>
                <w:sz w:val="24"/>
                <w:szCs w:val="24"/>
                <w:shd w:val="clear" w:color="auto" w:fill="FFFFFF"/>
              </w:rPr>
              <w:t>“</w:t>
            </w:r>
            <w:r w:rsidRPr="00B66611">
              <w:rPr>
                <w:rFonts w:ascii="Times New Roman" w:hAnsi="Times New Roman"/>
                <w:sz w:val="24"/>
                <w:szCs w:val="24"/>
                <w:shd w:val="clear" w:color="auto" w:fill="FFFFFF"/>
              </w:rPr>
              <w:t>Daugavpils Sporta medicīnas centrs</w:t>
            </w:r>
            <w:r>
              <w:rPr>
                <w:rFonts w:ascii="Times New Roman" w:hAnsi="Times New Roman"/>
                <w:sz w:val="24"/>
                <w:szCs w:val="24"/>
                <w:shd w:val="clear" w:color="auto" w:fill="FFFFFF"/>
              </w:rPr>
              <w:t>”</w:t>
            </w:r>
            <w:r>
              <w:rPr>
                <w:rFonts w:ascii="Times New Roman" w:eastAsia="Times New Roman" w:hAnsi="Times New Roman"/>
                <w:sz w:val="24"/>
                <w:szCs w:val="24"/>
                <w:shd w:val="clear" w:color="auto" w:fill="FFFFFF"/>
                <w:lang w:eastAsia="zh-CN"/>
              </w:rPr>
              <w:t xml:space="preserve">” tika likvidēta, </w:t>
            </w:r>
            <w:r w:rsidR="00F20530">
              <w:rPr>
                <w:rFonts w:ascii="Times New Roman" w:eastAsia="Times New Roman" w:hAnsi="Times New Roman"/>
                <w:sz w:val="24"/>
                <w:szCs w:val="24"/>
                <w:shd w:val="clear" w:color="auto" w:fill="FFFFFF"/>
                <w:lang w:eastAsia="zh-CN"/>
              </w:rPr>
              <w:t xml:space="preserve">tās materiālās vērtības, prasības un saistības attiecīgi nododot Daugavpils Universitātei un pašvaldībai. Pašvaldības saistības un manta nodotas </w:t>
            </w:r>
            <w:r w:rsidRPr="00F20530">
              <w:rPr>
                <w:rFonts w:ascii="Times New Roman" w:eastAsia="Times New Roman" w:hAnsi="Times New Roman"/>
                <w:sz w:val="24"/>
                <w:szCs w:val="24"/>
                <w:shd w:val="clear" w:color="auto" w:fill="FFFFFF"/>
                <w:lang w:eastAsia="zh-CN"/>
              </w:rPr>
              <w:t>SIA “Daugavpils bērnu veselības centrs”</w:t>
            </w:r>
            <w:r w:rsidR="00F20530">
              <w:rPr>
                <w:rFonts w:ascii="Times New Roman" w:eastAsia="Times New Roman" w:hAnsi="Times New Roman"/>
                <w:sz w:val="24"/>
                <w:szCs w:val="24"/>
                <w:shd w:val="clear" w:color="auto" w:fill="FFFFFF"/>
                <w:lang w:eastAsia="zh-CN"/>
              </w:rPr>
              <w:t>;</w:t>
            </w:r>
          </w:p>
          <w:p w14:paraId="0FF62914" w14:textId="5DB88316" w:rsidR="007F1C81" w:rsidRDefault="00F20530" w:rsidP="00FF0247">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attiecīgo</w:t>
            </w:r>
            <w:r w:rsidR="007904D4">
              <w:rPr>
                <w:rFonts w:ascii="Times New Roman" w:hAnsi="Times New Roman"/>
                <w:sz w:val="24"/>
                <w:szCs w:val="24"/>
                <w:shd w:val="clear" w:color="auto" w:fill="FFFFFF"/>
              </w:rPr>
              <w:t xml:space="preserve"> </w:t>
            </w:r>
            <w:r w:rsidR="007F1C81">
              <w:rPr>
                <w:rFonts w:ascii="Times New Roman" w:hAnsi="Times New Roman"/>
                <w:sz w:val="24"/>
                <w:szCs w:val="24"/>
                <w:shd w:val="clear" w:color="auto" w:fill="FFFFFF"/>
              </w:rPr>
              <w:t xml:space="preserve">pašvaldības izglītību </w:t>
            </w:r>
            <w:r w:rsidR="007904D4">
              <w:rPr>
                <w:rFonts w:ascii="Times New Roman" w:hAnsi="Times New Roman"/>
                <w:sz w:val="24"/>
                <w:szCs w:val="24"/>
                <w:shd w:val="clear" w:color="auto" w:fill="FFFFFF"/>
              </w:rPr>
              <w:t>iestāžu likvidācijas (reorganizācijas)</w:t>
            </w:r>
            <w:r w:rsidR="00947C87">
              <w:rPr>
                <w:rFonts w:ascii="Times New Roman" w:hAnsi="Times New Roman"/>
                <w:sz w:val="24"/>
                <w:szCs w:val="24"/>
                <w:shd w:val="clear" w:color="auto" w:fill="FFFFFF"/>
              </w:rPr>
              <w:t xml:space="preserve"> ietvaros to saistības, funkcijas un izglītības programmas nodotas citām pašvaldības izglītības iestādēm.</w:t>
            </w:r>
          </w:p>
          <w:p w14:paraId="60C6D7B8" w14:textId="4BA2BB25" w:rsidR="009E05F5" w:rsidRPr="0001665F" w:rsidRDefault="00947C87" w:rsidP="002E46A0">
            <w:pPr>
              <w:widowControl/>
              <w:spacing w:after="0" w:line="240" w:lineRule="auto"/>
              <w:ind w:right="102" w:firstLine="415"/>
              <w:jc w:val="both"/>
              <w:textAlignment w:val="baseline"/>
              <w:rPr>
                <w:rFonts w:ascii="Times New Roman" w:eastAsia="Times New Roman" w:hAnsi="Times New Roman"/>
                <w:sz w:val="24"/>
                <w:szCs w:val="24"/>
                <w:lang w:eastAsia="lv-LV"/>
              </w:rPr>
            </w:pPr>
            <w:r w:rsidRPr="002E46A0">
              <w:rPr>
                <w:rFonts w:ascii="Times New Roman" w:hAnsi="Times New Roman"/>
                <w:sz w:val="24"/>
                <w:szCs w:val="24"/>
                <w:shd w:val="clear" w:color="auto" w:fill="FFFFFF"/>
              </w:rPr>
              <w:t xml:space="preserve">Arī administratīvais slogs minētajām pašvaldības iestādēm saistībā ar Domes lēmumu izpildi nepalielināsies, jo no Domes lēmumiem izriet, ka </w:t>
            </w:r>
            <w:r w:rsidR="002E46A0" w:rsidRPr="002E46A0">
              <w:rPr>
                <w:rFonts w:ascii="Times New Roman" w:hAnsi="Times New Roman"/>
                <w:sz w:val="24"/>
                <w:szCs w:val="24"/>
                <w:shd w:val="clear" w:color="auto" w:fill="FFFFFF"/>
              </w:rPr>
              <w:t>pašvaldības iestādēm</w:t>
            </w:r>
            <w:r w:rsidRPr="002E46A0">
              <w:rPr>
                <w:rFonts w:ascii="Times New Roman" w:hAnsi="Times New Roman"/>
                <w:sz w:val="24"/>
                <w:szCs w:val="24"/>
                <w:shd w:val="clear" w:color="auto" w:fill="FFFFFF"/>
              </w:rPr>
              <w:t xml:space="preserve"> tiek nodotas arī </w:t>
            </w:r>
            <w:r w:rsidR="002E46A0" w:rsidRPr="002E46A0">
              <w:rPr>
                <w:rFonts w:ascii="Times New Roman" w:hAnsi="Times New Roman"/>
                <w:sz w:val="24"/>
                <w:szCs w:val="24"/>
                <w:shd w:val="clear" w:color="auto" w:fill="FFFFFF"/>
              </w:rPr>
              <w:t>attiecīgo pašvaldības iestāžu</w:t>
            </w:r>
            <w:r w:rsidRPr="002E46A0">
              <w:rPr>
                <w:rFonts w:ascii="Times New Roman" w:hAnsi="Times New Roman"/>
                <w:sz w:val="24"/>
                <w:szCs w:val="24"/>
                <w:shd w:val="clear" w:color="auto" w:fill="FFFFFF"/>
              </w:rPr>
              <w:t xml:space="preserve"> amata vietas. </w:t>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607438B" w:rsidR="00565B98" w:rsidRDefault="00830696"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r>
              <w:rPr>
                <w:rFonts w:ascii="Times New Roman" w:eastAsia="Times New Roman" w:hAnsi="Times New Roman"/>
                <w:sz w:val="24"/>
                <w:szCs w:val="24"/>
                <w:lang w:eastAsia="lv-LV"/>
              </w:rPr>
              <w:t>, jo pašvaldības funkcij</w:t>
            </w:r>
            <w:r w:rsidR="00565B98">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w:t>
            </w:r>
            <w:r w:rsidR="00565B98">
              <w:rPr>
                <w:rFonts w:ascii="Times New Roman" w:eastAsia="Times New Roman" w:hAnsi="Times New Roman"/>
                <w:sz w:val="24"/>
                <w:szCs w:val="24"/>
                <w:lang w:eastAsia="lv-LV"/>
              </w:rPr>
              <w:t xml:space="preserve"> pašvaldības iestādes.</w:t>
            </w:r>
          </w:p>
          <w:p w14:paraId="69E3C9AE" w14:textId="7A58D2B1" w:rsidR="009E05F5" w:rsidRPr="00300584" w:rsidRDefault="009E05F5"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830696">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2435113" w14:textId="77777777" w:rsidR="00AB2B9D" w:rsidRDefault="00EB6D91"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1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070B26">
              <w:rPr>
                <w:rFonts w:ascii="Times New Roman" w:eastAsia="Times New Roman" w:hAnsi="Times New Roman"/>
                <w:sz w:val="24"/>
                <w:szCs w:val="24"/>
                <w:lang w:eastAsia="lv-LV"/>
              </w:rPr>
              <w:t>9</w:t>
            </w:r>
            <w:r>
              <w:rPr>
                <w:rFonts w:ascii="Times New Roman" w:eastAsia="Times New Roman" w:hAnsi="Times New Roman"/>
                <w:sz w:val="24"/>
                <w:szCs w:val="24"/>
                <w:lang w:eastAsia="lv-LV"/>
              </w:rPr>
              <w:t>. oktobr</w:t>
            </w:r>
            <w:r w:rsidR="00211CD4">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līdz 2023. gada </w:t>
            </w:r>
            <w:r w:rsidR="00070B26">
              <w:rPr>
                <w:rFonts w:ascii="Times New Roman" w:eastAsia="Times New Roman" w:hAnsi="Times New Roman"/>
                <w:sz w:val="24"/>
                <w:szCs w:val="24"/>
                <w:lang w:eastAsia="lv-LV"/>
              </w:rPr>
              <w:t>23</w:t>
            </w:r>
            <w:r>
              <w:rPr>
                <w:rFonts w:ascii="Times New Roman" w:eastAsia="Times New Roman" w:hAnsi="Times New Roman"/>
                <w:sz w:val="24"/>
                <w:szCs w:val="24"/>
                <w:lang w:eastAsia="lv-LV"/>
              </w:rPr>
              <w:t>. oktobrim.</w:t>
            </w:r>
          </w:p>
          <w:p w14:paraId="3641979B" w14:textId="00CE6D8D" w:rsidR="00D67589" w:rsidRPr="009E1539" w:rsidRDefault="009E1539"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E1539">
              <w:rPr>
                <w:rFonts w:ascii="Times New Roman" w:eastAsia="Times New Roman" w:hAnsi="Times New Roman"/>
                <w:sz w:val="24"/>
                <w:szCs w:val="24"/>
                <w:lang w:eastAsia="lv-LV"/>
              </w:rPr>
              <w:t>I</w:t>
            </w:r>
            <w:r w:rsidR="00D67589" w:rsidRPr="009E1539">
              <w:rPr>
                <w:rFonts w:ascii="Times New Roman" w:eastAsia="Times New Roman" w:hAnsi="Times New Roman"/>
                <w:sz w:val="24"/>
                <w:szCs w:val="24"/>
                <w:lang w:eastAsia="lv-LV"/>
              </w:rPr>
              <w:t xml:space="preserve">zvērtējot </w:t>
            </w:r>
            <w:r>
              <w:rPr>
                <w:rFonts w:ascii="Times New Roman" w:eastAsia="Times New Roman" w:hAnsi="Times New Roman"/>
                <w:sz w:val="24"/>
                <w:szCs w:val="24"/>
                <w:lang w:eastAsia="lv-LV"/>
              </w:rPr>
              <w:t xml:space="preserve">pašvaldības izpilddirektora </w:t>
            </w:r>
            <w:r w:rsidR="00D865E9" w:rsidRPr="009E1539">
              <w:rPr>
                <w:rFonts w:ascii="Times New Roman" w:eastAsia="Times New Roman" w:hAnsi="Times New Roman"/>
                <w:sz w:val="24"/>
                <w:szCs w:val="24"/>
                <w:lang w:eastAsia="lv-LV"/>
              </w:rPr>
              <w:t xml:space="preserve">funkciju apjomu un koncentrācijas pakāpi, </w:t>
            </w:r>
            <w:r w:rsidR="00D67589" w:rsidRPr="009E1539">
              <w:rPr>
                <w:rFonts w:ascii="Times New Roman" w:eastAsia="Times New Roman" w:hAnsi="Times New Roman"/>
                <w:sz w:val="24"/>
                <w:szCs w:val="24"/>
                <w:lang w:eastAsia="lv-LV"/>
              </w:rPr>
              <w:t xml:space="preserve">pašvaldības izpilddirektora </w:t>
            </w:r>
            <w:proofErr w:type="spellStart"/>
            <w:r w:rsidR="00D67589" w:rsidRPr="009E1539">
              <w:rPr>
                <w:rFonts w:ascii="Times New Roman" w:eastAsia="Times New Roman" w:hAnsi="Times New Roman"/>
                <w:sz w:val="24"/>
                <w:szCs w:val="24"/>
                <w:lang w:eastAsia="lv-LV"/>
              </w:rPr>
              <w:t>p.i</w:t>
            </w:r>
            <w:proofErr w:type="spellEnd"/>
            <w:r w:rsidR="00D67589" w:rsidRPr="009E1539">
              <w:rPr>
                <w:rFonts w:ascii="Times New Roman" w:eastAsia="Times New Roman" w:hAnsi="Times New Roman"/>
                <w:sz w:val="24"/>
                <w:szCs w:val="24"/>
                <w:lang w:eastAsia="lv-LV"/>
              </w:rPr>
              <w:t xml:space="preserve">. </w:t>
            </w:r>
            <w:r w:rsidRPr="009E1539">
              <w:rPr>
                <w:rFonts w:ascii="Times New Roman" w:eastAsia="Times New Roman" w:hAnsi="Times New Roman"/>
                <w:sz w:val="24"/>
                <w:szCs w:val="24"/>
                <w:lang w:eastAsia="lv-LV"/>
              </w:rPr>
              <w:t xml:space="preserve">iesniedzis </w:t>
            </w:r>
            <w:r w:rsidR="002B7245">
              <w:rPr>
                <w:rFonts w:ascii="Times New Roman" w:eastAsia="Times New Roman" w:hAnsi="Times New Roman"/>
                <w:sz w:val="24"/>
                <w:szCs w:val="24"/>
                <w:lang w:eastAsia="lv-LV"/>
              </w:rPr>
              <w:t xml:space="preserve">šādus </w:t>
            </w:r>
            <w:r w:rsidRPr="009E1539">
              <w:rPr>
                <w:rFonts w:ascii="Times New Roman" w:eastAsia="Times New Roman" w:hAnsi="Times New Roman"/>
                <w:sz w:val="24"/>
                <w:szCs w:val="24"/>
                <w:lang w:eastAsia="lv-LV"/>
              </w:rPr>
              <w:t>priekšlikum</w:t>
            </w:r>
            <w:r w:rsidR="002B7245">
              <w:rPr>
                <w:rFonts w:ascii="Times New Roman" w:eastAsia="Times New Roman" w:hAnsi="Times New Roman"/>
                <w:sz w:val="24"/>
                <w:szCs w:val="24"/>
                <w:lang w:eastAsia="lv-LV"/>
              </w:rPr>
              <w:t>us</w:t>
            </w:r>
            <w:r w:rsidR="00D67589" w:rsidRPr="009E1539">
              <w:rPr>
                <w:rFonts w:ascii="Times New Roman" w:eastAsia="Times New Roman" w:hAnsi="Times New Roman"/>
                <w:sz w:val="24"/>
                <w:szCs w:val="24"/>
                <w:lang w:eastAsia="lv-LV"/>
              </w:rPr>
              <w:t>:</w:t>
            </w:r>
          </w:p>
          <w:p w14:paraId="07E98485" w14:textId="54DB725E" w:rsidR="00D67589" w:rsidRPr="009E1539" w:rsidRDefault="00D67589"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E1539">
              <w:rPr>
                <w:rFonts w:ascii="Times New Roman" w:eastAsia="Times New Roman" w:hAnsi="Times New Roman"/>
                <w:sz w:val="24"/>
                <w:szCs w:val="24"/>
                <w:lang w:eastAsia="lv-LV"/>
              </w:rPr>
              <w:t xml:space="preserve">- svītrot </w:t>
            </w:r>
            <w:r w:rsidR="00D865E9" w:rsidRPr="009E1539">
              <w:rPr>
                <w:rFonts w:ascii="Times New Roman" w:eastAsia="Times New Roman" w:hAnsi="Times New Roman"/>
                <w:sz w:val="24"/>
                <w:szCs w:val="24"/>
                <w:lang w:eastAsia="lv-LV"/>
              </w:rPr>
              <w:t>18.1. apakšpunktu</w:t>
            </w:r>
            <w:r w:rsidR="0091778F" w:rsidRPr="009E1539">
              <w:rPr>
                <w:rFonts w:ascii="Times New Roman" w:eastAsia="Times New Roman" w:hAnsi="Times New Roman"/>
                <w:sz w:val="24"/>
                <w:szCs w:val="24"/>
                <w:lang w:eastAsia="lv-LV"/>
              </w:rPr>
              <w:t xml:space="preserve"> (</w:t>
            </w:r>
            <w:r w:rsidR="002B7245">
              <w:rPr>
                <w:rFonts w:ascii="Times New Roman" w:eastAsia="Times New Roman" w:hAnsi="Times New Roman"/>
                <w:sz w:val="24"/>
                <w:szCs w:val="24"/>
                <w:lang w:eastAsia="lv-LV"/>
              </w:rPr>
              <w:t xml:space="preserve">tādējādi </w:t>
            </w:r>
            <w:r w:rsidR="0091778F" w:rsidRPr="009E1539">
              <w:rPr>
                <w:rFonts w:ascii="Times New Roman" w:eastAsia="Times New Roman" w:hAnsi="Times New Roman"/>
                <w:sz w:val="24"/>
                <w:szCs w:val="24"/>
                <w:lang w:eastAsia="lv-LV"/>
              </w:rPr>
              <w:t>turpmāk</w:t>
            </w:r>
            <w:r w:rsidR="006B50FF" w:rsidRPr="009E1539">
              <w:rPr>
                <w:rFonts w:ascii="Times New Roman" w:eastAsia="Times New Roman" w:hAnsi="Times New Roman"/>
                <w:sz w:val="24"/>
                <w:szCs w:val="24"/>
                <w:lang w:eastAsia="lv-LV"/>
              </w:rPr>
              <w:t xml:space="preserve"> pašvaldības iestādi “Daugavpils pašvaldības centrālā pārvalde” vadīs cita persona</w:t>
            </w:r>
            <w:r w:rsidR="002B7245">
              <w:rPr>
                <w:rFonts w:ascii="Times New Roman" w:eastAsia="Times New Roman" w:hAnsi="Times New Roman"/>
                <w:sz w:val="24"/>
                <w:szCs w:val="24"/>
                <w:lang w:eastAsia="lv-LV"/>
              </w:rPr>
              <w:t>; jauna darba vieta tiks veidota no pašvaldības iestādes “Daugavpils pašvaldības centrālā pārvalde” budžeta līdzekļiem;</w:t>
            </w:r>
            <w:r w:rsidR="0091778F" w:rsidRPr="009E1539">
              <w:rPr>
                <w:rFonts w:ascii="Times New Roman" w:eastAsia="Times New Roman" w:hAnsi="Times New Roman"/>
                <w:sz w:val="24"/>
                <w:szCs w:val="24"/>
                <w:lang w:eastAsia="lv-LV"/>
              </w:rPr>
              <w:t>)</w:t>
            </w:r>
            <w:r w:rsidR="00D865E9" w:rsidRPr="009E1539">
              <w:rPr>
                <w:rFonts w:ascii="Times New Roman" w:eastAsia="Times New Roman" w:hAnsi="Times New Roman"/>
                <w:sz w:val="24"/>
                <w:szCs w:val="24"/>
                <w:lang w:eastAsia="lv-LV"/>
              </w:rPr>
              <w:t>;</w:t>
            </w:r>
          </w:p>
          <w:p w14:paraId="15182E81" w14:textId="4C5CEB98" w:rsidR="00D865E9" w:rsidRPr="009E1539" w:rsidRDefault="00D865E9"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E1539">
              <w:rPr>
                <w:rFonts w:ascii="Times New Roman" w:eastAsia="Times New Roman" w:hAnsi="Times New Roman"/>
                <w:sz w:val="24"/>
                <w:szCs w:val="24"/>
                <w:lang w:eastAsia="lv-LV"/>
              </w:rPr>
              <w:t>- izteikt 18.2. apakšpunktu šādā redakcijā:</w:t>
            </w:r>
          </w:p>
          <w:p w14:paraId="261D5CD2" w14:textId="23AAF72D" w:rsidR="00D865E9" w:rsidRDefault="00D865E9"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E1539">
              <w:rPr>
                <w:rFonts w:ascii="Times New Roman" w:eastAsia="Times New Roman" w:hAnsi="Times New Roman"/>
                <w:sz w:val="24"/>
                <w:szCs w:val="24"/>
                <w:lang w:eastAsia="lv-LV"/>
              </w:rPr>
              <w:t xml:space="preserve">“18.2. </w:t>
            </w:r>
            <w:r w:rsidRPr="009E1539">
              <w:rPr>
                <w:rFonts w:ascii="Times New Roman" w:hAnsi="Times New Roman"/>
                <w:sz w:val="24"/>
                <w:szCs w:val="24"/>
                <w:shd w:val="clear" w:color="auto" w:fill="FFFFFF"/>
              </w:rPr>
              <w:t>likumā noteiktajā kārtībā pieņem darbā un atbrīvo no darba pašvaldības iestāžu vadītājus un apstiprina viņu amata pienākumus, paraksta koplīgumu, izskata darbinieku sūdzības;</w:t>
            </w:r>
            <w:r w:rsidRPr="009E1539">
              <w:rPr>
                <w:rFonts w:ascii="Times New Roman" w:eastAsia="Times New Roman" w:hAnsi="Times New Roman"/>
                <w:sz w:val="24"/>
                <w:szCs w:val="24"/>
                <w:lang w:eastAsia="lv-LV"/>
              </w:rPr>
              <w:t>”.</w:t>
            </w:r>
          </w:p>
          <w:p w14:paraId="122A78B6" w14:textId="0CF1AEDD" w:rsidR="002B7245" w:rsidRPr="009E1539" w:rsidRDefault="002B7245"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izpilddirektora </w:t>
            </w:r>
            <w:proofErr w:type="spellStart"/>
            <w:r>
              <w:rPr>
                <w:rFonts w:ascii="Times New Roman" w:eastAsia="Times New Roman" w:hAnsi="Times New Roman"/>
                <w:sz w:val="24"/>
                <w:szCs w:val="24"/>
                <w:lang w:eastAsia="lv-LV"/>
              </w:rPr>
              <w:t>p.i</w:t>
            </w:r>
            <w:proofErr w:type="spellEnd"/>
            <w:r>
              <w:rPr>
                <w:rFonts w:ascii="Times New Roman" w:eastAsia="Times New Roman" w:hAnsi="Times New Roman"/>
                <w:sz w:val="24"/>
                <w:szCs w:val="24"/>
                <w:lang w:eastAsia="lv-LV"/>
              </w:rPr>
              <w:t>. priekšlikumi ir atbalstīti un ietverti saistošo noteikumu projektā.</w:t>
            </w:r>
          </w:p>
          <w:p w14:paraId="70428F93" w14:textId="25BB91A8" w:rsidR="00EB6D91" w:rsidRPr="00A856F2" w:rsidRDefault="00AB2B9D" w:rsidP="00A856F2">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 xml:space="preserve">Citi </w:t>
            </w:r>
            <w:r>
              <w:rPr>
                <w:rFonts w:ascii="Times New Roman" w:hAnsi="Times New Roman"/>
                <w:sz w:val="24"/>
                <w:szCs w:val="24"/>
                <w:shd w:val="clear" w:color="auto" w:fill="FFFFFF"/>
                <w:lang w:eastAsia="lv-LV"/>
              </w:rPr>
              <w:t>priekšlikumi p</w:t>
            </w:r>
            <w:r w:rsidR="00A856F2">
              <w:rPr>
                <w:rFonts w:ascii="Times New Roman" w:hAnsi="Times New Roman"/>
                <w:sz w:val="24"/>
                <w:szCs w:val="24"/>
                <w:shd w:val="clear" w:color="auto" w:fill="FFFFFF"/>
              </w:rPr>
              <w:t>ar saistošo noteikumu projektu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0A4D654F" w:rsidR="00E93ACB" w:rsidRDefault="0001665F" w:rsidP="002B7245">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proofErr w:type="spellStart"/>
      <w:r w:rsidRPr="00A95EEF">
        <w:rPr>
          <w:rFonts w:ascii="Times New Roman" w:hAnsi="Times New Roman"/>
          <w:sz w:val="24"/>
          <w:szCs w:val="24"/>
        </w:rPr>
        <w:t>A.Elksniņš</w:t>
      </w:r>
      <w:proofErr w:type="spellEnd"/>
    </w:p>
    <w:p w14:paraId="231B9DFF" w14:textId="77777777" w:rsidR="00171BF5" w:rsidRPr="002819A1" w:rsidRDefault="00171BF5" w:rsidP="009E05F5">
      <w:pPr>
        <w:rPr>
          <w:rFonts w:ascii="Times New Roman" w:hAnsi="Times New Roman"/>
          <w:sz w:val="24"/>
          <w:szCs w:val="24"/>
        </w:rPr>
      </w:pPr>
    </w:p>
    <w:sectPr w:rsidR="00171BF5" w:rsidRPr="002819A1" w:rsidSect="0001665F">
      <w:headerReference w:type="default" r:id="rId19"/>
      <w:footerReference w:type="default" r:id="rId20"/>
      <w:footerReference w:type="first" r:id="rId2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9A26C0" w:rsidRDefault="009A26C0"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9A26C0" w:rsidRPr="000A534A" w:rsidRDefault="009A26C0"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6"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2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905724385">
    <w:abstractNumId w:val="9"/>
  </w:num>
  <w:num w:numId="2" w16cid:durableId="1290550986">
    <w:abstractNumId w:val="19"/>
  </w:num>
  <w:num w:numId="3" w16cid:durableId="1091702647">
    <w:abstractNumId w:val="18"/>
  </w:num>
  <w:num w:numId="4" w16cid:durableId="1872719456">
    <w:abstractNumId w:val="22"/>
  </w:num>
  <w:num w:numId="5" w16cid:durableId="1285965939">
    <w:abstractNumId w:val="27"/>
  </w:num>
  <w:num w:numId="6" w16cid:durableId="1194924208">
    <w:abstractNumId w:val="20"/>
  </w:num>
  <w:num w:numId="7" w16cid:durableId="935207578">
    <w:abstractNumId w:val="6"/>
  </w:num>
  <w:num w:numId="8" w16cid:durableId="1774322243">
    <w:abstractNumId w:val="23"/>
  </w:num>
  <w:num w:numId="9" w16cid:durableId="2061203714">
    <w:abstractNumId w:val="0"/>
  </w:num>
  <w:num w:numId="10" w16cid:durableId="2084908592">
    <w:abstractNumId w:val="4"/>
  </w:num>
  <w:num w:numId="11" w16cid:durableId="1911577547">
    <w:abstractNumId w:val="12"/>
  </w:num>
  <w:num w:numId="12" w16cid:durableId="1881240988">
    <w:abstractNumId w:val="10"/>
  </w:num>
  <w:num w:numId="13" w16cid:durableId="825704182">
    <w:abstractNumId w:val="8"/>
  </w:num>
  <w:num w:numId="14" w16cid:durableId="894123681">
    <w:abstractNumId w:val="17"/>
  </w:num>
  <w:num w:numId="15" w16cid:durableId="777217284">
    <w:abstractNumId w:val="2"/>
  </w:num>
  <w:num w:numId="16" w16cid:durableId="1260991887">
    <w:abstractNumId w:val="25"/>
  </w:num>
  <w:num w:numId="17" w16cid:durableId="1049959676">
    <w:abstractNumId w:val="5"/>
  </w:num>
  <w:num w:numId="18" w16cid:durableId="1645042456">
    <w:abstractNumId w:val="24"/>
  </w:num>
  <w:num w:numId="19" w16cid:durableId="1480150393">
    <w:abstractNumId w:val="21"/>
  </w:num>
  <w:num w:numId="20" w16cid:durableId="7341792">
    <w:abstractNumId w:val="28"/>
  </w:num>
  <w:num w:numId="21" w16cid:durableId="682560455">
    <w:abstractNumId w:val="1"/>
  </w:num>
  <w:num w:numId="22" w16cid:durableId="1323662569">
    <w:abstractNumId w:val="14"/>
  </w:num>
  <w:num w:numId="23" w16cid:durableId="281808318">
    <w:abstractNumId w:val="11"/>
  </w:num>
  <w:num w:numId="24" w16cid:durableId="261572499">
    <w:abstractNumId w:val="13"/>
  </w:num>
  <w:num w:numId="25" w16cid:durableId="1333685196">
    <w:abstractNumId w:val="15"/>
  </w:num>
  <w:num w:numId="26" w16cid:durableId="977685937">
    <w:abstractNumId w:val="7"/>
  </w:num>
  <w:num w:numId="27" w16cid:durableId="1182162554">
    <w:abstractNumId w:val="26"/>
  </w:num>
  <w:num w:numId="28" w16cid:durableId="410931921">
    <w:abstractNumId w:val="29"/>
  </w:num>
  <w:num w:numId="29" w16cid:durableId="2107578806">
    <w:abstractNumId w:val="16"/>
  </w:num>
  <w:num w:numId="30" w16cid:durableId="156703225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5020"/>
    <w:rsid w:val="00010503"/>
    <w:rsid w:val="00011E81"/>
    <w:rsid w:val="0001665F"/>
    <w:rsid w:val="00022435"/>
    <w:rsid w:val="000257AD"/>
    <w:rsid w:val="00025F90"/>
    <w:rsid w:val="00027E66"/>
    <w:rsid w:val="00030C87"/>
    <w:rsid w:val="00034B0F"/>
    <w:rsid w:val="00040263"/>
    <w:rsid w:val="000419A6"/>
    <w:rsid w:val="0004597B"/>
    <w:rsid w:val="000679B2"/>
    <w:rsid w:val="00070B26"/>
    <w:rsid w:val="000805DC"/>
    <w:rsid w:val="000841A7"/>
    <w:rsid w:val="000A7847"/>
    <w:rsid w:val="000B143B"/>
    <w:rsid w:val="000B1445"/>
    <w:rsid w:val="000B5785"/>
    <w:rsid w:val="000E1056"/>
    <w:rsid w:val="000E7BFF"/>
    <w:rsid w:val="000F152C"/>
    <w:rsid w:val="0010761A"/>
    <w:rsid w:val="0011426F"/>
    <w:rsid w:val="00117B43"/>
    <w:rsid w:val="00130A98"/>
    <w:rsid w:val="00133BD9"/>
    <w:rsid w:val="00143B6A"/>
    <w:rsid w:val="0015389C"/>
    <w:rsid w:val="00171BF5"/>
    <w:rsid w:val="00172F46"/>
    <w:rsid w:val="00173D43"/>
    <w:rsid w:val="0017649F"/>
    <w:rsid w:val="0017695F"/>
    <w:rsid w:val="0018339D"/>
    <w:rsid w:val="00183824"/>
    <w:rsid w:val="00184041"/>
    <w:rsid w:val="00184183"/>
    <w:rsid w:val="00185A40"/>
    <w:rsid w:val="00187DEF"/>
    <w:rsid w:val="0019056F"/>
    <w:rsid w:val="00193E38"/>
    <w:rsid w:val="001948D9"/>
    <w:rsid w:val="001A37E2"/>
    <w:rsid w:val="001B21E3"/>
    <w:rsid w:val="001B2E50"/>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2806"/>
    <w:rsid w:val="002E38CB"/>
    <w:rsid w:val="002E46A0"/>
    <w:rsid w:val="002E6DBA"/>
    <w:rsid w:val="002F079F"/>
    <w:rsid w:val="002F4794"/>
    <w:rsid w:val="00300584"/>
    <w:rsid w:val="00320D00"/>
    <w:rsid w:val="003230A5"/>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52B30"/>
    <w:rsid w:val="00463B7D"/>
    <w:rsid w:val="0046789B"/>
    <w:rsid w:val="00470C5D"/>
    <w:rsid w:val="00484A6D"/>
    <w:rsid w:val="00486914"/>
    <w:rsid w:val="00486C9D"/>
    <w:rsid w:val="00491930"/>
    <w:rsid w:val="004A7A35"/>
    <w:rsid w:val="004B4CF5"/>
    <w:rsid w:val="004B4DB7"/>
    <w:rsid w:val="004C374F"/>
    <w:rsid w:val="004C590A"/>
    <w:rsid w:val="004D09E5"/>
    <w:rsid w:val="004D1441"/>
    <w:rsid w:val="004D1808"/>
    <w:rsid w:val="004D3B24"/>
    <w:rsid w:val="004D7EBB"/>
    <w:rsid w:val="004E1B75"/>
    <w:rsid w:val="004E4AD5"/>
    <w:rsid w:val="004F15C3"/>
    <w:rsid w:val="004F4B37"/>
    <w:rsid w:val="004F7053"/>
    <w:rsid w:val="00500205"/>
    <w:rsid w:val="00501625"/>
    <w:rsid w:val="00501C51"/>
    <w:rsid w:val="00504A13"/>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7EF8"/>
    <w:rsid w:val="005C4CEC"/>
    <w:rsid w:val="005D2090"/>
    <w:rsid w:val="005D30B9"/>
    <w:rsid w:val="005D4C61"/>
    <w:rsid w:val="005D646E"/>
    <w:rsid w:val="005F0BB2"/>
    <w:rsid w:val="00602056"/>
    <w:rsid w:val="00603486"/>
    <w:rsid w:val="00611F20"/>
    <w:rsid w:val="006123FB"/>
    <w:rsid w:val="00614E39"/>
    <w:rsid w:val="0062559F"/>
    <w:rsid w:val="0062646D"/>
    <w:rsid w:val="006406D4"/>
    <w:rsid w:val="00642D8F"/>
    <w:rsid w:val="00644B80"/>
    <w:rsid w:val="006536DA"/>
    <w:rsid w:val="0065473C"/>
    <w:rsid w:val="006556D6"/>
    <w:rsid w:val="0067054F"/>
    <w:rsid w:val="00672FF5"/>
    <w:rsid w:val="006816E6"/>
    <w:rsid w:val="00684771"/>
    <w:rsid w:val="006B04EA"/>
    <w:rsid w:val="006B50FF"/>
    <w:rsid w:val="006C4019"/>
    <w:rsid w:val="006E30DC"/>
    <w:rsid w:val="006E4861"/>
    <w:rsid w:val="006F38AF"/>
    <w:rsid w:val="00700B7B"/>
    <w:rsid w:val="007059F8"/>
    <w:rsid w:val="00707109"/>
    <w:rsid w:val="00712C16"/>
    <w:rsid w:val="00720861"/>
    <w:rsid w:val="00722886"/>
    <w:rsid w:val="00734E8A"/>
    <w:rsid w:val="007371F3"/>
    <w:rsid w:val="00746760"/>
    <w:rsid w:val="007471B9"/>
    <w:rsid w:val="0074779C"/>
    <w:rsid w:val="007528F8"/>
    <w:rsid w:val="007532E7"/>
    <w:rsid w:val="00754B4B"/>
    <w:rsid w:val="00756FBE"/>
    <w:rsid w:val="007630B8"/>
    <w:rsid w:val="0076385B"/>
    <w:rsid w:val="0076470A"/>
    <w:rsid w:val="00766E4B"/>
    <w:rsid w:val="007767D2"/>
    <w:rsid w:val="00784B25"/>
    <w:rsid w:val="007904D4"/>
    <w:rsid w:val="0079294C"/>
    <w:rsid w:val="007A27CB"/>
    <w:rsid w:val="007A3CC1"/>
    <w:rsid w:val="007A5971"/>
    <w:rsid w:val="007B30B5"/>
    <w:rsid w:val="007B3919"/>
    <w:rsid w:val="007B61AF"/>
    <w:rsid w:val="007D7EB3"/>
    <w:rsid w:val="007F1C81"/>
    <w:rsid w:val="007F4DC0"/>
    <w:rsid w:val="00807BB8"/>
    <w:rsid w:val="00810223"/>
    <w:rsid w:val="008132D9"/>
    <w:rsid w:val="008259BA"/>
    <w:rsid w:val="00830696"/>
    <w:rsid w:val="008411D1"/>
    <w:rsid w:val="00846D29"/>
    <w:rsid w:val="00847451"/>
    <w:rsid w:val="008533EB"/>
    <w:rsid w:val="00853B78"/>
    <w:rsid w:val="00875B52"/>
    <w:rsid w:val="00880A44"/>
    <w:rsid w:val="008863DB"/>
    <w:rsid w:val="0089003A"/>
    <w:rsid w:val="00891063"/>
    <w:rsid w:val="00891664"/>
    <w:rsid w:val="008A3613"/>
    <w:rsid w:val="008A5B4F"/>
    <w:rsid w:val="008A6FE1"/>
    <w:rsid w:val="008C2963"/>
    <w:rsid w:val="008C359F"/>
    <w:rsid w:val="008C5977"/>
    <w:rsid w:val="008D2B42"/>
    <w:rsid w:val="008E43E8"/>
    <w:rsid w:val="008F0767"/>
    <w:rsid w:val="008F4352"/>
    <w:rsid w:val="009035BF"/>
    <w:rsid w:val="0091778F"/>
    <w:rsid w:val="00921308"/>
    <w:rsid w:val="00924299"/>
    <w:rsid w:val="00925920"/>
    <w:rsid w:val="00926A5D"/>
    <w:rsid w:val="00947C87"/>
    <w:rsid w:val="00953209"/>
    <w:rsid w:val="00961A25"/>
    <w:rsid w:val="009640FD"/>
    <w:rsid w:val="009657A6"/>
    <w:rsid w:val="00965DBD"/>
    <w:rsid w:val="009722B4"/>
    <w:rsid w:val="00990776"/>
    <w:rsid w:val="009A23CC"/>
    <w:rsid w:val="009A26C0"/>
    <w:rsid w:val="009B0BC5"/>
    <w:rsid w:val="009B116D"/>
    <w:rsid w:val="009B604D"/>
    <w:rsid w:val="009C6929"/>
    <w:rsid w:val="009D4EDF"/>
    <w:rsid w:val="009D6800"/>
    <w:rsid w:val="009E05F5"/>
    <w:rsid w:val="009E1539"/>
    <w:rsid w:val="009E1CC5"/>
    <w:rsid w:val="009F4A8A"/>
    <w:rsid w:val="00A03C9E"/>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1213E"/>
    <w:rsid w:val="00B14EB9"/>
    <w:rsid w:val="00B204A8"/>
    <w:rsid w:val="00B227C4"/>
    <w:rsid w:val="00B41F88"/>
    <w:rsid w:val="00B42B4D"/>
    <w:rsid w:val="00B44B61"/>
    <w:rsid w:val="00B51E9F"/>
    <w:rsid w:val="00B66611"/>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070"/>
    <w:rsid w:val="00CB1B1B"/>
    <w:rsid w:val="00CB3E0B"/>
    <w:rsid w:val="00CB5B73"/>
    <w:rsid w:val="00CC0F24"/>
    <w:rsid w:val="00CC5819"/>
    <w:rsid w:val="00CD20C1"/>
    <w:rsid w:val="00CD42CA"/>
    <w:rsid w:val="00CD435D"/>
    <w:rsid w:val="00CE4A19"/>
    <w:rsid w:val="00CF5713"/>
    <w:rsid w:val="00CF6F09"/>
    <w:rsid w:val="00D05A9F"/>
    <w:rsid w:val="00D21A14"/>
    <w:rsid w:val="00D56341"/>
    <w:rsid w:val="00D610DD"/>
    <w:rsid w:val="00D62689"/>
    <w:rsid w:val="00D67589"/>
    <w:rsid w:val="00D73D64"/>
    <w:rsid w:val="00D74CE8"/>
    <w:rsid w:val="00D80A2D"/>
    <w:rsid w:val="00D865E9"/>
    <w:rsid w:val="00D868A9"/>
    <w:rsid w:val="00DA164A"/>
    <w:rsid w:val="00DB264E"/>
    <w:rsid w:val="00DD7085"/>
    <w:rsid w:val="00DF032F"/>
    <w:rsid w:val="00E0218F"/>
    <w:rsid w:val="00E02618"/>
    <w:rsid w:val="00E13511"/>
    <w:rsid w:val="00E20803"/>
    <w:rsid w:val="00E2368F"/>
    <w:rsid w:val="00E35B8D"/>
    <w:rsid w:val="00E44539"/>
    <w:rsid w:val="00E76AF9"/>
    <w:rsid w:val="00E835FC"/>
    <w:rsid w:val="00E909F2"/>
    <w:rsid w:val="00E93ACB"/>
    <w:rsid w:val="00EA5FDF"/>
    <w:rsid w:val="00EB0655"/>
    <w:rsid w:val="00EB6D91"/>
    <w:rsid w:val="00EB7244"/>
    <w:rsid w:val="00EC1664"/>
    <w:rsid w:val="00EC23DF"/>
    <w:rsid w:val="00EC46B2"/>
    <w:rsid w:val="00ED06D3"/>
    <w:rsid w:val="00ED75B3"/>
    <w:rsid w:val="00EE1D82"/>
    <w:rsid w:val="00EF4F7F"/>
    <w:rsid w:val="00EF56CE"/>
    <w:rsid w:val="00EF7CD1"/>
    <w:rsid w:val="00F05635"/>
    <w:rsid w:val="00F06278"/>
    <w:rsid w:val="00F12AF8"/>
    <w:rsid w:val="00F176DE"/>
    <w:rsid w:val="00F20530"/>
    <w:rsid w:val="00F25BE1"/>
    <w:rsid w:val="00F462E1"/>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paragraph" w:styleId="Paraststmeklis">
    <w:name w:val="Normal (Web)"/>
    <w:basedOn w:val="Parasts"/>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089" TargetMode="External"/><Relationship Id="rId13" Type="http://schemas.openxmlformats.org/officeDocument/2006/relationships/hyperlink" Target="https://www.daugavpils.lv/pasvaldiba/dokumenti/normativie-akti?dokument=8094"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ugavpils.lv/pasvaldiba/dokumenti/normativie-akti?dokument=8096" TargetMode="External"/><Relationship Id="rId17" Type="http://schemas.openxmlformats.org/officeDocument/2006/relationships/hyperlink" Target="https://www.daugavpils.lv/pasvaldiba/dokumenti/normativie-akti?dokument=7484" TargetMode="External"/><Relationship Id="rId2" Type="http://schemas.openxmlformats.org/officeDocument/2006/relationships/numbering" Target="numbering.xml"/><Relationship Id="rId16" Type="http://schemas.openxmlformats.org/officeDocument/2006/relationships/hyperlink" Target="https://www.daugavpils.lv/pasvaldiba/dokumenti/normativie-akti?dokument=74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dokumenti/normativie-akti?dokument=8091" TargetMode="External"/><Relationship Id="rId5" Type="http://schemas.openxmlformats.org/officeDocument/2006/relationships/webSettings" Target="webSettings.xml"/><Relationship Id="rId15" Type="http://schemas.openxmlformats.org/officeDocument/2006/relationships/hyperlink" Target="https://www.daugavpils.lv/pasvaldiba/dokumenti/normativie-akti?dokument=7490" TargetMode="External"/><Relationship Id="rId23" Type="http://schemas.openxmlformats.org/officeDocument/2006/relationships/theme" Target="theme/theme1.xml"/><Relationship Id="rId10" Type="http://schemas.openxmlformats.org/officeDocument/2006/relationships/hyperlink" Target="https://www.daugavpils.lv/pasvaldiba/dokumenti/normativie-akti?dokument=80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dokumenti/normativie-akti?dokument=8088" TargetMode="External"/><Relationship Id="rId14" Type="http://schemas.openxmlformats.org/officeDocument/2006/relationships/hyperlink" Target="https://www.daugavpils.lv/pasvaldiba/dokumenti/normativie-akti?dokument=77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4</Pages>
  <Words>7489</Words>
  <Characters>4270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78</cp:revision>
  <cp:lastPrinted>2023-07-24T06:39:00Z</cp:lastPrinted>
  <dcterms:created xsi:type="dcterms:W3CDTF">2022-12-23T09:23:00Z</dcterms:created>
  <dcterms:modified xsi:type="dcterms:W3CDTF">2023-11-06T15:07:00Z</dcterms:modified>
</cp:coreProperties>
</file>