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16" w:rsidRDefault="004324AB" w:rsidP="008B37D7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 </w:t>
      </w:r>
      <w:r w:rsidR="00B12965">
        <w:rPr>
          <w:rStyle w:val="Strong"/>
        </w:rPr>
        <w:t xml:space="preserve"> </w:t>
      </w:r>
      <w:r w:rsidR="00052416">
        <w:rPr>
          <w:rStyle w:val="Strong"/>
        </w:rPr>
        <w:t>Daugavpils</w:t>
      </w:r>
      <w:r w:rsidR="002F46AE">
        <w:rPr>
          <w:rStyle w:val="Strong"/>
        </w:rPr>
        <w:t xml:space="preserve"> </w:t>
      </w:r>
      <w:proofErr w:type="spellStart"/>
      <w:r w:rsidR="002F46AE">
        <w:rPr>
          <w:rStyle w:val="Strong"/>
        </w:rPr>
        <w:t>valsts</w:t>
      </w:r>
      <w:r w:rsidR="00052416">
        <w:rPr>
          <w:rStyle w:val="Strong"/>
        </w:rPr>
        <w:t>pilsētas</w:t>
      </w:r>
      <w:proofErr w:type="spellEnd"/>
      <w:r w:rsidR="00052416">
        <w:rPr>
          <w:rStyle w:val="Strong"/>
        </w:rPr>
        <w:t xml:space="preserve"> pašvaldības</w:t>
      </w:r>
    </w:p>
    <w:p w:rsidR="00052416" w:rsidRDefault="00052416" w:rsidP="008B37D7">
      <w:pPr>
        <w:pStyle w:val="NormalWeb"/>
        <w:jc w:val="center"/>
      </w:pPr>
      <w:r>
        <w:rPr>
          <w:rStyle w:val="Strong"/>
        </w:rPr>
        <w:t>Mājokļu komisijas sēde</w:t>
      </w:r>
    </w:p>
    <w:p w:rsidR="00052416" w:rsidRDefault="00FF77D9" w:rsidP="008B37D7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2023.gada </w:t>
      </w:r>
      <w:r w:rsidR="006545C6">
        <w:rPr>
          <w:rStyle w:val="Strong"/>
        </w:rPr>
        <w:t>24</w:t>
      </w:r>
      <w:r w:rsidR="004B6B21">
        <w:rPr>
          <w:rStyle w:val="Strong"/>
        </w:rPr>
        <w:t>.novembrī</w:t>
      </w:r>
      <w:r w:rsidR="00425D19">
        <w:rPr>
          <w:rStyle w:val="Strong"/>
        </w:rPr>
        <w:t xml:space="preserve"> plkst. </w:t>
      </w:r>
      <w:r w:rsidR="003A44D4">
        <w:rPr>
          <w:rStyle w:val="Strong"/>
        </w:rPr>
        <w:t>0</w:t>
      </w:r>
      <w:r w:rsidR="0025591B">
        <w:rPr>
          <w:rStyle w:val="Strong"/>
        </w:rPr>
        <w:t>9</w:t>
      </w:r>
      <w:r w:rsidR="003A44D4">
        <w:rPr>
          <w:rStyle w:val="Strong"/>
        </w:rPr>
        <w:t>.00</w:t>
      </w:r>
    </w:p>
    <w:p w:rsidR="00052416" w:rsidRDefault="00052416" w:rsidP="008B37D7">
      <w:pPr>
        <w:pStyle w:val="NoSpacing"/>
        <w:jc w:val="center"/>
        <w:rPr>
          <w:rStyle w:val="Strong"/>
        </w:rPr>
      </w:pPr>
      <w:r>
        <w:rPr>
          <w:rStyle w:val="Strong"/>
        </w:rPr>
        <w:t>Krišjāņa Valdemāra ielā 1, Daugavpilī</w:t>
      </w:r>
    </w:p>
    <w:p w:rsidR="00052416" w:rsidRDefault="00052416" w:rsidP="008B37D7">
      <w:pPr>
        <w:pStyle w:val="NoSpacing"/>
        <w:jc w:val="center"/>
      </w:pPr>
    </w:p>
    <w:p w:rsidR="00052416" w:rsidRDefault="00052416" w:rsidP="008B37D7">
      <w:pPr>
        <w:jc w:val="center"/>
        <w:rPr>
          <w:rStyle w:val="Strong"/>
        </w:rPr>
      </w:pPr>
      <w:r>
        <w:rPr>
          <w:rStyle w:val="Strong"/>
        </w:rPr>
        <w:t>Domes bijušās kafejnīcas telpā, 1.stāvā</w:t>
      </w:r>
    </w:p>
    <w:p w:rsidR="00052416" w:rsidRDefault="00052416" w:rsidP="008B37D7">
      <w:pPr>
        <w:jc w:val="center"/>
        <w:rPr>
          <w:rStyle w:val="Strong"/>
        </w:rPr>
      </w:pPr>
    </w:p>
    <w:p w:rsidR="004B1D3E" w:rsidRDefault="004B1D3E" w:rsidP="008B37D7">
      <w:pPr>
        <w:jc w:val="center"/>
        <w:rPr>
          <w:rStyle w:val="Strong"/>
        </w:rPr>
      </w:pPr>
    </w:p>
    <w:p w:rsidR="00052416" w:rsidRDefault="00052416" w:rsidP="00052416">
      <w:pPr>
        <w:rPr>
          <w:rStyle w:val="Strong"/>
        </w:rPr>
      </w:pPr>
    </w:p>
    <w:p w:rsidR="00AD18F1" w:rsidRDefault="00AD18F1" w:rsidP="00052416">
      <w:pPr>
        <w:rPr>
          <w:rStyle w:val="Strong"/>
        </w:rPr>
      </w:pPr>
    </w:p>
    <w:p w:rsidR="00352ABB" w:rsidRDefault="00352ABB" w:rsidP="00052416">
      <w:pPr>
        <w:rPr>
          <w:rStyle w:val="Strong"/>
        </w:rPr>
      </w:pPr>
    </w:p>
    <w:p w:rsidR="00545C7F" w:rsidRDefault="00545C7F" w:rsidP="00545C7F">
      <w:pPr>
        <w:pStyle w:val="NoSpacing"/>
        <w:rPr>
          <w:rStyle w:val="Strong"/>
        </w:rPr>
      </w:pPr>
      <w:r>
        <w:rPr>
          <w:rStyle w:val="Strong"/>
        </w:rPr>
        <w:t>Darba kārtība:</w:t>
      </w:r>
    </w:p>
    <w:p w:rsidR="00545C7F" w:rsidRDefault="00545C7F" w:rsidP="00545C7F">
      <w:pPr>
        <w:pStyle w:val="NoSpacing"/>
        <w:rPr>
          <w:rStyle w:val="Strong"/>
        </w:rPr>
      </w:pPr>
    </w:p>
    <w:p w:rsidR="00545C7F" w:rsidRDefault="00545C7F" w:rsidP="00545C7F">
      <w:pPr>
        <w:pStyle w:val="Header"/>
        <w:tabs>
          <w:tab w:val="left" w:pos="720"/>
        </w:tabs>
        <w:jc w:val="both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rFonts w:eastAsiaTheme="majorEastAsia"/>
          <w:color w:val="auto"/>
          <w:u w:val="none"/>
        </w:rPr>
        <w:t xml:space="preserve">1. Par prasības iesniegšanu tiesā prasībā par personu izlikšanu no pašvaldības piederošajām dzīvojamām telpām sakarā ar parādiem par dzīvojamo telpu īri un komunālajiem pakalpojumiem (t.sk. siltumenerģijas piegādi) vai </w:t>
      </w:r>
      <w:r>
        <w:rPr>
          <w:rStyle w:val="Hyperlink"/>
          <w:rFonts w:eastAsiaTheme="majorEastAsia"/>
          <w:bCs/>
          <w:color w:val="auto"/>
          <w:u w:val="none"/>
          <w:shd w:val="clear" w:color="auto" w:fill="FFFFFF"/>
        </w:rPr>
        <w:t>ja tiek  citādi pārkāpti dzīvojamās telpas lietošanas noteikumi.</w:t>
      </w:r>
    </w:p>
    <w:p w:rsidR="00545C7F" w:rsidRDefault="00545C7F" w:rsidP="00545C7F">
      <w:pPr>
        <w:pStyle w:val="NoSpacing"/>
        <w:rPr>
          <w:rStyle w:val="Strong"/>
        </w:rPr>
      </w:pPr>
    </w:p>
    <w:p w:rsidR="00545C7F" w:rsidRDefault="00545C7F" w:rsidP="00545C7F">
      <w:pPr>
        <w:pStyle w:val="NoSpacing"/>
        <w:jc w:val="both"/>
        <w:rPr>
          <w:rStyle w:val="Strong"/>
          <w:bCs w:val="0"/>
          <w:i/>
        </w:rPr>
      </w:pPr>
      <w:r>
        <w:rPr>
          <w:rStyle w:val="Strong"/>
          <w:i/>
        </w:rPr>
        <w:t xml:space="preserve">Ziņotājs - </w:t>
      </w:r>
      <w:r>
        <w:rPr>
          <w:b/>
          <w:i/>
        </w:rPr>
        <w:t xml:space="preserve">SIA „Daugavpils dzīvokļu un komunālās saimniecības  uzņēmums”  juriskonsulte </w:t>
      </w:r>
      <w:proofErr w:type="spellStart"/>
      <w:r>
        <w:rPr>
          <w:b/>
          <w:i/>
        </w:rPr>
        <w:t>D.Virviča</w:t>
      </w:r>
      <w:proofErr w:type="spellEnd"/>
      <w:r>
        <w:rPr>
          <w:b/>
          <w:i/>
        </w:rPr>
        <w:t>.</w:t>
      </w:r>
    </w:p>
    <w:p w:rsidR="004E2C07" w:rsidRDefault="004E2C07" w:rsidP="004E2C07">
      <w:pPr>
        <w:pStyle w:val="NoSpacing"/>
        <w:rPr>
          <w:rStyle w:val="Strong"/>
        </w:rPr>
      </w:pPr>
    </w:p>
    <w:p w:rsidR="0067459E" w:rsidRPr="0067459E" w:rsidRDefault="00222F6B" w:rsidP="00222F6B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  <w:r>
        <w:rPr>
          <w:rStyle w:val="Strong"/>
          <w:b w:val="0"/>
        </w:rPr>
        <w:t xml:space="preserve">2. </w:t>
      </w:r>
      <w:r w:rsidR="0067459E" w:rsidRPr="00222F6B">
        <w:rPr>
          <w:spacing w:val="7"/>
        </w:rPr>
        <w:t xml:space="preserve">Par pieteikuma līdzfinansējuma saņemšanai </w:t>
      </w:r>
      <w:r w:rsidR="0067459E" w:rsidRPr="00222F6B">
        <w:rPr>
          <w:color w:val="000000"/>
          <w:spacing w:val="7"/>
        </w:rPr>
        <w:t>daudzdzīvokļu dzīvojamās mājas Kandavas ielā 23, Daugavpilī, piesaistītā zemesgabala labiekārtošanai, reģistrēšanu atsevišķā</w:t>
      </w:r>
      <w:r w:rsidR="0067459E" w:rsidRPr="0067459E">
        <w:rPr>
          <w:color w:val="000000"/>
          <w:spacing w:val="7"/>
        </w:rPr>
        <w:t xml:space="preserve"> reģistrā. </w:t>
      </w:r>
    </w:p>
    <w:p w:rsidR="0067459E" w:rsidRDefault="0067459E" w:rsidP="007528F5">
      <w:pPr>
        <w:jc w:val="both"/>
        <w:rPr>
          <w:color w:val="000000"/>
          <w:spacing w:val="1"/>
        </w:rPr>
      </w:pPr>
    </w:p>
    <w:p w:rsidR="007B12BD" w:rsidRPr="007B12BD" w:rsidRDefault="00222F6B" w:rsidP="007528F5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  <w:lang w:eastAsia="en-US"/>
        </w:rPr>
      </w:pPr>
      <w:r>
        <w:rPr>
          <w:spacing w:val="7"/>
        </w:rPr>
        <w:t xml:space="preserve">3. </w:t>
      </w:r>
      <w:r w:rsidR="007B12BD" w:rsidRPr="007B12BD">
        <w:rPr>
          <w:spacing w:val="7"/>
        </w:rPr>
        <w:t xml:space="preserve">Par pieteikuma līdzfinansējuma saņemšanai </w:t>
      </w:r>
      <w:r w:rsidR="007B12BD" w:rsidRPr="007B12BD">
        <w:rPr>
          <w:color w:val="000000"/>
          <w:spacing w:val="7"/>
        </w:rPr>
        <w:t>daudzdzīvokļu dzīvojamās mājas Stadiona ielā 20, Daugavpilī, piesaistītā</w:t>
      </w:r>
      <w:r w:rsidR="007B12BD">
        <w:rPr>
          <w:color w:val="000000"/>
          <w:spacing w:val="7"/>
          <w:lang w:eastAsia="en-US"/>
        </w:rPr>
        <w:t xml:space="preserve"> </w:t>
      </w:r>
      <w:r w:rsidR="007B12BD" w:rsidRPr="007B12BD">
        <w:rPr>
          <w:color w:val="000000"/>
          <w:spacing w:val="7"/>
        </w:rPr>
        <w:t xml:space="preserve">zemesgabala labiekārtošanai, </w:t>
      </w:r>
      <w:r w:rsidR="007B12BD">
        <w:rPr>
          <w:color w:val="000000"/>
          <w:spacing w:val="7"/>
        </w:rPr>
        <w:t>reģistrēšanu atsevišķā reģistrā.</w:t>
      </w:r>
    </w:p>
    <w:p w:rsidR="007528F5" w:rsidRDefault="007528F5" w:rsidP="007528F5">
      <w:pPr>
        <w:jc w:val="both"/>
        <w:rPr>
          <w:rStyle w:val="Hyperlink"/>
          <w:color w:val="auto"/>
          <w:u w:val="none"/>
        </w:rPr>
      </w:pPr>
    </w:p>
    <w:p w:rsidR="007528F5" w:rsidRDefault="00222F6B" w:rsidP="007528F5">
      <w:pPr>
        <w:shd w:val="clear" w:color="auto" w:fill="FFFFFF"/>
        <w:tabs>
          <w:tab w:val="left" w:pos="426"/>
        </w:tabs>
        <w:ind w:left="10"/>
        <w:jc w:val="both"/>
        <w:rPr>
          <w:spacing w:val="7"/>
        </w:rPr>
      </w:pPr>
      <w:r>
        <w:rPr>
          <w:spacing w:val="7"/>
        </w:rPr>
        <w:t xml:space="preserve">4. </w:t>
      </w:r>
      <w:r w:rsidR="007528F5" w:rsidRPr="007528F5">
        <w:rPr>
          <w:spacing w:val="7"/>
        </w:rPr>
        <w:t xml:space="preserve">Par pieteikuma līdzfinansējuma saņemšanai energoefektivitātes pasākumu veikšanai </w:t>
      </w:r>
      <w:r w:rsidR="007528F5" w:rsidRPr="007528F5">
        <w:rPr>
          <w:spacing w:val="3"/>
        </w:rPr>
        <w:t>(</w:t>
      </w:r>
      <w:r w:rsidR="007528F5">
        <w:rPr>
          <w:spacing w:val="3"/>
        </w:rPr>
        <w:t xml:space="preserve">logu </w:t>
      </w:r>
      <w:r w:rsidR="007528F5" w:rsidRPr="007528F5">
        <w:rPr>
          <w:spacing w:val="3"/>
        </w:rPr>
        <w:t>bloku</w:t>
      </w:r>
      <w:r w:rsidR="007528F5" w:rsidRPr="007528F5">
        <w:t xml:space="preserve"> nomaiņas darbiem  koplietošanas telpās</w:t>
      </w:r>
      <w:r w:rsidR="007528F5" w:rsidRPr="007528F5">
        <w:rPr>
          <w:spacing w:val="7"/>
        </w:rPr>
        <w:t>) daudzdzīvokļu  dzīvojamā mājā Lielā Dārza</w:t>
      </w:r>
      <w:r w:rsidR="007528F5">
        <w:rPr>
          <w:spacing w:val="7"/>
        </w:rPr>
        <w:t xml:space="preserve"> </w:t>
      </w:r>
    </w:p>
    <w:p w:rsidR="007528F5" w:rsidRPr="007528F5" w:rsidRDefault="007528F5" w:rsidP="007528F5">
      <w:pPr>
        <w:shd w:val="clear" w:color="auto" w:fill="FFFFFF"/>
        <w:tabs>
          <w:tab w:val="left" w:pos="426"/>
        </w:tabs>
        <w:ind w:left="10"/>
        <w:jc w:val="both"/>
        <w:rPr>
          <w:spacing w:val="7"/>
        </w:rPr>
      </w:pPr>
      <w:r w:rsidRPr="007528F5">
        <w:rPr>
          <w:spacing w:val="7"/>
        </w:rPr>
        <w:t xml:space="preserve">ielā 5, Daugavpilī, reģistrēšanu atsevišķā reģistrā </w:t>
      </w:r>
    </w:p>
    <w:p w:rsidR="007528F5" w:rsidRPr="007B12BD" w:rsidRDefault="007528F5" w:rsidP="007528F5">
      <w:pPr>
        <w:jc w:val="both"/>
        <w:rPr>
          <w:rStyle w:val="Hyperlink"/>
          <w:color w:val="auto"/>
          <w:u w:val="none"/>
        </w:rPr>
      </w:pPr>
    </w:p>
    <w:p w:rsidR="007528F5" w:rsidRPr="007528F5" w:rsidRDefault="00222F6B" w:rsidP="007528F5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  <w:lang w:eastAsia="en-US"/>
        </w:rPr>
      </w:pPr>
      <w:r>
        <w:rPr>
          <w:color w:val="000000"/>
          <w:spacing w:val="7"/>
        </w:rPr>
        <w:t xml:space="preserve">5. </w:t>
      </w:r>
      <w:r w:rsidR="007528F5" w:rsidRPr="007528F5">
        <w:rPr>
          <w:color w:val="000000"/>
          <w:spacing w:val="7"/>
        </w:rPr>
        <w:t xml:space="preserve">Par pieteikuma līdzfinansējuma saņemšanai energoefektivitātes </w:t>
      </w:r>
      <w:r w:rsidR="007528F5">
        <w:rPr>
          <w:color w:val="000000"/>
          <w:spacing w:val="7"/>
          <w:lang w:eastAsia="en-US"/>
        </w:rPr>
        <w:t xml:space="preserve"> </w:t>
      </w:r>
      <w:r w:rsidR="007528F5" w:rsidRPr="007528F5">
        <w:rPr>
          <w:color w:val="000000"/>
          <w:spacing w:val="7"/>
        </w:rPr>
        <w:t>pasākumu veikšanai (apkures sistēmas renovācijai) daudzdzīvokļu dzīvojamā mājā Raiņa ielā 23, Daugavpilī, reģistrēšanu  atsevišķā reģistrā</w:t>
      </w:r>
      <w:r w:rsidR="007528F5">
        <w:rPr>
          <w:color w:val="000000"/>
          <w:spacing w:val="7"/>
        </w:rPr>
        <w:t>.</w:t>
      </w:r>
      <w:r w:rsidR="007528F5" w:rsidRPr="007528F5">
        <w:rPr>
          <w:color w:val="000000"/>
          <w:spacing w:val="7"/>
        </w:rPr>
        <w:t xml:space="preserve"> </w:t>
      </w:r>
    </w:p>
    <w:p w:rsidR="007B12BD" w:rsidRDefault="007B12BD" w:rsidP="007528F5">
      <w:pPr>
        <w:jc w:val="both"/>
        <w:rPr>
          <w:rStyle w:val="Hyperlink"/>
          <w:color w:val="auto"/>
          <w:u w:val="none"/>
        </w:rPr>
      </w:pPr>
    </w:p>
    <w:p w:rsidR="007528F5" w:rsidRPr="007528F5" w:rsidRDefault="00222F6B" w:rsidP="007528F5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6. </w:t>
      </w:r>
      <w:r w:rsidR="007528F5" w:rsidRPr="007528F5">
        <w:rPr>
          <w:color w:val="000000"/>
          <w:spacing w:val="7"/>
        </w:rPr>
        <w:t>Par pieteikuma līdzfinansējuma saņemšanai  energoefektivitātes pasākumu veikšanai (jumta seguma atjaunošanas darbiem) daudzdzīvokļu dzīvojamā mājā Gaismas ielā 6, Daugavpilī,  reģistrēšanu atsevišķā reģistrā</w:t>
      </w:r>
      <w:r w:rsidR="007528F5">
        <w:rPr>
          <w:color w:val="000000"/>
          <w:spacing w:val="7"/>
        </w:rPr>
        <w:t>.</w:t>
      </w:r>
      <w:r w:rsidR="007528F5" w:rsidRPr="007528F5">
        <w:rPr>
          <w:color w:val="000000"/>
          <w:spacing w:val="7"/>
        </w:rPr>
        <w:t xml:space="preserve"> </w:t>
      </w:r>
    </w:p>
    <w:p w:rsidR="007528F5" w:rsidRPr="007528F5" w:rsidRDefault="007528F5" w:rsidP="007528F5">
      <w:pPr>
        <w:jc w:val="both"/>
        <w:rPr>
          <w:rStyle w:val="Hyperlink"/>
          <w:color w:val="auto"/>
          <w:u w:val="none"/>
        </w:rPr>
      </w:pPr>
    </w:p>
    <w:p w:rsidR="00171D4C" w:rsidRPr="00171D4C" w:rsidRDefault="00222F6B" w:rsidP="00171D4C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7. </w:t>
      </w:r>
      <w:r w:rsidR="00171D4C" w:rsidRPr="00171D4C">
        <w:rPr>
          <w:color w:val="000000"/>
          <w:spacing w:val="7"/>
        </w:rPr>
        <w:t xml:space="preserve">Par pieteikuma līdzfinansējuma saņemšanai energoefektivitātes pasākumu veikšanai (jumta seguma atjaunošanas darbiem) daudzdzīvokļu dzīvojamā mājā </w:t>
      </w:r>
      <w:proofErr w:type="spellStart"/>
      <w:r w:rsidR="00171D4C" w:rsidRPr="00171D4C">
        <w:rPr>
          <w:color w:val="000000"/>
          <w:spacing w:val="7"/>
        </w:rPr>
        <w:t>Cēsu</w:t>
      </w:r>
      <w:proofErr w:type="spellEnd"/>
      <w:r w:rsidR="00171D4C" w:rsidRPr="00171D4C">
        <w:rPr>
          <w:color w:val="000000"/>
          <w:spacing w:val="7"/>
        </w:rPr>
        <w:t xml:space="preserve"> ielā 16A, Daugavpilī, reģistrēšanu atsevišķā reģistrā .</w:t>
      </w:r>
    </w:p>
    <w:p w:rsidR="00171D4C" w:rsidRDefault="00171D4C" w:rsidP="00171D4C">
      <w:pPr>
        <w:jc w:val="both"/>
        <w:rPr>
          <w:color w:val="000000"/>
          <w:spacing w:val="1"/>
        </w:rPr>
      </w:pPr>
    </w:p>
    <w:p w:rsidR="005D1010" w:rsidRPr="005D1010" w:rsidRDefault="00222F6B" w:rsidP="005D1010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  <w:lang w:eastAsia="en-US"/>
        </w:rPr>
      </w:pPr>
      <w:r>
        <w:rPr>
          <w:color w:val="000000"/>
          <w:spacing w:val="7"/>
        </w:rPr>
        <w:lastRenderedPageBreak/>
        <w:t xml:space="preserve">8. </w:t>
      </w:r>
      <w:r w:rsidR="005D1010" w:rsidRPr="005D1010">
        <w:rPr>
          <w:color w:val="000000"/>
          <w:spacing w:val="7"/>
        </w:rPr>
        <w:t>Par pieteikuma līdzfinansējuma saņemšanai energoefektivitātes</w:t>
      </w:r>
      <w:r w:rsidR="005D1010" w:rsidRPr="005D1010">
        <w:rPr>
          <w:color w:val="000000"/>
          <w:spacing w:val="7"/>
          <w:lang w:eastAsia="en-US"/>
        </w:rPr>
        <w:t xml:space="preserve"> </w:t>
      </w:r>
      <w:r w:rsidR="005D1010" w:rsidRPr="005D1010">
        <w:rPr>
          <w:color w:val="000000"/>
          <w:spacing w:val="7"/>
        </w:rPr>
        <w:t xml:space="preserve">pasākumu veikšanai (jumta seguma atjaunošanas darbiem) daudzdzīvokļu dzīvojamā mājā Stadiona ielā 4, Daugavpilī, reģistrēšanu atsevišķā reģistrā. </w:t>
      </w:r>
    </w:p>
    <w:p w:rsidR="005D1010" w:rsidRPr="005D1010" w:rsidRDefault="005D1010" w:rsidP="005D1010">
      <w:pPr>
        <w:jc w:val="both"/>
        <w:rPr>
          <w:color w:val="000000"/>
          <w:spacing w:val="1"/>
        </w:rPr>
      </w:pPr>
    </w:p>
    <w:p w:rsidR="009F61DA" w:rsidRPr="009F61DA" w:rsidRDefault="00222F6B" w:rsidP="009F61DA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9. </w:t>
      </w:r>
      <w:r w:rsidR="009F61DA" w:rsidRPr="009F61DA">
        <w:rPr>
          <w:color w:val="000000"/>
          <w:spacing w:val="7"/>
        </w:rPr>
        <w:t>Par pieteikuma līdzfinansējuma saņemšanai energoefektivitātes pasākumu veikšanai (jumta seguma atjaunošanas darbiem) daudzdzīvokļu dzīvojamā mājā Jātnieku ielā 75, Daugavpilī, reģistrēšanu atsevišķā reģistrā.</w:t>
      </w:r>
    </w:p>
    <w:p w:rsidR="007B12BD" w:rsidRPr="009F61DA" w:rsidRDefault="007B12BD" w:rsidP="009F61DA">
      <w:pPr>
        <w:jc w:val="both"/>
        <w:rPr>
          <w:rStyle w:val="Hyperlink"/>
          <w:color w:val="auto"/>
          <w:u w:val="none"/>
        </w:rPr>
      </w:pPr>
    </w:p>
    <w:p w:rsidR="001331D7" w:rsidRPr="001331D7" w:rsidRDefault="00222F6B" w:rsidP="001331D7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  <w:lang w:eastAsia="en-US"/>
        </w:rPr>
      </w:pPr>
      <w:r>
        <w:rPr>
          <w:color w:val="000000"/>
          <w:spacing w:val="7"/>
        </w:rPr>
        <w:t xml:space="preserve">10. </w:t>
      </w:r>
      <w:r w:rsidR="001331D7" w:rsidRPr="001331D7">
        <w:rPr>
          <w:color w:val="000000"/>
          <w:spacing w:val="7"/>
        </w:rPr>
        <w:t>Par pieteikuma līdzfinansējuma saņemšanai daudzdzīvokļu dzīvojamās mājas Tautas ielā 87, Daugavpilī, atjaunošanai, reģistrēšanu  atsevišķā reģistrā.</w:t>
      </w:r>
    </w:p>
    <w:p w:rsidR="009F61DA" w:rsidRDefault="009F61DA" w:rsidP="007528F5">
      <w:pPr>
        <w:jc w:val="both"/>
        <w:rPr>
          <w:rStyle w:val="Hyperlink"/>
          <w:color w:val="auto"/>
          <w:u w:val="none"/>
        </w:rPr>
      </w:pPr>
    </w:p>
    <w:p w:rsidR="00761211" w:rsidRPr="00761211" w:rsidRDefault="00222F6B" w:rsidP="00761211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11. </w:t>
      </w:r>
      <w:r w:rsidR="00761211" w:rsidRPr="00761211">
        <w:rPr>
          <w:color w:val="000000"/>
          <w:spacing w:val="7"/>
        </w:rPr>
        <w:t>Par pieteikuma līdzfinansējuma saņemšanai daudzdzīvokļu dzīvojamās mājas Tartu ielā 11, Daugavpilī, atjaunošanai, reģistrēšanu  atsevišķā reģistrā</w:t>
      </w:r>
      <w:r w:rsidR="00761211">
        <w:rPr>
          <w:color w:val="000000"/>
          <w:spacing w:val="7"/>
        </w:rPr>
        <w:t>.</w:t>
      </w:r>
      <w:r w:rsidR="00761211" w:rsidRPr="00761211">
        <w:rPr>
          <w:color w:val="000000"/>
          <w:spacing w:val="7"/>
        </w:rPr>
        <w:t xml:space="preserve"> </w:t>
      </w:r>
    </w:p>
    <w:p w:rsidR="007B12BD" w:rsidRDefault="007B12BD" w:rsidP="00774AE2">
      <w:pPr>
        <w:jc w:val="both"/>
        <w:rPr>
          <w:rStyle w:val="Hyperlink"/>
          <w:color w:val="auto"/>
          <w:u w:val="none"/>
        </w:rPr>
      </w:pPr>
    </w:p>
    <w:p w:rsidR="007A0280" w:rsidRPr="007A0280" w:rsidRDefault="00222F6B" w:rsidP="00DA7C43">
      <w:pPr>
        <w:jc w:val="both"/>
        <w:rPr>
          <w:spacing w:val="3"/>
          <w:lang w:eastAsia="en-US"/>
        </w:rPr>
      </w:pPr>
      <w:r>
        <w:rPr>
          <w:spacing w:val="7"/>
        </w:rPr>
        <w:t xml:space="preserve">12. </w:t>
      </w:r>
      <w:r w:rsidR="007A0280" w:rsidRPr="007A0280">
        <w:rPr>
          <w:spacing w:val="7"/>
        </w:rPr>
        <w:t xml:space="preserve">Par līdzfinansējuma piešķiršanu </w:t>
      </w:r>
      <w:r w:rsidR="007A0280" w:rsidRPr="007A0280">
        <w:rPr>
          <w:spacing w:val="3"/>
        </w:rPr>
        <w:t>energoefektivitātes</w:t>
      </w:r>
      <w:r w:rsidR="007A0280">
        <w:rPr>
          <w:spacing w:val="3"/>
          <w:lang w:eastAsia="en-US"/>
        </w:rPr>
        <w:t xml:space="preserve"> </w:t>
      </w:r>
      <w:r w:rsidR="007A0280" w:rsidRPr="007A0280">
        <w:rPr>
          <w:spacing w:val="3"/>
        </w:rPr>
        <w:t>pasākumu veikšanai (logu</w:t>
      </w:r>
      <w:r w:rsidR="007A0280" w:rsidRPr="007A0280">
        <w:t xml:space="preserve"> bloku nomaiņas darbiem koplietošanas </w:t>
      </w:r>
      <w:r w:rsidR="007A0280">
        <w:rPr>
          <w:spacing w:val="3"/>
          <w:lang w:eastAsia="en-US"/>
        </w:rPr>
        <w:t xml:space="preserve"> </w:t>
      </w:r>
      <w:r w:rsidR="007A0280" w:rsidRPr="007A0280">
        <w:t>telpās</w:t>
      </w:r>
      <w:r w:rsidR="007A0280" w:rsidRPr="007A0280">
        <w:rPr>
          <w:spacing w:val="7"/>
        </w:rPr>
        <w:t xml:space="preserve">) daudzdzīvokļu dzīvojamā mājā Minskas </w:t>
      </w:r>
      <w:r w:rsidR="007A0280" w:rsidRPr="007A0280">
        <w:rPr>
          <w:color w:val="000000"/>
          <w:spacing w:val="7"/>
        </w:rPr>
        <w:t>ielā 2</w:t>
      </w:r>
      <w:r w:rsidR="007A0280" w:rsidRPr="007A0280">
        <w:rPr>
          <w:spacing w:val="7"/>
        </w:rPr>
        <w:t>, Daugavpilī</w:t>
      </w:r>
      <w:r w:rsidR="007A0280">
        <w:rPr>
          <w:spacing w:val="7"/>
        </w:rPr>
        <w:t>.</w:t>
      </w:r>
    </w:p>
    <w:p w:rsidR="007A0280" w:rsidRDefault="007A0280" w:rsidP="00DA7C43">
      <w:pPr>
        <w:jc w:val="both"/>
        <w:rPr>
          <w:rStyle w:val="Hyperlink"/>
          <w:color w:val="auto"/>
          <w:u w:val="none"/>
        </w:rPr>
      </w:pPr>
    </w:p>
    <w:p w:rsidR="00EE5257" w:rsidRDefault="00222F6B" w:rsidP="00DA7C43">
      <w:pPr>
        <w:jc w:val="both"/>
        <w:rPr>
          <w:spacing w:val="7"/>
        </w:rPr>
      </w:pPr>
      <w:r>
        <w:rPr>
          <w:spacing w:val="7"/>
        </w:rPr>
        <w:t xml:space="preserve">13. </w:t>
      </w:r>
      <w:r w:rsidR="00EE5257" w:rsidRPr="00EE5257">
        <w:rPr>
          <w:spacing w:val="7"/>
        </w:rPr>
        <w:t xml:space="preserve">Par līdzfinansējuma piešķiršanu </w:t>
      </w:r>
      <w:r w:rsidR="00EE5257" w:rsidRPr="00EE5257">
        <w:rPr>
          <w:spacing w:val="3"/>
        </w:rPr>
        <w:t>energoefektivitātes</w:t>
      </w:r>
      <w:r w:rsidR="00EE5257">
        <w:rPr>
          <w:spacing w:val="3"/>
        </w:rPr>
        <w:t xml:space="preserve"> </w:t>
      </w:r>
      <w:r w:rsidR="00EE5257" w:rsidRPr="00EE5257">
        <w:rPr>
          <w:spacing w:val="3"/>
        </w:rPr>
        <w:t>pasākumu veikšanai (logu</w:t>
      </w:r>
      <w:r w:rsidR="00EE5257" w:rsidRPr="00EE5257">
        <w:t xml:space="preserve"> bloku nomaiņai koplietošanas telpās</w:t>
      </w:r>
      <w:r w:rsidR="00EE5257" w:rsidRPr="00EE5257">
        <w:rPr>
          <w:spacing w:val="7"/>
        </w:rPr>
        <w:t xml:space="preserve">)  </w:t>
      </w:r>
      <w:r w:rsidR="00EE5257">
        <w:rPr>
          <w:spacing w:val="3"/>
        </w:rPr>
        <w:t xml:space="preserve"> </w:t>
      </w:r>
      <w:r w:rsidR="00EE5257" w:rsidRPr="00EE5257">
        <w:rPr>
          <w:spacing w:val="7"/>
        </w:rPr>
        <w:t>daudzdzīvokļu dzīvojamā mājā Rēzeknes ielā 5A, Daugavpilī</w:t>
      </w:r>
      <w:r w:rsidR="00EE5257">
        <w:rPr>
          <w:spacing w:val="7"/>
        </w:rPr>
        <w:t>.</w:t>
      </w:r>
    </w:p>
    <w:p w:rsidR="00EE5257" w:rsidRDefault="00EE5257" w:rsidP="00DA7C43">
      <w:pPr>
        <w:jc w:val="both"/>
        <w:rPr>
          <w:spacing w:val="7"/>
        </w:rPr>
      </w:pPr>
    </w:p>
    <w:p w:rsidR="00D71959" w:rsidRPr="00D71959" w:rsidRDefault="00222F6B" w:rsidP="00DA7C43">
      <w:pPr>
        <w:jc w:val="both"/>
        <w:rPr>
          <w:spacing w:val="3"/>
        </w:rPr>
      </w:pPr>
      <w:r>
        <w:rPr>
          <w:spacing w:val="7"/>
        </w:rPr>
        <w:t xml:space="preserve">14. </w:t>
      </w:r>
      <w:r w:rsidR="00D71959" w:rsidRPr="00D71959">
        <w:rPr>
          <w:spacing w:val="7"/>
        </w:rPr>
        <w:t xml:space="preserve">Par līdzfinansējuma piešķiršanu </w:t>
      </w:r>
      <w:r w:rsidR="00D71959" w:rsidRPr="00D71959">
        <w:rPr>
          <w:spacing w:val="3"/>
        </w:rPr>
        <w:t>energoefektivitātes pasākumu veikšanai (logu</w:t>
      </w:r>
      <w:r w:rsidR="00D71959" w:rsidRPr="00D71959">
        <w:t xml:space="preserve"> bloku nomaiņai koplietošanas telpās</w:t>
      </w:r>
      <w:r w:rsidR="00D71959" w:rsidRPr="00D71959">
        <w:rPr>
          <w:spacing w:val="7"/>
        </w:rPr>
        <w:t>)  daudzdzīvokļu dzīvojamā mājā Rēzeknes ielā 11, Daugavpilī</w:t>
      </w:r>
      <w:r w:rsidR="00D71959">
        <w:rPr>
          <w:spacing w:val="7"/>
        </w:rPr>
        <w:t>.</w:t>
      </w:r>
    </w:p>
    <w:p w:rsidR="00D71959" w:rsidRDefault="00D71959" w:rsidP="00DA7C43">
      <w:pPr>
        <w:shd w:val="clear" w:color="auto" w:fill="FFFFFF"/>
        <w:tabs>
          <w:tab w:val="left" w:pos="426"/>
        </w:tabs>
        <w:jc w:val="both"/>
        <w:rPr>
          <w:spacing w:val="7"/>
        </w:rPr>
      </w:pPr>
    </w:p>
    <w:p w:rsidR="00B66562" w:rsidRPr="00B66562" w:rsidRDefault="00222F6B" w:rsidP="00DA7C43">
      <w:pPr>
        <w:jc w:val="both"/>
        <w:rPr>
          <w:spacing w:val="3"/>
          <w:lang w:eastAsia="en-US"/>
        </w:rPr>
      </w:pPr>
      <w:r>
        <w:rPr>
          <w:spacing w:val="7"/>
        </w:rPr>
        <w:t xml:space="preserve">15. </w:t>
      </w:r>
      <w:r w:rsidR="00B66562" w:rsidRPr="00B66562">
        <w:rPr>
          <w:spacing w:val="7"/>
        </w:rPr>
        <w:t xml:space="preserve">Par līdzfinansējuma piešķiršanu </w:t>
      </w:r>
      <w:r w:rsidR="00B66562" w:rsidRPr="00B66562">
        <w:rPr>
          <w:spacing w:val="3"/>
        </w:rPr>
        <w:t>energoefektivitātes pasākumu veikšanai (logu</w:t>
      </w:r>
      <w:r w:rsidR="00B66562" w:rsidRPr="00B66562">
        <w:t xml:space="preserve"> bloku nomaiņas darbiem koplietošanas </w:t>
      </w:r>
      <w:r w:rsidR="00B66562" w:rsidRPr="00B66562">
        <w:rPr>
          <w:spacing w:val="7"/>
        </w:rPr>
        <w:t xml:space="preserve"> </w:t>
      </w:r>
      <w:r w:rsidR="00B66562" w:rsidRPr="00B66562">
        <w:t>telpās</w:t>
      </w:r>
      <w:r w:rsidR="00B66562" w:rsidRPr="00B66562">
        <w:rPr>
          <w:spacing w:val="7"/>
        </w:rPr>
        <w:t xml:space="preserve">) daudzdzīvokļu dzīvojamā mājā Minskas </w:t>
      </w:r>
      <w:r w:rsidR="00B66562" w:rsidRPr="00B66562">
        <w:rPr>
          <w:color w:val="000000"/>
          <w:spacing w:val="7"/>
        </w:rPr>
        <w:t>ielā 6A</w:t>
      </w:r>
      <w:r w:rsidR="00B66562" w:rsidRPr="00B66562">
        <w:rPr>
          <w:spacing w:val="7"/>
        </w:rPr>
        <w:t>, Daugavpilī</w:t>
      </w:r>
      <w:r w:rsidR="00B66562">
        <w:rPr>
          <w:spacing w:val="7"/>
        </w:rPr>
        <w:t>.</w:t>
      </w:r>
    </w:p>
    <w:p w:rsidR="00DA7C43" w:rsidRDefault="00DA7C43" w:rsidP="00DA7C43">
      <w:pPr>
        <w:jc w:val="both"/>
        <w:rPr>
          <w:spacing w:val="7"/>
        </w:rPr>
      </w:pPr>
    </w:p>
    <w:p w:rsidR="00DA7C43" w:rsidRPr="00DA7C43" w:rsidRDefault="00222F6B" w:rsidP="00DA7C43">
      <w:pPr>
        <w:jc w:val="both"/>
        <w:rPr>
          <w:spacing w:val="3"/>
        </w:rPr>
      </w:pPr>
      <w:r>
        <w:rPr>
          <w:spacing w:val="7"/>
        </w:rPr>
        <w:t xml:space="preserve">16. </w:t>
      </w:r>
      <w:r w:rsidR="00DA7C43" w:rsidRPr="00DA7C43">
        <w:rPr>
          <w:spacing w:val="7"/>
        </w:rPr>
        <w:t xml:space="preserve">Par līdzfinansējuma piešķiršanu </w:t>
      </w:r>
      <w:r w:rsidR="00DA7C43" w:rsidRPr="00DA7C43">
        <w:rPr>
          <w:spacing w:val="3"/>
        </w:rPr>
        <w:t>energoefektivitātes pasākumu veikšanai (logu</w:t>
      </w:r>
      <w:r w:rsidR="00DA7C43" w:rsidRPr="00DA7C43">
        <w:t xml:space="preserve"> bloku nomaiņai koplietošanas telpās</w:t>
      </w:r>
      <w:r w:rsidR="00DA7C43" w:rsidRPr="00DA7C43">
        <w:rPr>
          <w:spacing w:val="7"/>
        </w:rPr>
        <w:t>)  daudzdzīvokļu dzīvojamā mājā Tartu ielā 5, Daugavpilī.</w:t>
      </w:r>
    </w:p>
    <w:p w:rsidR="00DA7C43" w:rsidRDefault="00DA7C43" w:rsidP="00DA7C43">
      <w:pPr>
        <w:jc w:val="both"/>
        <w:rPr>
          <w:spacing w:val="3"/>
        </w:rPr>
      </w:pPr>
    </w:p>
    <w:p w:rsidR="00DA7C43" w:rsidRDefault="00222F6B" w:rsidP="00DA7C43">
      <w:pPr>
        <w:jc w:val="both"/>
        <w:rPr>
          <w:spacing w:val="7"/>
        </w:rPr>
      </w:pPr>
      <w:r>
        <w:rPr>
          <w:spacing w:val="7"/>
        </w:rPr>
        <w:t xml:space="preserve">17. </w:t>
      </w:r>
      <w:r w:rsidR="00DA7C43" w:rsidRPr="00DA7C43">
        <w:rPr>
          <w:spacing w:val="7"/>
        </w:rPr>
        <w:t xml:space="preserve">Par līdzfinansējuma piešķiršanu </w:t>
      </w:r>
      <w:r w:rsidR="00DA7C43" w:rsidRPr="00DA7C43">
        <w:rPr>
          <w:spacing w:val="3"/>
        </w:rPr>
        <w:t>energoefektivitātes  pasākumu veikšanai (logu</w:t>
      </w:r>
      <w:r w:rsidR="00DA7C43" w:rsidRPr="00DA7C43">
        <w:t xml:space="preserve"> bloku nomaiņas darbiem koplietošanas </w:t>
      </w:r>
      <w:r w:rsidR="00DA7C43" w:rsidRPr="00DA7C43">
        <w:rPr>
          <w:spacing w:val="3"/>
        </w:rPr>
        <w:t xml:space="preserve"> </w:t>
      </w:r>
      <w:r w:rsidR="00DA7C43" w:rsidRPr="00DA7C43">
        <w:t>telpās</w:t>
      </w:r>
      <w:r w:rsidR="00DA7C43" w:rsidRPr="00DA7C43">
        <w:rPr>
          <w:spacing w:val="7"/>
        </w:rPr>
        <w:t>) daudzdzīvokļu dzīvojamā mājā Telts ielā 1, Daugavpilī.</w:t>
      </w:r>
    </w:p>
    <w:p w:rsidR="00B702B3" w:rsidRDefault="00B702B3" w:rsidP="00DA7C43">
      <w:pPr>
        <w:jc w:val="both"/>
        <w:rPr>
          <w:spacing w:val="7"/>
        </w:rPr>
      </w:pPr>
    </w:p>
    <w:p w:rsidR="007A0280" w:rsidRPr="00B702B3" w:rsidRDefault="00222F6B" w:rsidP="00CD7208">
      <w:pPr>
        <w:jc w:val="both"/>
        <w:rPr>
          <w:rStyle w:val="Hyperlink"/>
          <w:color w:val="auto"/>
          <w:spacing w:val="3"/>
          <w:u w:val="none"/>
        </w:rPr>
      </w:pPr>
      <w:r>
        <w:rPr>
          <w:spacing w:val="7"/>
        </w:rPr>
        <w:t xml:space="preserve">18. </w:t>
      </w:r>
      <w:r w:rsidR="00B702B3" w:rsidRPr="00B702B3">
        <w:rPr>
          <w:spacing w:val="7"/>
        </w:rPr>
        <w:t xml:space="preserve">Par līdzfinansējuma piešķiršanu </w:t>
      </w:r>
      <w:r w:rsidR="00B702B3" w:rsidRPr="00B702B3">
        <w:rPr>
          <w:spacing w:val="3"/>
        </w:rPr>
        <w:t>energoefektivitātes pasākumu  veikšanai (ārdurvju bloku</w:t>
      </w:r>
      <w:r w:rsidR="00B702B3" w:rsidRPr="00B702B3">
        <w:t xml:space="preserve"> nomaiņas darbiem koplietošanas telpās</w:t>
      </w:r>
      <w:r w:rsidR="00B702B3" w:rsidRPr="00B702B3">
        <w:rPr>
          <w:spacing w:val="7"/>
        </w:rPr>
        <w:t>)  daudzdzīvokļu  dzīvojamā mājā Ģimnāzijas ielā 14, Daugavpilī.</w:t>
      </w:r>
      <w:r w:rsidR="00B702B3" w:rsidRPr="00B702B3">
        <w:rPr>
          <w:spacing w:val="7"/>
        </w:rPr>
        <w:br/>
      </w:r>
    </w:p>
    <w:p w:rsidR="00CD7208" w:rsidRPr="00CD7208" w:rsidRDefault="00222F6B" w:rsidP="00CD7208">
      <w:pPr>
        <w:jc w:val="both"/>
        <w:rPr>
          <w:spacing w:val="3"/>
        </w:rPr>
      </w:pPr>
      <w:r>
        <w:rPr>
          <w:spacing w:val="7"/>
        </w:rPr>
        <w:t xml:space="preserve">19. </w:t>
      </w:r>
      <w:r w:rsidR="00CD7208" w:rsidRPr="00CD7208">
        <w:rPr>
          <w:spacing w:val="7"/>
        </w:rPr>
        <w:t xml:space="preserve">Par līdzfinansējuma piešķiršanu </w:t>
      </w:r>
      <w:r w:rsidR="00CD7208" w:rsidRPr="00CD7208">
        <w:rPr>
          <w:spacing w:val="3"/>
        </w:rPr>
        <w:t xml:space="preserve">energoefektivitātes pasākumu  veikšanai </w:t>
      </w:r>
      <w:r w:rsidR="00CD7208" w:rsidRPr="00CD7208">
        <w:rPr>
          <w:color w:val="000000"/>
          <w:spacing w:val="7"/>
        </w:rPr>
        <w:t>(bēniņu pārseguma siltināšanai) daudzdzīvokļu dzīvojamā mājā Satiksmes ielā 7, Daugavpilī.</w:t>
      </w:r>
    </w:p>
    <w:p w:rsidR="00CD7208" w:rsidRPr="00BB385F" w:rsidRDefault="00CD7208" w:rsidP="00BB385F">
      <w:pPr>
        <w:jc w:val="both"/>
        <w:rPr>
          <w:rStyle w:val="Hyperlink"/>
          <w:color w:val="auto"/>
          <w:u w:val="none"/>
        </w:rPr>
      </w:pPr>
    </w:p>
    <w:p w:rsidR="00BB385F" w:rsidRPr="00BB385F" w:rsidRDefault="00222F6B" w:rsidP="00BB385F">
      <w:pPr>
        <w:jc w:val="both"/>
        <w:rPr>
          <w:spacing w:val="3"/>
        </w:rPr>
      </w:pPr>
      <w:r>
        <w:rPr>
          <w:spacing w:val="7"/>
        </w:rPr>
        <w:t xml:space="preserve">20. </w:t>
      </w:r>
      <w:r w:rsidR="00BB385F" w:rsidRPr="00BB385F">
        <w:rPr>
          <w:spacing w:val="7"/>
        </w:rPr>
        <w:t xml:space="preserve">Par līdzfinansējuma piešķiršanu </w:t>
      </w:r>
      <w:r w:rsidR="00BB385F" w:rsidRPr="00BB385F">
        <w:rPr>
          <w:spacing w:val="3"/>
        </w:rPr>
        <w:t>energoefektivitātes pasākumu veikšanai (vējtvera durvju bloku</w:t>
      </w:r>
      <w:r w:rsidR="00BB385F" w:rsidRPr="00BB385F">
        <w:t xml:space="preserve"> nomaiņas darbiem  koplietošanas telpās</w:t>
      </w:r>
      <w:r w:rsidR="00BB385F" w:rsidRPr="00BB385F">
        <w:rPr>
          <w:spacing w:val="7"/>
        </w:rPr>
        <w:t>) daudzdzīvokļu  dzīvojamā mājā Aveņu ielā 39, Daugavpilī.</w:t>
      </w:r>
    </w:p>
    <w:p w:rsidR="00CD7208" w:rsidRDefault="00CD7208" w:rsidP="00BB385F">
      <w:pPr>
        <w:jc w:val="both"/>
        <w:rPr>
          <w:rStyle w:val="Hyperlink"/>
          <w:color w:val="auto"/>
          <w:u w:val="none"/>
        </w:rPr>
      </w:pPr>
    </w:p>
    <w:p w:rsidR="002A17E7" w:rsidRPr="002A17E7" w:rsidRDefault="00222F6B" w:rsidP="002A17E7">
      <w:pPr>
        <w:jc w:val="both"/>
        <w:rPr>
          <w:spacing w:val="3"/>
        </w:rPr>
      </w:pPr>
      <w:r>
        <w:rPr>
          <w:spacing w:val="7"/>
        </w:rPr>
        <w:lastRenderedPageBreak/>
        <w:t xml:space="preserve">21. </w:t>
      </w:r>
      <w:r w:rsidR="002A17E7" w:rsidRPr="002A17E7">
        <w:rPr>
          <w:spacing w:val="7"/>
        </w:rPr>
        <w:t xml:space="preserve">Par līdzfinansējuma piešķiršanu </w:t>
      </w:r>
      <w:r w:rsidR="002A17E7" w:rsidRPr="002A17E7">
        <w:rPr>
          <w:spacing w:val="3"/>
        </w:rPr>
        <w:t>energoefektivitātes pasākumu veikšanai (logu bloku</w:t>
      </w:r>
      <w:r w:rsidR="002A17E7" w:rsidRPr="002A17E7">
        <w:t xml:space="preserve"> nomaiņas darbiem  koplietošanas telpās</w:t>
      </w:r>
      <w:r w:rsidR="002A17E7" w:rsidRPr="002A17E7">
        <w:rPr>
          <w:spacing w:val="7"/>
        </w:rPr>
        <w:t xml:space="preserve">) </w:t>
      </w:r>
      <w:r w:rsidR="002A17E7" w:rsidRPr="002A17E7">
        <w:rPr>
          <w:spacing w:val="3"/>
        </w:rPr>
        <w:t xml:space="preserve"> </w:t>
      </w:r>
      <w:r w:rsidR="002A17E7" w:rsidRPr="002A17E7">
        <w:rPr>
          <w:spacing w:val="7"/>
        </w:rPr>
        <w:t>daudzdzīvokļu  dzīvojamā mājā Krāslavas ielā 62, Daugavpilī.</w:t>
      </w:r>
    </w:p>
    <w:p w:rsidR="002A17E7" w:rsidRPr="002A17E7" w:rsidRDefault="002A17E7" w:rsidP="002A17E7">
      <w:pPr>
        <w:jc w:val="both"/>
        <w:rPr>
          <w:rStyle w:val="Hyperlink"/>
          <w:color w:val="auto"/>
          <w:spacing w:val="3"/>
          <w:u w:val="none"/>
        </w:rPr>
      </w:pPr>
    </w:p>
    <w:p w:rsidR="002A17E7" w:rsidRPr="002A17E7" w:rsidRDefault="00222F6B" w:rsidP="002A17E7">
      <w:pPr>
        <w:jc w:val="both"/>
        <w:rPr>
          <w:spacing w:val="3"/>
        </w:rPr>
      </w:pPr>
      <w:r>
        <w:rPr>
          <w:spacing w:val="7"/>
        </w:rPr>
        <w:t xml:space="preserve">22. </w:t>
      </w:r>
      <w:r w:rsidR="002A17E7" w:rsidRPr="002A17E7">
        <w:rPr>
          <w:spacing w:val="7"/>
        </w:rPr>
        <w:t xml:space="preserve">Par līdzfinansējuma piešķiršanu </w:t>
      </w:r>
      <w:r w:rsidR="002A17E7" w:rsidRPr="002A17E7">
        <w:rPr>
          <w:spacing w:val="3"/>
        </w:rPr>
        <w:t>energoefektivitātes pasākumu  veikšanai (logu bloku</w:t>
      </w:r>
      <w:r w:rsidR="002A17E7" w:rsidRPr="002A17E7">
        <w:t xml:space="preserve"> nomaiņas darbiem koplietošanas telpās</w:t>
      </w:r>
      <w:r w:rsidR="002A17E7" w:rsidRPr="002A17E7">
        <w:rPr>
          <w:spacing w:val="7"/>
        </w:rPr>
        <w:t>)  daudzdzīvokļu  dzīvojamā mājā Cietokšņa ielā 11/13, Daugavpilī.</w:t>
      </w:r>
    </w:p>
    <w:p w:rsidR="002A17E7" w:rsidRDefault="002A17E7" w:rsidP="002A17E7">
      <w:pPr>
        <w:shd w:val="clear" w:color="auto" w:fill="FFFFFF"/>
        <w:tabs>
          <w:tab w:val="left" w:pos="426"/>
        </w:tabs>
        <w:rPr>
          <w:spacing w:val="1"/>
        </w:rPr>
      </w:pPr>
    </w:p>
    <w:p w:rsidR="00371B9D" w:rsidRPr="00371B9D" w:rsidRDefault="00222F6B" w:rsidP="00371B9D">
      <w:pPr>
        <w:jc w:val="both"/>
        <w:rPr>
          <w:spacing w:val="3"/>
        </w:rPr>
      </w:pPr>
      <w:r>
        <w:rPr>
          <w:spacing w:val="7"/>
        </w:rPr>
        <w:t xml:space="preserve">23. </w:t>
      </w:r>
      <w:r w:rsidR="00371B9D" w:rsidRPr="00371B9D">
        <w:rPr>
          <w:spacing w:val="7"/>
        </w:rPr>
        <w:t xml:space="preserve">Par līdzfinansējuma piešķiršanu </w:t>
      </w:r>
      <w:r w:rsidR="00371B9D" w:rsidRPr="00371B9D">
        <w:rPr>
          <w:spacing w:val="3"/>
        </w:rPr>
        <w:t xml:space="preserve">energoefektivitātes pasākumu </w:t>
      </w:r>
      <w:r w:rsidR="00371B9D">
        <w:rPr>
          <w:spacing w:val="3"/>
        </w:rPr>
        <w:t xml:space="preserve"> </w:t>
      </w:r>
      <w:r w:rsidR="00371B9D" w:rsidRPr="00371B9D">
        <w:rPr>
          <w:spacing w:val="3"/>
        </w:rPr>
        <w:t>veikšanai (ārdurvju bloku</w:t>
      </w:r>
      <w:r w:rsidR="00371B9D" w:rsidRPr="00371B9D">
        <w:t xml:space="preserve"> nomaiņas darbiem  koplietošanas telpās</w:t>
      </w:r>
      <w:r w:rsidR="00371B9D" w:rsidRPr="00371B9D">
        <w:rPr>
          <w:spacing w:val="7"/>
        </w:rPr>
        <w:t>) daudzdzīvokļu  dzīvojamā mājā Smiltenes ielā 10, Daugavpilī.</w:t>
      </w:r>
    </w:p>
    <w:p w:rsidR="002A17E7" w:rsidRPr="00371B9D" w:rsidRDefault="002A17E7" w:rsidP="00371B9D">
      <w:pPr>
        <w:jc w:val="both"/>
        <w:rPr>
          <w:rStyle w:val="Hyperlink"/>
          <w:color w:val="auto"/>
          <w:u w:val="none"/>
        </w:rPr>
      </w:pPr>
    </w:p>
    <w:p w:rsidR="002A17E7" w:rsidRPr="00371B9D" w:rsidRDefault="00222F6B" w:rsidP="00371B9D">
      <w:pPr>
        <w:jc w:val="both"/>
        <w:rPr>
          <w:spacing w:val="3"/>
        </w:rPr>
      </w:pPr>
      <w:r>
        <w:rPr>
          <w:spacing w:val="7"/>
        </w:rPr>
        <w:t xml:space="preserve">24. </w:t>
      </w:r>
      <w:r w:rsidR="00371B9D" w:rsidRPr="00371B9D">
        <w:rPr>
          <w:spacing w:val="7"/>
        </w:rPr>
        <w:t xml:space="preserve">Par līdzfinansējuma piešķiršanu </w:t>
      </w:r>
      <w:r w:rsidR="00371B9D" w:rsidRPr="00371B9D">
        <w:rPr>
          <w:spacing w:val="3"/>
        </w:rPr>
        <w:t>energoefektivitātes pasākumu veikšanai (logu bloku</w:t>
      </w:r>
      <w:r w:rsidR="00371B9D" w:rsidRPr="00371B9D">
        <w:t xml:space="preserve"> nomaiņas darbiem  koplietošanas telpās</w:t>
      </w:r>
      <w:r w:rsidR="00371B9D" w:rsidRPr="00371B9D">
        <w:rPr>
          <w:spacing w:val="7"/>
        </w:rPr>
        <w:t>) daudzdzīvokļu  dzīvojamā mājā Smiltenes ielā 10, Daugavpilī.</w:t>
      </w:r>
    </w:p>
    <w:p w:rsidR="00371B9D" w:rsidRPr="00371B9D" w:rsidRDefault="00371B9D" w:rsidP="00371B9D">
      <w:pPr>
        <w:jc w:val="both"/>
        <w:rPr>
          <w:spacing w:val="7"/>
        </w:rPr>
      </w:pPr>
    </w:p>
    <w:p w:rsidR="00371B9D" w:rsidRPr="00371B9D" w:rsidRDefault="00222F6B" w:rsidP="00371B9D">
      <w:pPr>
        <w:jc w:val="both"/>
        <w:rPr>
          <w:spacing w:val="3"/>
        </w:rPr>
      </w:pPr>
      <w:r>
        <w:rPr>
          <w:spacing w:val="7"/>
        </w:rPr>
        <w:t xml:space="preserve">25. </w:t>
      </w:r>
      <w:r w:rsidR="00371B9D" w:rsidRPr="00371B9D">
        <w:rPr>
          <w:spacing w:val="7"/>
        </w:rPr>
        <w:t xml:space="preserve">Par līdzfinansējuma piešķiršanu </w:t>
      </w:r>
      <w:r w:rsidR="00371B9D" w:rsidRPr="00371B9D">
        <w:rPr>
          <w:spacing w:val="3"/>
        </w:rPr>
        <w:t xml:space="preserve">energoefektivitātes pasākumu </w:t>
      </w:r>
      <w:r w:rsidR="00371B9D">
        <w:rPr>
          <w:spacing w:val="3"/>
        </w:rPr>
        <w:t xml:space="preserve"> </w:t>
      </w:r>
      <w:r w:rsidR="00371B9D" w:rsidRPr="00371B9D">
        <w:rPr>
          <w:spacing w:val="3"/>
        </w:rPr>
        <w:t>veikšanai (vējtvera ārdurvju bloku</w:t>
      </w:r>
      <w:r w:rsidR="00371B9D" w:rsidRPr="00371B9D">
        <w:t xml:space="preserve"> nomaiņas darbiem  koplietošanas telpās</w:t>
      </w:r>
      <w:r w:rsidR="00371B9D" w:rsidRPr="00371B9D">
        <w:rPr>
          <w:spacing w:val="7"/>
        </w:rPr>
        <w:t>) daudzdzīvokļu dzīvojamā mājā Stacijas ielā 119, Daugavpilī.</w:t>
      </w:r>
    </w:p>
    <w:p w:rsidR="00371B9D" w:rsidRPr="00371B9D" w:rsidRDefault="00371B9D" w:rsidP="00371B9D">
      <w:pPr>
        <w:shd w:val="clear" w:color="auto" w:fill="FFFFFF"/>
        <w:tabs>
          <w:tab w:val="left" w:pos="426"/>
        </w:tabs>
        <w:jc w:val="both"/>
        <w:rPr>
          <w:spacing w:val="7"/>
        </w:rPr>
      </w:pPr>
    </w:p>
    <w:p w:rsidR="00371B9D" w:rsidRDefault="00222F6B" w:rsidP="00371B9D">
      <w:pPr>
        <w:jc w:val="both"/>
        <w:rPr>
          <w:spacing w:val="7"/>
        </w:rPr>
      </w:pPr>
      <w:r>
        <w:rPr>
          <w:spacing w:val="7"/>
        </w:rPr>
        <w:t xml:space="preserve">26. </w:t>
      </w:r>
      <w:r w:rsidR="00371B9D" w:rsidRPr="00371B9D">
        <w:rPr>
          <w:spacing w:val="7"/>
        </w:rPr>
        <w:t xml:space="preserve">Par līdzfinansējuma piešķiršanu </w:t>
      </w:r>
      <w:r w:rsidR="00371B9D" w:rsidRPr="00371B9D">
        <w:rPr>
          <w:spacing w:val="3"/>
        </w:rPr>
        <w:t xml:space="preserve">energoefektivitātes pasākumu </w:t>
      </w:r>
      <w:r w:rsidR="00371B9D">
        <w:rPr>
          <w:spacing w:val="3"/>
        </w:rPr>
        <w:t xml:space="preserve"> </w:t>
      </w:r>
      <w:r w:rsidR="00371B9D" w:rsidRPr="00371B9D">
        <w:rPr>
          <w:spacing w:val="3"/>
        </w:rPr>
        <w:t>veikšanai (ārdurvju bloku</w:t>
      </w:r>
      <w:r w:rsidR="00371B9D" w:rsidRPr="00371B9D">
        <w:t xml:space="preserve"> nomaiņas darbiem  koplietošanas telpās</w:t>
      </w:r>
      <w:r w:rsidR="00371B9D" w:rsidRPr="00371B9D">
        <w:rPr>
          <w:spacing w:val="7"/>
        </w:rPr>
        <w:t>) daudzdzīvokļu  dzīvojamā mājā Stacijas ielā 119, Daugavpilī</w:t>
      </w:r>
      <w:r w:rsidR="00371B9D">
        <w:rPr>
          <w:spacing w:val="7"/>
        </w:rPr>
        <w:t>.</w:t>
      </w:r>
    </w:p>
    <w:p w:rsidR="00371B9D" w:rsidRDefault="00371B9D" w:rsidP="00371B9D">
      <w:pPr>
        <w:jc w:val="both"/>
        <w:rPr>
          <w:spacing w:val="7"/>
        </w:rPr>
      </w:pPr>
    </w:p>
    <w:p w:rsidR="00B702B3" w:rsidRPr="00B702B3" w:rsidRDefault="00222F6B" w:rsidP="00B702B3">
      <w:pPr>
        <w:jc w:val="both"/>
        <w:rPr>
          <w:spacing w:val="3"/>
        </w:rPr>
      </w:pPr>
      <w:r>
        <w:rPr>
          <w:spacing w:val="7"/>
        </w:rPr>
        <w:t xml:space="preserve">27. </w:t>
      </w:r>
      <w:r w:rsidR="00B702B3" w:rsidRPr="00B702B3">
        <w:rPr>
          <w:spacing w:val="7"/>
        </w:rPr>
        <w:t xml:space="preserve">Par līdzfinansējuma piešķiršanu </w:t>
      </w:r>
      <w:r w:rsidR="00B702B3" w:rsidRPr="00B702B3">
        <w:rPr>
          <w:spacing w:val="3"/>
        </w:rPr>
        <w:t xml:space="preserve">energoefektivitātes pasākumu veikšanai </w:t>
      </w:r>
      <w:r w:rsidR="00B702B3" w:rsidRPr="00B702B3">
        <w:rPr>
          <w:color w:val="000000"/>
          <w:spacing w:val="3"/>
        </w:rPr>
        <w:t>(</w:t>
      </w:r>
      <w:r w:rsidR="00B702B3" w:rsidRPr="00B702B3">
        <w:t>automātiski regulējamā siltummezgla ierīkošanai</w:t>
      </w:r>
      <w:r w:rsidR="00B702B3" w:rsidRPr="00B702B3">
        <w:rPr>
          <w:color w:val="000000"/>
          <w:spacing w:val="7"/>
        </w:rPr>
        <w:t>) daudzdzīvokļu dzīvojamā mājā Kandavas ielā 7A, Daugavpilī.</w:t>
      </w:r>
    </w:p>
    <w:p w:rsidR="002A17E7" w:rsidRPr="00B3278B" w:rsidRDefault="002A17E7" w:rsidP="00774AE2">
      <w:pPr>
        <w:jc w:val="both"/>
        <w:rPr>
          <w:rStyle w:val="Hyperlink"/>
          <w:color w:val="auto"/>
          <w:u w:val="none"/>
        </w:rPr>
      </w:pPr>
    </w:p>
    <w:p w:rsidR="006545C6" w:rsidRDefault="006545C6" w:rsidP="006545C6">
      <w:pPr>
        <w:pStyle w:val="NoSpacing"/>
        <w:jc w:val="both"/>
        <w:rPr>
          <w:b/>
          <w:i/>
        </w:rPr>
      </w:pPr>
      <w:r>
        <w:rPr>
          <w:b/>
          <w:i/>
        </w:rPr>
        <w:t>Ziņotājs - Daugavpils pašvaldības</w:t>
      </w:r>
      <w:r>
        <w:rPr>
          <w:rStyle w:val="Emphasis"/>
          <w:b/>
        </w:rPr>
        <w:t xml:space="preserve"> </w:t>
      </w:r>
      <w:r>
        <w:rPr>
          <w:b/>
          <w:i/>
        </w:rPr>
        <w:t>centrālās pārvaldes</w:t>
      </w:r>
      <w:r>
        <w:rPr>
          <w:rStyle w:val="Emphasis"/>
          <w:b/>
        </w:rPr>
        <w:t xml:space="preserve"> </w:t>
      </w:r>
      <w:r>
        <w:rPr>
          <w:b/>
          <w:i/>
        </w:rPr>
        <w:t xml:space="preserve">Īpašuma pārvaldīšanas departamenta nekustamā īpašuma vecākā speciāliste </w:t>
      </w:r>
      <w:proofErr w:type="spellStart"/>
      <w:r>
        <w:rPr>
          <w:b/>
          <w:i/>
        </w:rPr>
        <w:t>Ž.Dubovska</w:t>
      </w:r>
      <w:proofErr w:type="spellEnd"/>
      <w:r>
        <w:rPr>
          <w:b/>
          <w:i/>
        </w:rPr>
        <w:t xml:space="preserve">. </w:t>
      </w:r>
    </w:p>
    <w:p w:rsidR="001C30D5" w:rsidRDefault="001C30D5" w:rsidP="003A0781">
      <w:pPr>
        <w:jc w:val="both"/>
        <w:rPr>
          <w:rStyle w:val="Hyperlink"/>
          <w:color w:val="auto"/>
          <w:u w:val="none"/>
        </w:rPr>
      </w:pPr>
    </w:p>
    <w:p w:rsidR="00C26671" w:rsidRPr="003A0781" w:rsidRDefault="00C26671" w:rsidP="003A0781">
      <w:pPr>
        <w:jc w:val="both"/>
        <w:rPr>
          <w:rStyle w:val="Hyperlink"/>
          <w:color w:val="auto"/>
          <w:u w:val="none"/>
        </w:rPr>
      </w:pPr>
      <w:bookmarkStart w:id="0" w:name="_GoBack"/>
      <w:bookmarkEnd w:id="0"/>
    </w:p>
    <w:sectPr w:rsidR="00C26671" w:rsidRPr="003A0781" w:rsidSect="00FF4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7D" w:rsidRDefault="00B41B33">
      <w:r>
        <w:separator/>
      </w:r>
    </w:p>
  </w:endnote>
  <w:endnote w:type="continuationSeparator" w:id="0">
    <w:p w:rsidR="004A457D" w:rsidRDefault="00B4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7D" w:rsidRDefault="00B41B33">
      <w:r>
        <w:separator/>
      </w:r>
    </w:p>
  </w:footnote>
  <w:footnote w:type="continuationSeparator" w:id="0">
    <w:p w:rsidR="004A457D" w:rsidRDefault="00B4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096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4579" w:rsidRDefault="00C4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579" w:rsidRDefault="00C26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B4"/>
    <w:multiLevelType w:val="hybridMultilevel"/>
    <w:tmpl w:val="D26A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6"/>
    <w:rsid w:val="000072DB"/>
    <w:rsid w:val="00015E04"/>
    <w:rsid w:val="0002367E"/>
    <w:rsid w:val="00047321"/>
    <w:rsid w:val="00050B1C"/>
    <w:rsid w:val="00052416"/>
    <w:rsid w:val="00053E68"/>
    <w:rsid w:val="00063045"/>
    <w:rsid w:val="000648B2"/>
    <w:rsid w:val="00073E7A"/>
    <w:rsid w:val="00074120"/>
    <w:rsid w:val="0008428C"/>
    <w:rsid w:val="00087768"/>
    <w:rsid w:val="00090131"/>
    <w:rsid w:val="000909B4"/>
    <w:rsid w:val="00096314"/>
    <w:rsid w:val="000A1152"/>
    <w:rsid w:val="000C02F3"/>
    <w:rsid w:val="000D2446"/>
    <w:rsid w:val="000E4C84"/>
    <w:rsid w:val="000F16A6"/>
    <w:rsid w:val="001001F6"/>
    <w:rsid w:val="00111651"/>
    <w:rsid w:val="00121935"/>
    <w:rsid w:val="00122BD3"/>
    <w:rsid w:val="00123AD7"/>
    <w:rsid w:val="001331D7"/>
    <w:rsid w:val="0014172A"/>
    <w:rsid w:val="00150737"/>
    <w:rsid w:val="00165F79"/>
    <w:rsid w:val="00166F99"/>
    <w:rsid w:val="00167B1A"/>
    <w:rsid w:val="00171D4C"/>
    <w:rsid w:val="001830F2"/>
    <w:rsid w:val="00194F4B"/>
    <w:rsid w:val="00196786"/>
    <w:rsid w:val="00196E3F"/>
    <w:rsid w:val="001A441E"/>
    <w:rsid w:val="001C30D5"/>
    <w:rsid w:val="001C3FE4"/>
    <w:rsid w:val="001D4680"/>
    <w:rsid w:val="001D74A8"/>
    <w:rsid w:val="001E07D1"/>
    <w:rsid w:val="001F4B70"/>
    <w:rsid w:val="001F7EF6"/>
    <w:rsid w:val="00201AE7"/>
    <w:rsid w:val="00201F0A"/>
    <w:rsid w:val="0020451B"/>
    <w:rsid w:val="0020639C"/>
    <w:rsid w:val="0021403C"/>
    <w:rsid w:val="00222F6B"/>
    <w:rsid w:val="00230C43"/>
    <w:rsid w:val="0023358B"/>
    <w:rsid w:val="00235C81"/>
    <w:rsid w:val="00244C18"/>
    <w:rsid w:val="00247237"/>
    <w:rsid w:val="0025281C"/>
    <w:rsid w:val="00254964"/>
    <w:rsid w:val="00254FD0"/>
    <w:rsid w:val="0025591B"/>
    <w:rsid w:val="00256013"/>
    <w:rsid w:val="00267F15"/>
    <w:rsid w:val="00276447"/>
    <w:rsid w:val="00283468"/>
    <w:rsid w:val="00292841"/>
    <w:rsid w:val="002A17E7"/>
    <w:rsid w:val="002A1FF5"/>
    <w:rsid w:val="002B0520"/>
    <w:rsid w:val="002B681A"/>
    <w:rsid w:val="002F46AE"/>
    <w:rsid w:val="002F643F"/>
    <w:rsid w:val="00303950"/>
    <w:rsid w:val="003076B6"/>
    <w:rsid w:val="00311059"/>
    <w:rsid w:val="003115B2"/>
    <w:rsid w:val="00314F53"/>
    <w:rsid w:val="00316272"/>
    <w:rsid w:val="00316469"/>
    <w:rsid w:val="00327E47"/>
    <w:rsid w:val="00327F20"/>
    <w:rsid w:val="00350B74"/>
    <w:rsid w:val="00352ABB"/>
    <w:rsid w:val="003577EE"/>
    <w:rsid w:val="00362AD6"/>
    <w:rsid w:val="00366F23"/>
    <w:rsid w:val="00371B9D"/>
    <w:rsid w:val="003A0781"/>
    <w:rsid w:val="003A44D4"/>
    <w:rsid w:val="003C439E"/>
    <w:rsid w:val="003D4BC7"/>
    <w:rsid w:val="003E0DF4"/>
    <w:rsid w:val="003E3699"/>
    <w:rsid w:val="003E769C"/>
    <w:rsid w:val="003F028D"/>
    <w:rsid w:val="003F420D"/>
    <w:rsid w:val="00400772"/>
    <w:rsid w:val="00402576"/>
    <w:rsid w:val="004101EA"/>
    <w:rsid w:val="004133E8"/>
    <w:rsid w:val="004137B6"/>
    <w:rsid w:val="00415607"/>
    <w:rsid w:val="00416617"/>
    <w:rsid w:val="00425D19"/>
    <w:rsid w:val="004324AB"/>
    <w:rsid w:val="00436156"/>
    <w:rsid w:val="00437727"/>
    <w:rsid w:val="0044133A"/>
    <w:rsid w:val="00444E1B"/>
    <w:rsid w:val="004626D2"/>
    <w:rsid w:val="00476006"/>
    <w:rsid w:val="004972E0"/>
    <w:rsid w:val="004A457D"/>
    <w:rsid w:val="004A72E9"/>
    <w:rsid w:val="004B1D3E"/>
    <w:rsid w:val="004B6B21"/>
    <w:rsid w:val="004D116F"/>
    <w:rsid w:val="004E2C07"/>
    <w:rsid w:val="004F1F09"/>
    <w:rsid w:val="005019AF"/>
    <w:rsid w:val="005114D8"/>
    <w:rsid w:val="00515109"/>
    <w:rsid w:val="00516468"/>
    <w:rsid w:val="00530B5D"/>
    <w:rsid w:val="0053480D"/>
    <w:rsid w:val="00535DFB"/>
    <w:rsid w:val="005430FD"/>
    <w:rsid w:val="00545C7F"/>
    <w:rsid w:val="00570813"/>
    <w:rsid w:val="005735CC"/>
    <w:rsid w:val="00573873"/>
    <w:rsid w:val="00574023"/>
    <w:rsid w:val="005809BF"/>
    <w:rsid w:val="00597847"/>
    <w:rsid w:val="005B709E"/>
    <w:rsid w:val="005C26BC"/>
    <w:rsid w:val="005D1010"/>
    <w:rsid w:val="005D2AFC"/>
    <w:rsid w:val="005F2BC5"/>
    <w:rsid w:val="005F6E0E"/>
    <w:rsid w:val="006033A9"/>
    <w:rsid w:val="00603BD8"/>
    <w:rsid w:val="0060653A"/>
    <w:rsid w:val="0063467C"/>
    <w:rsid w:val="00637BF9"/>
    <w:rsid w:val="006409E0"/>
    <w:rsid w:val="00641001"/>
    <w:rsid w:val="00644692"/>
    <w:rsid w:val="006474D3"/>
    <w:rsid w:val="006545C6"/>
    <w:rsid w:val="00657E73"/>
    <w:rsid w:val="0066631B"/>
    <w:rsid w:val="0067459E"/>
    <w:rsid w:val="006768AA"/>
    <w:rsid w:val="00681B5B"/>
    <w:rsid w:val="00681D77"/>
    <w:rsid w:val="006870F3"/>
    <w:rsid w:val="00697613"/>
    <w:rsid w:val="006A33F1"/>
    <w:rsid w:val="006A4B62"/>
    <w:rsid w:val="006B4DCE"/>
    <w:rsid w:val="006C134D"/>
    <w:rsid w:val="006D4100"/>
    <w:rsid w:val="006E207E"/>
    <w:rsid w:val="006F5B1E"/>
    <w:rsid w:val="006F7176"/>
    <w:rsid w:val="007023CB"/>
    <w:rsid w:val="00706202"/>
    <w:rsid w:val="00706F66"/>
    <w:rsid w:val="00713076"/>
    <w:rsid w:val="00714DC5"/>
    <w:rsid w:val="0073615F"/>
    <w:rsid w:val="007519F5"/>
    <w:rsid w:val="007528F5"/>
    <w:rsid w:val="00761207"/>
    <w:rsid w:val="00761211"/>
    <w:rsid w:val="00763825"/>
    <w:rsid w:val="007645F6"/>
    <w:rsid w:val="007654D9"/>
    <w:rsid w:val="007658C6"/>
    <w:rsid w:val="007705BA"/>
    <w:rsid w:val="00774AE2"/>
    <w:rsid w:val="007919B1"/>
    <w:rsid w:val="007A0280"/>
    <w:rsid w:val="007A24FE"/>
    <w:rsid w:val="007B12BD"/>
    <w:rsid w:val="007E6BBB"/>
    <w:rsid w:val="007F6692"/>
    <w:rsid w:val="008056C5"/>
    <w:rsid w:val="00823643"/>
    <w:rsid w:val="00824751"/>
    <w:rsid w:val="00826076"/>
    <w:rsid w:val="00834EA8"/>
    <w:rsid w:val="0085511B"/>
    <w:rsid w:val="00856A29"/>
    <w:rsid w:val="00860865"/>
    <w:rsid w:val="008811C8"/>
    <w:rsid w:val="00883DD8"/>
    <w:rsid w:val="00895353"/>
    <w:rsid w:val="008A5F1C"/>
    <w:rsid w:val="008B0731"/>
    <w:rsid w:val="008B37D7"/>
    <w:rsid w:val="008C6757"/>
    <w:rsid w:val="008F3519"/>
    <w:rsid w:val="008F5E67"/>
    <w:rsid w:val="009415CA"/>
    <w:rsid w:val="00943B49"/>
    <w:rsid w:val="00945EF0"/>
    <w:rsid w:val="00950EB1"/>
    <w:rsid w:val="009557FF"/>
    <w:rsid w:val="009602EB"/>
    <w:rsid w:val="00964781"/>
    <w:rsid w:val="00970CD3"/>
    <w:rsid w:val="0097418F"/>
    <w:rsid w:val="009755A8"/>
    <w:rsid w:val="009806C7"/>
    <w:rsid w:val="0098203D"/>
    <w:rsid w:val="00996637"/>
    <w:rsid w:val="009B0886"/>
    <w:rsid w:val="009B268E"/>
    <w:rsid w:val="009C6503"/>
    <w:rsid w:val="009D474C"/>
    <w:rsid w:val="009E221A"/>
    <w:rsid w:val="009E5759"/>
    <w:rsid w:val="009F3EB3"/>
    <w:rsid w:val="009F53C1"/>
    <w:rsid w:val="009F61DA"/>
    <w:rsid w:val="00A13A24"/>
    <w:rsid w:val="00A20C8E"/>
    <w:rsid w:val="00A278F9"/>
    <w:rsid w:val="00A31F7B"/>
    <w:rsid w:val="00A4396D"/>
    <w:rsid w:val="00A511E8"/>
    <w:rsid w:val="00A52825"/>
    <w:rsid w:val="00A546A9"/>
    <w:rsid w:val="00A644E0"/>
    <w:rsid w:val="00A6586B"/>
    <w:rsid w:val="00A81C07"/>
    <w:rsid w:val="00A83139"/>
    <w:rsid w:val="00A97AFF"/>
    <w:rsid w:val="00AA3CB6"/>
    <w:rsid w:val="00AD15A6"/>
    <w:rsid w:val="00AD18F1"/>
    <w:rsid w:val="00AF7517"/>
    <w:rsid w:val="00B03275"/>
    <w:rsid w:val="00B10DE5"/>
    <w:rsid w:val="00B12965"/>
    <w:rsid w:val="00B1322E"/>
    <w:rsid w:val="00B17751"/>
    <w:rsid w:val="00B3278B"/>
    <w:rsid w:val="00B3620D"/>
    <w:rsid w:val="00B41B33"/>
    <w:rsid w:val="00B470C5"/>
    <w:rsid w:val="00B50D83"/>
    <w:rsid w:val="00B5195B"/>
    <w:rsid w:val="00B56D2D"/>
    <w:rsid w:val="00B616BF"/>
    <w:rsid w:val="00B66562"/>
    <w:rsid w:val="00B6789F"/>
    <w:rsid w:val="00B702B3"/>
    <w:rsid w:val="00B74EEA"/>
    <w:rsid w:val="00B7670C"/>
    <w:rsid w:val="00B773DB"/>
    <w:rsid w:val="00B77ACF"/>
    <w:rsid w:val="00B805F3"/>
    <w:rsid w:val="00B87E58"/>
    <w:rsid w:val="00B979CC"/>
    <w:rsid w:val="00BA1E6D"/>
    <w:rsid w:val="00BA2CBC"/>
    <w:rsid w:val="00BA606E"/>
    <w:rsid w:val="00BB385F"/>
    <w:rsid w:val="00BC1135"/>
    <w:rsid w:val="00BE37D2"/>
    <w:rsid w:val="00BF1B61"/>
    <w:rsid w:val="00BF34B6"/>
    <w:rsid w:val="00C00B5D"/>
    <w:rsid w:val="00C0283E"/>
    <w:rsid w:val="00C13C9E"/>
    <w:rsid w:val="00C159F8"/>
    <w:rsid w:val="00C25E2C"/>
    <w:rsid w:val="00C26671"/>
    <w:rsid w:val="00C465A3"/>
    <w:rsid w:val="00C469F9"/>
    <w:rsid w:val="00C85DE5"/>
    <w:rsid w:val="00CA2D21"/>
    <w:rsid w:val="00CA7A49"/>
    <w:rsid w:val="00CB2F26"/>
    <w:rsid w:val="00CD7208"/>
    <w:rsid w:val="00CF3A2A"/>
    <w:rsid w:val="00D54D37"/>
    <w:rsid w:val="00D6030D"/>
    <w:rsid w:val="00D61BF2"/>
    <w:rsid w:val="00D66699"/>
    <w:rsid w:val="00D71959"/>
    <w:rsid w:val="00D97379"/>
    <w:rsid w:val="00DA7C43"/>
    <w:rsid w:val="00DB46B1"/>
    <w:rsid w:val="00DC0128"/>
    <w:rsid w:val="00DC301C"/>
    <w:rsid w:val="00DE40D8"/>
    <w:rsid w:val="00DF0990"/>
    <w:rsid w:val="00DF31E9"/>
    <w:rsid w:val="00DF40EB"/>
    <w:rsid w:val="00DF6134"/>
    <w:rsid w:val="00E060A5"/>
    <w:rsid w:val="00E11A0F"/>
    <w:rsid w:val="00E13965"/>
    <w:rsid w:val="00E166A8"/>
    <w:rsid w:val="00E22512"/>
    <w:rsid w:val="00E26D15"/>
    <w:rsid w:val="00E321C9"/>
    <w:rsid w:val="00E33AC9"/>
    <w:rsid w:val="00E34C8B"/>
    <w:rsid w:val="00E37343"/>
    <w:rsid w:val="00E479BB"/>
    <w:rsid w:val="00E600E3"/>
    <w:rsid w:val="00E62CE1"/>
    <w:rsid w:val="00E77C17"/>
    <w:rsid w:val="00E8284E"/>
    <w:rsid w:val="00E83B23"/>
    <w:rsid w:val="00E83EEB"/>
    <w:rsid w:val="00E93F5B"/>
    <w:rsid w:val="00EB45B3"/>
    <w:rsid w:val="00EC4CA3"/>
    <w:rsid w:val="00EC7601"/>
    <w:rsid w:val="00EE0B68"/>
    <w:rsid w:val="00EE2C8C"/>
    <w:rsid w:val="00EE5257"/>
    <w:rsid w:val="00F001EF"/>
    <w:rsid w:val="00F019AE"/>
    <w:rsid w:val="00F02739"/>
    <w:rsid w:val="00F13D6D"/>
    <w:rsid w:val="00F25624"/>
    <w:rsid w:val="00F32E90"/>
    <w:rsid w:val="00F42CCD"/>
    <w:rsid w:val="00F61A2E"/>
    <w:rsid w:val="00F67E54"/>
    <w:rsid w:val="00F81949"/>
    <w:rsid w:val="00F86662"/>
    <w:rsid w:val="00F97C54"/>
    <w:rsid w:val="00FA234D"/>
    <w:rsid w:val="00FA2E34"/>
    <w:rsid w:val="00FA604D"/>
    <w:rsid w:val="00FA71D6"/>
    <w:rsid w:val="00FC34FF"/>
    <w:rsid w:val="00FC71EA"/>
    <w:rsid w:val="00FD0EAC"/>
    <w:rsid w:val="00FD1583"/>
    <w:rsid w:val="00FE7668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;"/>
  <w15:chartTrackingRefBased/>
  <w15:docId w15:val="{B7129EBF-C6CB-438D-BD97-23BB8DD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9F9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469F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C469F9"/>
    <w:rPr>
      <w:b/>
      <w:bCs/>
    </w:rPr>
  </w:style>
  <w:style w:type="character" w:styleId="Emphasis">
    <w:name w:val="Emphasis"/>
    <w:basedOn w:val="DefaultParagraphFont"/>
    <w:qFormat/>
    <w:rsid w:val="00C469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D47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D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30395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065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A3B7-DA55-4EA4-9905-3F01F4B6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Zanna Dubovska</cp:lastModifiedBy>
  <cp:revision>398</cp:revision>
  <cp:lastPrinted>2023-11-10T07:12:00Z</cp:lastPrinted>
  <dcterms:created xsi:type="dcterms:W3CDTF">2022-08-15T05:28:00Z</dcterms:created>
  <dcterms:modified xsi:type="dcterms:W3CDTF">2023-11-21T06:39:00Z</dcterms:modified>
</cp:coreProperties>
</file>