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8" w:rsidRPr="00CA23D7" w:rsidRDefault="00CA23D7">
      <w:pPr>
        <w:rPr>
          <w:lang w:val="lv-LV"/>
        </w:rPr>
      </w:pPr>
      <w:r>
        <w:rPr>
          <w:lang w:val="lv-LV"/>
        </w:rPr>
        <w:t xml:space="preserve">Daugavpils pilsētas domes </w:t>
      </w:r>
      <w:bookmarkStart w:id="0" w:name="_GoBack"/>
      <w:r>
        <w:rPr>
          <w:lang w:val="lv-LV"/>
        </w:rPr>
        <w:t xml:space="preserve">Baltkrievu kultūras centrs no 2020.gada 21.decembra būs SLĒGTS </w:t>
      </w:r>
      <w:bookmarkEnd w:id="0"/>
      <w:r>
        <w:rPr>
          <w:lang w:val="lv-LV"/>
        </w:rPr>
        <w:t>apmeklētājiem, bet administrācija strādās klātienē.</w:t>
      </w:r>
      <w:r>
        <w:rPr>
          <w:lang w:val="lv-LV"/>
        </w:rPr>
        <w:br/>
      </w:r>
    </w:p>
    <w:sectPr w:rsidR="00802A68" w:rsidRPr="00CA2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D7"/>
    <w:rsid w:val="00493F88"/>
    <w:rsid w:val="00A64CBF"/>
    <w:rsid w:val="00C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Natalja Ivanova</cp:lastModifiedBy>
  <cp:revision>1</cp:revision>
  <dcterms:created xsi:type="dcterms:W3CDTF">2020-12-21T07:48:00Z</dcterms:created>
  <dcterms:modified xsi:type="dcterms:W3CDTF">2020-12-21T07:49:00Z</dcterms:modified>
</cp:coreProperties>
</file>