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1F" w:rsidRDefault="0063181F" w:rsidP="0063181F">
      <w:pPr>
        <w:rPr>
          <w:color w:val="1F497D"/>
        </w:rPr>
      </w:pPr>
      <w:proofErr w:type="spellStart"/>
      <w:proofErr w:type="gramStart"/>
      <w:r>
        <w:rPr>
          <w:color w:val="1F497D"/>
        </w:rPr>
        <w:t>I</w:t>
      </w:r>
      <w:r>
        <w:rPr>
          <w:color w:val="1F497D"/>
        </w:rPr>
        <w:t>nformējam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Komunālās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saimniecības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pārvalde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turpina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darbu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aizvērtām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durvīm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Apmeklētāju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pieņemšana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nenotiek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Visi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iesniegumi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vēstules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u.c.dokumenti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tiek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pieņemti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Latvijas</w:t>
      </w:r>
      <w:proofErr w:type="spellEnd"/>
      <w:r>
        <w:rPr>
          <w:color w:val="1F497D"/>
        </w:rPr>
        <w:t xml:space="preserve"> pasta </w:t>
      </w:r>
      <w:proofErr w:type="gramStart"/>
      <w:r>
        <w:rPr>
          <w:color w:val="1F497D"/>
        </w:rPr>
        <w:t>un</w:t>
      </w:r>
      <w:proofErr w:type="gramEnd"/>
      <w:r>
        <w:rPr>
          <w:color w:val="1F497D"/>
        </w:rPr>
        <w:t xml:space="preserve"> e-pasta </w:t>
      </w:r>
      <w:proofErr w:type="spellStart"/>
      <w:r>
        <w:rPr>
          <w:color w:val="1F497D"/>
        </w:rPr>
        <w:t>starpniecību</w:t>
      </w:r>
      <w:proofErr w:type="spellEnd"/>
      <w:r>
        <w:rPr>
          <w:color w:val="1F497D"/>
        </w:rPr>
        <w:t xml:space="preserve">. Pie </w:t>
      </w:r>
      <w:proofErr w:type="spellStart"/>
      <w:r>
        <w:rPr>
          <w:color w:val="1F497D"/>
        </w:rPr>
        <w:t>ieejas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durvīm</w:t>
      </w:r>
      <w:proofErr w:type="spellEnd"/>
      <w:r>
        <w:rPr>
          <w:color w:val="1F497D"/>
        </w:rPr>
        <w:t xml:space="preserve"> Saules </w:t>
      </w:r>
      <w:proofErr w:type="spellStart"/>
      <w:r>
        <w:rPr>
          <w:color w:val="1F497D"/>
        </w:rPr>
        <w:t>ielā</w:t>
      </w:r>
      <w:proofErr w:type="spellEnd"/>
      <w:r>
        <w:rPr>
          <w:color w:val="1F497D"/>
        </w:rPr>
        <w:t xml:space="preserve"> 5a </w:t>
      </w:r>
      <w:proofErr w:type="spellStart"/>
      <w:r>
        <w:rPr>
          <w:color w:val="1F497D"/>
        </w:rPr>
        <w:t>var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atstāt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korespondenci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pastkastītē</w:t>
      </w:r>
      <w:proofErr w:type="spellEnd"/>
      <w:r>
        <w:rPr>
          <w:color w:val="1F497D"/>
        </w:rPr>
        <w:t xml:space="preserve">. </w:t>
      </w:r>
      <w:proofErr w:type="spellStart"/>
      <w:proofErr w:type="gramStart"/>
      <w:r>
        <w:rPr>
          <w:color w:val="1F497D"/>
        </w:rPr>
        <w:t>Nepieciešamie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dokumenti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atļaujas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vēstules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u.tml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tiek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izsniegti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elektroniski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nosūtīti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Latvijas</w:t>
      </w:r>
      <w:proofErr w:type="spellEnd"/>
      <w:r>
        <w:rPr>
          <w:color w:val="1F497D"/>
        </w:rPr>
        <w:t xml:space="preserve"> pasta </w:t>
      </w:r>
      <w:proofErr w:type="spellStart"/>
      <w:r>
        <w:rPr>
          <w:color w:val="1F497D"/>
        </w:rPr>
        <w:t>starpniecību</w:t>
      </w:r>
      <w:proofErr w:type="spellEnd"/>
      <w:r>
        <w:rPr>
          <w:color w:val="1F497D"/>
        </w:rPr>
        <w:t>.</w:t>
      </w:r>
    </w:p>
    <w:p w:rsidR="00802A68" w:rsidRDefault="0063181F">
      <w:bookmarkStart w:id="0" w:name="_GoBack"/>
      <w:bookmarkEnd w:id="0"/>
    </w:p>
    <w:sectPr w:rsidR="00802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1F"/>
    <w:rsid w:val="00493F88"/>
    <w:rsid w:val="0063181F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2020-12-21T08:35:00Z</dcterms:created>
  <dcterms:modified xsi:type="dcterms:W3CDTF">2020-12-21T08:36:00Z</dcterms:modified>
</cp:coreProperties>
</file>