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9ED" w:rsidRDefault="00BC49ED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Informācija sagatavota saskaņā ar</w:t>
      </w:r>
    </w:p>
    <w:p w:rsidR="00BC49ED" w:rsidRDefault="00EA3990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3.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t>pielikumu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Ministru kabineta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2016.gada 12.aprīļa</w:t>
      </w:r>
      <w:r w:rsid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br/>
        <w:t>noteikumiem Nr.</w:t>
      </w:r>
      <w:r w:rsidR="00BC49ED" w:rsidRPr="00BC49ED">
        <w:rPr>
          <w:rFonts w:ascii="Times New Roman" w:eastAsia="Times New Roman" w:hAnsi="Times New Roman" w:cs="Times New Roman"/>
          <w:sz w:val="16"/>
          <w:szCs w:val="16"/>
          <w:lang w:eastAsia="lv-LV"/>
        </w:rPr>
        <w:t>225</w:t>
      </w:r>
    </w:p>
    <w:p w:rsidR="00101218" w:rsidRPr="00B308C4" w:rsidRDefault="00101218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un Daugavpils pilsētas domes </w:t>
      </w:r>
    </w:p>
    <w:p w:rsidR="00101218" w:rsidRDefault="00525DA6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2019.gada 12.marta rīkojuma Nr.61</w:t>
      </w:r>
      <w:r w:rsidR="00101218"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 </w:t>
      </w:r>
    </w:p>
    <w:p w:rsidR="00101218" w:rsidRPr="00BC49ED" w:rsidRDefault="00525DA6" w:rsidP="00BC49ED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lv-LV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lv-LV"/>
        </w:rPr>
        <w:t>2</w:t>
      </w:r>
      <w:r w:rsidR="00101218">
        <w:rPr>
          <w:rFonts w:ascii="Times New Roman" w:eastAsia="Times New Roman" w:hAnsi="Times New Roman" w:cs="Times New Roman"/>
          <w:sz w:val="16"/>
          <w:szCs w:val="16"/>
          <w:lang w:eastAsia="lv-LV"/>
        </w:rPr>
        <w:t xml:space="preserve">.pielikumu   </w:t>
      </w:r>
    </w:p>
    <w:p w:rsidR="00BC49ED" w:rsidRDefault="00BC49ED" w:rsidP="00BC49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588917"/>
      <w:bookmarkEnd w:id="0"/>
    </w:p>
    <w:p w:rsidR="00BC49ED" w:rsidRPr="00BC49ED" w:rsidRDefault="00BC49ED" w:rsidP="00BC4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BC49ED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Informācija par piemaksām, prēmijām, naudas balvām, sociālajām garantijām un to noteikšanas kritērijiem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SIA “Daugavpils ūdens”</w:t>
      </w:r>
    </w:p>
    <w:p w:rsidR="00BC49ED" w:rsidRPr="00BC49ED" w:rsidRDefault="00BC49ED" w:rsidP="00BC49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lv-LV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lv-LV"/>
        </w:rPr>
        <w:t>1.</w:t>
      </w:r>
      <w:r w:rsidRPr="00BC49ED">
        <w:rPr>
          <w:rFonts w:ascii="Times New Roman" w:eastAsia="Times New Roman" w:hAnsi="Times New Roman" w:cs="Times New Roman"/>
          <w:sz w:val="20"/>
          <w:szCs w:val="20"/>
          <w:lang w:eastAsia="lv-LV"/>
        </w:rPr>
        <w:t>tabula</w:t>
      </w:r>
    </w:p>
    <w:p w:rsidR="00BC49ED" w:rsidRPr="00BC49ED" w:rsidRDefault="00BC49ED" w:rsidP="00BC49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C49E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Informācija par piemaksām, prēmijām un naudas balvām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97"/>
        <w:gridCol w:w="2838"/>
        <w:gridCol w:w="2911"/>
        <w:gridCol w:w="3035"/>
      </w:tblGrid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Nr. p. k.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Piemaksas vai prēmijas veids, naudas balva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Piemaksas, prēmijas vai naudas balvas apmērs</w:t>
            </w: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br/>
              <w:t>(</w:t>
            </w:r>
            <w:r w:rsidRPr="00BC49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euro</w:t>
            </w: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vai %)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Piešķiršanas pamatojums vai kritēriji</w:t>
            </w:r>
          </w:p>
        </w:tc>
      </w:tr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</w:tr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C49ED" w:rsidP="00D9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44623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Default="00446230" w:rsidP="00446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Darbinieks saņem piemaksu, ja papildus saviem tiešajiem darba pienākumiem aizvieto prombūtnē esošo darbinieku, pilda vakanta amata (darba) pienākumus vai papildus amata aprakstā noteiktajiem pienākumiem pilda vēl citus pienākumus. </w:t>
            </w:r>
          </w:p>
          <w:p w:rsidR="00FC224C" w:rsidRPr="00BC49ED" w:rsidRDefault="00FC224C" w:rsidP="004462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Darbinieku motivēšanai var piešķirt kvalitātes piemaksu. 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D91AA1" w:rsidP="00BC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Piemaksas apmērs n</w:t>
            </w:r>
            <w:r w:rsidR="00BC49ED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e vairāk par 30 % no darbiniekam noteiktās mēnešalgas.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308C4" w:rsidP="00BC49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27.01.2020</w:t>
            </w:r>
            <w:r w:rsidR="00BC49ED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BC49ED" w:rsidRPr="00D91AA1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stimulēšanai, mēnešalgu (darba algu) maksimālo apmēru, kā 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ī citu ierobežojošo nosacījumu 3</w:t>
            </w:r>
            <w:r w:rsidR="00BC49ED" w:rsidRPr="00D91AA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punkts, 3</w:t>
            </w:r>
            <w:r w:rsidR="00FC224C" w:rsidRPr="00FC224C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</w:t>
            </w:r>
            <w:r w:rsidR="00FC224C">
              <w:rPr>
                <w:rFonts w:ascii="Times New Roman" w:hAnsi="Times New Roman" w:cs="Times New Roman"/>
                <w:sz w:val="18"/>
                <w:szCs w:val="18"/>
              </w:rPr>
              <w:t>.punkts.</w:t>
            </w:r>
          </w:p>
        </w:tc>
      </w:tr>
      <w:tr w:rsidR="00BC49E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446230" w:rsidP="00D91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446230" w:rsidP="00D9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izmaksā naudas prēmiju, sakarā ar darbinieka, uzņēmuma svarīgu sasniegumu (notikumu)</w:t>
            </w:r>
            <w:r w:rsidR="00D91AA1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D91AA1" w:rsidP="00D9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Naudas prēmijas apmērs kalendārā gada ietvaros nedrīkst pārsniegt darbiniekam noteiktās mēnešalgas apmēru.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308C4" w:rsidP="00D9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27.01.2020</w:t>
            </w:r>
            <w:r w:rsidR="00FC224C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D91AA1" w:rsidRPr="00D91AA1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stimulēšanai, mēnešalgu (darba algu) maksimālo apmēru, kā 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ī citu ierobežojošo nosacījumu 4</w:t>
            </w:r>
            <w:r w:rsidR="00D91AA1" w:rsidRPr="00D91AA1">
              <w:rPr>
                <w:rFonts w:ascii="Times New Roman" w:hAnsi="Times New Roman" w:cs="Times New Roman"/>
                <w:sz w:val="18"/>
                <w:szCs w:val="18"/>
              </w:rPr>
              <w:t>.punkts.</w:t>
            </w:r>
          </w:p>
        </w:tc>
      </w:tr>
      <w:tr w:rsidR="002F0A0C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2F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Darba tiesisko attiecību izbeigšanas gadījumā atbilstoši Darba likuma 114.pantam, sakarā ar aiziešanu vecuma pensijā </w:t>
            </w:r>
            <w:r w:rsidRPr="0095498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lv-LV"/>
              </w:rPr>
              <w:t xml:space="preserve">darbiniekam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par apzinīgu darba pienā</w:t>
            </w:r>
            <w:r w:rsidR="00B308C4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kumu izpildi darba devējs izsaka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pateicību un izmaksā </w:t>
            </w:r>
            <w:r w:rsidRPr="00954980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lv-LV"/>
              </w:rPr>
              <w:t xml:space="preserve">materiālo palīdzību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atkarībā no nostrādātiem gadiem  SIA „Daugavpils ūdens”.</w:t>
            </w:r>
          </w:p>
          <w:p w:rsidR="002F0A0C" w:rsidRPr="00EA399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arba stāžs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līdz 5 gadiem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- 1 mēnešalga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rba stāžs no 5 līdz 10 gadiem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- 1,5 mēnešalga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  <w:p w:rsidR="002F0A0C" w:rsidRPr="0095498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arb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 stāžs no 10 gadiem un ilgāk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- 2 mēnešalgas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  <w:p w:rsidR="002F0A0C" w:rsidRPr="00EA3990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” darba koplīguma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7.2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FB71D7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Default="00FB71D7" w:rsidP="00FB71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Pr="002F0A0C" w:rsidRDefault="00FB71D7" w:rsidP="00FB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Darba devējs darbinieka 50 un 60 gadu dz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īves jubilejās izmaksā pabalstu.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Default="00FB71D7" w:rsidP="00FB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50,00 EUR apmērā.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B71D7" w:rsidRDefault="00FB71D7" w:rsidP="00FB71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ūdens” darba koplīguma 7.7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FC4E7D" w:rsidRPr="00BC49ED" w:rsidTr="00FC4E7D">
        <w:trPr>
          <w:trHeight w:val="180"/>
          <w:tblCellSpacing w:w="15" w:type="dxa"/>
        </w:trPr>
        <w:tc>
          <w:tcPr>
            <w:tcW w:w="3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Default="00FC4E7D" w:rsidP="00FC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</w:t>
            </w:r>
          </w:p>
        </w:tc>
        <w:tc>
          <w:tcPr>
            <w:tcW w:w="148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Pr="00EA3990" w:rsidRDefault="00FC4E7D" w:rsidP="00B30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Darbinieku bērnus līdz 12 gadu vecumam (ieskaitot) darba devējs nodrošina ar Jaungada dāvanām.</w:t>
            </w:r>
            <w:r w:rsidRPr="0095498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</w:t>
            </w:r>
          </w:p>
        </w:tc>
        <w:tc>
          <w:tcPr>
            <w:tcW w:w="1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Pr="00EA3990" w:rsidRDefault="00FC4E7D" w:rsidP="00FC4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Jaungada dāvanas iegādei paredzamā summa līdz 10,00 EUR.</w:t>
            </w:r>
          </w:p>
        </w:tc>
        <w:tc>
          <w:tcPr>
            <w:tcW w:w="15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4E7D" w:rsidRPr="00360C77" w:rsidRDefault="00FC4E7D" w:rsidP="00FC4E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augavpils ūdens darba” koplīguma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7.3.punkts.</w:t>
            </w:r>
          </w:p>
        </w:tc>
      </w:tr>
    </w:tbl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308C4" w:rsidRDefault="00B308C4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B308C4" w:rsidRDefault="00B308C4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2C5B7E" w:rsidRDefault="002C5B7E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FC4E7D" w:rsidRPr="00FC4E7D" w:rsidRDefault="00BC49ED" w:rsidP="00FC4E7D">
      <w:pPr>
        <w:spacing w:before="100" w:beforeAutospacing="1" w:after="100" w:afterAutospacing="1" w:line="240" w:lineRule="auto"/>
        <w:ind w:left="2160"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C49E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Informācija par sociālajām garantijām</w:t>
      </w:r>
      <w:r w:rsidR="00FC4E7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                          </w:t>
      </w:r>
      <w:r w:rsidR="00FC4E7D" w:rsidRPr="00FC4E7D">
        <w:rPr>
          <w:rFonts w:ascii="Times New Roman" w:eastAsia="Times New Roman" w:hAnsi="Times New Roman" w:cs="Times New Roman"/>
          <w:bCs/>
          <w:sz w:val="18"/>
          <w:szCs w:val="18"/>
          <w:lang w:eastAsia="lv-LV"/>
        </w:rPr>
        <w:t>2.tabula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99"/>
        <w:gridCol w:w="2836"/>
        <w:gridCol w:w="2822"/>
        <w:gridCol w:w="3124"/>
      </w:tblGrid>
      <w:tr w:rsidR="00BC49ED" w:rsidRPr="00BC49ED" w:rsidTr="00D91AA1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Nr. p. k.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Sociālās garantijas veids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Sociālās garantijas apmērs (</w:t>
            </w:r>
            <w:r w:rsidRPr="00BC49E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lv-LV"/>
              </w:rPr>
              <w:t>euro</w:t>
            </w: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vai %)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Piešķiršanas pamatojums vai kritēriji</w:t>
            </w:r>
          </w:p>
        </w:tc>
      </w:tr>
      <w:tr w:rsidR="00BC49ED" w:rsidRPr="00BC49ED" w:rsidTr="00D91AA1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C49ED" w:rsidRPr="00BC49ED" w:rsidRDefault="00BC49ED" w:rsidP="00BC49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C49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</w:tr>
      <w:tr w:rsidR="00BC49ED" w:rsidRPr="00BC49ED" w:rsidTr="00780F82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D91AA1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780F8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EA3990" w:rsidRDefault="00D91AA1" w:rsidP="00B30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Darbiniekiem, kuri strādā ar displeju, tiek izmaksāta kompensācija par medicīnisko opti</w:t>
            </w:r>
            <w:r w:rsidR="00B308C4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sko redzes korekcijas līdzekļu </w:t>
            </w: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izdevumiem.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EA3990" w:rsidRDefault="00D91AA1" w:rsidP="009C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Kompensāci</w:t>
            </w:r>
            <w:r w:rsidR="00B308C4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ja tiek izmaksāta  apmērā līdz 5</w:t>
            </w: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0</w:t>
            </w:r>
            <w:r w:rsidR="005C586D"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,00</w:t>
            </w:r>
            <w:r w:rsidR="00B308C4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EUR ne biežāk kā reizi 3 gados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C49ED" w:rsidRPr="00BC49ED" w:rsidRDefault="00B308C4" w:rsidP="009C6E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 w:rsidR="009C6E58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vpils ūdens” darba koplīguma </w:t>
            </w:r>
            <w:r w:rsidR="009C6E58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7.11.punkts. </w:t>
            </w:r>
            <w:r w:rsidR="009C6E58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30.01.2020. Vienošanās Nr.1</w:t>
            </w:r>
            <w:r w:rsidR="009C6E58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</w:p>
        </w:tc>
      </w:tr>
      <w:tr w:rsidR="005C586D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  <w:r w:rsidR="005C58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Pr="00EA3990" w:rsidRDefault="005C586D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Darbiniekam izmaksā pabalstu sakarā ar ģimenes locekļa (laulātā, bērna, vecāku) nāvi. 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Pr="00EA3990" w:rsidRDefault="005C586D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Pabalsts izmaksājams ne vairāk kā vienas minimālās mēnešalgas </w:t>
            </w:r>
            <w:r w:rsidR="004527C7"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</w:t>
            </w:r>
            <w:r w:rsidRP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pmērā</w:t>
            </w:r>
            <w:r w:rsidR="00EA399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C586D" w:rsidRDefault="00B308C4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27.01.2020</w:t>
            </w:r>
            <w:r w:rsidR="00FC224C" w:rsidRPr="00D91AA1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. </w:t>
            </w:r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SIA „Daugavpils ūdens” darbinieku atlīdzības noteikšanas svarīgāko nosacījumu pabalstu un kompensāciju izmaksai, izdevumu segšanai, prēmēšanai un citādai materiālajai stimulēš</w:t>
            </w:r>
            <w:bookmarkStart w:id="1" w:name="_GoBack"/>
            <w:bookmarkEnd w:id="1"/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anai, mēnešalgu (darba algu) maksimālo apmēru, kā ar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ī citu ierobežojošo nosacījumu 5</w:t>
            </w:r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F96033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4527C7" w:rsidRPr="00780F82">
              <w:rPr>
                <w:rFonts w:ascii="Times New Roman" w:hAnsi="Times New Roman" w:cs="Times New Roman"/>
                <w:sz w:val="18"/>
                <w:szCs w:val="18"/>
              </w:rPr>
              <w:t>punkts</w:t>
            </w:r>
            <w:r w:rsidR="00F9603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954980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  <w:r w:rsidR="0095498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Pr="00EA3990" w:rsidRDefault="00954980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95498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Vienam no vecākiem, kura bērni apmeklē sākumskolu (1. – 4.klase) piešķir apmaksātu brīvdienu 1.septembrī.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Pr="00EA3990" w:rsidRDefault="00954980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Apmaksāta brīvdiena</w:t>
            </w:r>
            <w:r w:rsid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54980" w:rsidRDefault="00B308C4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ūdens” darba koplīguma 7.4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954980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vai tā bērnam absolvējot izglītības iestādi piešķir 1 apmaksātu brīvdienu izlaiduma dienā.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Apmaksāta brīvdiena.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</w:t>
            </w:r>
            <w:r w:rsidR="00BA749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koplīguma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7.5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stājoties laulībā uz iesnieguma pamata piešķir 2 apmaksātas brīvdienas.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Apmaksātas brīvdienas.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</w:t>
            </w:r>
            <w:r w:rsidR="00BA749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s“ 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darba koplīguma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7.6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Darbiniekam sakarā ar bērna piedzimšanu uz iesnieguma pamata tiek izmaksāts pabalsts</w:t>
            </w:r>
            <w:r w:rsidR="00FB71D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</w:t>
            </w: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140,00 EUR apmērā.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BA7492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koplīguma”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7.8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Minimālo rituālo izdevumu apm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aksa darbinieka nāves gadījumā.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525DA6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Saskaņā ar valdes locekles</w:t>
            </w:r>
            <w:r w:rsid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rīkojumu.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darba koplīguma” 7.9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  <w:tr w:rsidR="002F0A0C" w:rsidRPr="00BC49ED" w:rsidTr="005C586D">
        <w:trPr>
          <w:trHeight w:val="180"/>
          <w:tblCellSpacing w:w="15" w:type="dxa"/>
        </w:trPr>
        <w:tc>
          <w:tcPr>
            <w:tcW w:w="3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FC4E7D" w:rsidP="005C5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  <w:r w:rsidR="002F0A0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.</w:t>
            </w:r>
          </w:p>
        </w:tc>
        <w:tc>
          <w:tcPr>
            <w:tcW w:w="14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Pr="002F0A0C" w:rsidRDefault="002F0A0C" w:rsidP="002F0A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Darba devējs organizē un apmaksā darbinieku piedalīšanos Latvijas ūdensapgādes un kanalizācijas uzņēmumu asociācijas (LŪKA) un pašvaldības uzņēmumu spartakiādēs.</w:t>
            </w:r>
          </w:p>
        </w:tc>
        <w:tc>
          <w:tcPr>
            <w:tcW w:w="14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525DA6" w:rsidP="00EA39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Saskaņā ar valdes locekles </w:t>
            </w:r>
            <w:r w:rsidR="002F0A0C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rīkojumu.</w:t>
            </w:r>
          </w:p>
        </w:tc>
        <w:tc>
          <w:tcPr>
            <w:tcW w:w="16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F0A0C" w:rsidRDefault="002F0A0C" w:rsidP="005C5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29.08.2017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 SIA “Dauga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vpils ūdens</w:t>
            </w:r>
            <w:r w:rsidR="00FC4E7D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” darba koplīguma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 xml:space="preserve"> 7.10</w:t>
            </w:r>
            <w:r w:rsidRPr="00360C77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.punkts.</w:t>
            </w:r>
          </w:p>
        </w:tc>
      </w:tr>
    </w:tbl>
    <w:p w:rsidR="00E23FE4" w:rsidRDefault="00E23FE4"/>
    <w:sectPr w:rsidR="00E23FE4" w:rsidSect="00FC4E7D">
      <w:pgSz w:w="11906" w:h="16838"/>
      <w:pgMar w:top="426" w:right="991" w:bottom="28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F76" w:rsidRDefault="00553F76" w:rsidP="00954980">
      <w:pPr>
        <w:spacing w:after="0" w:line="240" w:lineRule="auto"/>
      </w:pPr>
      <w:r>
        <w:separator/>
      </w:r>
    </w:p>
  </w:endnote>
  <w:endnote w:type="continuationSeparator" w:id="0">
    <w:p w:rsidR="00553F76" w:rsidRDefault="00553F76" w:rsidP="00954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F76" w:rsidRDefault="00553F76" w:rsidP="00954980">
      <w:pPr>
        <w:spacing w:after="0" w:line="240" w:lineRule="auto"/>
      </w:pPr>
      <w:r>
        <w:separator/>
      </w:r>
    </w:p>
  </w:footnote>
  <w:footnote w:type="continuationSeparator" w:id="0">
    <w:p w:rsidR="00553F76" w:rsidRDefault="00553F76" w:rsidP="009549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9ED"/>
    <w:rsid w:val="00101218"/>
    <w:rsid w:val="00226298"/>
    <w:rsid w:val="0027228F"/>
    <w:rsid w:val="002C5B7E"/>
    <w:rsid w:val="002F0A0C"/>
    <w:rsid w:val="003275E2"/>
    <w:rsid w:val="00360C77"/>
    <w:rsid w:val="00413652"/>
    <w:rsid w:val="00446230"/>
    <w:rsid w:val="004527C7"/>
    <w:rsid w:val="00454B25"/>
    <w:rsid w:val="00525DA6"/>
    <w:rsid w:val="00553F76"/>
    <w:rsid w:val="005C586D"/>
    <w:rsid w:val="00780F82"/>
    <w:rsid w:val="007B2A43"/>
    <w:rsid w:val="00954980"/>
    <w:rsid w:val="00973293"/>
    <w:rsid w:val="009C6E58"/>
    <w:rsid w:val="00A96508"/>
    <w:rsid w:val="00B308C4"/>
    <w:rsid w:val="00BA7492"/>
    <w:rsid w:val="00BC49ED"/>
    <w:rsid w:val="00D91AA1"/>
    <w:rsid w:val="00E23FE4"/>
    <w:rsid w:val="00E60555"/>
    <w:rsid w:val="00E9417F"/>
    <w:rsid w:val="00EA3990"/>
    <w:rsid w:val="00F96033"/>
    <w:rsid w:val="00FB71D7"/>
    <w:rsid w:val="00FC224C"/>
    <w:rsid w:val="00FC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0C09AF5-3D57-4422-B2E7-9CA5C01B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0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549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4980"/>
  </w:style>
  <w:style w:type="paragraph" w:styleId="Footer">
    <w:name w:val="footer"/>
    <w:basedOn w:val="Normal"/>
    <w:link w:val="FooterChar"/>
    <w:uiPriority w:val="99"/>
    <w:unhideWhenUsed/>
    <w:rsid w:val="009549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4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2FDB7-445A-4D3C-8ACF-C9E624DFF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2976</Words>
  <Characters>1697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Valerijs Glazkins</dc:creator>
  <cp:keywords/>
  <dc:description/>
  <cp:lastModifiedBy>Valerijs Glazkins</cp:lastModifiedBy>
  <cp:revision>4</cp:revision>
  <cp:lastPrinted>2019-02-18T12:48:00Z</cp:lastPrinted>
  <dcterms:created xsi:type="dcterms:W3CDTF">2020-01-31T06:14:00Z</dcterms:created>
  <dcterms:modified xsi:type="dcterms:W3CDTF">2020-01-31T13:23:00Z</dcterms:modified>
</cp:coreProperties>
</file>