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APSTIPRINU</w:t>
      </w:r>
    </w:p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Daugavpils pilsētas domes</w:t>
      </w:r>
    </w:p>
    <w:p w:rsidR="0077771B" w:rsidRPr="00960EEA" w:rsidRDefault="007E102F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izpilddirektores p.i.</w:t>
      </w:r>
      <w:r w:rsidR="0077771B" w:rsidRPr="00960EEA">
        <w:rPr>
          <w:rFonts w:ascii="Times New Roman" w:hAnsi="Times New Roman"/>
          <w:sz w:val="24"/>
          <w:szCs w:val="24"/>
        </w:rPr>
        <w:t xml:space="preserve"> _______________ </w:t>
      </w:r>
      <w:r w:rsidR="004B3555" w:rsidRPr="00960EEA">
        <w:rPr>
          <w:rFonts w:ascii="Times New Roman" w:hAnsi="Times New Roman"/>
          <w:sz w:val="24"/>
          <w:szCs w:val="24"/>
        </w:rPr>
        <w:t>________</w:t>
      </w:r>
    </w:p>
    <w:p w:rsidR="0077771B" w:rsidRPr="00960EEA" w:rsidRDefault="00B24772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__.03</w:t>
      </w:r>
      <w:r w:rsidR="0077771B" w:rsidRPr="00960EEA">
        <w:rPr>
          <w:rFonts w:ascii="Times New Roman" w:hAnsi="Times New Roman"/>
          <w:sz w:val="24"/>
          <w:szCs w:val="24"/>
        </w:rPr>
        <w:t>.201</w:t>
      </w:r>
      <w:r w:rsidR="004B3555" w:rsidRPr="00960EEA">
        <w:rPr>
          <w:rFonts w:ascii="Times New Roman" w:hAnsi="Times New Roman"/>
          <w:sz w:val="24"/>
          <w:szCs w:val="24"/>
        </w:rPr>
        <w:t>9</w:t>
      </w:r>
      <w:r w:rsidR="0077771B" w:rsidRPr="00960EEA">
        <w:rPr>
          <w:rFonts w:ascii="Times New Roman" w:hAnsi="Times New Roman"/>
          <w:sz w:val="24"/>
          <w:szCs w:val="24"/>
        </w:rPr>
        <w:t>.</w:t>
      </w:r>
    </w:p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SASKAŅOTS</w:t>
      </w:r>
    </w:p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DPPI “Komunālās saimniecības pārvaldes”</w:t>
      </w:r>
    </w:p>
    <w:p w:rsidR="0077771B" w:rsidRPr="00960EEA" w:rsidRDefault="0077771B" w:rsidP="007777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vadītājs __________________ A.Pudāns</w:t>
      </w:r>
    </w:p>
    <w:p w:rsidR="0077771B" w:rsidRPr="00960EEA" w:rsidRDefault="00B24772" w:rsidP="007777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60EEA">
        <w:rPr>
          <w:rFonts w:ascii="Times New Roman" w:hAnsi="Times New Roman"/>
          <w:sz w:val="24"/>
          <w:szCs w:val="24"/>
        </w:rPr>
        <w:t>__.03</w:t>
      </w:r>
      <w:r w:rsidR="0077771B" w:rsidRPr="00960EEA">
        <w:rPr>
          <w:rFonts w:ascii="Times New Roman" w:hAnsi="Times New Roman"/>
          <w:sz w:val="24"/>
          <w:szCs w:val="24"/>
        </w:rPr>
        <w:t>.20</w:t>
      </w:r>
      <w:r w:rsidR="004B3555" w:rsidRPr="00960EEA">
        <w:rPr>
          <w:rFonts w:ascii="Times New Roman" w:hAnsi="Times New Roman"/>
          <w:sz w:val="24"/>
          <w:szCs w:val="24"/>
        </w:rPr>
        <w:t>19</w:t>
      </w:r>
      <w:r w:rsidR="0077771B" w:rsidRPr="00960EEA">
        <w:rPr>
          <w:rFonts w:ascii="Times New Roman" w:hAnsi="Times New Roman"/>
          <w:sz w:val="24"/>
          <w:szCs w:val="24"/>
        </w:rPr>
        <w:t>.</w:t>
      </w:r>
    </w:p>
    <w:p w:rsidR="0077771B" w:rsidRPr="00960EEA" w:rsidRDefault="0077771B" w:rsidP="0077771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087942" w:rsidRPr="00960EEA" w:rsidRDefault="0077771B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>Iekš</w:t>
      </w:r>
      <w:r w:rsidR="00745EE3" w:rsidRPr="00960EEA">
        <w:rPr>
          <w:rFonts w:ascii="Times New Roman" w:hAnsi="Times New Roman"/>
          <w:b/>
          <w:sz w:val="28"/>
          <w:szCs w:val="24"/>
        </w:rPr>
        <w:t>ējie noteikumi par atrakcijas novietošanas</w:t>
      </w:r>
      <w:r w:rsidRPr="00960EEA">
        <w:rPr>
          <w:rFonts w:ascii="Times New Roman" w:hAnsi="Times New Roman"/>
          <w:b/>
          <w:sz w:val="28"/>
          <w:szCs w:val="24"/>
        </w:rPr>
        <w:t xml:space="preserve"> kārtību pasākumā</w:t>
      </w:r>
    </w:p>
    <w:p w:rsidR="0077771B" w:rsidRPr="00960EEA" w:rsidRDefault="0077771B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 xml:space="preserve">“Pilsētas svētki” </w:t>
      </w:r>
    </w:p>
    <w:p w:rsidR="0077771B" w:rsidRPr="00960EEA" w:rsidRDefault="00FA6AFF" w:rsidP="000602B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60EEA">
        <w:rPr>
          <w:rFonts w:ascii="Times New Roman" w:hAnsi="Times New Roman"/>
          <w:b/>
          <w:sz w:val="28"/>
          <w:szCs w:val="24"/>
        </w:rPr>
        <w:t>(201</w:t>
      </w:r>
      <w:r w:rsidR="009A1314" w:rsidRPr="00960EEA">
        <w:rPr>
          <w:rFonts w:ascii="Times New Roman" w:hAnsi="Times New Roman"/>
          <w:b/>
          <w:sz w:val="28"/>
          <w:szCs w:val="24"/>
        </w:rPr>
        <w:t>9</w:t>
      </w:r>
      <w:r w:rsidRPr="00960EEA">
        <w:rPr>
          <w:rFonts w:ascii="Times New Roman" w:hAnsi="Times New Roman"/>
          <w:b/>
          <w:sz w:val="28"/>
          <w:szCs w:val="24"/>
        </w:rPr>
        <w:t xml:space="preserve">. gada </w:t>
      </w:r>
      <w:r w:rsidR="009A1314" w:rsidRPr="00960EEA">
        <w:rPr>
          <w:rFonts w:ascii="Times New Roman" w:hAnsi="Times New Roman"/>
          <w:b/>
          <w:sz w:val="28"/>
          <w:szCs w:val="24"/>
        </w:rPr>
        <w:t>7</w:t>
      </w:r>
      <w:r w:rsidR="0077771B" w:rsidRPr="00960EEA">
        <w:rPr>
          <w:rFonts w:ascii="Times New Roman" w:hAnsi="Times New Roman"/>
          <w:b/>
          <w:sz w:val="28"/>
          <w:szCs w:val="24"/>
        </w:rPr>
        <w:t>.jūnijs</w:t>
      </w:r>
      <w:r w:rsidRPr="00960EEA">
        <w:rPr>
          <w:rFonts w:ascii="Times New Roman" w:hAnsi="Times New Roman"/>
          <w:b/>
          <w:sz w:val="28"/>
          <w:szCs w:val="24"/>
        </w:rPr>
        <w:t xml:space="preserve">- </w:t>
      </w:r>
      <w:r w:rsidR="009A1314" w:rsidRPr="00960EEA">
        <w:rPr>
          <w:rFonts w:ascii="Times New Roman" w:hAnsi="Times New Roman"/>
          <w:b/>
          <w:sz w:val="28"/>
          <w:szCs w:val="24"/>
        </w:rPr>
        <w:t>9</w:t>
      </w:r>
      <w:r w:rsidRPr="00960EEA">
        <w:rPr>
          <w:rFonts w:ascii="Times New Roman" w:hAnsi="Times New Roman"/>
          <w:b/>
          <w:sz w:val="28"/>
          <w:szCs w:val="24"/>
        </w:rPr>
        <w:t>.jūnijs</w:t>
      </w:r>
      <w:r w:rsidR="0077771B" w:rsidRPr="00960EEA">
        <w:rPr>
          <w:rFonts w:ascii="Times New Roman" w:hAnsi="Times New Roman"/>
          <w:b/>
          <w:sz w:val="28"/>
          <w:szCs w:val="24"/>
        </w:rPr>
        <w:t>)</w:t>
      </w:r>
    </w:p>
    <w:p w:rsidR="00196DF5" w:rsidRPr="00960EEA" w:rsidRDefault="00196DF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44F" w:rsidRPr="00960EEA" w:rsidRDefault="00890CC2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1.</w:t>
      </w:r>
      <w:r w:rsidR="0052044F" w:rsidRPr="00960EEA">
        <w:rPr>
          <w:rFonts w:ascii="Times New Roman" w:hAnsi="Times New Roman"/>
          <w:b/>
          <w:sz w:val="24"/>
          <w:szCs w:val="24"/>
        </w:rPr>
        <w:t>Vispārīgie noteikumi</w:t>
      </w:r>
      <w:r w:rsidR="00796378" w:rsidRPr="00960EEA">
        <w:rPr>
          <w:rFonts w:ascii="Times New Roman" w:hAnsi="Times New Roman"/>
          <w:b/>
          <w:sz w:val="24"/>
          <w:szCs w:val="24"/>
        </w:rPr>
        <w:t>:</w:t>
      </w:r>
    </w:p>
    <w:p w:rsidR="00087942" w:rsidRPr="00960EEA" w:rsidRDefault="00C34977" w:rsidP="00CF46A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>Daugavpils</w:t>
      </w:r>
      <w:r w:rsidR="004B348D" w:rsidRPr="00960EEA">
        <w:rPr>
          <w:rFonts w:ascii="Times New Roman" w:hAnsi="Times New Roman"/>
          <w:sz w:val="24"/>
          <w:szCs w:val="24"/>
        </w:rPr>
        <w:t xml:space="preserve"> pilsēta</w:t>
      </w:r>
      <w:r w:rsidR="005E51A3" w:rsidRPr="00960EEA">
        <w:rPr>
          <w:rFonts w:ascii="Times New Roman" w:hAnsi="Times New Roman"/>
          <w:sz w:val="24"/>
          <w:szCs w:val="24"/>
        </w:rPr>
        <w:t xml:space="preserve"> svētku ietvaros</w:t>
      </w:r>
      <w:r w:rsidR="00E15F3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B355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A.Pumpura skvērā </w:t>
      </w:r>
      <w:r w:rsidR="0036088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no 2019. gada 7.jūnija līdz 9.jūnijam </w:t>
      </w:r>
      <w:r w:rsidR="005E51A3" w:rsidRPr="00960EEA">
        <w:rPr>
          <w:rFonts w:ascii="Times New Roman" w:eastAsia="Times New Roman" w:hAnsi="Times New Roman"/>
          <w:sz w:val="24"/>
          <w:szCs w:val="24"/>
          <w:lang w:eastAsia="lv-LV"/>
        </w:rPr>
        <w:t>tiks</w:t>
      </w:r>
      <w:r w:rsidR="0036088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rīkots</w:t>
      </w:r>
      <w:r w:rsidR="001200B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45EE3" w:rsidRPr="00960EEA">
        <w:rPr>
          <w:rFonts w:ascii="Times New Roman" w:eastAsia="Times New Roman" w:hAnsi="Times New Roman"/>
          <w:sz w:val="24"/>
          <w:szCs w:val="24"/>
          <w:lang w:eastAsia="lv-LV"/>
        </w:rPr>
        <w:t>atrakciju parks</w:t>
      </w:r>
      <w:r w:rsidR="00BC5674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Pieteikumus </w:t>
      </w:r>
      <w:r w:rsidR="004369A6" w:rsidRPr="00960EEA">
        <w:rPr>
          <w:rFonts w:ascii="Times New Roman" w:eastAsia="Times New Roman" w:hAnsi="Times New Roman"/>
          <w:sz w:val="24"/>
          <w:szCs w:val="24"/>
          <w:lang w:eastAsia="lv-LV"/>
        </w:rPr>
        <w:t>(pielikumā – pieteikuma veidlapa)</w:t>
      </w:r>
      <w:r w:rsidR="000327F9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>dalībai publiskā pasākumā – “Atrakciju parks Daugavpils</w:t>
      </w:r>
      <w:r w:rsidR="00DF6724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D37104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izskatīs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B3FFB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pilsētas domes </w:t>
      </w:r>
      <w:r w:rsidR="00DF6724" w:rsidRPr="00960EEA">
        <w:rPr>
          <w:rFonts w:ascii="Times New Roman" w:eastAsia="Times New Roman" w:hAnsi="Times New Roman"/>
          <w:sz w:val="24"/>
          <w:szCs w:val="24"/>
          <w:lang w:eastAsia="lv-LV"/>
        </w:rPr>
        <w:t>Publisku izklaides un svētku pasākumu, sapulču, gājienu un piketu pieteikumu izskatīšanas komisija</w:t>
      </w:r>
      <w:r w:rsidR="00962C5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- Komisija)</w:t>
      </w:r>
      <w:r w:rsidR="00C2471C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62C56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Par Komisijas saskaņoto publisko atrakciju izvietošanu A.Pumpura skvēra atbildīga ir</w:t>
      </w:r>
      <w:r w:rsidR="00770EBD" w:rsidRPr="00960EEA">
        <w:rPr>
          <w:rFonts w:ascii="Times New Roman" w:hAnsi="Times New Roman"/>
          <w:sz w:val="24"/>
          <w:szCs w:val="24"/>
        </w:rPr>
        <w:t xml:space="preserve"> </w:t>
      </w:r>
      <w:r w:rsidRPr="00960EEA">
        <w:rPr>
          <w:rFonts w:ascii="Times New Roman" w:hAnsi="Times New Roman"/>
          <w:sz w:val="24"/>
          <w:szCs w:val="24"/>
        </w:rPr>
        <w:t>DPPI “Komunālās saimniecības pārvalde”</w:t>
      </w:r>
      <w:r w:rsidR="00770EBD" w:rsidRPr="00960EEA">
        <w:rPr>
          <w:rFonts w:ascii="Times New Roman" w:hAnsi="Times New Roman"/>
          <w:sz w:val="24"/>
          <w:szCs w:val="24"/>
        </w:rPr>
        <w:t xml:space="preserve"> (turpmāk tekstā</w:t>
      </w:r>
      <w:r w:rsidR="000602B8" w:rsidRPr="00960EEA">
        <w:rPr>
          <w:rFonts w:ascii="Times New Roman" w:hAnsi="Times New Roman"/>
          <w:sz w:val="24"/>
          <w:szCs w:val="24"/>
        </w:rPr>
        <w:t xml:space="preserve"> </w:t>
      </w:r>
      <w:r w:rsidR="00770EBD" w:rsidRPr="00960EEA">
        <w:rPr>
          <w:rFonts w:ascii="Times New Roman" w:hAnsi="Times New Roman"/>
          <w:sz w:val="24"/>
          <w:szCs w:val="24"/>
        </w:rPr>
        <w:t xml:space="preserve">- </w:t>
      </w:r>
      <w:r w:rsidRPr="00960EEA">
        <w:rPr>
          <w:rFonts w:ascii="Times New Roman" w:hAnsi="Times New Roman"/>
          <w:sz w:val="24"/>
          <w:szCs w:val="24"/>
        </w:rPr>
        <w:t>Pārvalde</w:t>
      </w:r>
      <w:r w:rsidR="00770EBD" w:rsidRPr="00960EEA">
        <w:rPr>
          <w:rFonts w:ascii="Times New Roman" w:hAnsi="Times New Roman"/>
          <w:sz w:val="24"/>
          <w:szCs w:val="24"/>
        </w:rPr>
        <w:t>).</w:t>
      </w:r>
      <w:r w:rsidR="00A20F36" w:rsidRPr="00960EEA">
        <w:rPr>
          <w:rFonts w:ascii="Times New Roman" w:hAnsi="Times New Roman"/>
          <w:sz w:val="24"/>
          <w:szCs w:val="24"/>
        </w:rPr>
        <w:t xml:space="preserve"> </w:t>
      </w:r>
      <w:r w:rsidR="00C2471C" w:rsidRPr="00960EEA">
        <w:rPr>
          <w:rFonts w:ascii="Times New Roman" w:hAnsi="Times New Roman"/>
          <w:sz w:val="24"/>
          <w:szCs w:val="24"/>
        </w:rPr>
        <w:t xml:space="preserve"> </w:t>
      </w:r>
    </w:p>
    <w:p w:rsidR="00C34977" w:rsidRPr="00960EEA" w:rsidRDefault="008D37CA" w:rsidP="008D3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60EEA">
        <w:rPr>
          <w:rFonts w:ascii="Times New Roman" w:hAnsi="Times New Roman"/>
          <w:b/>
          <w:sz w:val="24"/>
          <w:szCs w:val="24"/>
        </w:rPr>
        <w:t xml:space="preserve">2. </w:t>
      </w:r>
      <w:r w:rsidR="007D71D8" w:rsidRPr="00960EEA">
        <w:rPr>
          <w:rFonts w:ascii="Times New Roman" w:hAnsi="Times New Roman"/>
          <w:b/>
          <w:sz w:val="24"/>
          <w:szCs w:val="24"/>
        </w:rPr>
        <w:t>Publiskās atrakcijas</w:t>
      </w:r>
      <w:r w:rsidR="00D97999" w:rsidRPr="00960EEA">
        <w:rPr>
          <w:rFonts w:ascii="Times New Roman" w:hAnsi="Times New Roman"/>
          <w:b/>
          <w:sz w:val="24"/>
          <w:szCs w:val="24"/>
        </w:rPr>
        <w:t xml:space="preserve"> not</w:t>
      </w:r>
      <w:r w:rsidR="002267E0" w:rsidRPr="00960EEA">
        <w:rPr>
          <w:rFonts w:ascii="Times New Roman" w:hAnsi="Times New Roman"/>
          <w:b/>
          <w:sz w:val="24"/>
          <w:szCs w:val="24"/>
        </w:rPr>
        <w:t>ik</w:t>
      </w:r>
      <w:r w:rsidR="00D97999" w:rsidRPr="00960EEA">
        <w:rPr>
          <w:rFonts w:ascii="Times New Roman" w:hAnsi="Times New Roman"/>
          <w:b/>
          <w:sz w:val="24"/>
          <w:szCs w:val="24"/>
        </w:rPr>
        <w:t>s</w:t>
      </w:r>
      <w:r w:rsidR="00C34977" w:rsidRPr="00960EEA">
        <w:rPr>
          <w:rFonts w:ascii="Times New Roman" w:hAnsi="Times New Roman"/>
          <w:b/>
          <w:sz w:val="24"/>
          <w:szCs w:val="24"/>
        </w:rPr>
        <w:t>:</w:t>
      </w:r>
    </w:p>
    <w:p w:rsidR="00BF3647" w:rsidRPr="00960EEA" w:rsidRDefault="00BF3647" w:rsidP="00BF364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3402"/>
        <w:gridCol w:w="1994"/>
      </w:tblGrid>
      <w:tr w:rsidR="00C34977" w:rsidRPr="00960EEA" w:rsidTr="00BF3647">
        <w:trPr>
          <w:jc w:val="center"/>
        </w:trPr>
        <w:tc>
          <w:tcPr>
            <w:tcW w:w="2666" w:type="dxa"/>
            <w:shd w:val="pct10" w:color="auto" w:fill="auto"/>
          </w:tcPr>
          <w:p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402" w:type="dxa"/>
            <w:shd w:val="pct10" w:color="auto" w:fill="auto"/>
          </w:tcPr>
          <w:p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994" w:type="dxa"/>
            <w:shd w:val="pct10" w:color="auto" w:fill="auto"/>
          </w:tcPr>
          <w:p w:rsidR="00C34977" w:rsidRPr="00960EEA" w:rsidRDefault="00C34977" w:rsidP="00837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Laiks</w:t>
            </w:r>
          </w:p>
        </w:tc>
      </w:tr>
      <w:tr w:rsidR="00745EE3" w:rsidRPr="00960EEA" w:rsidTr="00BF3647">
        <w:trPr>
          <w:jc w:val="center"/>
        </w:trPr>
        <w:tc>
          <w:tcPr>
            <w:tcW w:w="2666" w:type="dxa"/>
            <w:shd w:val="clear" w:color="auto" w:fill="auto"/>
          </w:tcPr>
          <w:p w:rsidR="00745EE3" w:rsidRPr="00960EEA" w:rsidRDefault="00745EE3" w:rsidP="00E85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  <w:r w:rsidR="00E85618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.06.2019</w:t>
            </w: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(piektdiena)</w:t>
            </w:r>
          </w:p>
        </w:tc>
        <w:tc>
          <w:tcPr>
            <w:tcW w:w="3402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12.00 – 23.00</w:t>
            </w:r>
          </w:p>
        </w:tc>
      </w:tr>
      <w:tr w:rsidR="00745EE3" w:rsidRPr="00960EEA" w:rsidTr="00BF3647">
        <w:trPr>
          <w:jc w:val="center"/>
        </w:trPr>
        <w:tc>
          <w:tcPr>
            <w:tcW w:w="2666" w:type="dxa"/>
            <w:shd w:val="clear" w:color="auto" w:fill="auto"/>
          </w:tcPr>
          <w:p w:rsidR="00745EE3" w:rsidRPr="00960EEA" w:rsidRDefault="00E85618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08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.06.2019</w:t>
            </w:r>
            <w:r w:rsidR="00745EE3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(sestdiena)</w:t>
            </w:r>
          </w:p>
        </w:tc>
        <w:tc>
          <w:tcPr>
            <w:tcW w:w="3402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 – 23.00</w:t>
            </w:r>
          </w:p>
        </w:tc>
      </w:tr>
      <w:tr w:rsidR="00745EE3" w:rsidRPr="00960EEA" w:rsidTr="00BF3647">
        <w:trPr>
          <w:jc w:val="center"/>
        </w:trPr>
        <w:tc>
          <w:tcPr>
            <w:tcW w:w="2666" w:type="dxa"/>
            <w:shd w:val="clear" w:color="auto" w:fill="auto"/>
          </w:tcPr>
          <w:p w:rsidR="00745EE3" w:rsidRPr="00960EEA" w:rsidRDefault="00E85618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09</w:t>
            </w:r>
            <w:r w:rsidR="00721B87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.06.2019</w:t>
            </w:r>
            <w:r w:rsidR="00745EE3"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(svētdiena)</w:t>
            </w:r>
          </w:p>
        </w:tc>
        <w:tc>
          <w:tcPr>
            <w:tcW w:w="3402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A.Pumpura skvērs</w:t>
            </w:r>
          </w:p>
        </w:tc>
        <w:tc>
          <w:tcPr>
            <w:tcW w:w="1994" w:type="dxa"/>
            <w:shd w:val="clear" w:color="auto" w:fill="auto"/>
          </w:tcPr>
          <w:p w:rsidR="00745EE3" w:rsidRPr="00960EEA" w:rsidRDefault="00745EE3" w:rsidP="00745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60EE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10.00 – 18.00</w:t>
            </w:r>
          </w:p>
        </w:tc>
      </w:tr>
    </w:tbl>
    <w:p w:rsidR="00B10155" w:rsidRPr="00960EEA" w:rsidRDefault="00B1015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0EEA" w:rsidRPr="00960EEA" w:rsidRDefault="00890CC2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 xml:space="preserve">3. </w:t>
      </w:r>
      <w:r w:rsidR="00773E28" w:rsidRPr="00960EEA">
        <w:rPr>
          <w:rFonts w:ascii="Times New Roman" w:hAnsi="Times New Roman"/>
          <w:b/>
          <w:sz w:val="24"/>
          <w:szCs w:val="24"/>
        </w:rPr>
        <w:t>Galvenie nosacījumi dalībai</w:t>
      </w:r>
      <w:r w:rsidR="00796378" w:rsidRPr="00960EEA">
        <w:rPr>
          <w:rFonts w:ascii="Times New Roman" w:hAnsi="Times New Roman"/>
          <w:b/>
          <w:sz w:val="24"/>
          <w:szCs w:val="24"/>
        </w:rPr>
        <w:t>:</w:t>
      </w:r>
    </w:p>
    <w:p w:rsidR="00896125" w:rsidRPr="00960EEA" w:rsidRDefault="00896125" w:rsidP="008961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Piesakoties dalībai p</w:t>
      </w: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>ubliskā pasākumā – “Atrakciju parks Daugavpils</w:t>
      </w:r>
      <w:r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960EEA">
        <w:rPr>
          <w:rFonts w:ascii="Times New Roman" w:hAnsi="Times New Roman"/>
          <w:sz w:val="24"/>
          <w:szCs w:val="24"/>
        </w:rPr>
        <w:t xml:space="preserve"> </w:t>
      </w:r>
      <w:r w:rsidR="004604EF" w:rsidRPr="00960EEA">
        <w:rPr>
          <w:rFonts w:ascii="Times New Roman" w:hAnsi="Times New Roman"/>
          <w:sz w:val="24"/>
          <w:szCs w:val="24"/>
        </w:rPr>
        <w:t>pretendents līdz ar pieteikuma iesniegšanu,</w:t>
      </w:r>
      <w:r w:rsidR="000937EC" w:rsidRPr="00960EEA">
        <w:rPr>
          <w:rFonts w:ascii="Times New Roman" w:hAnsi="Times New Roman"/>
          <w:sz w:val="24"/>
          <w:szCs w:val="24"/>
        </w:rPr>
        <w:t xml:space="preserve"> papildus</w:t>
      </w:r>
      <w:r w:rsidR="00BD2167" w:rsidRPr="00960EEA">
        <w:rPr>
          <w:rFonts w:ascii="Times New Roman" w:hAnsi="Times New Roman"/>
          <w:sz w:val="24"/>
          <w:szCs w:val="24"/>
        </w:rPr>
        <w:t xml:space="preserve"> iesniedz</w:t>
      </w:r>
      <w:r w:rsidR="000937EC" w:rsidRPr="00960EEA">
        <w:rPr>
          <w:rFonts w:ascii="Times New Roman" w:hAnsi="Times New Roman"/>
          <w:sz w:val="24"/>
          <w:szCs w:val="24"/>
        </w:rPr>
        <w:t xml:space="preserve"> visus pieteikuma veidlapā</w:t>
      </w:r>
      <w:r w:rsidR="004604EF" w:rsidRPr="00960EEA">
        <w:rPr>
          <w:rFonts w:ascii="Times New Roman" w:hAnsi="Times New Roman"/>
          <w:sz w:val="24"/>
          <w:szCs w:val="24"/>
        </w:rPr>
        <w:t xml:space="preserve"> norādīt</w:t>
      </w:r>
      <w:r w:rsidR="000937EC" w:rsidRPr="00960EEA">
        <w:rPr>
          <w:rFonts w:ascii="Times New Roman" w:hAnsi="Times New Roman"/>
          <w:sz w:val="24"/>
          <w:szCs w:val="24"/>
        </w:rPr>
        <w:t>os dokumentus (civiltiesiskās atbildības apdrošināšanas polises apliecināta kopija, kompetento iestāžu izsniegtās atļaujas (saskaņojumi) atrakciju ekspluatēšanai</w:t>
      </w:r>
      <w:r w:rsidR="00BD2167" w:rsidRPr="00960EEA">
        <w:rPr>
          <w:rFonts w:ascii="Times New Roman" w:hAnsi="Times New Roman"/>
          <w:sz w:val="24"/>
          <w:szCs w:val="24"/>
        </w:rPr>
        <w:t>, u.c. dokumenti, kuru nepieciešamība izriet no konkrētās atrakcijas specifikas</w:t>
      </w:r>
      <w:r w:rsidR="000937EC" w:rsidRPr="00960EEA">
        <w:rPr>
          <w:rFonts w:ascii="Times New Roman" w:hAnsi="Times New Roman"/>
          <w:sz w:val="24"/>
          <w:szCs w:val="24"/>
        </w:rPr>
        <w:t>)</w:t>
      </w:r>
      <w:r w:rsidR="00BD313D" w:rsidRPr="00960EEA">
        <w:rPr>
          <w:rFonts w:ascii="Times New Roman" w:hAnsi="Times New Roman"/>
          <w:sz w:val="24"/>
          <w:szCs w:val="24"/>
        </w:rPr>
        <w:t>. Ja dalībai p</w:t>
      </w:r>
      <w:r w:rsidR="00BD313D" w:rsidRPr="00960EEA">
        <w:rPr>
          <w:rFonts w:ascii="Times New Roman" w:eastAsia="Times New Roman" w:hAnsi="Times New Roman"/>
          <w:sz w:val="24"/>
          <w:szCs w:val="24"/>
          <w:lang w:eastAsia="lv-LV"/>
        </w:rPr>
        <w:t>ubliskā pasākumā – “Atrakciju parks Daugavpils</w:t>
      </w:r>
      <w:r w:rsidR="00BD313D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BD313D" w:rsidRPr="00960EE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BD313D" w:rsidRPr="00960EEA">
        <w:rPr>
          <w:rFonts w:ascii="Times New Roman" w:hAnsi="Times New Roman"/>
          <w:sz w:val="24"/>
          <w:szCs w:val="24"/>
        </w:rPr>
        <w:t xml:space="preserve"> piesākās vizāžisti (</w:t>
      </w:r>
      <w:r w:rsidR="0008790A" w:rsidRPr="00960EEA">
        <w:rPr>
          <w:rFonts w:ascii="Times New Roman" w:hAnsi="Times New Roman"/>
          <w:sz w:val="24"/>
          <w:szCs w:val="24"/>
        </w:rPr>
        <w:t xml:space="preserve">plānots piedāvāt </w:t>
      </w:r>
      <w:r w:rsidR="00BD313D" w:rsidRPr="00960EEA">
        <w:rPr>
          <w:rFonts w:ascii="Times New Roman" w:hAnsi="Times New Roman"/>
          <w:sz w:val="24"/>
          <w:szCs w:val="24"/>
        </w:rPr>
        <w:t>ķ</w:t>
      </w:r>
      <w:r w:rsidR="0008790A" w:rsidRPr="00960EEA">
        <w:rPr>
          <w:rFonts w:ascii="Times New Roman" w:hAnsi="Times New Roman"/>
          <w:sz w:val="24"/>
          <w:szCs w:val="24"/>
        </w:rPr>
        <w:t>ermeņa apgleznošanas pakalpojumus</w:t>
      </w:r>
      <w:r w:rsidR="00BD313D" w:rsidRPr="00960EEA">
        <w:rPr>
          <w:rFonts w:ascii="Times New Roman" w:hAnsi="Times New Roman"/>
          <w:sz w:val="24"/>
          <w:szCs w:val="24"/>
        </w:rPr>
        <w:t>)</w:t>
      </w:r>
      <w:r w:rsidR="0008790A" w:rsidRPr="00960EEA">
        <w:rPr>
          <w:rFonts w:ascii="Times New Roman" w:hAnsi="Times New Roman"/>
          <w:sz w:val="24"/>
          <w:szCs w:val="24"/>
        </w:rPr>
        <w:t>,</w:t>
      </w:r>
      <w:r w:rsidR="00BD313D" w:rsidRPr="00960EEA">
        <w:rPr>
          <w:rFonts w:ascii="Times New Roman" w:hAnsi="Times New Roman"/>
          <w:sz w:val="24"/>
          <w:szCs w:val="24"/>
        </w:rPr>
        <w:t xml:space="preserve"> kopā ar </w:t>
      </w:r>
      <w:r w:rsidR="00EB38D6" w:rsidRPr="00960EEA">
        <w:rPr>
          <w:rFonts w:ascii="Times New Roman" w:hAnsi="Times New Roman"/>
          <w:sz w:val="24"/>
          <w:szCs w:val="24"/>
        </w:rPr>
        <w:t>pieteikumu iesniedz civiltiesiskās atbildības apdrošināšanas polises apliec</w:t>
      </w:r>
      <w:r w:rsidR="004936BE" w:rsidRPr="00960EEA">
        <w:rPr>
          <w:rFonts w:ascii="Times New Roman" w:hAnsi="Times New Roman"/>
          <w:sz w:val="24"/>
          <w:szCs w:val="24"/>
        </w:rPr>
        <w:t>inātu</w:t>
      </w:r>
      <w:r w:rsidR="00EB38D6" w:rsidRPr="00960EEA">
        <w:rPr>
          <w:rFonts w:ascii="Times New Roman" w:hAnsi="Times New Roman"/>
          <w:sz w:val="24"/>
          <w:szCs w:val="24"/>
        </w:rPr>
        <w:t xml:space="preserve"> kopiju</w:t>
      </w:r>
      <w:r w:rsidR="0008790A" w:rsidRPr="00960EEA">
        <w:rPr>
          <w:rFonts w:ascii="Times New Roman" w:hAnsi="Times New Roman"/>
          <w:sz w:val="24"/>
          <w:szCs w:val="24"/>
        </w:rPr>
        <w:t xml:space="preserve">.  </w:t>
      </w:r>
      <w:r w:rsidR="00BD313D" w:rsidRPr="00960EEA">
        <w:rPr>
          <w:rFonts w:ascii="Times New Roman" w:hAnsi="Times New Roman"/>
          <w:sz w:val="24"/>
          <w:szCs w:val="24"/>
        </w:rPr>
        <w:t xml:space="preserve"> </w:t>
      </w:r>
    </w:p>
    <w:p w:rsidR="004B3555" w:rsidRPr="00960EEA" w:rsidRDefault="004B3555" w:rsidP="00060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6004" w:rsidRPr="00960EEA" w:rsidRDefault="00890CC2" w:rsidP="00BF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0EE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D36B63" w:rsidRPr="00960EEA">
        <w:rPr>
          <w:rFonts w:ascii="Times New Roman" w:hAnsi="Times New Roman"/>
          <w:b/>
          <w:bCs/>
          <w:sz w:val="24"/>
          <w:szCs w:val="24"/>
        </w:rPr>
        <w:t>Pieteikšanās kārtība</w:t>
      </w:r>
      <w:r w:rsidR="00796378" w:rsidRPr="00960EEA">
        <w:rPr>
          <w:rFonts w:ascii="Times New Roman" w:hAnsi="Times New Roman"/>
          <w:b/>
          <w:bCs/>
          <w:sz w:val="24"/>
          <w:szCs w:val="24"/>
        </w:rPr>
        <w:t>:</w:t>
      </w:r>
    </w:p>
    <w:p w:rsidR="00EF0EEE" w:rsidRPr="00960EEA" w:rsidRDefault="00EF0EEE" w:rsidP="00ED1E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0EEA">
        <w:rPr>
          <w:rFonts w:ascii="Times New Roman" w:hAnsi="Times New Roman"/>
          <w:bCs/>
          <w:sz w:val="24"/>
          <w:szCs w:val="24"/>
        </w:rPr>
        <w:t xml:space="preserve">Pieteikšanās termiņi: </w:t>
      </w:r>
    </w:p>
    <w:p w:rsidR="00EF0EEE" w:rsidRPr="00960EEA" w:rsidRDefault="00C81770" w:rsidP="00EF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0EEA">
        <w:rPr>
          <w:rFonts w:ascii="Times New Roman" w:hAnsi="Times New Roman"/>
          <w:bCs/>
          <w:sz w:val="24"/>
          <w:szCs w:val="24"/>
        </w:rPr>
        <w:t xml:space="preserve">Pretendenti piesakās dalībai </w:t>
      </w: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>publiskā pasākumā – “Atrakciju parks Daugavpils</w:t>
      </w:r>
      <w:r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181C28" w:rsidRPr="00960EEA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70EA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</w:t>
      </w:r>
      <w:r w:rsidR="00670EA5" w:rsidRPr="00960EE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aizpildītu</w:t>
      </w:r>
      <w:r w:rsidR="00824411" w:rsidRPr="00960EE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 xml:space="preserve"> un parakstītu</w:t>
      </w:r>
      <w:r w:rsidR="00824411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327F9" w:rsidRPr="00960EEA">
        <w:rPr>
          <w:rFonts w:ascii="Times New Roman" w:eastAsia="Times New Roman" w:hAnsi="Times New Roman"/>
          <w:sz w:val="24"/>
          <w:szCs w:val="24"/>
          <w:lang w:eastAsia="lv-LV"/>
        </w:rPr>
        <w:t>pieteikuma veidlapu</w:t>
      </w:r>
      <w:r w:rsidR="00670EA5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470E77" w:rsidRPr="00960EEA">
        <w:rPr>
          <w:rFonts w:ascii="Times New Roman" w:hAnsi="Times New Roman"/>
          <w:bCs/>
          <w:sz w:val="24"/>
          <w:szCs w:val="24"/>
        </w:rPr>
        <w:t xml:space="preserve">Komisija pieteikumus dalībai </w:t>
      </w:r>
      <w:r w:rsidR="00470E77" w:rsidRPr="00960EEA">
        <w:rPr>
          <w:rFonts w:ascii="Times New Roman" w:eastAsia="Times New Roman" w:hAnsi="Times New Roman"/>
          <w:sz w:val="24"/>
          <w:szCs w:val="24"/>
          <w:lang w:eastAsia="lv-LV"/>
        </w:rPr>
        <w:t>publiskā pasākumā – “Atrakciju parks Daugavpils</w:t>
      </w:r>
      <w:r w:rsidR="00470E77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470E77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470E77" w:rsidRPr="00960EEA">
        <w:rPr>
          <w:rFonts w:ascii="Times New Roman" w:eastAsia="Times New Roman" w:hAnsi="Times New Roman"/>
          <w:b/>
          <w:sz w:val="24"/>
          <w:szCs w:val="24"/>
          <w:lang w:eastAsia="lv-LV"/>
        </w:rPr>
        <w:t>pieņem no 2019.gada 3. aprīļa līdz 2019.gada 18. maijam</w:t>
      </w:r>
      <w:r w:rsidR="00470E77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8A6BA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Parakstīti </w:t>
      </w:r>
      <w:r w:rsidR="00744B67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un aizpildīti </w:t>
      </w:r>
      <w:r w:rsidR="008A6BAF" w:rsidRPr="00960EEA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>ieteikumi iesniedzami</w:t>
      </w:r>
      <w:r w:rsidR="000B672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(nosūtāmi)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Domes Informācijas birojā K. Valdemāra ielā 1,</w:t>
      </w:r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Daugavpilī, 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>vai arī elektroniski</w:t>
      </w:r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nosūtot uz e-pastu: </w:t>
      </w:r>
      <w:r w:rsidR="007B1C53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hyperlink r:id="rId8" w:history="1">
        <w:r w:rsidR="000961AF" w:rsidRPr="00960EEA">
          <w:rPr>
            <w:rStyle w:val="Hyperlink"/>
            <w:rFonts w:ascii="Times New Roman" w:eastAsia="Times New Roman" w:hAnsi="Times New Roman"/>
            <w:sz w:val="24"/>
            <w:szCs w:val="24"/>
            <w:lang w:eastAsia="lv-LV"/>
          </w:rPr>
          <w:t>info@daugavpils.lv</w:t>
        </w:r>
      </w:hyperlink>
      <w:r w:rsidR="000961AF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402750" w:rsidRPr="00960EEA">
        <w:rPr>
          <w:rFonts w:ascii="Times New Roman" w:hAnsi="Times New Roman"/>
          <w:bCs/>
          <w:sz w:val="24"/>
          <w:szCs w:val="24"/>
        </w:rPr>
        <w:t xml:space="preserve"> Iesniedzot piedāvājumu elektroniski, piedāvājumam obligāti jābūt parakstītam ar drošu elektronisko parakstu un laika zīmogu</w:t>
      </w:r>
      <w:r w:rsidR="00AE7DF4" w:rsidRPr="00960EEA">
        <w:rPr>
          <w:rFonts w:ascii="Times New Roman" w:hAnsi="Times New Roman"/>
          <w:bCs/>
          <w:sz w:val="24"/>
          <w:szCs w:val="24"/>
        </w:rPr>
        <w:t xml:space="preserve"> (</w:t>
      </w:r>
      <w:r w:rsidR="00AE7DF4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>pretendentu ērtībai vēršam uzmanību,</w:t>
      </w:r>
      <w:r w:rsidR="00102EAB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ka elektroniski parakstīt un iesniegt pieteikumus ir iespējams izmantojot Valsts pārvaldes pakalpojumu portāla Latvija.lv </w:t>
      </w:r>
      <w:r w:rsidR="00F52762" w:rsidRPr="00960EEA">
        <w:rPr>
          <w:rFonts w:ascii="Times New Roman" w:hAnsi="Times New Roman"/>
          <w:b/>
          <w:bCs/>
          <w:i/>
          <w:sz w:val="24"/>
          <w:szCs w:val="24"/>
          <w:u w:val="single"/>
        </w:rPr>
        <w:t>e-pakalpojumu “Iesniegums iestādei”, pieejams</w:t>
      </w:r>
      <w:r w:rsidR="00F52762" w:rsidRPr="00960EEA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="00F52762" w:rsidRPr="00960EEA">
          <w:rPr>
            <w:rStyle w:val="Hyperlink"/>
            <w:rFonts w:ascii="Times New Roman" w:hAnsi="Times New Roman"/>
            <w:bCs/>
            <w:sz w:val="24"/>
            <w:szCs w:val="24"/>
          </w:rPr>
          <w:t>https://www.latvija.lv/Epakalpojumi/EP155/Apraksts</w:t>
        </w:r>
      </w:hyperlink>
      <w:r w:rsidR="00F52762" w:rsidRPr="00960EEA">
        <w:rPr>
          <w:rFonts w:ascii="Times New Roman" w:hAnsi="Times New Roman"/>
          <w:bCs/>
          <w:sz w:val="24"/>
          <w:szCs w:val="24"/>
        </w:rPr>
        <w:t>)</w:t>
      </w:r>
      <w:r w:rsidR="00402750" w:rsidRPr="00960EEA">
        <w:rPr>
          <w:rFonts w:ascii="Times New Roman" w:hAnsi="Times New Roman"/>
          <w:bCs/>
          <w:sz w:val="24"/>
          <w:szCs w:val="24"/>
        </w:rPr>
        <w:t>.</w:t>
      </w:r>
      <w:r w:rsidR="00170BF0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4F3E8A" w:rsidRPr="00960EEA">
        <w:rPr>
          <w:rFonts w:ascii="Times New Roman" w:hAnsi="Times New Roman"/>
          <w:bCs/>
          <w:sz w:val="24"/>
          <w:szCs w:val="24"/>
        </w:rPr>
        <w:t>P</w:t>
      </w:r>
      <w:r w:rsidR="00431BD8" w:rsidRPr="00960EEA">
        <w:rPr>
          <w:rFonts w:ascii="Times New Roman" w:hAnsi="Times New Roman"/>
          <w:bCs/>
          <w:sz w:val="24"/>
          <w:szCs w:val="24"/>
        </w:rPr>
        <w:t>ieteikumi, kas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 noformēti </w:t>
      </w:r>
      <w:r w:rsidR="00431BD8" w:rsidRPr="00960EEA">
        <w:rPr>
          <w:rFonts w:ascii="Times New Roman" w:hAnsi="Times New Roman"/>
          <w:bCs/>
          <w:sz w:val="24"/>
          <w:szCs w:val="24"/>
        </w:rPr>
        <w:t>ne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atbilstoši dokumentu juridiskā spēka prasībām </w:t>
      </w:r>
      <w:r w:rsidR="004F3E8A" w:rsidRPr="00960EEA">
        <w:rPr>
          <w:rFonts w:ascii="Times New Roman" w:hAnsi="Times New Roman"/>
          <w:b/>
          <w:bCs/>
          <w:sz w:val="24"/>
          <w:szCs w:val="24"/>
        </w:rPr>
        <w:t>netiks izskatīti</w:t>
      </w:r>
      <w:r w:rsidR="004F3E8A" w:rsidRPr="00960EEA">
        <w:rPr>
          <w:rFonts w:ascii="Times New Roman" w:hAnsi="Times New Roman"/>
          <w:bCs/>
          <w:sz w:val="24"/>
          <w:szCs w:val="24"/>
        </w:rPr>
        <w:t xml:space="preserve">. </w:t>
      </w:r>
    </w:p>
    <w:p w:rsidR="00411770" w:rsidRPr="00960EEA" w:rsidRDefault="006F5ACF" w:rsidP="00EF0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0EEA">
        <w:rPr>
          <w:rFonts w:ascii="Times New Roman" w:hAnsi="Times New Roman"/>
          <w:bCs/>
          <w:sz w:val="24"/>
          <w:szCs w:val="24"/>
          <w:u w:val="single"/>
        </w:rPr>
        <w:t xml:space="preserve">Pieteikumi, kas iesniegti līdz </w:t>
      </w:r>
      <w:r w:rsidR="003165BC" w:rsidRPr="00960EEA">
        <w:rPr>
          <w:rFonts w:ascii="Times New Roman" w:hAnsi="Times New Roman"/>
          <w:bCs/>
          <w:sz w:val="24"/>
          <w:szCs w:val="24"/>
          <w:u w:val="single"/>
        </w:rPr>
        <w:t xml:space="preserve">2019.gada 3.aprīlim, un pēc 2019.gada </w:t>
      </w:r>
      <w:r w:rsidR="00946541" w:rsidRPr="00960EEA">
        <w:rPr>
          <w:rFonts w:ascii="Times New Roman" w:hAnsi="Times New Roman"/>
          <w:bCs/>
          <w:sz w:val="24"/>
          <w:szCs w:val="24"/>
          <w:u w:val="single"/>
        </w:rPr>
        <w:t xml:space="preserve">18.maijam </w:t>
      </w:r>
      <w:r w:rsidR="00D91B8B" w:rsidRPr="00960EEA">
        <w:rPr>
          <w:rFonts w:ascii="Times New Roman" w:hAnsi="Times New Roman"/>
          <w:b/>
          <w:bCs/>
          <w:sz w:val="24"/>
          <w:szCs w:val="24"/>
          <w:u w:val="single"/>
        </w:rPr>
        <w:t>netiks izskatīti</w:t>
      </w:r>
      <w:r w:rsidR="00D91B8B" w:rsidRPr="00960EEA">
        <w:rPr>
          <w:rFonts w:ascii="Times New Roman" w:hAnsi="Times New Roman"/>
          <w:bCs/>
          <w:sz w:val="24"/>
          <w:szCs w:val="24"/>
        </w:rPr>
        <w:t xml:space="preserve">. </w:t>
      </w:r>
      <w:r w:rsidR="001265B6" w:rsidRPr="00960EEA">
        <w:rPr>
          <w:rFonts w:ascii="Times New Roman" w:hAnsi="Times New Roman"/>
          <w:bCs/>
          <w:sz w:val="24"/>
          <w:szCs w:val="24"/>
        </w:rPr>
        <w:t>Komisija saņemtos pieteikumus izskatīs līdz 2019.gada 31.maijam.</w:t>
      </w:r>
    </w:p>
    <w:p w:rsidR="00EF0EEE" w:rsidRPr="00960EEA" w:rsidRDefault="00A60C2D" w:rsidP="00BF3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60EEA">
        <w:rPr>
          <w:rFonts w:ascii="Times New Roman" w:hAnsi="Times New Roman"/>
          <w:b/>
          <w:bCs/>
          <w:sz w:val="24"/>
          <w:szCs w:val="24"/>
        </w:rPr>
        <w:tab/>
      </w:r>
    </w:p>
    <w:p w:rsidR="00B263E0" w:rsidRPr="00960EEA" w:rsidRDefault="004B3555" w:rsidP="00B263E0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Times New Roman" w:hAnsi="Times New Roman"/>
          <w:color w:val="000000"/>
          <w:u w:val="single"/>
          <w:shd w:val="clear" w:color="auto" w:fill="FFFFFF"/>
        </w:rPr>
      </w:pPr>
      <w:r w:rsidRPr="00960EEA">
        <w:rPr>
          <w:rStyle w:val="Strong"/>
          <w:rFonts w:ascii="Times New Roman" w:hAnsi="Times New Roman"/>
          <w:color w:val="000000"/>
          <w:u w:val="single"/>
          <w:shd w:val="clear" w:color="auto" w:fill="FFFFFF"/>
        </w:rPr>
        <w:t>ATRAKCIJU UZSTĀDĪŠANA</w:t>
      </w:r>
    </w:p>
    <w:p w:rsidR="00FB073B" w:rsidRPr="00960EEA" w:rsidRDefault="00575D86" w:rsidP="00AA6ED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960EEA">
        <w:rPr>
          <w:rFonts w:ascii="Times New Roman" w:hAnsi="Times New Roman"/>
          <w:bCs/>
          <w:i/>
          <w:sz w:val="24"/>
          <w:szCs w:val="24"/>
          <w:u w:val="single"/>
        </w:rPr>
        <w:t>03.06.2019.</w:t>
      </w:r>
      <w:r w:rsidRPr="00960EEA">
        <w:rPr>
          <w:rFonts w:ascii="Times New Roman" w:hAnsi="Times New Roman"/>
          <w:bCs/>
          <w:sz w:val="24"/>
          <w:szCs w:val="24"/>
        </w:rPr>
        <w:t xml:space="preserve"> tiks rīkota  </w:t>
      </w:r>
      <w:r w:rsidR="00556C6D" w:rsidRPr="00960EEA">
        <w:rPr>
          <w:rFonts w:ascii="Times New Roman" w:hAnsi="Times New Roman"/>
          <w:bCs/>
          <w:sz w:val="24"/>
          <w:szCs w:val="24"/>
        </w:rPr>
        <w:t>atrakciju pakalpojumu sniedzējiem</w:t>
      </w:r>
      <w:r w:rsidR="00DC540A" w:rsidRPr="00960EEA">
        <w:rPr>
          <w:rFonts w:ascii="Times New Roman" w:hAnsi="Times New Roman"/>
          <w:bCs/>
          <w:sz w:val="24"/>
          <w:szCs w:val="24"/>
        </w:rPr>
        <w:t xml:space="preserve"> tikšanās ar Pārvaldes pārstāvi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, </w:t>
      </w:r>
      <w:r w:rsidR="00914AF6" w:rsidRPr="00960EEA">
        <w:rPr>
          <w:rFonts w:ascii="Times New Roman" w:hAnsi="Times New Roman"/>
          <w:bCs/>
          <w:sz w:val="24"/>
          <w:szCs w:val="24"/>
        </w:rPr>
        <w:t xml:space="preserve">tikšanās </w:t>
      </w:r>
      <w:r w:rsidR="0090563D" w:rsidRPr="00960EEA">
        <w:rPr>
          <w:rFonts w:ascii="Times New Roman" w:hAnsi="Times New Roman"/>
          <w:bCs/>
          <w:sz w:val="24"/>
          <w:szCs w:val="24"/>
        </w:rPr>
        <w:t>mērķis: informēt un pārrunāt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90563D" w:rsidRPr="00960EEA">
        <w:rPr>
          <w:rFonts w:ascii="Times New Roman" w:hAnsi="Times New Roman"/>
          <w:bCs/>
          <w:sz w:val="24"/>
          <w:szCs w:val="24"/>
        </w:rPr>
        <w:t>pasākuma norises aktuālos jautājumus</w:t>
      </w:r>
      <w:r w:rsidR="00556C6D" w:rsidRPr="00960EEA">
        <w:rPr>
          <w:rFonts w:ascii="Times New Roman" w:hAnsi="Times New Roman"/>
          <w:bCs/>
          <w:sz w:val="24"/>
          <w:szCs w:val="24"/>
        </w:rPr>
        <w:t xml:space="preserve"> (atrakciju izvietojums, elektroenerģijas pieslēgums, u.c.). </w:t>
      </w:r>
      <w:r w:rsidR="00656FD9" w:rsidRPr="00960EEA">
        <w:rPr>
          <w:rFonts w:ascii="Times New Roman" w:hAnsi="Times New Roman"/>
          <w:bCs/>
          <w:sz w:val="24"/>
          <w:szCs w:val="24"/>
        </w:rPr>
        <w:t>Par tikšanās laiku atrakciju pakalpojumu sniedzēji tiks informēti atsevišķi (</w:t>
      </w:r>
      <w:r w:rsidR="00D031D2" w:rsidRPr="00960EEA">
        <w:rPr>
          <w:rFonts w:ascii="Times New Roman" w:hAnsi="Times New Roman"/>
          <w:bCs/>
          <w:sz w:val="24"/>
          <w:szCs w:val="24"/>
        </w:rPr>
        <w:t xml:space="preserve">tikšanās </w:t>
      </w:r>
      <w:r w:rsidR="00CE4070" w:rsidRPr="00960EEA">
        <w:rPr>
          <w:rFonts w:ascii="Times New Roman" w:hAnsi="Times New Roman"/>
          <w:bCs/>
          <w:sz w:val="24"/>
          <w:szCs w:val="24"/>
        </w:rPr>
        <w:t>laiks</w:t>
      </w:r>
      <w:r w:rsidR="00037345" w:rsidRPr="00960EEA">
        <w:rPr>
          <w:rFonts w:ascii="Times New Roman" w:hAnsi="Times New Roman"/>
          <w:bCs/>
          <w:sz w:val="24"/>
          <w:szCs w:val="24"/>
        </w:rPr>
        <w:t xml:space="preserve"> tiks </w:t>
      </w:r>
      <w:r w:rsidR="00CE4070" w:rsidRPr="00960EEA">
        <w:rPr>
          <w:rFonts w:ascii="Times New Roman" w:hAnsi="Times New Roman"/>
          <w:bCs/>
          <w:sz w:val="24"/>
          <w:szCs w:val="24"/>
        </w:rPr>
        <w:t xml:space="preserve">norādīts atļaujās pasākumu rīkošanai </w:t>
      </w:r>
      <w:r w:rsidR="00CE4070" w:rsidRPr="00960EEA">
        <w:rPr>
          <w:rFonts w:ascii="Times New Roman" w:eastAsia="Times New Roman" w:hAnsi="Times New Roman"/>
          <w:sz w:val="24"/>
          <w:szCs w:val="24"/>
          <w:lang w:eastAsia="lv-LV"/>
        </w:rPr>
        <w:t>Daugavpils</w:t>
      </w:r>
      <w:r w:rsidR="00CE4070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656FD9" w:rsidRPr="00960EEA">
        <w:rPr>
          <w:rFonts w:ascii="Times New Roman" w:hAnsi="Times New Roman"/>
          <w:bCs/>
          <w:sz w:val="24"/>
          <w:szCs w:val="24"/>
        </w:rPr>
        <w:t>).</w:t>
      </w:r>
      <w:r w:rsidR="0068361A" w:rsidRPr="00960EEA">
        <w:rPr>
          <w:rFonts w:ascii="Times New Roman" w:hAnsi="Times New Roman"/>
          <w:bCs/>
          <w:sz w:val="24"/>
          <w:szCs w:val="24"/>
        </w:rPr>
        <w:t xml:space="preserve">  </w:t>
      </w:r>
    </w:p>
    <w:p w:rsidR="00895902" w:rsidRPr="00960EEA" w:rsidRDefault="00E7796D" w:rsidP="003D6EB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960EEA">
        <w:rPr>
          <w:rFonts w:ascii="Times New Roman" w:hAnsi="Times New Roman"/>
          <w:bCs/>
          <w:sz w:val="24"/>
          <w:szCs w:val="24"/>
        </w:rPr>
        <w:t>Atrakciju uzstādīšana</w:t>
      </w:r>
      <w:r w:rsidR="00A60C2D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A60C2D" w:rsidRPr="00960EEA">
        <w:rPr>
          <w:rFonts w:ascii="Times New Roman" w:eastAsia="Times New Roman" w:hAnsi="Times New Roman"/>
          <w:sz w:val="24"/>
          <w:szCs w:val="24"/>
          <w:lang w:eastAsia="lv-LV"/>
        </w:rPr>
        <w:t>publiskajā pasākum</w:t>
      </w:r>
      <w:bookmarkStart w:id="0" w:name="_GoBack"/>
      <w:bookmarkEnd w:id="0"/>
      <w:r w:rsidR="00A60C2D" w:rsidRPr="00960EEA">
        <w:rPr>
          <w:rFonts w:ascii="Times New Roman" w:eastAsia="Times New Roman" w:hAnsi="Times New Roman"/>
          <w:sz w:val="24"/>
          <w:szCs w:val="24"/>
          <w:lang w:eastAsia="lv-LV"/>
        </w:rPr>
        <w:t>ā – “Atrakciju parks Daugavpils</w:t>
      </w:r>
      <w:r w:rsidR="00A60C2D" w:rsidRPr="00960EEA">
        <w:rPr>
          <w:rFonts w:ascii="Times New Roman" w:hAnsi="Times New Roman"/>
          <w:sz w:val="24"/>
          <w:szCs w:val="24"/>
        </w:rPr>
        <w:t xml:space="preserve"> pilsēta svētku ietvaros</w:t>
      </w:r>
      <w:r w:rsidR="00A60C2D" w:rsidRPr="00960EEA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21B87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atļauta sākot no 06.06.20</w:t>
      </w:r>
      <w:r w:rsidR="00D23633" w:rsidRPr="00960EEA">
        <w:rPr>
          <w:rFonts w:ascii="Times New Roman" w:eastAsia="Times New Roman" w:hAnsi="Times New Roman"/>
          <w:sz w:val="24"/>
          <w:szCs w:val="24"/>
          <w:lang w:eastAsia="lv-LV"/>
        </w:rPr>
        <w:t>19. plkst. 15:00</w:t>
      </w:r>
      <w:r w:rsidR="002A0E8F" w:rsidRPr="00960EE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60C2D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A60C2D" w:rsidRPr="00960EEA">
        <w:rPr>
          <w:rFonts w:ascii="Times New Roman" w:hAnsi="Times New Roman"/>
          <w:bCs/>
          <w:sz w:val="24"/>
          <w:szCs w:val="24"/>
        </w:rPr>
        <w:t xml:space="preserve"> </w:t>
      </w:r>
      <w:r w:rsidR="00D55233" w:rsidRPr="00960EEA">
        <w:rPr>
          <w:rFonts w:ascii="Times New Roman" w:hAnsi="Times New Roman"/>
          <w:bCs/>
          <w:sz w:val="24"/>
          <w:szCs w:val="24"/>
        </w:rPr>
        <w:t xml:space="preserve"> </w:t>
      </w:r>
    </w:p>
    <w:p w:rsidR="005739FA" w:rsidRPr="00960EEA" w:rsidRDefault="00545EF6" w:rsidP="00C011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  <w:u w:val="single"/>
        </w:rPr>
        <w:t>Pretendentam</w:t>
      </w:r>
      <w:r w:rsidRPr="00960EEA">
        <w:rPr>
          <w:rFonts w:ascii="Times New Roman" w:hAnsi="Times New Roman"/>
          <w:sz w:val="24"/>
          <w:szCs w:val="24"/>
        </w:rPr>
        <w:t>,</w:t>
      </w:r>
      <w:r w:rsidR="00230158" w:rsidRPr="00960EEA">
        <w:rPr>
          <w:rFonts w:ascii="Times New Roman" w:hAnsi="Times New Roman"/>
          <w:sz w:val="24"/>
          <w:szCs w:val="24"/>
        </w:rPr>
        <w:t xml:space="preserve"> kurš atbildīs</w:t>
      </w:r>
      <w:r w:rsidRPr="00960EEA">
        <w:rPr>
          <w:rFonts w:ascii="Times New Roman" w:hAnsi="Times New Roman"/>
          <w:sz w:val="24"/>
          <w:szCs w:val="24"/>
        </w:rPr>
        <w:t xml:space="preserve"> </w:t>
      </w:r>
      <w:r w:rsidR="00230158" w:rsidRPr="00960EEA">
        <w:rPr>
          <w:rFonts w:ascii="Times New Roman" w:hAnsi="Times New Roman"/>
          <w:sz w:val="24"/>
          <w:szCs w:val="24"/>
        </w:rPr>
        <w:t>Iekšējo noteikumu par atrakcijas novietošanas kārtību pasākumā “Pilsētas svētki” (2019. gada 7.jūnijs- 9.jūnijs)</w:t>
      </w:r>
      <w:r w:rsidR="00105BDC" w:rsidRPr="00960EEA">
        <w:rPr>
          <w:rFonts w:ascii="Times New Roman" w:hAnsi="Times New Roman"/>
          <w:sz w:val="24"/>
          <w:szCs w:val="24"/>
        </w:rPr>
        <w:t xml:space="preserve"> prasībām, </w:t>
      </w:r>
      <w:r w:rsidR="00840804" w:rsidRPr="00960EEA">
        <w:rPr>
          <w:rFonts w:ascii="Times New Roman" w:hAnsi="Times New Roman"/>
          <w:sz w:val="24"/>
          <w:szCs w:val="24"/>
          <w:u w:val="single"/>
        </w:rPr>
        <w:t>uz</w:t>
      </w:r>
      <w:r w:rsidR="006C540D" w:rsidRPr="00960EEA">
        <w:rPr>
          <w:rFonts w:ascii="Times New Roman" w:hAnsi="Times New Roman"/>
          <w:sz w:val="24"/>
          <w:szCs w:val="24"/>
          <w:u w:val="single"/>
        </w:rPr>
        <w:t xml:space="preserve"> viņa</w:t>
      </w:r>
      <w:r w:rsidR="00840804" w:rsidRPr="00960EEA">
        <w:rPr>
          <w:rFonts w:ascii="Times New Roman" w:hAnsi="Times New Roman"/>
          <w:sz w:val="24"/>
          <w:szCs w:val="24"/>
          <w:u w:val="single"/>
        </w:rPr>
        <w:t xml:space="preserve"> pieteikumā norādīto e-pasta adresi</w:t>
      </w:r>
      <w:r w:rsidR="00EB5307" w:rsidRPr="00960EEA">
        <w:rPr>
          <w:rStyle w:val="FootnoteReference"/>
          <w:rFonts w:ascii="Times New Roman" w:hAnsi="Times New Roman"/>
          <w:sz w:val="24"/>
          <w:szCs w:val="24"/>
          <w:u w:val="single"/>
        </w:rPr>
        <w:footnoteReference w:id="1"/>
      </w:r>
      <w:r w:rsidR="004433F1" w:rsidRPr="00960EEA">
        <w:rPr>
          <w:rFonts w:ascii="Times New Roman" w:hAnsi="Times New Roman"/>
          <w:sz w:val="24"/>
          <w:szCs w:val="24"/>
        </w:rPr>
        <w:t>,</w:t>
      </w:r>
      <w:r w:rsidR="00840804" w:rsidRPr="00960EEA">
        <w:rPr>
          <w:rFonts w:ascii="Times New Roman" w:hAnsi="Times New Roman"/>
          <w:sz w:val="24"/>
          <w:szCs w:val="24"/>
        </w:rPr>
        <w:t xml:space="preserve"> </w:t>
      </w:r>
      <w:r w:rsidR="00F507F5" w:rsidRPr="00960EEA">
        <w:rPr>
          <w:rFonts w:ascii="Times New Roman" w:hAnsi="Times New Roman"/>
          <w:sz w:val="24"/>
          <w:szCs w:val="24"/>
        </w:rPr>
        <w:t xml:space="preserve">tiks </w:t>
      </w:r>
      <w:r w:rsidR="00840804" w:rsidRPr="00960EEA">
        <w:rPr>
          <w:rFonts w:ascii="Times New Roman" w:hAnsi="Times New Roman"/>
          <w:sz w:val="24"/>
          <w:szCs w:val="24"/>
        </w:rPr>
        <w:t>nosūtīta informācija par pašvaldības nodevas samaksu dalībai publiskā pasākumā</w:t>
      </w:r>
      <w:r w:rsidR="005E21D6" w:rsidRPr="00960EEA">
        <w:rPr>
          <w:rStyle w:val="FootnoteReference"/>
          <w:rFonts w:ascii="Times New Roman" w:hAnsi="Times New Roman"/>
          <w:b/>
          <w:bCs/>
          <w:color w:val="000000"/>
          <w:sz w:val="23"/>
          <w:szCs w:val="23"/>
        </w:rPr>
        <w:footnoteReference w:id="2"/>
      </w:r>
      <w:r w:rsidRPr="00960EEA">
        <w:rPr>
          <w:rFonts w:ascii="Times New Roman" w:hAnsi="Times New Roman"/>
          <w:sz w:val="24"/>
          <w:szCs w:val="24"/>
        </w:rPr>
        <w:t>:</w:t>
      </w:r>
    </w:p>
    <w:p w:rsidR="00545EF6" w:rsidRPr="00960EEA" w:rsidRDefault="00545EF6" w:rsidP="006243E2">
      <w:pPr>
        <w:pStyle w:val="ListParagraph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60EEA">
        <w:rPr>
          <w:rFonts w:ascii="Times New Roman" w:hAnsi="Times New Roman"/>
          <w:b/>
          <w:sz w:val="24"/>
          <w:szCs w:val="24"/>
        </w:rPr>
        <w:t>Tikai pēc</w:t>
      </w:r>
      <w:r w:rsidR="00C01175" w:rsidRPr="00960EEA">
        <w:rPr>
          <w:rFonts w:ascii="Times New Roman" w:hAnsi="Times New Roman"/>
          <w:b/>
          <w:sz w:val="24"/>
          <w:szCs w:val="24"/>
        </w:rPr>
        <w:t xml:space="preserve"> maksājuma veikšanas</w:t>
      </w:r>
      <w:r w:rsidR="00254D94" w:rsidRPr="00960EEA">
        <w:rPr>
          <w:rFonts w:ascii="Times New Roman" w:hAnsi="Times New Roman"/>
          <w:b/>
          <w:sz w:val="24"/>
          <w:szCs w:val="24"/>
        </w:rPr>
        <w:t>,</w:t>
      </w:r>
      <w:r w:rsidRPr="00960EEA">
        <w:rPr>
          <w:rFonts w:ascii="Times New Roman" w:hAnsi="Times New Roman"/>
          <w:b/>
          <w:sz w:val="24"/>
          <w:szCs w:val="24"/>
        </w:rPr>
        <w:t xml:space="preserve"> </w:t>
      </w:r>
      <w:r w:rsidR="005E659E" w:rsidRPr="00960EEA">
        <w:rPr>
          <w:rFonts w:ascii="Times New Roman" w:hAnsi="Times New Roman"/>
          <w:b/>
          <w:sz w:val="24"/>
          <w:szCs w:val="24"/>
        </w:rPr>
        <w:t xml:space="preserve">dalībniekam </w:t>
      </w:r>
      <w:r w:rsidRPr="00960EEA">
        <w:rPr>
          <w:rFonts w:ascii="Times New Roman" w:hAnsi="Times New Roman"/>
          <w:b/>
          <w:sz w:val="24"/>
          <w:szCs w:val="24"/>
        </w:rPr>
        <w:t>tiks</w:t>
      </w:r>
      <w:r w:rsidR="004F262E" w:rsidRPr="00960EEA">
        <w:rPr>
          <w:rFonts w:ascii="Times New Roman" w:hAnsi="Times New Roman"/>
          <w:b/>
          <w:sz w:val="24"/>
          <w:szCs w:val="24"/>
        </w:rPr>
        <w:t xml:space="preserve"> izsniegts saskaņojums dalībai publiskā pasākumā – “Atrakciju parks Daugavpils pilsēta svētku ietvaros”.</w:t>
      </w:r>
    </w:p>
    <w:p w:rsidR="00E6276A" w:rsidRPr="00960EEA" w:rsidRDefault="00E6276A" w:rsidP="00E6276A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Ja dalībnieks uz publisko pasākumu – “Atrakciju parks Daugavpils pilsēta svētku ietvaros” neierodas</w:t>
      </w:r>
      <w:r w:rsidR="00052DBA" w:rsidRPr="00960EEA">
        <w:rPr>
          <w:rFonts w:ascii="Times New Roman" w:hAnsi="Times New Roman"/>
          <w:sz w:val="24"/>
          <w:szCs w:val="24"/>
        </w:rPr>
        <w:t xml:space="preserve"> vai arī pārtrauc dalību agrāk nekā norādīja pieteikumā</w:t>
      </w:r>
      <w:r w:rsidRPr="00960EEA">
        <w:rPr>
          <w:rFonts w:ascii="Times New Roman" w:hAnsi="Times New Roman"/>
          <w:sz w:val="24"/>
          <w:szCs w:val="24"/>
        </w:rPr>
        <w:t xml:space="preserve">, </w:t>
      </w:r>
      <w:r w:rsidR="0020199E" w:rsidRPr="00960EEA">
        <w:rPr>
          <w:rFonts w:ascii="Times New Roman" w:hAnsi="Times New Roman"/>
          <w:sz w:val="24"/>
          <w:szCs w:val="24"/>
        </w:rPr>
        <w:t>pašvaldības nodeva par dalību publiskā pasākumā netiek atgriezta</w:t>
      </w:r>
      <w:r w:rsidRPr="00960EEA">
        <w:rPr>
          <w:rFonts w:ascii="Times New Roman" w:hAnsi="Times New Roman"/>
          <w:sz w:val="24"/>
          <w:szCs w:val="24"/>
        </w:rPr>
        <w:t>.</w:t>
      </w:r>
    </w:p>
    <w:p w:rsidR="005E21D6" w:rsidRPr="00960EEA" w:rsidRDefault="00F04B20" w:rsidP="006243E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  <w:u w:val="single"/>
        </w:rPr>
        <w:t>Komisija</w:t>
      </w:r>
      <w:r w:rsidR="005E21D6" w:rsidRPr="00960EEA">
        <w:rPr>
          <w:rFonts w:ascii="Times New Roman" w:hAnsi="Times New Roman"/>
          <w:sz w:val="24"/>
          <w:szCs w:val="24"/>
          <w:u w:val="single"/>
        </w:rPr>
        <w:t xml:space="preserve"> ir tiesīga </w:t>
      </w:r>
      <w:r w:rsidR="005E21D6" w:rsidRPr="00960EEA">
        <w:rPr>
          <w:rFonts w:ascii="Times New Roman" w:hAnsi="Times New Roman"/>
          <w:i/>
          <w:sz w:val="24"/>
          <w:szCs w:val="24"/>
          <w:u w:val="single"/>
        </w:rPr>
        <w:t>atte</w:t>
      </w:r>
      <w:r w:rsidR="00557830" w:rsidRPr="00960EEA">
        <w:rPr>
          <w:rFonts w:ascii="Times New Roman" w:hAnsi="Times New Roman"/>
          <w:i/>
          <w:sz w:val="24"/>
          <w:szCs w:val="24"/>
          <w:u w:val="single"/>
        </w:rPr>
        <w:t>ikt</w:t>
      </w:r>
      <w:r w:rsidR="00557830" w:rsidRPr="00960EEA">
        <w:rPr>
          <w:rFonts w:ascii="Times New Roman" w:hAnsi="Times New Roman"/>
          <w:sz w:val="24"/>
          <w:szCs w:val="24"/>
          <w:u w:val="single"/>
        </w:rPr>
        <w:t xml:space="preserve"> pretendentam dalību</w:t>
      </w:r>
      <w:r w:rsidR="00557830" w:rsidRPr="00960EEA">
        <w:rPr>
          <w:rFonts w:ascii="Times New Roman" w:hAnsi="Times New Roman"/>
          <w:sz w:val="24"/>
          <w:szCs w:val="24"/>
        </w:rPr>
        <w:t xml:space="preserve"> publiskā pasākumā – “Atrakciju parks Daugavpils pilsēta svētku ietvaros”</w:t>
      </w:r>
      <w:r w:rsidR="005E21D6" w:rsidRPr="00960EEA">
        <w:rPr>
          <w:rFonts w:ascii="Times New Roman" w:hAnsi="Times New Roman"/>
          <w:sz w:val="24"/>
          <w:szCs w:val="24"/>
        </w:rPr>
        <w:t>, ja:</w:t>
      </w:r>
    </w:p>
    <w:p w:rsidR="005E21D6" w:rsidRPr="00960EEA" w:rsidRDefault="005E21D6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pieteikums saņemts ārpus noteiktā termiņ</w:t>
      </w:r>
      <w:r w:rsidR="00837D71" w:rsidRPr="00960EEA">
        <w:rPr>
          <w:rFonts w:ascii="Times New Roman" w:hAnsi="Times New Roman"/>
          <w:sz w:val="24"/>
          <w:szCs w:val="24"/>
        </w:rPr>
        <w:t>a</w:t>
      </w:r>
      <w:r w:rsidR="009C579B" w:rsidRPr="00960EEA">
        <w:rPr>
          <w:rFonts w:ascii="Times New Roman" w:hAnsi="Times New Roman"/>
          <w:sz w:val="24"/>
          <w:szCs w:val="24"/>
        </w:rPr>
        <w:t xml:space="preserve">, </w:t>
      </w:r>
      <w:r w:rsidR="009C579B" w:rsidRPr="00960EEA">
        <w:rPr>
          <w:rFonts w:ascii="Times New Roman" w:hAnsi="Times New Roman"/>
          <w:i/>
          <w:sz w:val="24"/>
          <w:szCs w:val="24"/>
        </w:rPr>
        <w:t>t.i.</w:t>
      </w:r>
      <w:r w:rsidR="009C579B" w:rsidRPr="00960EEA">
        <w:rPr>
          <w:rFonts w:ascii="Times New Roman" w:hAnsi="Times New Roman"/>
          <w:sz w:val="24"/>
          <w:szCs w:val="24"/>
        </w:rPr>
        <w:t xml:space="preserve"> </w:t>
      </w:r>
      <w:r w:rsidR="009C579B" w:rsidRPr="00960EEA">
        <w:rPr>
          <w:rFonts w:ascii="Times New Roman" w:hAnsi="Times New Roman"/>
          <w:bCs/>
          <w:sz w:val="24"/>
          <w:szCs w:val="24"/>
        </w:rPr>
        <w:t>pietei</w:t>
      </w:r>
      <w:r w:rsidR="005875AD" w:rsidRPr="00960EEA">
        <w:rPr>
          <w:rFonts w:ascii="Times New Roman" w:hAnsi="Times New Roman"/>
          <w:bCs/>
          <w:sz w:val="24"/>
          <w:szCs w:val="24"/>
        </w:rPr>
        <w:t>kums, kas iesniegts</w:t>
      </w:r>
      <w:r w:rsidR="009C579B" w:rsidRPr="00960EEA">
        <w:rPr>
          <w:rFonts w:ascii="Times New Roman" w:hAnsi="Times New Roman"/>
          <w:bCs/>
          <w:sz w:val="24"/>
          <w:szCs w:val="24"/>
        </w:rPr>
        <w:t xml:space="preserve"> līdz 2019.gada 3.aprīlim, un pēc 2019.gada 18.maijam</w:t>
      </w:r>
      <w:r w:rsidRPr="00960EEA">
        <w:rPr>
          <w:rFonts w:ascii="Times New Roman" w:hAnsi="Times New Roman"/>
          <w:sz w:val="24"/>
          <w:szCs w:val="24"/>
        </w:rPr>
        <w:t>;</w:t>
      </w:r>
    </w:p>
    <w:p w:rsidR="005E21D6" w:rsidRPr="00960EEA" w:rsidRDefault="00105F98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pretendenta</w:t>
      </w:r>
      <w:r w:rsidR="002D1E66" w:rsidRPr="00960EEA">
        <w:rPr>
          <w:rFonts w:ascii="Times New Roman" w:hAnsi="Times New Roman"/>
          <w:sz w:val="24"/>
          <w:szCs w:val="24"/>
        </w:rPr>
        <w:t xml:space="preserve"> publiskās atrakcijas neatbilst pilsētas svētku</w:t>
      </w:r>
      <w:r w:rsidR="005E21D6" w:rsidRPr="00960EEA">
        <w:rPr>
          <w:rFonts w:ascii="Times New Roman" w:hAnsi="Times New Roman"/>
          <w:sz w:val="24"/>
          <w:szCs w:val="24"/>
        </w:rPr>
        <w:t xml:space="preserve"> tematikai;</w:t>
      </w:r>
    </w:p>
    <w:p w:rsidR="005E21D6" w:rsidRPr="00960EEA" w:rsidRDefault="005E21D6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ja pretendents</w:t>
      </w:r>
      <w:r w:rsidR="008F6596" w:rsidRPr="00960EEA">
        <w:rPr>
          <w:rFonts w:ascii="Times New Roman" w:hAnsi="Times New Roman"/>
          <w:sz w:val="24"/>
          <w:szCs w:val="24"/>
        </w:rPr>
        <w:t xml:space="preserve"> nav iesniedzis nepieciešamos dokumentus, kuru iesniegšana izriet no sniedzamā pakalpojuma būtības</w:t>
      </w:r>
      <w:r w:rsidR="00085D6E" w:rsidRPr="00960EEA">
        <w:rPr>
          <w:rFonts w:ascii="Times New Roman" w:hAnsi="Times New Roman"/>
          <w:sz w:val="24"/>
          <w:szCs w:val="24"/>
        </w:rPr>
        <w:t>;</w:t>
      </w:r>
    </w:p>
    <w:p w:rsidR="005E21D6" w:rsidRPr="00960EEA" w:rsidRDefault="00FD6369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visas paredzētās</w:t>
      </w:r>
      <w:r w:rsidR="000E05BC" w:rsidRPr="00960EEA">
        <w:rPr>
          <w:rFonts w:ascii="Times New Roman" w:hAnsi="Times New Roman"/>
          <w:sz w:val="24"/>
          <w:szCs w:val="24"/>
        </w:rPr>
        <w:t xml:space="preserve"> vietas atrakciju izvietošanai </w:t>
      </w:r>
      <w:r w:rsidR="000E05BC" w:rsidRPr="00960EEA">
        <w:rPr>
          <w:rFonts w:ascii="Times New Roman" w:eastAsia="Times New Roman" w:hAnsi="Times New Roman"/>
          <w:sz w:val="24"/>
          <w:szCs w:val="24"/>
          <w:lang w:eastAsia="lv-LV"/>
        </w:rPr>
        <w:t>A.Pumpura skvērā ir jau aizņemtas</w:t>
      </w:r>
      <w:r w:rsidR="00422A55" w:rsidRPr="00960EE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422A55" w:rsidRPr="00960EEA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vietu skaits A.Pumpura skvērā ir ierobežots</w:t>
      </w:r>
      <w:r w:rsidR="00422A55" w:rsidRPr="00960EEA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2E15C0" w:rsidRPr="00960EEA">
        <w:rPr>
          <w:rFonts w:ascii="Times New Roman" w:hAnsi="Times New Roman"/>
          <w:sz w:val="24"/>
          <w:szCs w:val="24"/>
        </w:rPr>
        <w:t>.</w:t>
      </w:r>
    </w:p>
    <w:p w:rsidR="005E35A5" w:rsidRPr="00960EEA" w:rsidRDefault="006A0757" w:rsidP="006243E2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60EEA">
        <w:rPr>
          <w:rFonts w:ascii="Times New Roman" w:hAnsi="Times New Roman"/>
          <w:sz w:val="24"/>
          <w:szCs w:val="24"/>
        </w:rPr>
        <w:t>pretendenta</w:t>
      </w:r>
      <w:r w:rsidR="005E35A5" w:rsidRPr="00960EEA">
        <w:rPr>
          <w:rFonts w:ascii="Times New Roman" w:hAnsi="Times New Roman"/>
          <w:sz w:val="24"/>
          <w:szCs w:val="24"/>
        </w:rPr>
        <w:t xml:space="preserve"> pieteikumā </w:t>
      </w:r>
      <w:r w:rsidR="00C82696" w:rsidRPr="00960EEA">
        <w:rPr>
          <w:rFonts w:ascii="Times New Roman" w:hAnsi="Times New Roman"/>
          <w:sz w:val="24"/>
          <w:szCs w:val="24"/>
        </w:rPr>
        <w:t>nav norādīta</w:t>
      </w:r>
      <w:r w:rsidR="00094A88" w:rsidRPr="00960EEA">
        <w:rPr>
          <w:rFonts w:ascii="Times New Roman" w:hAnsi="Times New Roman"/>
          <w:sz w:val="24"/>
          <w:szCs w:val="24"/>
        </w:rPr>
        <w:t xml:space="preserve"> e-pasta adrese</w:t>
      </w:r>
      <w:r w:rsidR="005E35A5" w:rsidRPr="00960EEA">
        <w:rPr>
          <w:rFonts w:ascii="Times New Roman" w:hAnsi="Times New Roman"/>
          <w:sz w:val="24"/>
          <w:szCs w:val="24"/>
        </w:rPr>
        <w:t xml:space="preserve"> saziņai</w:t>
      </w:r>
      <w:r w:rsidR="000936D6" w:rsidRPr="00960EEA">
        <w:rPr>
          <w:rFonts w:ascii="Times New Roman" w:hAnsi="Times New Roman"/>
          <w:sz w:val="24"/>
          <w:szCs w:val="24"/>
        </w:rPr>
        <w:t xml:space="preserve">. </w:t>
      </w:r>
    </w:p>
    <w:p w:rsidR="00FB4BE8" w:rsidRPr="00960EEA" w:rsidRDefault="00FB4BE8" w:rsidP="000602B8">
      <w:pPr>
        <w:pStyle w:val="BodyTextIndent3"/>
        <w:ind w:left="0" w:firstLine="0"/>
        <w:jc w:val="both"/>
        <w:rPr>
          <w:lang w:val="lv-LV"/>
        </w:rPr>
      </w:pPr>
    </w:p>
    <w:p w:rsidR="00B57C33" w:rsidRPr="00960EEA" w:rsidRDefault="00EA7048" w:rsidP="000602B8">
      <w:pPr>
        <w:pStyle w:val="BodyTextIndent3"/>
        <w:ind w:left="0" w:firstLine="0"/>
        <w:jc w:val="both"/>
        <w:rPr>
          <w:lang w:val="lv-LV"/>
        </w:rPr>
      </w:pPr>
      <w:r w:rsidRPr="00960EEA">
        <w:rPr>
          <w:b/>
          <w:lang w:val="lv-LV"/>
        </w:rPr>
        <w:t>7</w:t>
      </w:r>
      <w:r w:rsidR="00B57C33" w:rsidRPr="00960EEA">
        <w:rPr>
          <w:b/>
          <w:lang w:val="lv-LV"/>
        </w:rPr>
        <w:t>. Rīkotāja tiesības un pienākumi.</w:t>
      </w:r>
    </w:p>
    <w:p w:rsidR="00B57C33" w:rsidRPr="00960EEA" w:rsidRDefault="00CF27AC" w:rsidP="000602B8">
      <w:pPr>
        <w:pStyle w:val="BodyTextIndent3"/>
        <w:numPr>
          <w:ilvl w:val="0"/>
          <w:numId w:val="22"/>
        </w:numPr>
        <w:jc w:val="both"/>
        <w:rPr>
          <w:lang w:val="lv-LV"/>
        </w:rPr>
      </w:pPr>
      <w:r w:rsidRPr="00960EEA">
        <w:rPr>
          <w:lang w:val="lv-LV"/>
        </w:rPr>
        <w:t>Pārvalde</w:t>
      </w:r>
      <w:r w:rsidR="00B57C33" w:rsidRPr="00960EEA">
        <w:rPr>
          <w:lang w:val="lv-LV"/>
        </w:rPr>
        <w:t xml:space="preserve"> </w:t>
      </w:r>
      <w:r w:rsidR="00FA44BD" w:rsidRPr="00960EEA">
        <w:rPr>
          <w:lang w:val="lv-LV"/>
        </w:rPr>
        <w:t>no</w:t>
      </w:r>
      <w:r w:rsidR="00B57C33" w:rsidRPr="00960EEA">
        <w:rPr>
          <w:lang w:val="lv-LV"/>
        </w:rPr>
        <w:t xml:space="preserve">rāda dalībniekam </w:t>
      </w:r>
      <w:r w:rsidR="00473811" w:rsidRPr="00960EEA">
        <w:rPr>
          <w:lang w:val="lv-LV"/>
        </w:rPr>
        <w:t xml:space="preserve">atrakciju izvietošanas vietu </w:t>
      </w:r>
      <w:r w:rsidRPr="00960EEA">
        <w:rPr>
          <w:lang w:val="lv-LV"/>
        </w:rPr>
        <w:t>atļaujas saņemšanas laikā, kā arī</w:t>
      </w:r>
      <w:r w:rsidR="00B57C33" w:rsidRPr="00960EEA">
        <w:rPr>
          <w:lang w:val="lv-LV"/>
        </w:rPr>
        <w:t xml:space="preserve"> norises </w:t>
      </w:r>
      <w:r w:rsidRPr="00960EEA">
        <w:rPr>
          <w:lang w:val="lv-LV"/>
        </w:rPr>
        <w:t>laikā</w:t>
      </w:r>
      <w:r w:rsidR="00B57C33" w:rsidRPr="00960EEA">
        <w:rPr>
          <w:lang w:val="lv-LV"/>
        </w:rPr>
        <w:t>.</w:t>
      </w:r>
    </w:p>
    <w:p w:rsidR="00B57C33" w:rsidRPr="00960EEA" w:rsidRDefault="00B57C33" w:rsidP="005E659E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Nepieciešamības gadījumā, rīkotājs ir tiesīgs mainīt dalībnieka atrašanās vietu </w:t>
      </w:r>
      <w:r w:rsidR="00473811" w:rsidRPr="00960EEA">
        <w:rPr>
          <w:lang w:val="lv-LV"/>
        </w:rPr>
        <w:t>atrakciju</w:t>
      </w:r>
      <w:r w:rsidRPr="00960EEA">
        <w:rPr>
          <w:lang w:val="lv-LV"/>
        </w:rPr>
        <w:t xml:space="preserve"> norises vietā.  Šādā gadījumā iespēju robežās tiek  ņemtas </w:t>
      </w:r>
      <w:r w:rsidR="00EC52C0" w:rsidRPr="00960EEA">
        <w:rPr>
          <w:lang w:val="lv-LV"/>
        </w:rPr>
        <w:t>vērā d</w:t>
      </w:r>
      <w:r w:rsidR="003C1E94" w:rsidRPr="00960EEA">
        <w:rPr>
          <w:lang w:val="lv-LV"/>
        </w:rPr>
        <w:t>alībnieka</w:t>
      </w:r>
      <w:r w:rsidR="005E659E" w:rsidRPr="00960EEA">
        <w:rPr>
          <w:lang w:val="lv-LV"/>
        </w:rPr>
        <w:t xml:space="preserve"> </w:t>
      </w:r>
      <w:r w:rsidRPr="00960EEA">
        <w:rPr>
          <w:lang w:val="lv-LV"/>
        </w:rPr>
        <w:t>vēlmes.</w:t>
      </w:r>
    </w:p>
    <w:p w:rsidR="00A30FBA" w:rsidRPr="00960EEA" w:rsidRDefault="00A30FBA" w:rsidP="005E659E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Rīkotājam nav pienākums nodrošināt pilnīgi visiem dalībniekiem elektroenerģijas pieslēgumu atrakciju darbināšanai. Elektroenerģijas pieslēgums tiek nodrošināts atbilstoši faktiskajam iespējām.    </w:t>
      </w:r>
    </w:p>
    <w:p w:rsidR="002B55A8" w:rsidRPr="00960EEA" w:rsidRDefault="002B55A8" w:rsidP="000602B8">
      <w:pPr>
        <w:pStyle w:val="BodyTextIndent3"/>
        <w:ind w:left="0" w:firstLine="0"/>
        <w:jc w:val="both"/>
        <w:rPr>
          <w:lang w:val="lv-LV"/>
        </w:rPr>
      </w:pPr>
    </w:p>
    <w:p w:rsidR="00B57C33" w:rsidRPr="00960EEA" w:rsidRDefault="00EA7048" w:rsidP="000602B8">
      <w:pPr>
        <w:pStyle w:val="BodyTextIndent3"/>
        <w:ind w:left="0" w:firstLine="0"/>
        <w:jc w:val="both"/>
        <w:rPr>
          <w:b/>
          <w:lang w:val="lv-LV"/>
        </w:rPr>
      </w:pPr>
      <w:r w:rsidRPr="00960EEA">
        <w:rPr>
          <w:b/>
          <w:lang w:val="lv-LV"/>
        </w:rPr>
        <w:lastRenderedPageBreak/>
        <w:t>8</w:t>
      </w:r>
      <w:r w:rsidR="00B57C33" w:rsidRPr="00960EEA">
        <w:rPr>
          <w:b/>
          <w:lang w:val="lv-LV"/>
        </w:rPr>
        <w:t>. Dalībnieka tiesības un pienākumi</w:t>
      </w:r>
      <w:r w:rsidR="00EC52C0" w:rsidRPr="00960EEA">
        <w:rPr>
          <w:b/>
          <w:lang w:val="lv-LV"/>
        </w:rPr>
        <w:t>.</w:t>
      </w:r>
    </w:p>
    <w:p w:rsidR="00B57C33" w:rsidRPr="00960EEA" w:rsidRDefault="00EC52C0" w:rsidP="000602B8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Dalībnieks </w:t>
      </w:r>
      <w:r w:rsidR="00B57C33" w:rsidRPr="00960EEA">
        <w:rPr>
          <w:lang w:val="lv-LV"/>
        </w:rPr>
        <w:t xml:space="preserve">veic visus maksājumus noteiktajos termiņos, kas paredzēti </w:t>
      </w:r>
      <w:r w:rsidRPr="00960EEA">
        <w:rPr>
          <w:lang w:val="lv-LV"/>
        </w:rPr>
        <w:t>šajos noteikumos</w:t>
      </w:r>
      <w:r w:rsidR="008E67AF" w:rsidRPr="00960EEA">
        <w:rPr>
          <w:lang w:val="lv-LV"/>
        </w:rPr>
        <w:t>, kā arī pašvaldības saistošajos noteikumos</w:t>
      </w:r>
      <w:r w:rsidRPr="00960EEA">
        <w:rPr>
          <w:lang w:val="lv-LV"/>
        </w:rPr>
        <w:t>.</w:t>
      </w:r>
    </w:p>
    <w:p w:rsidR="00B57C33" w:rsidRPr="00960EEA" w:rsidRDefault="00F07297" w:rsidP="00D566E6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>Dalībnieks</w:t>
      </w:r>
      <w:r w:rsidR="00087814" w:rsidRPr="00960EEA">
        <w:rPr>
          <w:lang w:val="lv-LV"/>
        </w:rPr>
        <w:t xml:space="preserve"> apņemas ievērot </w:t>
      </w:r>
      <w:r w:rsidRPr="00960EEA">
        <w:rPr>
          <w:lang w:val="lv-LV"/>
        </w:rPr>
        <w:t xml:space="preserve">visas </w:t>
      </w:r>
      <w:r w:rsidR="00087814" w:rsidRPr="00960EEA">
        <w:rPr>
          <w:lang w:val="lv-LV"/>
        </w:rPr>
        <w:t xml:space="preserve">prasības, ko paredz </w:t>
      </w:r>
      <w:r w:rsidR="00D566E6" w:rsidRPr="00960EEA">
        <w:rPr>
          <w:lang w:val="lv-LV"/>
        </w:rPr>
        <w:t>Publisku izklaides un svētku pasākumu drošības likums</w:t>
      </w:r>
      <w:r w:rsidR="008E67AF" w:rsidRPr="00960EEA">
        <w:rPr>
          <w:lang w:val="lv-LV"/>
        </w:rPr>
        <w:t>, attiecīgie Ministru kabineta noteikumi</w:t>
      </w:r>
      <w:r w:rsidR="00D566E6" w:rsidRPr="00960EEA">
        <w:rPr>
          <w:lang w:val="lv-LV"/>
        </w:rPr>
        <w:t xml:space="preserve"> </w:t>
      </w:r>
      <w:r w:rsidR="007232D3" w:rsidRPr="00960EEA">
        <w:rPr>
          <w:lang w:val="lv-LV"/>
        </w:rPr>
        <w:t>un Daugavpils saistoš</w:t>
      </w:r>
      <w:r w:rsidR="00837D71" w:rsidRPr="00960EEA">
        <w:rPr>
          <w:lang w:val="lv-LV"/>
        </w:rPr>
        <w:t>ie</w:t>
      </w:r>
      <w:r w:rsidR="007232D3" w:rsidRPr="00960EEA">
        <w:rPr>
          <w:lang w:val="lv-LV"/>
        </w:rPr>
        <w:t xml:space="preserve"> noteikum</w:t>
      </w:r>
      <w:r w:rsidR="00837D71" w:rsidRPr="00960EEA">
        <w:rPr>
          <w:lang w:val="lv-LV"/>
        </w:rPr>
        <w:t>i.</w:t>
      </w:r>
    </w:p>
    <w:p w:rsidR="00A30FD3" w:rsidRPr="00960EEA" w:rsidRDefault="00A30FD3" w:rsidP="00D566E6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Dalībniekam pienākums nodrošināt izmantojamo publisko atrakciju atbilstību drošības un nekaitīguma prasībām.  </w:t>
      </w:r>
    </w:p>
    <w:p w:rsidR="002069DF" w:rsidRPr="00960EEA" w:rsidRDefault="00EC52C0" w:rsidP="000602B8">
      <w:pPr>
        <w:pStyle w:val="BodyTextIndent3"/>
        <w:numPr>
          <w:ilvl w:val="0"/>
          <w:numId w:val="24"/>
        </w:numPr>
        <w:jc w:val="both"/>
        <w:rPr>
          <w:lang w:val="lv-LV"/>
        </w:rPr>
      </w:pPr>
      <w:r w:rsidRPr="00960EEA">
        <w:rPr>
          <w:lang w:val="lv-LV"/>
        </w:rPr>
        <w:t xml:space="preserve">Dalībnieks </w:t>
      </w:r>
      <w:r w:rsidR="00F372E6" w:rsidRPr="00960EEA">
        <w:rPr>
          <w:lang w:val="lv-LV"/>
        </w:rPr>
        <w:t>nav tiesīgs demontēt jau uzstādītās</w:t>
      </w:r>
      <w:r w:rsidR="004A3F29" w:rsidRPr="00960EEA">
        <w:rPr>
          <w:lang w:val="lv-LV"/>
        </w:rPr>
        <w:t xml:space="preserve"> </w:t>
      </w:r>
      <w:r w:rsidR="004C11FB" w:rsidRPr="00960EEA">
        <w:rPr>
          <w:lang w:val="lv-LV"/>
        </w:rPr>
        <w:t>atrakciju iekārtas pirms pasākuma</w:t>
      </w:r>
      <w:r w:rsidR="007232D3" w:rsidRPr="00960EEA">
        <w:rPr>
          <w:lang w:val="lv-LV"/>
        </w:rPr>
        <w:t xml:space="preserve"> </w:t>
      </w:r>
      <w:r w:rsidR="00087814" w:rsidRPr="00960EEA">
        <w:rPr>
          <w:lang w:val="lv-LV"/>
        </w:rPr>
        <w:t xml:space="preserve">norises </w:t>
      </w:r>
      <w:r w:rsidRPr="00960EEA">
        <w:rPr>
          <w:lang w:val="lv-LV"/>
        </w:rPr>
        <w:t>beigām</w:t>
      </w:r>
      <w:r w:rsidR="009C7AAC" w:rsidRPr="00960EEA">
        <w:rPr>
          <w:lang w:val="lv-LV"/>
        </w:rPr>
        <w:t>, kā arī aizliegt</w:t>
      </w:r>
      <w:r w:rsidR="009563CE" w:rsidRPr="00960EEA">
        <w:rPr>
          <w:lang w:val="lv-LV"/>
        </w:rPr>
        <w:t xml:space="preserve">s </w:t>
      </w:r>
      <w:r w:rsidR="00356D1A" w:rsidRPr="00960EEA">
        <w:rPr>
          <w:lang w:val="lv-LV"/>
        </w:rPr>
        <w:t>sniegt atrakciju pakalpojumus pēc publiskā pasākuma</w:t>
      </w:r>
      <w:r w:rsidR="009563CE" w:rsidRPr="00960EEA">
        <w:rPr>
          <w:lang w:val="lv-LV"/>
        </w:rPr>
        <w:t xml:space="preserve"> </w:t>
      </w:r>
      <w:r w:rsidR="00356D1A" w:rsidRPr="00960EEA">
        <w:rPr>
          <w:lang w:val="lv-LV"/>
        </w:rPr>
        <w:t>noslēguma</w:t>
      </w:r>
      <w:r w:rsidRPr="00960EEA">
        <w:rPr>
          <w:lang w:val="lv-LV"/>
        </w:rPr>
        <w:t>.</w:t>
      </w:r>
      <w:r w:rsidR="003D4A09" w:rsidRPr="00960EEA">
        <w:rPr>
          <w:lang w:val="lv-LV"/>
        </w:rPr>
        <w:t xml:space="preserve"> Ja dalīb</w:t>
      </w:r>
      <w:r w:rsidR="00434959" w:rsidRPr="00960EEA">
        <w:rPr>
          <w:lang w:val="lv-LV"/>
        </w:rPr>
        <w:t>nieks bez iemesla pārtrauc dalību pasākumā</w:t>
      </w:r>
      <w:r w:rsidR="003D4A09" w:rsidRPr="00960EEA">
        <w:rPr>
          <w:lang w:val="lv-LV"/>
        </w:rPr>
        <w:t>, Pārvalde var at</w:t>
      </w:r>
      <w:r w:rsidR="001B40EE" w:rsidRPr="00960EEA">
        <w:rPr>
          <w:lang w:val="lv-LV"/>
        </w:rPr>
        <w:t>teikt dalību nākamajos publiskajos pasākumos</w:t>
      </w:r>
      <w:r w:rsidR="003D4A09" w:rsidRPr="00960EEA">
        <w:rPr>
          <w:lang w:val="lv-LV"/>
        </w:rPr>
        <w:t>.</w:t>
      </w:r>
    </w:p>
    <w:p w:rsidR="00B44FBD" w:rsidRPr="00960EEA" w:rsidRDefault="00B44FBD" w:rsidP="00B44FBD">
      <w:pPr>
        <w:pStyle w:val="BodyTextIndent3"/>
        <w:ind w:left="0" w:firstLine="0"/>
        <w:jc w:val="both"/>
        <w:rPr>
          <w:lang w:val="lv-LV"/>
        </w:rPr>
      </w:pPr>
    </w:p>
    <w:p w:rsidR="00B44FBD" w:rsidRPr="00960EEA" w:rsidRDefault="00B44FBD" w:rsidP="00B44FBD">
      <w:pPr>
        <w:pStyle w:val="BodyTextIndent3"/>
        <w:ind w:left="0" w:firstLine="0"/>
        <w:jc w:val="both"/>
        <w:rPr>
          <w:lang w:val="lv-LV"/>
        </w:rPr>
      </w:pPr>
    </w:p>
    <w:p w:rsidR="00CA5908" w:rsidRDefault="002069DF" w:rsidP="008F560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60EEA">
        <w:rPr>
          <w:rFonts w:ascii="Times New Roman" w:hAnsi="Times New Roman"/>
        </w:rPr>
        <w:br w:type="page"/>
      </w:r>
      <w:r w:rsidR="00CA5908" w:rsidRPr="007232D3">
        <w:rPr>
          <w:rFonts w:ascii="Times New Roman" w:hAnsi="Times New Roman"/>
          <w:i/>
          <w:sz w:val="24"/>
          <w:szCs w:val="24"/>
        </w:rPr>
        <w:lastRenderedPageBreak/>
        <w:t>Pielikums Nr.1</w:t>
      </w:r>
    </w:p>
    <w:p w:rsidR="00960EEA" w:rsidRPr="007232D3" w:rsidRDefault="00960EEA" w:rsidP="008F560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960EEA" w:rsidRPr="007232D3" w:rsidSect="005F343C">
      <w:footerReference w:type="default" r:id="rId10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8D" w:rsidRDefault="0085428D" w:rsidP="005C7CF8">
      <w:pPr>
        <w:spacing w:after="0" w:line="240" w:lineRule="auto"/>
      </w:pPr>
      <w:r>
        <w:separator/>
      </w:r>
    </w:p>
  </w:endnote>
  <w:endnote w:type="continuationSeparator" w:id="0">
    <w:p w:rsidR="0085428D" w:rsidRDefault="0085428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960EEA">
      <w:rPr>
        <w:noProof/>
      </w:rPr>
      <w:t>2</w:t>
    </w:r>
    <w:r>
      <w:rPr>
        <w:noProof/>
      </w:rPr>
      <w:fldChar w:fldCharType="end"/>
    </w:r>
  </w:p>
  <w:p w:rsidR="005C7CF8" w:rsidRDefault="005C7CF8">
    <w:pPr>
      <w:pStyle w:val="Footer"/>
    </w:pPr>
  </w:p>
  <w:p w:rsidR="00000000" w:rsidRDefault="00960E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8D" w:rsidRDefault="0085428D" w:rsidP="005C7CF8">
      <w:pPr>
        <w:spacing w:after="0" w:line="240" w:lineRule="auto"/>
      </w:pPr>
      <w:r>
        <w:separator/>
      </w:r>
    </w:p>
  </w:footnote>
  <w:footnote w:type="continuationSeparator" w:id="0">
    <w:p w:rsidR="0085428D" w:rsidRDefault="0085428D" w:rsidP="005C7CF8">
      <w:pPr>
        <w:spacing w:after="0" w:line="240" w:lineRule="auto"/>
      </w:pPr>
      <w:r>
        <w:continuationSeparator/>
      </w:r>
    </w:p>
  </w:footnote>
  <w:footnote w:id="1">
    <w:p w:rsidR="00EB5307" w:rsidRDefault="00EB5307" w:rsidP="00006DE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6420FA">
        <w:t xml:space="preserve">Pretendentam pieteikumā </w:t>
      </w:r>
      <w:r w:rsidR="006420FA" w:rsidRPr="00C84340">
        <w:rPr>
          <w:b/>
        </w:rPr>
        <w:t>obligāti</w:t>
      </w:r>
      <w:r w:rsidR="006420FA">
        <w:t xml:space="preserve"> </w:t>
      </w:r>
      <w:r w:rsidR="00F3261A">
        <w:t>jānorāda e-pasta adrese saziņai, ja e-pasta adrese netiks norādīta,</w:t>
      </w:r>
      <w:r w:rsidR="00006DE6">
        <w:t xml:space="preserve"> k</w:t>
      </w:r>
      <w:r w:rsidR="00006DE6" w:rsidRPr="00006DE6">
        <w:t>omisija ir tiesīga atteikt pretendentam dalību publiskā pasākumā</w:t>
      </w:r>
      <w:r w:rsidR="006C2C55">
        <w:t>.</w:t>
      </w:r>
      <w:r w:rsidR="00F3261A">
        <w:t xml:space="preserve"> </w:t>
      </w:r>
    </w:p>
  </w:footnote>
  <w:footnote w:id="2">
    <w:p w:rsidR="005E21D6" w:rsidRDefault="005E21D6" w:rsidP="005E21D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Saskaņā ar Daugavpils pilsētas saistošiem noteikumiem (14.11.2013.) Nr. 55 “Daugavpils pilsētas pašvaldības saistošie </w:t>
      </w:r>
      <w:r w:rsidR="0025186B">
        <w:t>noteikumi</w:t>
      </w:r>
      <w:r>
        <w:t xml:space="preserve"> par </w:t>
      </w:r>
      <w:r w:rsidR="0025186B">
        <w:t>nodevām</w:t>
      </w:r>
      <w:r>
        <w:t xml:space="preserve">” </w:t>
      </w:r>
      <w:r w:rsidR="009710C3">
        <w:t xml:space="preserve">1.2.punktu – Nodeva maksājama </w:t>
      </w:r>
      <w:r w:rsidR="009710C3" w:rsidRPr="009710C3">
        <w:rPr>
          <w:b/>
          <w:u w:val="single"/>
        </w:rPr>
        <w:t>pirms</w:t>
      </w:r>
      <w:r w:rsidR="009710C3">
        <w:t xml:space="preserve"> attiecīgā pakalpojuma saņemšanas. </w:t>
      </w:r>
      <w:r w:rsidR="00B40994" w:rsidRPr="0016205A">
        <w:rPr>
          <w:u w:val="single"/>
        </w:rPr>
        <w:t>Saistošo n</w:t>
      </w:r>
      <w:r w:rsidR="005F66A6" w:rsidRPr="0016205A">
        <w:rPr>
          <w:u w:val="single"/>
        </w:rPr>
        <w:t>oteikumu III. nodaļā noteikts nodevu apmērs</w:t>
      </w:r>
      <w:r w:rsidR="005F66A6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7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FA75896"/>
    <w:multiLevelType w:val="multilevel"/>
    <w:tmpl w:val="96F021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"/>
  </w:num>
  <w:num w:numId="4">
    <w:abstractNumId w:val="20"/>
  </w:num>
  <w:num w:numId="5">
    <w:abstractNumId w:val="28"/>
  </w:num>
  <w:num w:numId="6">
    <w:abstractNumId w:val="14"/>
  </w:num>
  <w:num w:numId="7">
    <w:abstractNumId w:val="16"/>
  </w:num>
  <w:num w:numId="8">
    <w:abstractNumId w:val="7"/>
  </w:num>
  <w:num w:numId="9">
    <w:abstractNumId w:val="27"/>
  </w:num>
  <w:num w:numId="10">
    <w:abstractNumId w:val="3"/>
  </w:num>
  <w:num w:numId="11">
    <w:abstractNumId w:val="24"/>
  </w:num>
  <w:num w:numId="12">
    <w:abstractNumId w:val="30"/>
  </w:num>
  <w:num w:numId="13">
    <w:abstractNumId w:val="17"/>
  </w:num>
  <w:num w:numId="14">
    <w:abstractNumId w:val="0"/>
  </w:num>
  <w:num w:numId="15">
    <w:abstractNumId w:val="10"/>
  </w:num>
  <w:num w:numId="16">
    <w:abstractNumId w:val="26"/>
  </w:num>
  <w:num w:numId="17">
    <w:abstractNumId w:val="22"/>
  </w:num>
  <w:num w:numId="18">
    <w:abstractNumId w:val="5"/>
  </w:num>
  <w:num w:numId="19">
    <w:abstractNumId w:val="18"/>
  </w:num>
  <w:num w:numId="20">
    <w:abstractNumId w:val="23"/>
  </w:num>
  <w:num w:numId="21">
    <w:abstractNumId w:val="31"/>
  </w:num>
  <w:num w:numId="22">
    <w:abstractNumId w:val="21"/>
  </w:num>
  <w:num w:numId="23">
    <w:abstractNumId w:val="9"/>
  </w:num>
  <w:num w:numId="24">
    <w:abstractNumId w:val="19"/>
  </w:num>
  <w:num w:numId="25">
    <w:abstractNumId w:val="29"/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13"/>
  </w:num>
  <w:num w:numId="30">
    <w:abstractNumId w:val="32"/>
  </w:num>
  <w:num w:numId="31">
    <w:abstractNumId w:val="1"/>
  </w:num>
  <w:num w:numId="32">
    <w:abstractNumId w:val="11"/>
  </w:num>
  <w:num w:numId="33">
    <w:abstractNumId w:val="1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6DE6"/>
    <w:rsid w:val="00021133"/>
    <w:rsid w:val="00026711"/>
    <w:rsid w:val="000327F9"/>
    <w:rsid w:val="00032914"/>
    <w:rsid w:val="0003699A"/>
    <w:rsid w:val="00037345"/>
    <w:rsid w:val="000413CD"/>
    <w:rsid w:val="00045404"/>
    <w:rsid w:val="00052914"/>
    <w:rsid w:val="00052AB7"/>
    <w:rsid w:val="00052DBA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0A"/>
    <w:rsid w:val="00087942"/>
    <w:rsid w:val="000936D6"/>
    <w:rsid w:val="000937EC"/>
    <w:rsid w:val="00094A88"/>
    <w:rsid w:val="00094CEE"/>
    <w:rsid w:val="00095FAD"/>
    <w:rsid w:val="000961AF"/>
    <w:rsid w:val="000A00C6"/>
    <w:rsid w:val="000A643A"/>
    <w:rsid w:val="000B672F"/>
    <w:rsid w:val="000C08FA"/>
    <w:rsid w:val="000C5B09"/>
    <w:rsid w:val="000D1851"/>
    <w:rsid w:val="000E05BC"/>
    <w:rsid w:val="000E0926"/>
    <w:rsid w:val="000E414E"/>
    <w:rsid w:val="00102EAB"/>
    <w:rsid w:val="00104422"/>
    <w:rsid w:val="001047CF"/>
    <w:rsid w:val="00105BDC"/>
    <w:rsid w:val="00105F98"/>
    <w:rsid w:val="001108AE"/>
    <w:rsid w:val="00110DF8"/>
    <w:rsid w:val="00112871"/>
    <w:rsid w:val="00116107"/>
    <w:rsid w:val="00116A78"/>
    <w:rsid w:val="001200B6"/>
    <w:rsid w:val="00120157"/>
    <w:rsid w:val="0012083C"/>
    <w:rsid w:val="00121632"/>
    <w:rsid w:val="001265B6"/>
    <w:rsid w:val="001440D7"/>
    <w:rsid w:val="001547C7"/>
    <w:rsid w:val="0016205A"/>
    <w:rsid w:val="00170345"/>
    <w:rsid w:val="00170BF0"/>
    <w:rsid w:val="0018191C"/>
    <w:rsid w:val="00181C28"/>
    <w:rsid w:val="0019012B"/>
    <w:rsid w:val="00196DF5"/>
    <w:rsid w:val="001A2569"/>
    <w:rsid w:val="001B40EE"/>
    <w:rsid w:val="001B50FF"/>
    <w:rsid w:val="001C0FE5"/>
    <w:rsid w:val="001C141C"/>
    <w:rsid w:val="001C2B90"/>
    <w:rsid w:val="001C7C10"/>
    <w:rsid w:val="001D39AB"/>
    <w:rsid w:val="001F0590"/>
    <w:rsid w:val="001F25F6"/>
    <w:rsid w:val="001F3777"/>
    <w:rsid w:val="001F6057"/>
    <w:rsid w:val="0020199E"/>
    <w:rsid w:val="00204E57"/>
    <w:rsid w:val="002069DF"/>
    <w:rsid w:val="00210452"/>
    <w:rsid w:val="00210BE7"/>
    <w:rsid w:val="00214545"/>
    <w:rsid w:val="002172A3"/>
    <w:rsid w:val="00225432"/>
    <w:rsid w:val="002267E0"/>
    <w:rsid w:val="00227A97"/>
    <w:rsid w:val="00230158"/>
    <w:rsid w:val="00244006"/>
    <w:rsid w:val="0025186B"/>
    <w:rsid w:val="00254D94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A0E8F"/>
    <w:rsid w:val="002B0F6C"/>
    <w:rsid w:val="002B50F7"/>
    <w:rsid w:val="002B55A8"/>
    <w:rsid w:val="002B692B"/>
    <w:rsid w:val="002C35C8"/>
    <w:rsid w:val="002C58C1"/>
    <w:rsid w:val="002D0DF7"/>
    <w:rsid w:val="002D1E66"/>
    <w:rsid w:val="002E15C0"/>
    <w:rsid w:val="002F2A74"/>
    <w:rsid w:val="002F481D"/>
    <w:rsid w:val="002F6A0A"/>
    <w:rsid w:val="00311810"/>
    <w:rsid w:val="00313790"/>
    <w:rsid w:val="003165BC"/>
    <w:rsid w:val="00317575"/>
    <w:rsid w:val="0032079F"/>
    <w:rsid w:val="0032339A"/>
    <w:rsid w:val="003323E6"/>
    <w:rsid w:val="00337DF3"/>
    <w:rsid w:val="003526E0"/>
    <w:rsid w:val="00352E9D"/>
    <w:rsid w:val="00356D1A"/>
    <w:rsid w:val="00356D55"/>
    <w:rsid w:val="00360345"/>
    <w:rsid w:val="00360883"/>
    <w:rsid w:val="003671AC"/>
    <w:rsid w:val="00372237"/>
    <w:rsid w:val="0038472D"/>
    <w:rsid w:val="00386B75"/>
    <w:rsid w:val="003959B8"/>
    <w:rsid w:val="003B2B6B"/>
    <w:rsid w:val="003B3AA3"/>
    <w:rsid w:val="003B4E8A"/>
    <w:rsid w:val="003B6004"/>
    <w:rsid w:val="003C1E94"/>
    <w:rsid w:val="003D482B"/>
    <w:rsid w:val="003D4A09"/>
    <w:rsid w:val="003D6E53"/>
    <w:rsid w:val="003D6EBA"/>
    <w:rsid w:val="003E77CA"/>
    <w:rsid w:val="003F06C0"/>
    <w:rsid w:val="003F2DD1"/>
    <w:rsid w:val="003F346A"/>
    <w:rsid w:val="00400E18"/>
    <w:rsid w:val="00402750"/>
    <w:rsid w:val="00407521"/>
    <w:rsid w:val="00411770"/>
    <w:rsid w:val="00411F48"/>
    <w:rsid w:val="0042027A"/>
    <w:rsid w:val="00422A55"/>
    <w:rsid w:val="00423AD4"/>
    <w:rsid w:val="004268C2"/>
    <w:rsid w:val="00431BD8"/>
    <w:rsid w:val="00431FFB"/>
    <w:rsid w:val="00433F97"/>
    <w:rsid w:val="00434959"/>
    <w:rsid w:val="004369A6"/>
    <w:rsid w:val="00442B3C"/>
    <w:rsid w:val="004433F1"/>
    <w:rsid w:val="004561D1"/>
    <w:rsid w:val="004604EF"/>
    <w:rsid w:val="004628C5"/>
    <w:rsid w:val="004628FE"/>
    <w:rsid w:val="00464B63"/>
    <w:rsid w:val="00470E77"/>
    <w:rsid w:val="0047256A"/>
    <w:rsid w:val="00473811"/>
    <w:rsid w:val="00476AB6"/>
    <w:rsid w:val="0048112A"/>
    <w:rsid w:val="00483A6B"/>
    <w:rsid w:val="00487176"/>
    <w:rsid w:val="0049317A"/>
    <w:rsid w:val="004936BE"/>
    <w:rsid w:val="004A08FF"/>
    <w:rsid w:val="004A3F29"/>
    <w:rsid w:val="004B348D"/>
    <w:rsid w:val="004B3555"/>
    <w:rsid w:val="004C11FB"/>
    <w:rsid w:val="004C35E8"/>
    <w:rsid w:val="004D6093"/>
    <w:rsid w:val="004E217B"/>
    <w:rsid w:val="004E4859"/>
    <w:rsid w:val="004E6809"/>
    <w:rsid w:val="004F262E"/>
    <w:rsid w:val="004F3E8A"/>
    <w:rsid w:val="004F5F68"/>
    <w:rsid w:val="00504613"/>
    <w:rsid w:val="005148BF"/>
    <w:rsid w:val="0052044F"/>
    <w:rsid w:val="0052381D"/>
    <w:rsid w:val="0053268B"/>
    <w:rsid w:val="00536849"/>
    <w:rsid w:val="00536C6E"/>
    <w:rsid w:val="00545EF6"/>
    <w:rsid w:val="00554FD1"/>
    <w:rsid w:val="00556C6D"/>
    <w:rsid w:val="00557830"/>
    <w:rsid w:val="005603CA"/>
    <w:rsid w:val="00562E11"/>
    <w:rsid w:val="00564F2B"/>
    <w:rsid w:val="005663C2"/>
    <w:rsid w:val="005739FA"/>
    <w:rsid w:val="00575D86"/>
    <w:rsid w:val="005803A1"/>
    <w:rsid w:val="005865BB"/>
    <w:rsid w:val="005875AD"/>
    <w:rsid w:val="005A2135"/>
    <w:rsid w:val="005C59AB"/>
    <w:rsid w:val="005C5ECA"/>
    <w:rsid w:val="005C7CF8"/>
    <w:rsid w:val="005D246D"/>
    <w:rsid w:val="005D31B9"/>
    <w:rsid w:val="005E08BC"/>
    <w:rsid w:val="005E1F70"/>
    <w:rsid w:val="005E21D6"/>
    <w:rsid w:val="005E35A5"/>
    <w:rsid w:val="005E51A3"/>
    <w:rsid w:val="005E659E"/>
    <w:rsid w:val="005F343C"/>
    <w:rsid w:val="005F66A6"/>
    <w:rsid w:val="006027D7"/>
    <w:rsid w:val="006030FA"/>
    <w:rsid w:val="006037D2"/>
    <w:rsid w:val="00621457"/>
    <w:rsid w:val="006243E2"/>
    <w:rsid w:val="00630FF1"/>
    <w:rsid w:val="00641990"/>
    <w:rsid w:val="006420FA"/>
    <w:rsid w:val="00643D5C"/>
    <w:rsid w:val="00645D03"/>
    <w:rsid w:val="0065164A"/>
    <w:rsid w:val="00655035"/>
    <w:rsid w:val="0065551C"/>
    <w:rsid w:val="00656FD9"/>
    <w:rsid w:val="00670EA5"/>
    <w:rsid w:val="0067481D"/>
    <w:rsid w:val="00676B2C"/>
    <w:rsid w:val="00680FEA"/>
    <w:rsid w:val="0068361A"/>
    <w:rsid w:val="006950E5"/>
    <w:rsid w:val="006A0757"/>
    <w:rsid w:val="006A07BE"/>
    <w:rsid w:val="006A4FDB"/>
    <w:rsid w:val="006B298E"/>
    <w:rsid w:val="006C18BB"/>
    <w:rsid w:val="006C2C55"/>
    <w:rsid w:val="006C540D"/>
    <w:rsid w:val="006C7B8B"/>
    <w:rsid w:val="006E0560"/>
    <w:rsid w:val="006E20D7"/>
    <w:rsid w:val="006E22EE"/>
    <w:rsid w:val="006E557D"/>
    <w:rsid w:val="006F5ACF"/>
    <w:rsid w:val="00701B4B"/>
    <w:rsid w:val="00702465"/>
    <w:rsid w:val="0070621C"/>
    <w:rsid w:val="0070781A"/>
    <w:rsid w:val="00721B87"/>
    <w:rsid w:val="007232D3"/>
    <w:rsid w:val="00742917"/>
    <w:rsid w:val="00744B67"/>
    <w:rsid w:val="00745EE3"/>
    <w:rsid w:val="00770EBD"/>
    <w:rsid w:val="00773E28"/>
    <w:rsid w:val="0077637E"/>
    <w:rsid w:val="0077766A"/>
    <w:rsid w:val="0077771B"/>
    <w:rsid w:val="00796378"/>
    <w:rsid w:val="007A5606"/>
    <w:rsid w:val="007B1C53"/>
    <w:rsid w:val="007B20E2"/>
    <w:rsid w:val="007B4733"/>
    <w:rsid w:val="007B7B2F"/>
    <w:rsid w:val="007C2D09"/>
    <w:rsid w:val="007C3F30"/>
    <w:rsid w:val="007C5CC9"/>
    <w:rsid w:val="007D71D8"/>
    <w:rsid w:val="007E102F"/>
    <w:rsid w:val="007E3F86"/>
    <w:rsid w:val="008015AD"/>
    <w:rsid w:val="0080487F"/>
    <w:rsid w:val="00805502"/>
    <w:rsid w:val="00812C75"/>
    <w:rsid w:val="00814CF9"/>
    <w:rsid w:val="00824411"/>
    <w:rsid w:val="008274EE"/>
    <w:rsid w:val="00831F0B"/>
    <w:rsid w:val="00835A6F"/>
    <w:rsid w:val="00836056"/>
    <w:rsid w:val="00837D71"/>
    <w:rsid w:val="00840804"/>
    <w:rsid w:val="008408AA"/>
    <w:rsid w:val="00841444"/>
    <w:rsid w:val="008430CC"/>
    <w:rsid w:val="0084462D"/>
    <w:rsid w:val="0085428D"/>
    <w:rsid w:val="00871D80"/>
    <w:rsid w:val="0087357F"/>
    <w:rsid w:val="00874D73"/>
    <w:rsid w:val="00877BBB"/>
    <w:rsid w:val="00890CC2"/>
    <w:rsid w:val="00895902"/>
    <w:rsid w:val="00896125"/>
    <w:rsid w:val="008A14C0"/>
    <w:rsid w:val="008A1B49"/>
    <w:rsid w:val="008A6BAF"/>
    <w:rsid w:val="008C0626"/>
    <w:rsid w:val="008C419A"/>
    <w:rsid w:val="008C48FB"/>
    <w:rsid w:val="008C7C4F"/>
    <w:rsid w:val="008D37CA"/>
    <w:rsid w:val="008D57F2"/>
    <w:rsid w:val="008D77B6"/>
    <w:rsid w:val="008E09CB"/>
    <w:rsid w:val="008E1893"/>
    <w:rsid w:val="008E57BD"/>
    <w:rsid w:val="008E67AF"/>
    <w:rsid w:val="008F0F3F"/>
    <w:rsid w:val="008F3D59"/>
    <w:rsid w:val="008F560A"/>
    <w:rsid w:val="008F6596"/>
    <w:rsid w:val="0090324A"/>
    <w:rsid w:val="009055FA"/>
    <w:rsid w:val="0090563D"/>
    <w:rsid w:val="0090793A"/>
    <w:rsid w:val="00914AF6"/>
    <w:rsid w:val="009154D6"/>
    <w:rsid w:val="00942875"/>
    <w:rsid w:val="009429C1"/>
    <w:rsid w:val="00946541"/>
    <w:rsid w:val="00950D3F"/>
    <w:rsid w:val="009563CE"/>
    <w:rsid w:val="00956826"/>
    <w:rsid w:val="00956D19"/>
    <w:rsid w:val="00960EEA"/>
    <w:rsid w:val="00962C56"/>
    <w:rsid w:val="009667A7"/>
    <w:rsid w:val="00970F54"/>
    <w:rsid w:val="009710C3"/>
    <w:rsid w:val="00971FC7"/>
    <w:rsid w:val="009A047B"/>
    <w:rsid w:val="009A1314"/>
    <w:rsid w:val="009A40C8"/>
    <w:rsid w:val="009A738B"/>
    <w:rsid w:val="009B0D0E"/>
    <w:rsid w:val="009B2D46"/>
    <w:rsid w:val="009B5103"/>
    <w:rsid w:val="009C450C"/>
    <w:rsid w:val="009C579B"/>
    <w:rsid w:val="009C7AAC"/>
    <w:rsid w:val="009D474A"/>
    <w:rsid w:val="009E1177"/>
    <w:rsid w:val="009F7DEC"/>
    <w:rsid w:val="00A00CCC"/>
    <w:rsid w:val="00A0416C"/>
    <w:rsid w:val="00A075E8"/>
    <w:rsid w:val="00A172CD"/>
    <w:rsid w:val="00A20F36"/>
    <w:rsid w:val="00A2694A"/>
    <w:rsid w:val="00A30FBA"/>
    <w:rsid w:val="00A30FD3"/>
    <w:rsid w:val="00A56CD9"/>
    <w:rsid w:val="00A60C2D"/>
    <w:rsid w:val="00A72012"/>
    <w:rsid w:val="00A74B99"/>
    <w:rsid w:val="00A74BB9"/>
    <w:rsid w:val="00A81304"/>
    <w:rsid w:val="00A86E9F"/>
    <w:rsid w:val="00AA128D"/>
    <w:rsid w:val="00AA1368"/>
    <w:rsid w:val="00AA6863"/>
    <w:rsid w:val="00AA6ED9"/>
    <w:rsid w:val="00AB565E"/>
    <w:rsid w:val="00AB648A"/>
    <w:rsid w:val="00AC57C1"/>
    <w:rsid w:val="00AD4D2C"/>
    <w:rsid w:val="00AD5758"/>
    <w:rsid w:val="00AE1766"/>
    <w:rsid w:val="00AE1B8F"/>
    <w:rsid w:val="00AE5412"/>
    <w:rsid w:val="00AE7DF4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4772"/>
    <w:rsid w:val="00B25665"/>
    <w:rsid w:val="00B25DF2"/>
    <w:rsid w:val="00B263E0"/>
    <w:rsid w:val="00B32158"/>
    <w:rsid w:val="00B37772"/>
    <w:rsid w:val="00B4051C"/>
    <w:rsid w:val="00B40994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1B3"/>
    <w:rsid w:val="00B75B30"/>
    <w:rsid w:val="00B907E6"/>
    <w:rsid w:val="00B93BD9"/>
    <w:rsid w:val="00B96E8C"/>
    <w:rsid w:val="00BA3DE4"/>
    <w:rsid w:val="00BB2681"/>
    <w:rsid w:val="00BB7D75"/>
    <w:rsid w:val="00BC5674"/>
    <w:rsid w:val="00BD2167"/>
    <w:rsid w:val="00BD21D3"/>
    <w:rsid w:val="00BD313D"/>
    <w:rsid w:val="00BD7739"/>
    <w:rsid w:val="00BE0328"/>
    <w:rsid w:val="00BE217A"/>
    <w:rsid w:val="00BF3647"/>
    <w:rsid w:val="00C01175"/>
    <w:rsid w:val="00C01A6B"/>
    <w:rsid w:val="00C2471C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1770"/>
    <w:rsid w:val="00C82696"/>
    <w:rsid w:val="00C83511"/>
    <w:rsid w:val="00C84340"/>
    <w:rsid w:val="00C921A1"/>
    <w:rsid w:val="00CA5908"/>
    <w:rsid w:val="00CB1B67"/>
    <w:rsid w:val="00CB3FFB"/>
    <w:rsid w:val="00CC330F"/>
    <w:rsid w:val="00CC5D50"/>
    <w:rsid w:val="00CD1BC0"/>
    <w:rsid w:val="00CE316D"/>
    <w:rsid w:val="00CE4070"/>
    <w:rsid w:val="00CE6200"/>
    <w:rsid w:val="00CE6FDC"/>
    <w:rsid w:val="00CF27AC"/>
    <w:rsid w:val="00CF46A3"/>
    <w:rsid w:val="00CF7218"/>
    <w:rsid w:val="00D00AA7"/>
    <w:rsid w:val="00D031D2"/>
    <w:rsid w:val="00D04C8C"/>
    <w:rsid w:val="00D056E0"/>
    <w:rsid w:val="00D06B3A"/>
    <w:rsid w:val="00D21F93"/>
    <w:rsid w:val="00D23633"/>
    <w:rsid w:val="00D24BEE"/>
    <w:rsid w:val="00D3391D"/>
    <w:rsid w:val="00D343A8"/>
    <w:rsid w:val="00D344FF"/>
    <w:rsid w:val="00D358C6"/>
    <w:rsid w:val="00D36B63"/>
    <w:rsid w:val="00D37104"/>
    <w:rsid w:val="00D37FAF"/>
    <w:rsid w:val="00D42C44"/>
    <w:rsid w:val="00D4327A"/>
    <w:rsid w:val="00D55233"/>
    <w:rsid w:val="00D566E6"/>
    <w:rsid w:val="00D63F6A"/>
    <w:rsid w:val="00D72582"/>
    <w:rsid w:val="00D8369F"/>
    <w:rsid w:val="00D84C21"/>
    <w:rsid w:val="00D91B8B"/>
    <w:rsid w:val="00D95ED0"/>
    <w:rsid w:val="00D97999"/>
    <w:rsid w:val="00DA381B"/>
    <w:rsid w:val="00DB2CFF"/>
    <w:rsid w:val="00DC24AE"/>
    <w:rsid w:val="00DC24CB"/>
    <w:rsid w:val="00DC540A"/>
    <w:rsid w:val="00DD19EC"/>
    <w:rsid w:val="00DF6724"/>
    <w:rsid w:val="00E04124"/>
    <w:rsid w:val="00E118D7"/>
    <w:rsid w:val="00E119E1"/>
    <w:rsid w:val="00E15F36"/>
    <w:rsid w:val="00E176F0"/>
    <w:rsid w:val="00E246C9"/>
    <w:rsid w:val="00E26B4C"/>
    <w:rsid w:val="00E36F5E"/>
    <w:rsid w:val="00E5594F"/>
    <w:rsid w:val="00E61BE8"/>
    <w:rsid w:val="00E6276A"/>
    <w:rsid w:val="00E7177D"/>
    <w:rsid w:val="00E7631F"/>
    <w:rsid w:val="00E7796D"/>
    <w:rsid w:val="00E80316"/>
    <w:rsid w:val="00E8041B"/>
    <w:rsid w:val="00E80D3E"/>
    <w:rsid w:val="00E843FC"/>
    <w:rsid w:val="00E85618"/>
    <w:rsid w:val="00E85BA8"/>
    <w:rsid w:val="00E862A3"/>
    <w:rsid w:val="00E97A1E"/>
    <w:rsid w:val="00EA5BFF"/>
    <w:rsid w:val="00EA7048"/>
    <w:rsid w:val="00EB38D6"/>
    <w:rsid w:val="00EB5307"/>
    <w:rsid w:val="00EB5E1B"/>
    <w:rsid w:val="00EC52C0"/>
    <w:rsid w:val="00ED1E5E"/>
    <w:rsid w:val="00EE1502"/>
    <w:rsid w:val="00EE2DE3"/>
    <w:rsid w:val="00EE32C7"/>
    <w:rsid w:val="00EF0EEE"/>
    <w:rsid w:val="00EF3B85"/>
    <w:rsid w:val="00F014A4"/>
    <w:rsid w:val="00F04B20"/>
    <w:rsid w:val="00F07297"/>
    <w:rsid w:val="00F13FFB"/>
    <w:rsid w:val="00F325A0"/>
    <w:rsid w:val="00F3261A"/>
    <w:rsid w:val="00F372E6"/>
    <w:rsid w:val="00F373EB"/>
    <w:rsid w:val="00F442F7"/>
    <w:rsid w:val="00F507F5"/>
    <w:rsid w:val="00F52762"/>
    <w:rsid w:val="00F70B76"/>
    <w:rsid w:val="00F7243F"/>
    <w:rsid w:val="00F73768"/>
    <w:rsid w:val="00F73E68"/>
    <w:rsid w:val="00F97D74"/>
    <w:rsid w:val="00FA44BD"/>
    <w:rsid w:val="00FA6AFF"/>
    <w:rsid w:val="00FB073B"/>
    <w:rsid w:val="00FB2E75"/>
    <w:rsid w:val="00FB4BE8"/>
    <w:rsid w:val="00FD6369"/>
    <w:rsid w:val="00FF2113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E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Strong">
    <w:name w:val="Strong"/>
    <w:basedOn w:val="DefaultParagraphFont"/>
    <w:uiPriority w:val="22"/>
    <w:qFormat/>
    <w:rsid w:val="004B355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EE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60E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0E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tvija.lv/Epakalpojumi/EP155/Ap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4112-AAD2-448D-9821-4B9C59EA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3991</Words>
  <Characters>2275</Characters>
  <Application>Microsoft Office Word</Application>
  <DocSecurity>4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Zanna Kobzeva</cp:lastModifiedBy>
  <cp:revision>2</cp:revision>
  <cp:lastPrinted>2019-03-07T08:06:00Z</cp:lastPrinted>
  <dcterms:created xsi:type="dcterms:W3CDTF">2019-03-07T08:07:00Z</dcterms:created>
  <dcterms:modified xsi:type="dcterms:W3CDTF">2019-03-07T08:07:00Z</dcterms:modified>
</cp:coreProperties>
</file>