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8" w:rsidRPr="004C274B" w:rsidRDefault="00D660BA" w:rsidP="004C274B">
      <w:pPr>
        <w:spacing w:after="0" w:line="240" w:lineRule="auto"/>
        <w:ind w:firstLine="5954"/>
        <w:rPr>
          <w:rFonts w:ascii="Times New Roman" w:hAnsi="Times New Roman" w:cs="Times New Roman"/>
          <w:bCs/>
          <w:sz w:val="18"/>
          <w:szCs w:val="18"/>
        </w:rPr>
      </w:pPr>
      <w:bookmarkStart w:id="0" w:name="_Hlk509232275"/>
      <w:r w:rsidRPr="004C274B">
        <w:rPr>
          <w:rFonts w:ascii="Times New Roman" w:hAnsi="Times New Roman" w:cs="Times New Roman"/>
          <w:bCs/>
          <w:sz w:val="18"/>
          <w:szCs w:val="18"/>
        </w:rPr>
        <w:t>P</w:t>
      </w:r>
      <w:r w:rsidR="003E6FE8" w:rsidRPr="004C274B">
        <w:rPr>
          <w:rFonts w:ascii="Times New Roman" w:hAnsi="Times New Roman" w:cs="Times New Roman"/>
          <w:bCs/>
          <w:sz w:val="18"/>
          <w:szCs w:val="18"/>
        </w:rPr>
        <w:t>ielikums</w:t>
      </w:r>
    </w:p>
    <w:p w:rsidR="005E0652" w:rsidRPr="004C274B" w:rsidRDefault="005E0652" w:rsidP="004C274B">
      <w:pPr>
        <w:spacing w:after="0" w:line="240" w:lineRule="auto"/>
        <w:ind w:firstLine="5954"/>
        <w:rPr>
          <w:rFonts w:ascii="Times New Roman" w:hAnsi="Times New Roman" w:cs="Times New Roman"/>
          <w:bCs/>
          <w:sz w:val="18"/>
          <w:szCs w:val="18"/>
        </w:rPr>
      </w:pPr>
      <w:r w:rsidRPr="004C274B">
        <w:rPr>
          <w:rFonts w:ascii="Times New Roman" w:hAnsi="Times New Roman" w:cs="Times New Roman"/>
          <w:bCs/>
          <w:sz w:val="18"/>
          <w:szCs w:val="18"/>
        </w:rPr>
        <w:t>Daugavpils pilsētas domes</w:t>
      </w:r>
    </w:p>
    <w:p w:rsidR="004C274B" w:rsidRPr="004C274B" w:rsidRDefault="005E0652" w:rsidP="004C274B">
      <w:pPr>
        <w:spacing w:after="0" w:line="240" w:lineRule="auto"/>
        <w:ind w:firstLine="5954"/>
        <w:rPr>
          <w:rFonts w:ascii="Times New Roman" w:hAnsi="Times New Roman" w:cs="Times New Roman"/>
          <w:bCs/>
          <w:sz w:val="18"/>
          <w:szCs w:val="18"/>
        </w:rPr>
      </w:pPr>
      <w:r w:rsidRPr="004C274B">
        <w:rPr>
          <w:rFonts w:ascii="Times New Roman" w:hAnsi="Times New Roman" w:cs="Times New Roman"/>
          <w:bCs/>
          <w:sz w:val="18"/>
          <w:szCs w:val="18"/>
        </w:rPr>
        <w:t xml:space="preserve">2018.gada </w:t>
      </w:r>
      <w:r w:rsidR="004C274B" w:rsidRPr="004C274B">
        <w:rPr>
          <w:rFonts w:ascii="Times New Roman" w:hAnsi="Times New Roman" w:cs="Times New Roman"/>
          <w:bCs/>
          <w:sz w:val="18"/>
          <w:szCs w:val="18"/>
        </w:rPr>
        <w:t>12</w:t>
      </w:r>
      <w:r w:rsidRPr="004C274B">
        <w:rPr>
          <w:rFonts w:ascii="Times New Roman" w:hAnsi="Times New Roman" w:cs="Times New Roman"/>
          <w:bCs/>
          <w:sz w:val="18"/>
          <w:szCs w:val="18"/>
        </w:rPr>
        <w:t>.</w:t>
      </w:r>
      <w:r w:rsidR="004C274B" w:rsidRPr="004C274B">
        <w:rPr>
          <w:rFonts w:ascii="Times New Roman" w:hAnsi="Times New Roman" w:cs="Times New Roman"/>
          <w:bCs/>
          <w:sz w:val="18"/>
          <w:szCs w:val="18"/>
        </w:rPr>
        <w:t>aprīļa</w:t>
      </w:r>
    </w:p>
    <w:p w:rsidR="005E0652" w:rsidRPr="004C274B" w:rsidRDefault="005E0652" w:rsidP="004C274B">
      <w:pPr>
        <w:spacing w:after="0" w:line="240" w:lineRule="auto"/>
        <w:ind w:firstLine="5954"/>
        <w:rPr>
          <w:rFonts w:ascii="Times New Roman" w:hAnsi="Times New Roman" w:cs="Times New Roman"/>
          <w:bCs/>
          <w:sz w:val="18"/>
          <w:szCs w:val="18"/>
        </w:rPr>
      </w:pPr>
      <w:r w:rsidRPr="004C274B">
        <w:rPr>
          <w:rFonts w:ascii="Times New Roman" w:hAnsi="Times New Roman" w:cs="Times New Roman"/>
          <w:bCs/>
          <w:sz w:val="18"/>
          <w:szCs w:val="18"/>
        </w:rPr>
        <w:t>lēmumam Nr.</w:t>
      </w:r>
      <w:r w:rsidR="004C274B" w:rsidRPr="004C274B">
        <w:rPr>
          <w:rFonts w:ascii="Times New Roman" w:hAnsi="Times New Roman" w:cs="Times New Roman"/>
          <w:bCs/>
          <w:sz w:val="18"/>
          <w:szCs w:val="18"/>
        </w:rPr>
        <w:t>159</w:t>
      </w:r>
    </w:p>
    <w:p w:rsidR="005E0652" w:rsidRPr="004C274B" w:rsidRDefault="005E0652" w:rsidP="00586360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86360" w:rsidRPr="004C274B" w:rsidRDefault="00586360" w:rsidP="0058636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C274B">
        <w:rPr>
          <w:rFonts w:ascii="Times New Roman" w:hAnsi="Times New Roman" w:cs="Times New Roman"/>
          <w:b/>
          <w:bCs/>
          <w:sz w:val="18"/>
          <w:szCs w:val="18"/>
        </w:rPr>
        <w:t>Daugavpils pilsētas pašvaldības infra</w:t>
      </w:r>
      <w:r w:rsidR="00102A9C" w:rsidRPr="004C274B">
        <w:rPr>
          <w:rFonts w:ascii="Times New Roman" w:hAnsi="Times New Roman" w:cs="Times New Roman"/>
          <w:b/>
          <w:bCs/>
          <w:sz w:val="18"/>
          <w:szCs w:val="18"/>
        </w:rPr>
        <w:t>struktūras attīstības risinājumi</w:t>
      </w:r>
    </w:p>
    <w:p w:rsidR="00102A9C" w:rsidRPr="004C274B" w:rsidRDefault="00102A9C" w:rsidP="00102A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C274B">
        <w:rPr>
          <w:rFonts w:ascii="Times New Roman" w:hAnsi="Times New Roman" w:cs="Times New Roman"/>
          <w:b/>
          <w:bCs/>
          <w:sz w:val="18"/>
          <w:szCs w:val="18"/>
        </w:rPr>
        <w:t>Finansējums infrastruktūras attīstībai</w:t>
      </w:r>
    </w:p>
    <w:p w:rsidR="00F3309A" w:rsidRPr="004C274B" w:rsidRDefault="00F3309A" w:rsidP="00F3309A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Hlk509232308"/>
      <w:bookmarkEnd w:id="0"/>
    </w:p>
    <w:tbl>
      <w:tblPr>
        <w:tblpPr w:leftFromText="180" w:rightFromText="180" w:bottomFromText="200" w:vertAnchor="page" w:horzAnchor="margin" w:tblpY="2776"/>
        <w:tblW w:w="8755" w:type="dxa"/>
        <w:tblBorders>
          <w:top w:val="single" w:sz="4" w:space="0" w:color="652D91"/>
          <w:left w:val="single" w:sz="4" w:space="0" w:color="652D91"/>
          <w:bottom w:val="single" w:sz="4" w:space="0" w:color="652D91"/>
          <w:right w:val="single" w:sz="4" w:space="0" w:color="652D91"/>
          <w:insideH w:val="single" w:sz="4" w:space="0" w:color="652D91"/>
          <w:insideV w:val="single" w:sz="4" w:space="0" w:color="652D91"/>
        </w:tblBorders>
        <w:tblLook w:val="04A0" w:firstRow="1" w:lastRow="0" w:firstColumn="1" w:lastColumn="0" w:noHBand="0" w:noVBand="1"/>
      </w:tblPr>
      <w:tblGrid>
        <w:gridCol w:w="1387"/>
        <w:gridCol w:w="1556"/>
        <w:gridCol w:w="1985"/>
        <w:gridCol w:w="1984"/>
        <w:gridCol w:w="1843"/>
      </w:tblGrid>
      <w:tr w:rsidR="000205CC" w:rsidRPr="004C274B" w:rsidTr="004C274B">
        <w:trPr>
          <w:trHeight w:val="1163"/>
          <w:tblHeader/>
        </w:trPr>
        <w:tc>
          <w:tcPr>
            <w:tcW w:w="1387" w:type="dxa"/>
            <w:tcBorders>
              <w:top w:val="single" w:sz="4" w:space="0" w:color="652D91"/>
              <w:left w:val="single" w:sz="4" w:space="0" w:color="FFFFFF" w:themeColor="background1"/>
              <w:bottom w:val="single" w:sz="4" w:space="0" w:color="652D91"/>
              <w:right w:val="single" w:sz="4" w:space="0" w:color="FFFFFF" w:themeColor="background1"/>
            </w:tcBorders>
            <w:shd w:val="clear" w:color="auto" w:fill="652D90"/>
            <w:vAlign w:val="center"/>
            <w:hideMark/>
          </w:tcPr>
          <w:p w:rsidR="000205CC" w:rsidRPr="004C274B" w:rsidRDefault="000205CC" w:rsidP="000205CC">
            <w:pPr>
              <w:spacing w:beforeLines="120" w:before="288" w:afterLines="120" w:after="288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PAŠVALDĪBA</w:t>
            </w:r>
          </w:p>
        </w:tc>
        <w:tc>
          <w:tcPr>
            <w:tcW w:w="1556" w:type="dxa"/>
            <w:tcBorders>
              <w:top w:val="single" w:sz="4" w:space="0" w:color="652D91"/>
              <w:left w:val="single" w:sz="4" w:space="0" w:color="FFFFFF" w:themeColor="background1"/>
              <w:bottom w:val="single" w:sz="4" w:space="0" w:color="652D91"/>
              <w:right w:val="single" w:sz="4" w:space="0" w:color="FFFFFF" w:themeColor="background1"/>
            </w:tcBorders>
            <w:shd w:val="clear" w:color="auto" w:fill="652D90"/>
            <w:vAlign w:val="center"/>
            <w:hideMark/>
          </w:tcPr>
          <w:p w:rsidR="000205CC" w:rsidRPr="004C274B" w:rsidRDefault="000205CC" w:rsidP="000205CC">
            <w:pPr>
              <w:spacing w:beforeLines="120" w:before="288" w:afterLines="120" w:after="288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ERAF FINANSĒJUMS 85% (EUR)</w:t>
            </w:r>
          </w:p>
        </w:tc>
        <w:tc>
          <w:tcPr>
            <w:tcW w:w="1985" w:type="dxa"/>
            <w:tcBorders>
              <w:top w:val="single" w:sz="4" w:space="0" w:color="652D91"/>
              <w:left w:val="single" w:sz="4" w:space="0" w:color="FFFFFF" w:themeColor="background1"/>
              <w:bottom w:val="single" w:sz="4" w:space="0" w:color="652D91"/>
              <w:right w:val="single" w:sz="4" w:space="0" w:color="FFFFFF" w:themeColor="background1"/>
            </w:tcBorders>
            <w:shd w:val="clear" w:color="auto" w:fill="652D90"/>
            <w:vAlign w:val="center"/>
            <w:hideMark/>
          </w:tcPr>
          <w:p w:rsidR="000205CC" w:rsidRPr="004C274B" w:rsidRDefault="000205CC" w:rsidP="000205CC">
            <w:pPr>
              <w:spacing w:beforeLines="120" w:before="288" w:afterLines="120" w:after="288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NACIONĀLAIS LĪDZFINANSĒJUMS 15% (EUR)</w:t>
            </w:r>
          </w:p>
        </w:tc>
        <w:tc>
          <w:tcPr>
            <w:tcW w:w="1984" w:type="dxa"/>
            <w:tcBorders>
              <w:top w:val="single" w:sz="4" w:space="0" w:color="652D91"/>
              <w:left w:val="single" w:sz="4" w:space="0" w:color="FFFFFF" w:themeColor="background1"/>
              <w:bottom w:val="single" w:sz="4" w:space="0" w:color="652D91"/>
              <w:right w:val="single" w:sz="4" w:space="0" w:color="FFFFFF" w:themeColor="background1"/>
            </w:tcBorders>
            <w:shd w:val="clear" w:color="auto" w:fill="652D90"/>
            <w:vAlign w:val="center"/>
            <w:hideMark/>
          </w:tcPr>
          <w:p w:rsidR="000205CC" w:rsidRPr="004C274B" w:rsidRDefault="000205CC" w:rsidP="000205CC">
            <w:pPr>
              <w:spacing w:beforeLines="120" w:before="288" w:afterLines="120" w:after="288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KOPĒJAIS FINANSĒJUMS (ERAF + NAC. LĪDZFIN.) </w:t>
            </w: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u w:val="single"/>
              </w:rPr>
              <w:t>AR</w:t>
            </w: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SNIEGUMA REZERVI (EUR)</w:t>
            </w:r>
          </w:p>
        </w:tc>
        <w:tc>
          <w:tcPr>
            <w:tcW w:w="1843" w:type="dxa"/>
            <w:tcBorders>
              <w:top w:val="single" w:sz="4" w:space="0" w:color="652D91"/>
              <w:left w:val="single" w:sz="4" w:space="0" w:color="FFFFFF" w:themeColor="background1"/>
              <w:bottom w:val="single" w:sz="4" w:space="0" w:color="652D91"/>
              <w:right w:val="single" w:sz="4" w:space="0" w:color="652D91"/>
            </w:tcBorders>
            <w:shd w:val="clear" w:color="auto" w:fill="652D90"/>
            <w:vAlign w:val="center"/>
            <w:hideMark/>
          </w:tcPr>
          <w:p w:rsidR="000205CC" w:rsidRPr="004C274B" w:rsidRDefault="000205CC" w:rsidP="000205CC">
            <w:pPr>
              <w:spacing w:beforeLines="120" w:before="288" w:afterLines="120" w:after="288" w:line="240" w:lineRule="exac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KOPĒJAIS FINANSĒJUMS (ERAF + NAC. LĪDZFIN.) </w:t>
            </w: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u w:val="single"/>
              </w:rPr>
              <w:t>BEZ</w:t>
            </w:r>
            <w:r w:rsidRPr="004C274B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SNIEGUMA REZERVES (EUR)</w:t>
            </w:r>
          </w:p>
        </w:tc>
      </w:tr>
      <w:tr w:rsidR="000205CC" w:rsidRPr="004C274B" w:rsidTr="004C274B">
        <w:trPr>
          <w:trHeight w:val="91"/>
          <w:tblHeader/>
        </w:trPr>
        <w:tc>
          <w:tcPr>
            <w:tcW w:w="138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0205CC" w:rsidRPr="004C274B" w:rsidRDefault="000205CC" w:rsidP="000205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0205CC" w:rsidRPr="004C274B" w:rsidRDefault="000205CC" w:rsidP="000205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0205CC" w:rsidRPr="004C274B" w:rsidRDefault="000205CC" w:rsidP="000205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0205CC" w:rsidRPr="004C274B" w:rsidRDefault="000205CC" w:rsidP="000205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2F2F2"/>
            <w:vAlign w:val="center"/>
            <w:hideMark/>
          </w:tcPr>
          <w:p w:rsidR="000205CC" w:rsidRPr="004C274B" w:rsidRDefault="000205CC" w:rsidP="000205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0205CC" w:rsidRPr="004C274B" w:rsidTr="004C274B">
        <w:trPr>
          <w:trHeight w:val="245"/>
        </w:trPr>
        <w:tc>
          <w:tcPr>
            <w:tcW w:w="1387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shd w:val="clear" w:color="auto" w:fill="FFFFFF"/>
            <w:noWrap/>
            <w:vAlign w:val="center"/>
            <w:hideMark/>
          </w:tcPr>
          <w:p w:rsidR="000205CC" w:rsidRPr="004C274B" w:rsidRDefault="000205CC" w:rsidP="000205CC">
            <w:pPr>
              <w:spacing w:before="40" w:afterLines="40" w:after="9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sz w:val="18"/>
                <w:szCs w:val="18"/>
              </w:rPr>
              <w:t>Daugavpils pilsēta</w:t>
            </w:r>
          </w:p>
        </w:tc>
        <w:tc>
          <w:tcPr>
            <w:tcW w:w="1556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bottom"/>
          </w:tcPr>
          <w:p w:rsidR="000205CC" w:rsidRPr="004C274B" w:rsidRDefault="000205CC" w:rsidP="00020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1,102,387</w:t>
            </w:r>
          </w:p>
        </w:tc>
        <w:tc>
          <w:tcPr>
            <w:tcW w:w="1985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bottom"/>
          </w:tcPr>
          <w:p w:rsidR="000205CC" w:rsidRPr="004C274B" w:rsidRDefault="000205CC" w:rsidP="00020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194,539</w:t>
            </w:r>
          </w:p>
        </w:tc>
        <w:tc>
          <w:tcPr>
            <w:tcW w:w="1984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bottom"/>
          </w:tcPr>
          <w:p w:rsidR="000205CC" w:rsidRPr="004C274B" w:rsidRDefault="000205CC" w:rsidP="00020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1,296,926</w:t>
            </w:r>
          </w:p>
        </w:tc>
        <w:tc>
          <w:tcPr>
            <w:tcW w:w="1843" w:type="dxa"/>
            <w:tcBorders>
              <w:top w:val="single" w:sz="4" w:space="0" w:color="652D91"/>
              <w:left w:val="single" w:sz="4" w:space="0" w:color="652D91"/>
              <w:bottom w:val="single" w:sz="4" w:space="0" w:color="652D91"/>
              <w:right w:val="single" w:sz="4" w:space="0" w:color="652D91"/>
            </w:tcBorders>
            <w:noWrap/>
            <w:vAlign w:val="bottom"/>
          </w:tcPr>
          <w:p w:rsidR="000205CC" w:rsidRPr="004C274B" w:rsidRDefault="000205CC" w:rsidP="00020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7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1,210,562</w:t>
            </w:r>
          </w:p>
        </w:tc>
      </w:tr>
    </w:tbl>
    <w:p w:rsidR="00F3309A" w:rsidRPr="004C274B" w:rsidRDefault="00F3309A" w:rsidP="00F33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C274B">
        <w:rPr>
          <w:rFonts w:ascii="Times New Roman" w:hAnsi="Times New Roman" w:cs="Times New Roman"/>
          <w:b/>
          <w:bCs/>
          <w:sz w:val="18"/>
          <w:szCs w:val="18"/>
        </w:rPr>
        <w:t>Pakalpojumu adreses un vietu skaits</w:t>
      </w:r>
    </w:p>
    <w:tbl>
      <w:tblPr>
        <w:tblpPr w:leftFromText="180" w:rightFromText="180" w:vertAnchor="page" w:horzAnchor="margin" w:tblpX="108" w:tblpY="6616"/>
        <w:tblW w:w="875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62"/>
        <w:gridCol w:w="3086"/>
        <w:gridCol w:w="1667"/>
        <w:gridCol w:w="3240"/>
      </w:tblGrid>
      <w:tr w:rsidR="000205CC" w:rsidRPr="004C274B" w:rsidTr="004C274B">
        <w:trPr>
          <w:trHeight w:val="360"/>
          <w:tblHeader/>
        </w:trPr>
        <w:tc>
          <w:tcPr>
            <w:tcW w:w="762" w:type="dxa"/>
            <w:tcBorders>
              <w:right w:val="single" w:sz="4" w:space="0" w:color="FFFFFF" w:themeColor="background1"/>
            </w:tcBorders>
            <w:shd w:val="clear" w:color="000000" w:fill="7030A0"/>
            <w:vAlign w:val="center"/>
          </w:tcPr>
          <w:bookmarkEnd w:id="1"/>
          <w:p w:rsidR="000205CC" w:rsidRPr="004C274B" w:rsidRDefault="000205CC" w:rsidP="004C274B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</w:pPr>
            <w:proofErr w:type="spellStart"/>
            <w:r w:rsidRPr="004C274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  <w:t>Nr.p.k</w:t>
            </w:r>
            <w:proofErr w:type="spellEnd"/>
            <w:r w:rsidRPr="004C274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7030A0"/>
            <w:noWrap/>
            <w:vAlign w:val="center"/>
            <w:hideMark/>
          </w:tcPr>
          <w:p w:rsidR="000205CC" w:rsidRPr="004C274B" w:rsidRDefault="000205CC" w:rsidP="004C274B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  <w:t>PAKALPOJUMS</w:t>
            </w:r>
          </w:p>
        </w:tc>
        <w:tc>
          <w:tcPr>
            <w:tcW w:w="16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7030A0"/>
            <w:noWrap/>
            <w:vAlign w:val="center"/>
            <w:hideMark/>
          </w:tcPr>
          <w:p w:rsidR="000205CC" w:rsidRPr="004C274B" w:rsidRDefault="000205CC" w:rsidP="004C274B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  <w:t>VIETU/KLIENTU SKAITS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7030A0"/>
            <w:noWrap/>
            <w:vAlign w:val="center"/>
            <w:hideMark/>
          </w:tcPr>
          <w:p w:rsidR="000205CC" w:rsidRPr="004C274B" w:rsidRDefault="000205CC" w:rsidP="004C274B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lv-LV"/>
              </w:rPr>
              <w:t>ADRESE</w:t>
            </w:r>
          </w:p>
        </w:tc>
      </w:tr>
      <w:tr w:rsidR="000205CC" w:rsidRPr="004C274B" w:rsidTr="004C274B">
        <w:trPr>
          <w:trHeight w:val="152"/>
          <w:tblHeader/>
        </w:trPr>
        <w:tc>
          <w:tcPr>
            <w:tcW w:w="762" w:type="dxa"/>
            <w:shd w:val="clear" w:color="auto" w:fill="F2F2F2" w:themeFill="background1" w:themeFillShade="F2"/>
            <w:vAlign w:val="center"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86" w:type="dxa"/>
            <w:tcBorders>
              <w:bottom w:val="single" w:sz="4" w:space="0" w:color="7030A0"/>
            </w:tcBorders>
            <w:shd w:val="clear" w:color="auto" w:fill="F2F2F2" w:themeFill="background1" w:themeFillShade="F2"/>
            <w:noWrap/>
            <w:vAlign w:val="center"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667" w:type="dxa"/>
            <w:shd w:val="clear" w:color="auto" w:fill="F2F2F2" w:themeFill="background1" w:themeFillShade="F2"/>
            <w:noWrap/>
            <w:vAlign w:val="center"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240" w:type="dxa"/>
            <w:shd w:val="clear" w:color="auto" w:fill="F2F2F2" w:themeFill="background1" w:themeFillShade="F2"/>
            <w:noWrap/>
            <w:vAlign w:val="center"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4</w:t>
            </w: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ĢVPP (3*8)</w:t>
            </w: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Komandanta iela 3, Daugavpils</w:t>
            </w:r>
          </w:p>
          <w:p w:rsidR="00587B0B" w:rsidRPr="004C274B" w:rsidRDefault="00587B0B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Jauniešu māja</w:t>
            </w: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587B0B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Viršu iela 48-98,</w:t>
            </w:r>
          </w:p>
          <w:p w:rsidR="00587B0B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Viršu iela 4</w:t>
            </w:r>
            <w:r w:rsidR="00587B0B"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-84, 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Viršu iela 46-90, Daugavpils 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Bērni ar FT: Dienas aprūpes centrs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Turaidas ielā 36, Daugavpils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587B0B" w:rsidRPr="004C274B" w:rsidRDefault="00587B0B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Bērni ar FT: Atelpas brīdis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Turaidas iela 36, Daugavpils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587B0B" w:rsidRPr="004C274B" w:rsidRDefault="00587B0B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Bērni ar FT: Sociālās rehabilitācijas pakalpojumu centrs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240" w:type="dxa"/>
            <w:shd w:val="clear" w:color="auto" w:fill="FFFFFF" w:themeFill="background1"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Turaidas iela 36, Daugavpils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Pieaugušie ar GRT: Grupu dzīvokļi</w:t>
            </w:r>
          </w:p>
        </w:tc>
        <w:tc>
          <w:tcPr>
            <w:tcW w:w="1667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587B0B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Poligona iela 58-46, </w:t>
            </w:r>
          </w:p>
          <w:p w:rsidR="00587B0B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Poligona iela 58-49, 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Poligona iela 58-55, Poligona 48-78, Daugavpils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0205CC" w:rsidRPr="004C274B" w:rsidTr="004C274B">
        <w:trPr>
          <w:trHeight w:val="420"/>
        </w:trPr>
        <w:tc>
          <w:tcPr>
            <w:tcW w:w="762" w:type="dxa"/>
            <w:shd w:val="clear" w:color="auto" w:fill="FFFFFF" w:themeFill="background1"/>
            <w:vAlign w:val="center"/>
          </w:tcPr>
          <w:p w:rsidR="000205CC" w:rsidRPr="004C274B" w:rsidRDefault="000205CC" w:rsidP="004C2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6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Pieaugušie ar GRT: Specializētās darbnīcas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C274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Arhitektu iela 21, Daugavpils</w:t>
            </w:r>
          </w:p>
          <w:p w:rsidR="000205CC" w:rsidRPr="004C274B" w:rsidRDefault="000205CC" w:rsidP="004C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102A9C" w:rsidRPr="004C274B" w:rsidRDefault="00102A9C" w:rsidP="00102A9C">
      <w:pPr>
        <w:rPr>
          <w:rFonts w:ascii="Times New Roman" w:hAnsi="Times New Roman" w:cs="Times New Roman"/>
          <w:sz w:val="18"/>
          <w:szCs w:val="18"/>
        </w:rPr>
      </w:pPr>
    </w:p>
    <w:p w:rsidR="00275E47" w:rsidRPr="004C274B" w:rsidRDefault="004C274B">
      <w:pPr>
        <w:rPr>
          <w:rFonts w:ascii="Times New Roman" w:hAnsi="Times New Roman" w:cs="Times New Roman"/>
          <w:sz w:val="18"/>
          <w:szCs w:val="18"/>
        </w:rPr>
      </w:pPr>
      <w:r w:rsidRPr="004C274B">
        <w:rPr>
          <w:rFonts w:ascii="Times New Roman" w:hAnsi="Times New Roman" w:cs="Times New Roman"/>
          <w:sz w:val="18"/>
          <w:szCs w:val="18"/>
        </w:rPr>
        <w:t>Domes priekšsēdētāja 1.vietnieks</w:t>
      </w:r>
      <w:bookmarkStart w:id="2" w:name="_GoBack"/>
      <w:bookmarkEnd w:id="2"/>
      <w:r w:rsidRPr="004C274B">
        <w:rPr>
          <w:rFonts w:ascii="Times New Roman" w:hAnsi="Times New Roman" w:cs="Times New Roman"/>
          <w:sz w:val="18"/>
          <w:szCs w:val="18"/>
        </w:rPr>
        <w:t xml:space="preserve">        </w:t>
      </w:r>
      <w:r w:rsidR="00DB6AFF" w:rsidRPr="00DB6AFF">
        <w:rPr>
          <w:rFonts w:ascii="Times New Roman" w:hAnsi="Times New Roman" w:cs="Times New Roman"/>
          <w:i/>
          <w:sz w:val="18"/>
          <w:szCs w:val="18"/>
        </w:rPr>
        <w:t>(personiskais paraksts)</w:t>
      </w:r>
      <w:r w:rsidRPr="004C274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C274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C274B">
        <w:rPr>
          <w:rFonts w:ascii="Times New Roman" w:hAnsi="Times New Roman" w:cs="Times New Roman"/>
          <w:sz w:val="18"/>
          <w:szCs w:val="18"/>
        </w:rPr>
        <w:t>I.Prelatovs</w:t>
      </w:r>
      <w:proofErr w:type="spellEnd"/>
    </w:p>
    <w:sectPr w:rsidR="00275E47" w:rsidRPr="004C274B" w:rsidSect="005E0652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673A"/>
    <w:multiLevelType w:val="hybridMultilevel"/>
    <w:tmpl w:val="6B94AA7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54486"/>
    <w:multiLevelType w:val="hybridMultilevel"/>
    <w:tmpl w:val="6B94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673A"/>
    <w:multiLevelType w:val="hybridMultilevel"/>
    <w:tmpl w:val="5164E74E"/>
    <w:lvl w:ilvl="0" w:tplc="1C949F2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7C47"/>
    <w:multiLevelType w:val="hybridMultilevel"/>
    <w:tmpl w:val="A4FA98A6"/>
    <w:lvl w:ilvl="0" w:tplc="E03E329A">
      <w:start w:val="1"/>
      <w:numFmt w:val="decimal"/>
      <w:lvlText w:val="%1."/>
      <w:lvlJc w:val="left"/>
      <w:pPr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B1E"/>
    <w:multiLevelType w:val="hybridMultilevel"/>
    <w:tmpl w:val="EC1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60"/>
    <w:rsid w:val="000205CC"/>
    <w:rsid w:val="00043DEC"/>
    <w:rsid w:val="00102A9C"/>
    <w:rsid w:val="00275E47"/>
    <w:rsid w:val="00284DC4"/>
    <w:rsid w:val="003E6FE8"/>
    <w:rsid w:val="004C274B"/>
    <w:rsid w:val="00586360"/>
    <w:rsid w:val="00587B0B"/>
    <w:rsid w:val="005E0652"/>
    <w:rsid w:val="005F4988"/>
    <w:rsid w:val="00610668"/>
    <w:rsid w:val="00870D94"/>
    <w:rsid w:val="009F4EE1"/>
    <w:rsid w:val="00B530DE"/>
    <w:rsid w:val="00C41C27"/>
    <w:rsid w:val="00D14612"/>
    <w:rsid w:val="00D61775"/>
    <w:rsid w:val="00D660BA"/>
    <w:rsid w:val="00DA63EC"/>
    <w:rsid w:val="00DB6AFF"/>
    <w:rsid w:val="00E17AB8"/>
    <w:rsid w:val="00F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6D974B-A277-4CFC-BA63-F8E292D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6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pointi,2,Tabulu virsraksts,Strip,LP1."/>
    <w:basedOn w:val="Normal"/>
    <w:link w:val="ListParagraphChar"/>
    <w:uiPriority w:val="34"/>
    <w:qFormat/>
    <w:rsid w:val="005863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360"/>
    <w:rPr>
      <w:rFonts w:eastAsiaTheme="minorHAnsi" w:hAnsiTheme="minorHAnsi" w:cstheme="minorBidi"/>
      <w:sz w:val="20"/>
      <w:szCs w:val="20"/>
      <w:lang w:eastAsia="en-US"/>
    </w:rPr>
  </w:style>
  <w:style w:type="character" w:customStyle="1" w:styleId="ListParagraphChar">
    <w:name w:val="List Paragraph Char"/>
    <w:aliases w:val="Bulletpointi Char,2 Char,Tabulu virsraksts Char,Strip Char,LP1. Char"/>
    <w:link w:val="ListParagraph"/>
    <w:uiPriority w:val="34"/>
    <w:locked/>
    <w:rsid w:val="00586360"/>
    <w:rPr>
      <w:rFonts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6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Šterna</dc:creator>
  <cp:lastModifiedBy>Ina Skipare</cp:lastModifiedBy>
  <cp:revision>7</cp:revision>
  <cp:lastPrinted>2018-03-29T10:08:00Z</cp:lastPrinted>
  <dcterms:created xsi:type="dcterms:W3CDTF">2018-03-23T09:18:00Z</dcterms:created>
  <dcterms:modified xsi:type="dcterms:W3CDTF">2018-04-17T08:11:00Z</dcterms:modified>
</cp:coreProperties>
</file>