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979CE" w:rsidRDefault="001979C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2pt" o:ole="" fillcolor="window">
            <v:imagedata r:id="rId6" o:title=""/>
          </v:shape>
          <o:OLEObject Type="Embed" ProgID="Word.Picture.8" ShapeID="_x0000_i1027" DrawAspect="Content" ObjectID="_1545811059" r:id="rId7"/>
        </w:object>
      </w:r>
    </w:p>
    <w:p w:rsidR="001979CE" w:rsidRPr="00EE4591" w:rsidRDefault="001979CE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</w:p>
    <w:p w:rsidR="001979CE" w:rsidRDefault="001979CE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  <w:r>
        <w:rPr>
          <w:b w:val="0"/>
          <w:bCs w:val="0"/>
        </w:rPr>
        <w:t xml:space="preserve">  LATVIJAS REPUBLIKAS</w:t>
      </w:r>
    </w:p>
    <w:p w:rsidR="001979CE" w:rsidRDefault="001979C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979CE" w:rsidRPr="00C3756E" w:rsidRDefault="001979C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7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979CE" w:rsidRDefault="001979C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979CE" w:rsidRDefault="001979C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1979CE" w:rsidRDefault="001979C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9CE" w:rsidRPr="002E7F44" w:rsidRDefault="001979C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979CE" w:rsidRPr="002E7F44" w:rsidRDefault="001979CE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979CE" w:rsidRDefault="001979CE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6C26D7" w:rsidRDefault="006C26D7" w:rsidP="006D4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2D8" w:rsidRDefault="006D42D8" w:rsidP="006D42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proofErr w:type="gramStart"/>
      <w:r>
        <w:rPr>
          <w:rFonts w:ascii="Times New Roman" w:hAnsi="Times New Roman"/>
          <w:sz w:val="24"/>
          <w:szCs w:val="24"/>
        </w:rPr>
        <w:t>.gada</w:t>
      </w:r>
      <w:proofErr w:type="gramEnd"/>
      <w:r>
        <w:rPr>
          <w:rFonts w:ascii="Times New Roman" w:hAnsi="Times New Roman"/>
          <w:sz w:val="24"/>
          <w:szCs w:val="24"/>
        </w:rPr>
        <w:t xml:space="preserve"> 12.janvārī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Nr.</w:t>
      </w:r>
      <w:r w:rsidR="006C26D7" w:rsidRPr="006C26D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ab/>
      </w:r>
    </w:p>
    <w:p w:rsidR="006D42D8" w:rsidRDefault="006D42D8" w:rsidP="004C3854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(prot.Nr.</w:t>
      </w:r>
      <w:r>
        <w:rPr>
          <w:rFonts w:ascii="Times New Roman" w:hAnsi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r w:rsidR="006C26D7" w:rsidRPr="006C26D7">
        <w:rPr>
          <w:rFonts w:ascii="Times New Roman" w:hAnsi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>.§)</w:t>
      </w:r>
    </w:p>
    <w:p w:rsidR="006D42D8" w:rsidRDefault="006D42D8" w:rsidP="004C3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2D8" w:rsidRDefault="006D42D8" w:rsidP="004C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E5077" w:rsidRPr="00120C42" w:rsidRDefault="001E5077" w:rsidP="004C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20C4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A315CB">
        <w:rPr>
          <w:rFonts w:ascii="Times New Roman" w:hAnsi="Times New Roman" w:cs="Times New Roman"/>
          <w:b/>
          <w:sz w:val="24"/>
          <w:szCs w:val="24"/>
          <w:lang w:val="lv-LV"/>
        </w:rPr>
        <w:t>grozījum</w:t>
      </w:r>
      <w:r w:rsidR="00D10F0F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 w:rsidR="00A315C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315CB" w:rsidRPr="00A315CB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domes 2013.gada 14.novembra saistošajos noteikumos Nr.55 “</w:t>
      </w:r>
      <w:r w:rsidR="00A315CB" w:rsidRPr="00A315CB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pašvaldības saistošie noteikumi par nodevām</w:t>
      </w:r>
      <w:r w:rsidR="00A315CB" w:rsidRPr="00A315CB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6D42D8" w:rsidRDefault="001E5077" w:rsidP="004C3854">
      <w:pPr>
        <w:pStyle w:val="Heading3"/>
        <w:spacing w:before="0" w:line="240" w:lineRule="auto"/>
        <w:jc w:val="both"/>
        <w:rPr>
          <w:rFonts w:ascii="Times New Roman" w:hAnsi="Times New Roman" w:cs="Times New Roman"/>
          <w:color w:val="auto"/>
          <w:lang w:val="lv-LV"/>
        </w:rPr>
      </w:pPr>
      <w:r w:rsidRPr="00120C42">
        <w:rPr>
          <w:rFonts w:ascii="Times New Roman" w:hAnsi="Times New Roman" w:cs="Times New Roman"/>
          <w:color w:val="auto"/>
          <w:lang w:val="lv-LV"/>
        </w:rPr>
        <w:tab/>
      </w:r>
    </w:p>
    <w:p w:rsidR="006C26D7" w:rsidRPr="00424DF1" w:rsidRDefault="001E5077" w:rsidP="006C26D7">
      <w:pPr>
        <w:pStyle w:val="BlockText"/>
        <w:tabs>
          <w:tab w:val="left" w:pos="0"/>
        </w:tabs>
        <w:ind w:left="0" w:firstLine="567"/>
        <w:rPr>
          <w:rFonts w:ascii="Times New Roman" w:hAnsi="Times New Roman"/>
          <w:lang w:val="lv-LV"/>
        </w:rPr>
      </w:pPr>
      <w:r w:rsidRPr="00120C42">
        <w:rPr>
          <w:rFonts w:ascii="Times New Roman" w:hAnsi="Times New Roman"/>
          <w:lang w:val="lv-LV"/>
        </w:rPr>
        <w:t xml:space="preserve">Pamatojoties uz </w:t>
      </w:r>
      <w:r w:rsidRPr="00120C42">
        <w:rPr>
          <w:rFonts w:ascii="Times New Roman" w:hAnsi="Times New Roman"/>
          <w:iCs/>
          <w:lang w:val="lv-LV" w:eastAsia="lv-LV"/>
        </w:rPr>
        <w:t>likuma "</w:t>
      </w:r>
      <w:r w:rsidRPr="006C26D7">
        <w:rPr>
          <w:rFonts w:ascii="Times New Roman" w:hAnsi="Times New Roman"/>
          <w:iCs/>
          <w:lang w:val="lv-LV" w:eastAsia="lv-LV"/>
        </w:rPr>
        <w:t xml:space="preserve">Par pašvaldībām" </w:t>
      </w:r>
      <w:hyperlink r:id="rId8" w:anchor="p21" w:tgtFrame="_blank" w:history="1">
        <w:r w:rsidRPr="00120C42">
          <w:rPr>
            <w:rStyle w:val="Hyperlink"/>
            <w:rFonts w:ascii="Times New Roman" w:hAnsi="Times New Roman"/>
            <w:iCs/>
            <w:color w:val="auto"/>
            <w:lang w:val="lv-LV" w:eastAsia="lv-LV"/>
          </w:rPr>
          <w:t>21.panta</w:t>
        </w:r>
      </w:hyperlink>
      <w:r w:rsidRPr="00120C42">
        <w:rPr>
          <w:rFonts w:ascii="Times New Roman" w:hAnsi="Times New Roman"/>
          <w:iCs/>
          <w:lang w:val="lv-LV" w:eastAsia="lv-LV"/>
        </w:rPr>
        <w:t xml:space="preserve"> pirmās daļas 15.punktu, likuma "</w:t>
      </w:r>
      <w:hyperlink r:id="rId9" w:tgtFrame="_blank" w:history="1">
        <w:r w:rsidRPr="00120C42">
          <w:rPr>
            <w:rStyle w:val="Hyperlink"/>
            <w:rFonts w:ascii="Times New Roman" w:hAnsi="Times New Roman"/>
            <w:iCs/>
            <w:color w:val="auto"/>
            <w:lang w:val="lv-LV" w:eastAsia="lv-LV"/>
          </w:rPr>
          <w:t>Par nodokļiem un nodevām</w:t>
        </w:r>
      </w:hyperlink>
      <w:r w:rsidRPr="00120C42">
        <w:rPr>
          <w:rFonts w:ascii="Times New Roman" w:hAnsi="Times New Roman"/>
          <w:iCs/>
          <w:lang w:val="lv-LV" w:eastAsia="lv-LV"/>
        </w:rPr>
        <w:t xml:space="preserve">" </w:t>
      </w:r>
      <w:hyperlink r:id="rId10" w:anchor="p12" w:tgtFrame="_blank" w:history="1">
        <w:r w:rsidRPr="00120C42">
          <w:rPr>
            <w:rStyle w:val="Hyperlink"/>
            <w:rFonts w:ascii="Times New Roman" w:hAnsi="Times New Roman"/>
            <w:iCs/>
            <w:color w:val="auto"/>
            <w:lang w:val="lv-LV" w:eastAsia="lv-LV"/>
          </w:rPr>
          <w:t>12.panta</w:t>
        </w:r>
      </w:hyperlink>
      <w:r w:rsidRPr="00120C42">
        <w:rPr>
          <w:rFonts w:ascii="Times New Roman" w:hAnsi="Times New Roman"/>
          <w:iCs/>
          <w:lang w:val="lv-LV" w:eastAsia="lv-LV"/>
        </w:rPr>
        <w:t xml:space="preserve"> pirmās daļas 1., 2., 4., 5., 7., 9., 10. un 11.punktu, Ministru kabineta 2005.gada 28.jūnija noteikumu Nr.480 "</w:t>
      </w:r>
      <w:hyperlink r:id="rId11" w:tgtFrame="_blank" w:history="1">
        <w:r w:rsidRPr="00120C42">
          <w:rPr>
            <w:rStyle w:val="Hyperlink"/>
            <w:rFonts w:ascii="Times New Roman" w:hAnsi="Times New Roman"/>
            <w:iCs/>
            <w:color w:val="auto"/>
            <w:lang w:val="lv-LV" w:eastAsia="lv-LV"/>
          </w:rPr>
          <w:t xml:space="preserve">Noteikumi par kārtību, kādā pašvaldības </w:t>
        </w:r>
        <w:r w:rsidRPr="00120C42">
          <w:rPr>
            <w:rStyle w:val="Hyperlink"/>
            <w:rFonts w:ascii="Times New Roman" w:hAnsi="Times New Roman"/>
            <w:iCs/>
            <w:color w:val="auto"/>
            <w:lang w:val="lv-LV" w:eastAsia="lv-LV"/>
          </w:rPr>
          <w:br/>
          <w:t>var uzlikt pašvaldību nodevas</w:t>
        </w:r>
      </w:hyperlink>
      <w:r w:rsidRPr="00120C42">
        <w:rPr>
          <w:rFonts w:ascii="Times New Roman" w:hAnsi="Times New Roman"/>
          <w:iCs/>
          <w:lang w:val="lv-LV" w:eastAsia="lv-LV"/>
        </w:rPr>
        <w:t>" 16.</w:t>
      </w:r>
      <w:r w:rsidRPr="00120C42">
        <w:rPr>
          <w:rFonts w:ascii="Times New Roman" w:hAnsi="Times New Roman"/>
          <w:iCs/>
          <w:vertAlign w:val="superscript"/>
          <w:lang w:val="lv-LV" w:eastAsia="lv-LV"/>
        </w:rPr>
        <w:t>1</w:t>
      </w:r>
      <w:r w:rsidRPr="00120C42">
        <w:rPr>
          <w:rFonts w:ascii="Times New Roman" w:hAnsi="Times New Roman"/>
          <w:iCs/>
          <w:lang w:val="lv-LV" w:eastAsia="lv-LV"/>
        </w:rPr>
        <w:t>punktu</w:t>
      </w:r>
      <w:r w:rsidRPr="00120C42">
        <w:rPr>
          <w:rFonts w:ascii="Times New Roman" w:hAnsi="Times New Roman"/>
          <w:lang w:val="lv-LV"/>
        </w:rPr>
        <w:t xml:space="preserve">, </w:t>
      </w:r>
      <w:r w:rsidR="006C26D7" w:rsidRPr="005B5595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6C26D7" w:rsidRPr="005B5595">
        <w:rPr>
          <w:rFonts w:ascii="Times New Roman" w:hAnsi="Times New Roman"/>
          <w:spacing w:val="-6"/>
          <w:lang w:val="lv-LV"/>
        </w:rPr>
        <w:t>13 (</w:t>
      </w:r>
      <w:proofErr w:type="spellStart"/>
      <w:r w:rsidR="006C26D7" w:rsidRPr="005B5595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6C26D7" w:rsidRPr="005B559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spacing w:val="-6"/>
          <w:lang w:val="lv-LV"/>
        </w:rPr>
        <w:t>A.Broks</w:t>
      </w:r>
      <w:proofErr w:type="spellEnd"/>
      <w:r w:rsidR="006C26D7" w:rsidRPr="005B559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spacing w:val="-6"/>
          <w:lang w:val="lv-LV"/>
        </w:rPr>
        <w:t>J.Dukšinskis</w:t>
      </w:r>
      <w:proofErr w:type="spellEnd"/>
      <w:r w:rsidR="006C26D7" w:rsidRPr="005B559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spacing w:val="-6"/>
          <w:lang w:val="lv-LV"/>
        </w:rPr>
        <w:t>P.Dzalbe</w:t>
      </w:r>
      <w:proofErr w:type="spellEnd"/>
      <w:r w:rsidR="006C26D7" w:rsidRPr="005B559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6C26D7" w:rsidRPr="005B5595">
        <w:rPr>
          <w:rFonts w:ascii="Times New Roman" w:hAnsi="Times New Roman"/>
          <w:spacing w:val="-6"/>
          <w:lang w:val="lv-LV"/>
        </w:rPr>
        <w:t>,</w:t>
      </w:r>
      <w:r w:rsidR="006C26D7" w:rsidRPr="005B5595">
        <w:rPr>
          <w:rFonts w:ascii="Times New Roman" w:hAnsi="Times New Roman"/>
          <w:lang w:val="lv-LV"/>
        </w:rPr>
        <w:t xml:space="preserve"> </w:t>
      </w:r>
      <w:proofErr w:type="spellStart"/>
      <w:r w:rsidR="006C26D7" w:rsidRPr="005B5595">
        <w:rPr>
          <w:rFonts w:ascii="Times New Roman" w:hAnsi="Times New Roman"/>
          <w:lang w:val="lv-LV"/>
        </w:rPr>
        <w:t>N.Ignatjevs</w:t>
      </w:r>
      <w:proofErr w:type="spellEnd"/>
      <w:r w:rsidR="006C26D7" w:rsidRPr="005B5595">
        <w:rPr>
          <w:rFonts w:ascii="Times New Roman" w:hAnsi="Times New Roman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lang w:val="lv-LV"/>
        </w:rPr>
        <w:t>R.Joksts</w:t>
      </w:r>
      <w:proofErr w:type="spellEnd"/>
      <w:r w:rsidR="006C26D7" w:rsidRPr="005B5595">
        <w:rPr>
          <w:rFonts w:ascii="Times New Roman" w:hAnsi="Times New Roman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lang w:val="lv-LV"/>
        </w:rPr>
        <w:t>J.Lāčplēsis</w:t>
      </w:r>
      <w:proofErr w:type="spellEnd"/>
      <w:r w:rsidR="006C26D7" w:rsidRPr="005B5595">
        <w:rPr>
          <w:rFonts w:ascii="Times New Roman" w:hAnsi="Times New Roman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spacing w:val="-6"/>
          <w:lang w:val="lv-LV"/>
        </w:rPr>
        <w:t>V.Pučka</w:t>
      </w:r>
      <w:proofErr w:type="spellEnd"/>
      <w:r w:rsidR="006C26D7" w:rsidRPr="005B559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lang w:val="lv-LV"/>
        </w:rPr>
        <w:t>D.Rodionovs</w:t>
      </w:r>
      <w:proofErr w:type="spellEnd"/>
      <w:r w:rsidR="006C26D7" w:rsidRPr="005B5595">
        <w:rPr>
          <w:rFonts w:ascii="Times New Roman" w:hAnsi="Times New Roman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lang w:val="lv-LV"/>
        </w:rPr>
        <w:t>A.Samarins</w:t>
      </w:r>
      <w:proofErr w:type="spellEnd"/>
      <w:r w:rsidR="006C26D7" w:rsidRPr="005B5595">
        <w:rPr>
          <w:rFonts w:ascii="Times New Roman" w:hAnsi="Times New Roman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lang w:val="lv-LV"/>
        </w:rPr>
        <w:t>R.Strode</w:t>
      </w:r>
      <w:proofErr w:type="spellEnd"/>
      <w:r w:rsidR="006C26D7" w:rsidRPr="005B5595">
        <w:rPr>
          <w:rFonts w:ascii="Times New Roman" w:hAnsi="Times New Roman"/>
          <w:lang w:val="lv-LV"/>
        </w:rPr>
        <w:t xml:space="preserve">, </w:t>
      </w:r>
      <w:proofErr w:type="spellStart"/>
      <w:r w:rsidR="006C26D7" w:rsidRPr="005B5595">
        <w:rPr>
          <w:rFonts w:ascii="Times New Roman" w:hAnsi="Times New Roman"/>
          <w:lang w:val="lv-LV"/>
        </w:rPr>
        <w:t>J.Zaicevs</w:t>
      </w:r>
      <w:proofErr w:type="spellEnd"/>
      <w:r w:rsidR="006C26D7" w:rsidRPr="005B5595">
        <w:rPr>
          <w:rFonts w:ascii="Times New Roman" w:hAnsi="Times New Roman"/>
          <w:lang w:val="lv-LV"/>
        </w:rPr>
        <w:t xml:space="preserve">), </w:t>
      </w:r>
      <w:r w:rsidR="006C26D7" w:rsidRPr="00424DF1">
        <w:rPr>
          <w:rFonts w:ascii="Times New Roman" w:hAnsi="Times New Roman"/>
          <w:spacing w:val="-4"/>
          <w:lang w:val="lv-LV"/>
        </w:rPr>
        <w:t xml:space="preserve">PRET – nav, </w:t>
      </w:r>
      <w:r w:rsidR="006C26D7" w:rsidRPr="00424DF1">
        <w:rPr>
          <w:rFonts w:ascii="Times New Roman" w:hAnsi="Times New Roman"/>
          <w:bCs/>
          <w:lang w:val="lv-LV"/>
        </w:rPr>
        <w:t>ATTURAS – nav,</w:t>
      </w:r>
      <w:r w:rsidR="006C26D7" w:rsidRPr="00424DF1">
        <w:rPr>
          <w:rFonts w:ascii="Times New Roman" w:hAnsi="Times New Roman"/>
          <w:spacing w:val="-4"/>
          <w:lang w:val="lv-LV"/>
        </w:rPr>
        <w:t xml:space="preserve"> </w:t>
      </w:r>
      <w:r w:rsidR="006C26D7" w:rsidRPr="00424DF1">
        <w:rPr>
          <w:rFonts w:ascii="Times New Roman" w:hAnsi="Times New Roman"/>
          <w:b/>
          <w:lang w:val="lv-LV"/>
        </w:rPr>
        <w:t>Daugavpils pilsētas dome nolemj:</w:t>
      </w:r>
    </w:p>
    <w:p w:rsidR="006C26D7" w:rsidRDefault="006C26D7" w:rsidP="00B24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E5077" w:rsidRPr="00120C42" w:rsidRDefault="001E5077" w:rsidP="00B24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20C42">
        <w:rPr>
          <w:rFonts w:ascii="Times New Roman" w:eastAsia="Times New Roman" w:hAnsi="Times New Roman"/>
          <w:sz w:val="24"/>
          <w:szCs w:val="24"/>
          <w:lang w:val="lv-LV"/>
        </w:rPr>
        <w:t>Apstiprināt Daugavpils pilsētas domes 201</w:t>
      </w:r>
      <w:r w:rsidR="004474EE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6D42D8">
        <w:rPr>
          <w:rFonts w:ascii="Times New Roman" w:eastAsia="Times New Roman" w:hAnsi="Times New Roman"/>
          <w:sz w:val="24"/>
          <w:szCs w:val="24"/>
          <w:lang w:val="lv-LV"/>
        </w:rPr>
        <w:t>12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6D42D8">
        <w:rPr>
          <w:rFonts w:ascii="Times New Roman" w:eastAsia="Times New Roman" w:hAnsi="Times New Roman"/>
          <w:sz w:val="24"/>
          <w:szCs w:val="24"/>
          <w:lang w:val="lv-LV"/>
        </w:rPr>
        <w:t>janvāra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Nr.</w:t>
      </w:r>
      <w:r w:rsidR="006D42D8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D10F0F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2013.gada 14.novembra saistošajos noteikumos Nr.55 “</w:t>
      </w:r>
      <w:r w:rsidRPr="00120C42">
        <w:rPr>
          <w:rFonts w:ascii="Times New Roman" w:hAnsi="Times New Roman" w:cs="Times New Roman"/>
          <w:bCs/>
          <w:sz w:val="24"/>
          <w:szCs w:val="24"/>
          <w:lang w:val="lv-LV"/>
        </w:rPr>
        <w:t>Daugavpils pilsētas pašvaldības saistošie noteikumi par nodevām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="00A315CB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1E5077" w:rsidRPr="00120C42" w:rsidRDefault="001E5077" w:rsidP="00B24B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E5077" w:rsidRPr="00120C42" w:rsidRDefault="001E5077" w:rsidP="00B24BA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20C42">
        <w:rPr>
          <w:rFonts w:ascii="Times New Roman" w:eastAsia="Times New Roman" w:hAnsi="Times New Roman"/>
          <w:sz w:val="24"/>
          <w:szCs w:val="24"/>
          <w:lang w:val="lv-LV"/>
        </w:rPr>
        <w:t>Pielikumā: Daugavpils pilsētas domes 201</w:t>
      </w:r>
      <w:r w:rsidR="004474EE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6D42D8">
        <w:rPr>
          <w:rFonts w:ascii="Times New Roman" w:eastAsia="Times New Roman" w:hAnsi="Times New Roman"/>
          <w:sz w:val="24"/>
          <w:szCs w:val="24"/>
          <w:lang w:val="lv-LV"/>
        </w:rPr>
        <w:t>12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6D42D8">
        <w:rPr>
          <w:rFonts w:ascii="Times New Roman" w:eastAsia="Times New Roman" w:hAnsi="Times New Roman"/>
          <w:sz w:val="24"/>
          <w:szCs w:val="24"/>
          <w:lang w:val="lv-LV"/>
        </w:rPr>
        <w:t>janvāra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6D42D8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D10F0F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2013.gada 14.novembra saistošajos noteikumos Nr.55 “</w:t>
      </w:r>
      <w:r w:rsidRPr="00120C42">
        <w:rPr>
          <w:rFonts w:ascii="Times New Roman" w:hAnsi="Times New Roman" w:cs="Times New Roman"/>
          <w:bCs/>
          <w:sz w:val="24"/>
          <w:szCs w:val="24"/>
          <w:lang w:val="lv-LV"/>
        </w:rPr>
        <w:t>Daugavpils pilsētas pašvaldības saistošie noteikumi par nodevām</w:t>
      </w:r>
      <w:r w:rsidRPr="00120C42">
        <w:rPr>
          <w:rFonts w:ascii="Times New Roman" w:eastAsia="Times New Roman" w:hAnsi="Times New Roman"/>
          <w:sz w:val="24"/>
          <w:szCs w:val="24"/>
          <w:lang w:val="lv-LV"/>
        </w:rPr>
        <w:t>”” un to paskaidrojuma raksts.</w:t>
      </w:r>
    </w:p>
    <w:p w:rsidR="001E5077" w:rsidRPr="00120C42" w:rsidRDefault="001E5077" w:rsidP="001E5077">
      <w:pPr>
        <w:jc w:val="both"/>
        <w:rPr>
          <w:rFonts w:ascii="Times New Roman" w:hAnsi="Times New Roman" w:cs="Times New Roman"/>
          <w:lang w:val="lv-LV"/>
        </w:rPr>
      </w:pPr>
    </w:p>
    <w:p w:rsidR="001E5077" w:rsidRPr="00120C42" w:rsidRDefault="006D42D8" w:rsidP="004C3854">
      <w:pPr>
        <w:jc w:val="both"/>
        <w:rPr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1E5077" w:rsidRPr="00120C42">
        <w:rPr>
          <w:rFonts w:ascii="Times New Roman" w:hAnsi="Times New Roman" w:cs="Times New Roman"/>
          <w:sz w:val="24"/>
          <w:szCs w:val="24"/>
          <w:lang w:val="lv-LV"/>
        </w:rPr>
        <w:t xml:space="preserve">omes priekšsēdētājs </w:t>
      </w:r>
      <w:r w:rsidR="001E5077" w:rsidRPr="00120C4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E5077" w:rsidRPr="00120C4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979CE">
        <w:rPr>
          <w:rFonts w:ascii="Times New Roman" w:eastAsia="Courier New" w:hAnsi="Times New Roman"/>
          <w:i/>
          <w:color w:val="000000"/>
          <w:sz w:val="24"/>
          <w:szCs w:val="24"/>
          <w:lang w:val="lv-LV" w:eastAsia="lv-LV"/>
        </w:rPr>
        <w:t>(personiskais paraksts)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1E5077" w:rsidRPr="00120C42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</w:p>
    <w:sectPr w:rsidR="001E5077" w:rsidRPr="00120C42" w:rsidSect="006D42D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46A2"/>
    <w:multiLevelType w:val="hybridMultilevel"/>
    <w:tmpl w:val="3738CB18"/>
    <w:lvl w:ilvl="0" w:tplc="F1E2E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74E"/>
    <w:multiLevelType w:val="hybridMultilevel"/>
    <w:tmpl w:val="D8002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26BD"/>
    <w:multiLevelType w:val="hybridMultilevel"/>
    <w:tmpl w:val="3A3449F2"/>
    <w:lvl w:ilvl="0" w:tplc="607AA8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0248A"/>
    <w:multiLevelType w:val="multilevel"/>
    <w:tmpl w:val="2D568FDE"/>
    <w:lvl w:ilvl="0">
      <w:start w:val="1"/>
      <w:numFmt w:val="decimal"/>
      <w:lvlText w:val="%1."/>
      <w:lvlJc w:val="left"/>
      <w:pPr>
        <w:ind w:left="360" w:hanging="360"/>
      </w:pPr>
      <w:rPr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58"/>
    <w:rsid w:val="00011783"/>
    <w:rsid w:val="00025377"/>
    <w:rsid w:val="000362D7"/>
    <w:rsid w:val="0004644F"/>
    <w:rsid w:val="000541A5"/>
    <w:rsid w:val="0008168F"/>
    <w:rsid w:val="00085BE9"/>
    <w:rsid w:val="000953E1"/>
    <w:rsid w:val="00095966"/>
    <w:rsid w:val="000C46AE"/>
    <w:rsid w:val="000D307C"/>
    <w:rsid w:val="000D5C78"/>
    <w:rsid w:val="00114ECF"/>
    <w:rsid w:val="00120C42"/>
    <w:rsid w:val="00154829"/>
    <w:rsid w:val="0016180A"/>
    <w:rsid w:val="001734A5"/>
    <w:rsid w:val="001979CE"/>
    <w:rsid w:val="001B1516"/>
    <w:rsid w:val="001B3CBF"/>
    <w:rsid w:val="001D0360"/>
    <w:rsid w:val="001D416B"/>
    <w:rsid w:val="001E5077"/>
    <w:rsid w:val="001F2620"/>
    <w:rsid w:val="0020674C"/>
    <w:rsid w:val="00272DAC"/>
    <w:rsid w:val="00276298"/>
    <w:rsid w:val="0029405E"/>
    <w:rsid w:val="002954F4"/>
    <w:rsid w:val="002A6A84"/>
    <w:rsid w:val="002B6888"/>
    <w:rsid w:val="002D4547"/>
    <w:rsid w:val="002D799B"/>
    <w:rsid w:val="002F0CAC"/>
    <w:rsid w:val="003001EB"/>
    <w:rsid w:val="0030211D"/>
    <w:rsid w:val="003114DA"/>
    <w:rsid w:val="0031157C"/>
    <w:rsid w:val="00356453"/>
    <w:rsid w:val="003C6FA8"/>
    <w:rsid w:val="003F420D"/>
    <w:rsid w:val="00405AF1"/>
    <w:rsid w:val="00411803"/>
    <w:rsid w:val="004122BB"/>
    <w:rsid w:val="0042196C"/>
    <w:rsid w:val="00445DA8"/>
    <w:rsid w:val="004474EE"/>
    <w:rsid w:val="00450858"/>
    <w:rsid w:val="00463723"/>
    <w:rsid w:val="004C3854"/>
    <w:rsid w:val="004C73B4"/>
    <w:rsid w:val="004F48FC"/>
    <w:rsid w:val="0051253D"/>
    <w:rsid w:val="00517FA7"/>
    <w:rsid w:val="00561D5B"/>
    <w:rsid w:val="005620CD"/>
    <w:rsid w:val="005629FC"/>
    <w:rsid w:val="00563E94"/>
    <w:rsid w:val="00577E89"/>
    <w:rsid w:val="005B1E03"/>
    <w:rsid w:val="005D31C4"/>
    <w:rsid w:val="005F08F7"/>
    <w:rsid w:val="0063101D"/>
    <w:rsid w:val="00632210"/>
    <w:rsid w:val="00647E81"/>
    <w:rsid w:val="00655D8C"/>
    <w:rsid w:val="00660E32"/>
    <w:rsid w:val="00663EA2"/>
    <w:rsid w:val="00666202"/>
    <w:rsid w:val="006A2420"/>
    <w:rsid w:val="006A2A5C"/>
    <w:rsid w:val="006C01E0"/>
    <w:rsid w:val="006C26D7"/>
    <w:rsid w:val="006D2937"/>
    <w:rsid w:val="006D42D8"/>
    <w:rsid w:val="006F4B0E"/>
    <w:rsid w:val="0070693F"/>
    <w:rsid w:val="0075267B"/>
    <w:rsid w:val="00754C5A"/>
    <w:rsid w:val="0076289E"/>
    <w:rsid w:val="007A68E8"/>
    <w:rsid w:val="007C3EE1"/>
    <w:rsid w:val="007D398E"/>
    <w:rsid w:val="00811583"/>
    <w:rsid w:val="00830DB7"/>
    <w:rsid w:val="00836F11"/>
    <w:rsid w:val="00842764"/>
    <w:rsid w:val="008566D9"/>
    <w:rsid w:val="00862B58"/>
    <w:rsid w:val="0086344D"/>
    <w:rsid w:val="008646E7"/>
    <w:rsid w:val="008A4BFC"/>
    <w:rsid w:val="008B1E0C"/>
    <w:rsid w:val="008F5EFE"/>
    <w:rsid w:val="00903144"/>
    <w:rsid w:val="00913BBA"/>
    <w:rsid w:val="009145F1"/>
    <w:rsid w:val="009270A4"/>
    <w:rsid w:val="00983454"/>
    <w:rsid w:val="009A0674"/>
    <w:rsid w:val="009C2E4B"/>
    <w:rsid w:val="009E3DD0"/>
    <w:rsid w:val="00A315CB"/>
    <w:rsid w:val="00A47101"/>
    <w:rsid w:val="00A610AB"/>
    <w:rsid w:val="00A86937"/>
    <w:rsid w:val="00A9716E"/>
    <w:rsid w:val="00A97FAA"/>
    <w:rsid w:val="00AB66EA"/>
    <w:rsid w:val="00AE2FD5"/>
    <w:rsid w:val="00AE6CFD"/>
    <w:rsid w:val="00B24BA3"/>
    <w:rsid w:val="00B713EF"/>
    <w:rsid w:val="00BA4DBD"/>
    <w:rsid w:val="00C34A8F"/>
    <w:rsid w:val="00C645BE"/>
    <w:rsid w:val="00C84194"/>
    <w:rsid w:val="00CA304C"/>
    <w:rsid w:val="00CA74AD"/>
    <w:rsid w:val="00CB0424"/>
    <w:rsid w:val="00CB0788"/>
    <w:rsid w:val="00CB6084"/>
    <w:rsid w:val="00CB7705"/>
    <w:rsid w:val="00CB7F2A"/>
    <w:rsid w:val="00CD3488"/>
    <w:rsid w:val="00CD4B73"/>
    <w:rsid w:val="00CD6FAA"/>
    <w:rsid w:val="00D01527"/>
    <w:rsid w:val="00D10F0F"/>
    <w:rsid w:val="00D126D5"/>
    <w:rsid w:val="00D16846"/>
    <w:rsid w:val="00D229AF"/>
    <w:rsid w:val="00D259D8"/>
    <w:rsid w:val="00D44D0D"/>
    <w:rsid w:val="00D75216"/>
    <w:rsid w:val="00D75790"/>
    <w:rsid w:val="00D81F72"/>
    <w:rsid w:val="00DA7110"/>
    <w:rsid w:val="00DC5FE5"/>
    <w:rsid w:val="00E533A5"/>
    <w:rsid w:val="00E60594"/>
    <w:rsid w:val="00E631A2"/>
    <w:rsid w:val="00E77DE9"/>
    <w:rsid w:val="00E956B9"/>
    <w:rsid w:val="00EC2383"/>
    <w:rsid w:val="00EE32F2"/>
    <w:rsid w:val="00EF6D28"/>
    <w:rsid w:val="00F37BE3"/>
    <w:rsid w:val="00F662C3"/>
    <w:rsid w:val="00F70ED0"/>
    <w:rsid w:val="00F76635"/>
    <w:rsid w:val="00F945C7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F2089AD0-EA9B-45BF-B6E1-23F716E8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2B58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07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B58"/>
    <w:rPr>
      <w:rFonts w:ascii="Tahoma" w:eastAsia="Times New Roman" w:hAnsi="Tahoma" w:cs="Tahoma"/>
      <w:b/>
      <w:bCs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7D398E"/>
    <w:rPr>
      <w:strike w:val="0"/>
      <w:dstrike w:val="0"/>
      <w:color w:val="0000FF"/>
      <w:u w:val="none"/>
      <w:effect w:val="none"/>
    </w:rPr>
  </w:style>
  <w:style w:type="character" w:customStyle="1" w:styleId="fwn1">
    <w:name w:val="fwn1"/>
    <w:basedOn w:val="DefaultParagraphFont"/>
    <w:rsid w:val="007D398E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945C7"/>
    <w:pPr>
      <w:ind w:left="720"/>
      <w:contextualSpacing/>
    </w:pPr>
  </w:style>
  <w:style w:type="paragraph" w:styleId="BodyText">
    <w:name w:val="Body Text"/>
    <w:basedOn w:val="Normal"/>
    <w:link w:val="BodyTextChar"/>
    <w:rsid w:val="00F945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F945C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E50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E5077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50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5077"/>
  </w:style>
  <w:style w:type="paragraph" w:customStyle="1" w:styleId="naisf">
    <w:name w:val="naisf"/>
    <w:basedOn w:val="Normal"/>
    <w:rsid w:val="001E507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Normal"/>
    <w:rsid w:val="001E507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1E507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A2"/>
    <w:rPr>
      <w:rFonts w:ascii="Segoe UI" w:hAnsi="Segoe UI" w:cs="Segoe UI"/>
      <w:sz w:val="18"/>
      <w:szCs w:val="18"/>
    </w:rPr>
  </w:style>
  <w:style w:type="paragraph" w:customStyle="1" w:styleId="tv2132">
    <w:name w:val="tv2132"/>
    <w:basedOn w:val="Normal"/>
    <w:rsid w:val="0008168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table" w:styleId="TableGrid">
    <w:name w:val="Table Grid"/>
    <w:basedOn w:val="TableNormal"/>
    <w:uiPriority w:val="59"/>
    <w:rsid w:val="0008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1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26D7"/>
    <w:rPr>
      <w:color w:val="800080" w:themeColor="followedHyperlink"/>
      <w:u w:val="single"/>
    </w:rPr>
  </w:style>
  <w:style w:type="paragraph" w:styleId="BlockText">
    <w:name w:val="Block Text"/>
    <w:basedOn w:val="Normal"/>
    <w:unhideWhenUsed/>
    <w:rsid w:val="006C26D7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customStyle="1" w:styleId="Web">
    <w:name w:val="Обычный (Web)"/>
    <w:basedOn w:val="Normal"/>
    <w:rsid w:val="001979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1979CE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1979CE"/>
    <w:rPr>
      <w:rFonts w:ascii="Tahoma" w:eastAsia="Times New Roman" w:hAnsi="Tahoma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5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6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106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7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3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likumi.lv/ta/id/111605-noteikumi-par-kartibu-kada-pasvaldibas-var-uzlikt-pasvaldibu-nodev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33946-par-nodokliem-un-node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33946-par-nodokliem-un-node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5EA2-9852-4855-BE88-B639F0AB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8</cp:revision>
  <cp:lastPrinted>2017-01-12T14:06:00Z</cp:lastPrinted>
  <dcterms:created xsi:type="dcterms:W3CDTF">2017-01-06T12:41:00Z</dcterms:created>
  <dcterms:modified xsi:type="dcterms:W3CDTF">2017-01-13T09:11:00Z</dcterms:modified>
</cp:coreProperties>
</file>