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03617" w:rsidRDefault="0030361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49690434" r:id="rId6"/>
        </w:object>
      </w:r>
    </w:p>
    <w:p w:rsidR="00303617" w:rsidRPr="00EE4591" w:rsidRDefault="0030361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03617" w:rsidRDefault="0030361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03617" w:rsidRDefault="0030361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03617" w:rsidRPr="00C3756E" w:rsidRDefault="0030361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03617" w:rsidRDefault="0030361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03617" w:rsidRDefault="0030361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03617" w:rsidRDefault="0030361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617" w:rsidRPr="002E7F44" w:rsidRDefault="0030361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03617" w:rsidRPr="002E7F44" w:rsidRDefault="0030361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03617" w:rsidRDefault="0030361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070E6" w:rsidRDefault="001070E6" w:rsidP="00A60D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60D0C" w:rsidRPr="00A60D0C" w:rsidRDefault="00A60D0C" w:rsidP="00A60D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D0C">
        <w:rPr>
          <w:rFonts w:ascii="Times New Roman" w:hAnsi="Times New Roman"/>
          <w:sz w:val="24"/>
          <w:szCs w:val="24"/>
          <w:lang w:val="en-US"/>
        </w:rPr>
        <w:t>2017</w:t>
      </w:r>
      <w:proofErr w:type="gramStart"/>
      <w:r w:rsidRPr="00A60D0C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A60D0C">
        <w:rPr>
          <w:rFonts w:ascii="Times New Roman" w:hAnsi="Times New Roman"/>
          <w:sz w:val="24"/>
          <w:szCs w:val="24"/>
          <w:lang w:val="en-US"/>
        </w:rPr>
        <w:t xml:space="preserve"> 23.februārī</w:t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</w:r>
      <w:r w:rsidRPr="00A60D0C">
        <w:rPr>
          <w:rFonts w:ascii="Times New Roman" w:hAnsi="Times New Roman"/>
          <w:sz w:val="24"/>
          <w:szCs w:val="24"/>
          <w:lang w:val="en-US"/>
        </w:rPr>
        <w:tab/>
        <w:t>Nr.</w:t>
      </w:r>
      <w:r w:rsidR="003A5BB0" w:rsidRPr="003A5BB0">
        <w:rPr>
          <w:rFonts w:ascii="Times New Roman" w:hAnsi="Times New Roman"/>
          <w:b/>
          <w:sz w:val="24"/>
          <w:szCs w:val="24"/>
          <w:lang w:val="en-US"/>
        </w:rPr>
        <w:t>72</w:t>
      </w:r>
      <w:r w:rsidRPr="00A60D0C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A60D0C" w:rsidRPr="00A60D0C" w:rsidRDefault="00A60D0C" w:rsidP="00A60D0C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  <w:lang w:val="en-US"/>
        </w:rPr>
      </w:pPr>
      <w:r w:rsidRPr="00A60D0C">
        <w:rPr>
          <w:rFonts w:ascii="Times New Roman" w:hAnsi="Times New Roman"/>
          <w:sz w:val="24"/>
          <w:szCs w:val="24"/>
          <w:lang w:val="en-US"/>
        </w:rPr>
        <w:t>(prot.Nr.</w:t>
      </w:r>
      <w:r w:rsidRPr="00A60D0C">
        <w:rPr>
          <w:rFonts w:ascii="Times New Roman" w:hAnsi="Times New Roman"/>
          <w:b/>
          <w:sz w:val="24"/>
          <w:szCs w:val="24"/>
          <w:lang w:val="en-US"/>
        </w:rPr>
        <w:t>5</w:t>
      </w:r>
      <w:proofErr w:type="gramStart"/>
      <w:r w:rsidRPr="00A60D0C">
        <w:rPr>
          <w:rFonts w:ascii="Times New Roman" w:hAnsi="Times New Roman"/>
          <w:sz w:val="24"/>
          <w:szCs w:val="24"/>
          <w:lang w:val="en-US"/>
        </w:rPr>
        <w:t xml:space="preserve">,  </w:t>
      </w:r>
      <w:r w:rsidR="003A5BB0" w:rsidRPr="003A5BB0">
        <w:rPr>
          <w:rFonts w:ascii="Times New Roman" w:hAnsi="Times New Roman"/>
          <w:b/>
          <w:sz w:val="24"/>
          <w:szCs w:val="24"/>
          <w:lang w:val="en-US"/>
        </w:rPr>
        <w:t>13</w:t>
      </w:r>
      <w:proofErr w:type="gramEnd"/>
      <w:r w:rsidRPr="00A60D0C">
        <w:rPr>
          <w:rFonts w:ascii="Times New Roman" w:hAnsi="Times New Roman"/>
          <w:sz w:val="24"/>
          <w:szCs w:val="24"/>
          <w:lang w:val="en-US"/>
        </w:rPr>
        <w:t>.§)</w:t>
      </w:r>
    </w:p>
    <w:p w:rsidR="00003358" w:rsidRPr="00035C75" w:rsidRDefault="00003358" w:rsidP="00A60D0C">
      <w:pPr>
        <w:pStyle w:val="Header"/>
        <w:tabs>
          <w:tab w:val="left" w:pos="720"/>
        </w:tabs>
        <w:rPr>
          <w:szCs w:val="24"/>
          <w:lang w:val="lv-LV"/>
        </w:rPr>
      </w:pPr>
      <w:r w:rsidRPr="00035C75">
        <w:rPr>
          <w:szCs w:val="24"/>
          <w:lang w:val="lv-LV" w:eastAsia="ru-RU"/>
        </w:rPr>
        <w:tab/>
      </w:r>
      <w:r w:rsidRPr="00035C75">
        <w:rPr>
          <w:szCs w:val="24"/>
          <w:lang w:val="lv-LV" w:eastAsia="ru-RU"/>
        </w:rPr>
        <w:tab/>
      </w:r>
    </w:p>
    <w:p w:rsidR="00A60D0C" w:rsidRDefault="00A60D0C" w:rsidP="00A60D0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4B2954" w:rsidRPr="004B2954" w:rsidRDefault="004B2954" w:rsidP="00A60D0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4B2954">
        <w:rPr>
          <w:rFonts w:ascii="Times New Roman" w:hAnsi="Times New Roman"/>
          <w:b/>
          <w:bCs/>
          <w:iCs/>
          <w:sz w:val="24"/>
          <w:szCs w:val="24"/>
        </w:rPr>
        <w:t xml:space="preserve">Par </w:t>
      </w:r>
      <w:r w:rsidR="00CE499E">
        <w:rPr>
          <w:rFonts w:ascii="Times New Roman" w:hAnsi="Times New Roman"/>
          <w:b/>
          <w:bCs/>
          <w:iCs/>
          <w:sz w:val="24"/>
          <w:szCs w:val="24"/>
        </w:rPr>
        <w:t>speciālā budžeta (ziedojumu un dāvinājumu) ieņēmumu un izdevumu tāmes apstiprināšanu</w:t>
      </w:r>
      <w:r w:rsidR="00F91BC1">
        <w:rPr>
          <w:rFonts w:ascii="Times New Roman" w:hAnsi="Times New Roman"/>
          <w:b/>
          <w:bCs/>
          <w:iCs/>
          <w:sz w:val="24"/>
          <w:szCs w:val="24"/>
        </w:rPr>
        <w:t xml:space="preserve"> Daugavpils pilsētas domei </w:t>
      </w:r>
    </w:p>
    <w:p w:rsidR="004B2954" w:rsidRPr="004B2954" w:rsidRDefault="004B2954" w:rsidP="00A60D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BB0" w:rsidRDefault="004B2954" w:rsidP="003A5BB0">
      <w:pPr>
        <w:pStyle w:val="BodyTextIndent"/>
        <w:spacing w:after="0"/>
        <w:ind w:left="0" w:firstLine="561"/>
        <w:jc w:val="both"/>
        <w:rPr>
          <w:b/>
          <w:lang w:val="lv-LV"/>
        </w:rPr>
      </w:pPr>
      <w:r w:rsidRPr="003A5BB0">
        <w:rPr>
          <w:lang w:val="lv-LV"/>
        </w:rPr>
        <w:t>Pamatojoties uz likuma „Par pašvaldībām” 21.panta pirmās daļas 2.punktu, likuma “Par pašvaldību budžetiem” 30.pantu, Daugavpils pilsētas domes 201</w:t>
      </w:r>
      <w:r w:rsidR="00593CCB" w:rsidRPr="003A5BB0">
        <w:rPr>
          <w:lang w:val="lv-LV"/>
        </w:rPr>
        <w:t>7</w:t>
      </w:r>
      <w:r w:rsidRPr="003A5BB0">
        <w:rPr>
          <w:lang w:val="lv-LV"/>
        </w:rPr>
        <w:t xml:space="preserve">.gada </w:t>
      </w:r>
      <w:r w:rsidR="00593CCB" w:rsidRPr="003A5BB0">
        <w:rPr>
          <w:lang w:val="lv-LV"/>
        </w:rPr>
        <w:t>16</w:t>
      </w:r>
      <w:r w:rsidRPr="003A5BB0">
        <w:rPr>
          <w:lang w:val="lv-LV"/>
        </w:rPr>
        <w:t>.janvāra saistošo noteikumu Nr.</w:t>
      </w:r>
      <w:r w:rsidR="00593CCB" w:rsidRPr="003A5BB0">
        <w:rPr>
          <w:lang w:val="lv-LV"/>
        </w:rPr>
        <w:t>3</w:t>
      </w:r>
      <w:r w:rsidRPr="003A5BB0">
        <w:rPr>
          <w:lang w:val="lv-LV"/>
        </w:rPr>
        <w:t xml:space="preserve"> „Par Daugavpils pilsētas pašvaldības budžetu 201</w:t>
      </w:r>
      <w:r w:rsidR="00593CCB" w:rsidRPr="003A5BB0">
        <w:rPr>
          <w:lang w:val="lv-LV"/>
        </w:rPr>
        <w:t>7</w:t>
      </w:r>
      <w:r w:rsidRPr="003A5BB0">
        <w:rPr>
          <w:lang w:val="lv-LV"/>
        </w:rPr>
        <w:t>.gadam”</w:t>
      </w:r>
      <w:r w:rsidRPr="003A5BB0">
        <w:rPr>
          <w:color w:val="FF0000"/>
          <w:lang w:val="lv-LV"/>
        </w:rPr>
        <w:t xml:space="preserve"> </w:t>
      </w:r>
      <w:r w:rsidR="00593CCB" w:rsidRPr="003A5BB0">
        <w:rPr>
          <w:lang w:val="lv-LV"/>
        </w:rPr>
        <w:t>10</w:t>
      </w:r>
      <w:r w:rsidRPr="003A5BB0">
        <w:rPr>
          <w:lang w:val="lv-LV"/>
        </w:rPr>
        <w:t xml:space="preserve">.punktu, kurš nosaka, </w:t>
      </w:r>
      <w:r w:rsidR="00593CCB" w:rsidRPr="003A5BB0">
        <w:rPr>
          <w:lang w:val="lv-LV"/>
        </w:rPr>
        <w:t xml:space="preserve">ja 2017.gada valsts budžeta </w:t>
      </w:r>
      <w:proofErr w:type="spellStart"/>
      <w:r w:rsidR="00593CCB" w:rsidRPr="003A5BB0">
        <w:rPr>
          <w:lang w:val="lv-LV"/>
        </w:rPr>
        <w:t>transfertu</w:t>
      </w:r>
      <w:proofErr w:type="spellEnd"/>
      <w:r w:rsidR="00593CCB" w:rsidRPr="003A5BB0">
        <w:rPr>
          <w:lang w:val="lv-LV"/>
        </w:rPr>
        <w:t xml:space="preserve"> ieņēmumi un budžeta iestāžu ieņēmumi pārsniedz saistošajos noteikumos plānoto apjomu, tad budžeta izpildītājs izstrādā un iesniedz Domei  pieprasījumu par apropriācijas palielināšanu</w:t>
      </w:r>
      <w:r w:rsidRPr="003A5BB0">
        <w:rPr>
          <w:lang w:val="lv-LV"/>
        </w:rPr>
        <w:t xml:space="preserve">, pamatojoties uz 2016.gada </w:t>
      </w:r>
      <w:r w:rsidR="00BA0702" w:rsidRPr="003A5BB0">
        <w:rPr>
          <w:lang w:val="lv-LV"/>
        </w:rPr>
        <w:t>18</w:t>
      </w:r>
      <w:r w:rsidR="00593CCB" w:rsidRPr="003A5BB0">
        <w:rPr>
          <w:lang w:val="lv-LV"/>
        </w:rPr>
        <w:t>.aprīļa</w:t>
      </w:r>
      <w:r w:rsidRPr="003A5BB0">
        <w:rPr>
          <w:lang w:val="lv-LV"/>
        </w:rPr>
        <w:t xml:space="preserve"> </w:t>
      </w:r>
      <w:r w:rsidR="00593CCB" w:rsidRPr="003A5BB0">
        <w:rPr>
          <w:lang w:val="lv-LV"/>
        </w:rPr>
        <w:t xml:space="preserve">ziedojuma līgumu ar </w:t>
      </w:r>
      <w:proofErr w:type="spellStart"/>
      <w:r w:rsidR="00593CCB" w:rsidRPr="003A5BB0">
        <w:rPr>
          <w:lang w:val="lv-LV"/>
        </w:rPr>
        <w:t>uzlikumu</w:t>
      </w:r>
      <w:proofErr w:type="spellEnd"/>
      <w:r w:rsidR="00593CCB" w:rsidRPr="003A5BB0">
        <w:rPr>
          <w:lang w:val="lv-LV"/>
        </w:rPr>
        <w:t xml:space="preserve">, </w:t>
      </w:r>
      <w:r w:rsidRPr="003A5BB0">
        <w:rPr>
          <w:lang w:val="lv-LV"/>
        </w:rPr>
        <w:t xml:space="preserve">par </w:t>
      </w:r>
      <w:proofErr w:type="spellStart"/>
      <w:r w:rsidR="00593CCB" w:rsidRPr="003A5BB0">
        <w:rPr>
          <w:lang w:val="lv-LV"/>
        </w:rPr>
        <w:t>grantu</w:t>
      </w:r>
      <w:proofErr w:type="spellEnd"/>
      <w:r w:rsidR="00593CCB" w:rsidRPr="003A5BB0">
        <w:rPr>
          <w:lang w:val="lv-LV"/>
        </w:rPr>
        <w:t xml:space="preserve"> programmas „Impulss” </w:t>
      </w:r>
      <w:r w:rsidRPr="003A5BB0">
        <w:rPr>
          <w:lang w:val="lv-LV"/>
        </w:rPr>
        <w:t>īstenošanu, ņemot vērā</w:t>
      </w:r>
      <w:r w:rsidR="004A5A77" w:rsidRPr="003A5BB0">
        <w:rPr>
          <w:lang w:val="lv-LV"/>
        </w:rPr>
        <w:t>, Daugavpils pilsētas domes Finanšu komitejas 201</w:t>
      </w:r>
      <w:r w:rsidR="00593CCB" w:rsidRPr="003A5BB0">
        <w:rPr>
          <w:lang w:val="lv-LV"/>
        </w:rPr>
        <w:t>7</w:t>
      </w:r>
      <w:r w:rsidR="004A5A77" w:rsidRPr="003A5BB0">
        <w:rPr>
          <w:lang w:val="lv-LV"/>
        </w:rPr>
        <w:t xml:space="preserve">.gada </w:t>
      </w:r>
      <w:r w:rsidR="00A60D0C" w:rsidRPr="003A5BB0">
        <w:rPr>
          <w:lang w:val="lv-LV"/>
        </w:rPr>
        <w:t>16.februāra</w:t>
      </w:r>
      <w:r w:rsidR="004A5A77" w:rsidRPr="003A5BB0">
        <w:rPr>
          <w:lang w:val="lv-LV"/>
        </w:rPr>
        <w:t xml:space="preserve"> sēdes protokolu Nr.</w:t>
      </w:r>
      <w:r w:rsidR="003A5BB0" w:rsidRPr="003A5BB0">
        <w:rPr>
          <w:lang w:val="lv-LV"/>
        </w:rPr>
        <w:t>6</w:t>
      </w:r>
      <w:r w:rsidR="004A5A77" w:rsidRPr="003A5BB0">
        <w:rPr>
          <w:lang w:val="lv-LV"/>
        </w:rPr>
        <w:t xml:space="preserve">, </w:t>
      </w:r>
      <w:r w:rsidR="003A5BB0">
        <w:rPr>
          <w:spacing w:val="-4"/>
          <w:lang w:val="lv-LV"/>
        </w:rPr>
        <w:t xml:space="preserve">atklāti balsojot: PAR – </w:t>
      </w:r>
      <w:r w:rsidR="003A5BB0">
        <w:rPr>
          <w:spacing w:val="-6"/>
          <w:lang w:val="lv-LV"/>
        </w:rPr>
        <w:t>12 (</w:t>
      </w:r>
      <w:proofErr w:type="spellStart"/>
      <w:r w:rsidR="003A5BB0">
        <w:rPr>
          <w:spacing w:val="-6"/>
          <w:lang w:val="lv-LV"/>
        </w:rPr>
        <w:t>V.Bojarūns</w:t>
      </w:r>
      <w:proofErr w:type="spellEnd"/>
      <w:r w:rsidR="003A5BB0">
        <w:rPr>
          <w:spacing w:val="-6"/>
          <w:lang w:val="lv-LV"/>
        </w:rPr>
        <w:t xml:space="preserve">, </w:t>
      </w:r>
      <w:proofErr w:type="spellStart"/>
      <w:r w:rsidR="003A5BB0">
        <w:rPr>
          <w:spacing w:val="-6"/>
          <w:lang w:val="lv-LV"/>
        </w:rPr>
        <w:t>A.Broks</w:t>
      </w:r>
      <w:proofErr w:type="spellEnd"/>
      <w:r w:rsidR="003A5BB0">
        <w:rPr>
          <w:spacing w:val="-6"/>
          <w:lang w:val="lv-LV"/>
        </w:rPr>
        <w:t xml:space="preserve">, </w:t>
      </w:r>
      <w:proofErr w:type="spellStart"/>
      <w:r w:rsidR="003A5BB0">
        <w:rPr>
          <w:spacing w:val="-6"/>
          <w:lang w:val="lv-LV"/>
        </w:rPr>
        <w:t>J.Dukšinskis</w:t>
      </w:r>
      <w:proofErr w:type="spellEnd"/>
      <w:r w:rsidR="003A5BB0">
        <w:rPr>
          <w:spacing w:val="-6"/>
          <w:lang w:val="lv-LV"/>
        </w:rPr>
        <w:t xml:space="preserve">, </w:t>
      </w:r>
      <w:proofErr w:type="spellStart"/>
      <w:r w:rsidR="003A5BB0">
        <w:rPr>
          <w:spacing w:val="-6"/>
          <w:lang w:val="lv-LV"/>
        </w:rPr>
        <w:t>P.Dzalbe</w:t>
      </w:r>
      <w:proofErr w:type="spellEnd"/>
      <w:r w:rsidR="003A5BB0">
        <w:rPr>
          <w:spacing w:val="-6"/>
          <w:lang w:val="lv-LV"/>
        </w:rPr>
        <w:t xml:space="preserve">, </w:t>
      </w:r>
      <w:proofErr w:type="spellStart"/>
      <w:r w:rsidR="003A5BB0">
        <w:rPr>
          <w:spacing w:val="-6"/>
          <w:lang w:val="lv-LV"/>
        </w:rPr>
        <w:t>A.Gržibovskis</w:t>
      </w:r>
      <w:proofErr w:type="spellEnd"/>
      <w:r w:rsidR="003A5BB0">
        <w:rPr>
          <w:spacing w:val="-6"/>
          <w:lang w:val="lv-LV"/>
        </w:rPr>
        <w:t>,</w:t>
      </w:r>
      <w:r w:rsidR="003A5BB0">
        <w:rPr>
          <w:lang w:val="lv-LV"/>
        </w:rPr>
        <w:t xml:space="preserve"> </w:t>
      </w:r>
      <w:proofErr w:type="spellStart"/>
      <w:r w:rsidR="003A5BB0">
        <w:rPr>
          <w:lang w:val="lv-LV"/>
        </w:rPr>
        <w:t>N.Ignatjevs</w:t>
      </w:r>
      <w:proofErr w:type="spellEnd"/>
      <w:r w:rsidR="003A5BB0">
        <w:rPr>
          <w:lang w:val="lv-LV"/>
        </w:rPr>
        <w:t xml:space="preserve">, </w:t>
      </w:r>
      <w:proofErr w:type="spellStart"/>
      <w:r w:rsidR="003A5BB0">
        <w:rPr>
          <w:lang w:val="lv-LV"/>
        </w:rPr>
        <w:t>R.Joksts</w:t>
      </w:r>
      <w:proofErr w:type="spellEnd"/>
      <w:r w:rsidR="003A5BB0">
        <w:rPr>
          <w:lang w:val="lv-LV"/>
        </w:rPr>
        <w:t xml:space="preserve">, </w:t>
      </w:r>
      <w:proofErr w:type="spellStart"/>
      <w:r w:rsidR="003A5BB0">
        <w:rPr>
          <w:lang w:val="lv-LV"/>
        </w:rPr>
        <w:t>J.Lāčplēsis</w:t>
      </w:r>
      <w:proofErr w:type="spellEnd"/>
      <w:r w:rsidR="003A5BB0">
        <w:rPr>
          <w:lang w:val="lv-LV"/>
        </w:rPr>
        <w:t xml:space="preserve">, </w:t>
      </w:r>
      <w:proofErr w:type="spellStart"/>
      <w:r w:rsidR="003A5BB0">
        <w:rPr>
          <w:spacing w:val="-6"/>
          <w:lang w:val="lv-LV"/>
        </w:rPr>
        <w:t>V.Pučka</w:t>
      </w:r>
      <w:proofErr w:type="spellEnd"/>
      <w:r w:rsidR="003A5BB0">
        <w:rPr>
          <w:spacing w:val="-6"/>
          <w:lang w:val="lv-LV"/>
        </w:rPr>
        <w:t xml:space="preserve">, </w:t>
      </w:r>
      <w:proofErr w:type="spellStart"/>
      <w:r w:rsidR="003A5BB0">
        <w:rPr>
          <w:lang w:val="lv-LV"/>
        </w:rPr>
        <w:t>D.Rodionovs</w:t>
      </w:r>
      <w:proofErr w:type="spellEnd"/>
      <w:r w:rsidR="003A5BB0">
        <w:rPr>
          <w:lang w:val="lv-LV"/>
        </w:rPr>
        <w:t xml:space="preserve">, </w:t>
      </w:r>
      <w:proofErr w:type="spellStart"/>
      <w:r w:rsidR="003A5BB0">
        <w:rPr>
          <w:lang w:val="lv-LV"/>
        </w:rPr>
        <w:t>R.Strode</w:t>
      </w:r>
      <w:proofErr w:type="spellEnd"/>
      <w:r w:rsidR="003A5BB0">
        <w:rPr>
          <w:lang w:val="lv-LV"/>
        </w:rPr>
        <w:t xml:space="preserve">, </w:t>
      </w:r>
      <w:proofErr w:type="spellStart"/>
      <w:r w:rsidR="003A5BB0">
        <w:rPr>
          <w:lang w:val="lv-LV"/>
        </w:rPr>
        <w:t>J.Zaicevs</w:t>
      </w:r>
      <w:proofErr w:type="spellEnd"/>
      <w:r w:rsidR="003A5BB0">
        <w:rPr>
          <w:lang w:val="lv-LV"/>
        </w:rPr>
        <w:t>),</w:t>
      </w:r>
      <w:r w:rsidR="003A5BB0">
        <w:rPr>
          <w:spacing w:val="-4"/>
          <w:lang w:val="lv-LV"/>
        </w:rPr>
        <w:t xml:space="preserve"> PRET – nav, </w:t>
      </w:r>
      <w:r w:rsidR="003A5BB0">
        <w:rPr>
          <w:bCs/>
          <w:lang w:val="lv-LV"/>
        </w:rPr>
        <w:t>ATTURAS – nav,</w:t>
      </w:r>
      <w:r w:rsidR="003A5BB0">
        <w:rPr>
          <w:spacing w:val="-4"/>
          <w:lang w:val="lv-LV"/>
        </w:rPr>
        <w:t xml:space="preserve"> </w:t>
      </w:r>
      <w:r w:rsidR="003A5BB0">
        <w:rPr>
          <w:b/>
          <w:lang w:val="lv-LV"/>
        </w:rPr>
        <w:t>Daugavpils pilsētas dome nolemj:</w:t>
      </w:r>
    </w:p>
    <w:p w:rsidR="004A5A77" w:rsidRPr="004B2954" w:rsidRDefault="004A5A77" w:rsidP="00A60D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A5D" w:rsidRDefault="00CE499E" w:rsidP="00A60D0C">
      <w:pPr>
        <w:pStyle w:val="ListParagraph"/>
        <w:tabs>
          <w:tab w:val="left" w:pos="-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Apstiprināt</w:t>
      </w:r>
      <w:r w:rsidR="00AF0A5D" w:rsidRPr="00F91BC1">
        <w:rPr>
          <w:rFonts w:ascii="Times New Roman" w:hAnsi="Times New Roman"/>
          <w:bCs/>
          <w:spacing w:val="-2"/>
          <w:sz w:val="24"/>
          <w:szCs w:val="24"/>
        </w:rPr>
        <w:t xml:space="preserve"> Daugavpils pilsētas dome</w:t>
      </w:r>
      <w:r w:rsidR="001474E5">
        <w:rPr>
          <w:rFonts w:ascii="Times New Roman" w:hAnsi="Times New Roman"/>
          <w:bCs/>
          <w:spacing w:val="-2"/>
          <w:sz w:val="24"/>
          <w:szCs w:val="24"/>
        </w:rPr>
        <w:t>s</w:t>
      </w:r>
      <w:r w:rsidR="00F91BC1">
        <w:rPr>
          <w:rFonts w:ascii="Times New Roman" w:hAnsi="Times New Roman"/>
          <w:bCs/>
          <w:spacing w:val="-2"/>
          <w:sz w:val="24"/>
          <w:szCs w:val="24"/>
        </w:rPr>
        <w:t xml:space="preserve"> (reģ.Nr.90000077325, juridiskā adrese: </w:t>
      </w:r>
      <w:proofErr w:type="spellStart"/>
      <w:r w:rsidR="00F91BC1">
        <w:rPr>
          <w:rFonts w:ascii="Times New Roman" w:hAnsi="Times New Roman"/>
          <w:bCs/>
          <w:spacing w:val="-2"/>
          <w:sz w:val="24"/>
          <w:szCs w:val="24"/>
        </w:rPr>
        <w:t>K.V</w:t>
      </w:r>
      <w:r>
        <w:rPr>
          <w:rFonts w:ascii="Times New Roman" w:hAnsi="Times New Roman"/>
          <w:bCs/>
          <w:spacing w:val="-2"/>
          <w:sz w:val="24"/>
          <w:szCs w:val="24"/>
        </w:rPr>
        <w:t>aldemāra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 xml:space="preserve"> iel</w:t>
      </w:r>
      <w:r w:rsidR="003A5BB0">
        <w:rPr>
          <w:rFonts w:ascii="Times New Roman" w:hAnsi="Times New Roman"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1, Daugavpil</w:t>
      </w:r>
      <w:r w:rsidR="003A5BB0">
        <w:rPr>
          <w:rFonts w:ascii="Times New Roman" w:hAnsi="Times New Roman"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Cs/>
          <w:spacing w:val="-2"/>
          <w:sz w:val="24"/>
          <w:szCs w:val="24"/>
        </w:rPr>
        <w:t>) speciālā budžeta (ziedojumu un dāvinājumu)</w:t>
      </w:r>
      <w:r w:rsidR="00F91BC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ieņēmumu un izdevumu tāmi</w:t>
      </w:r>
      <w:r w:rsidR="00F91BC1">
        <w:rPr>
          <w:rFonts w:ascii="Times New Roman" w:hAnsi="Times New Roman"/>
          <w:bCs/>
          <w:spacing w:val="-2"/>
          <w:sz w:val="24"/>
          <w:szCs w:val="24"/>
        </w:rPr>
        <w:t xml:space="preserve"> 2017.gadam</w:t>
      </w:r>
      <w:r w:rsidR="00956C99">
        <w:rPr>
          <w:rFonts w:ascii="Times New Roman" w:hAnsi="Times New Roman"/>
          <w:bCs/>
          <w:spacing w:val="-2"/>
          <w:sz w:val="24"/>
          <w:szCs w:val="24"/>
        </w:rPr>
        <w:t>,</w:t>
      </w:r>
      <w:r w:rsidR="00F91BC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956C99">
        <w:rPr>
          <w:rFonts w:ascii="Times New Roman" w:hAnsi="Times New Roman"/>
          <w:bCs/>
          <w:spacing w:val="-2"/>
          <w:sz w:val="24"/>
          <w:szCs w:val="24"/>
        </w:rPr>
        <w:t>Grantu programmai „Impulss”</w:t>
      </w:r>
      <w:r w:rsidR="003A5BB0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CE499E" w:rsidRDefault="00CE499E" w:rsidP="00A60D0C">
      <w:pPr>
        <w:pStyle w:val="ListParagraph"/>
        <w:tabs>
          <w:tab w:val="left" w:pos="-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8857EC" w:rsidRDefault="004B2954" w:rsidP="00A60D0C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B2954">
        <w:rPr>
          <w:rFonts w:ascii="Times New Roman" w:hAnsi="Times New Roman"/>
          <w:sz w:val="24"/>
          <w:szCs w:val="24"/>
        </w:rPr>
        <w:t xml:space="preserve">Pielikumā: </w:t>
      </w:r>
      <w:r w:rsidR="00D7681B">
        <w:rPr>
          <w:rFonts w:ascii="Times New Roman" w:hAnsi="Times New Roman"/>
          <w:sz w:val="24"/>
          <w:szCs w:val="24"/>
        </w:rPr>
        <w:t>Z</w:t>
      </w:r>
      <w:r w:rsidR="00F91BC1">
        <w:rPr>
          <w:rFonts w:ascii="Times New Roman" w:hAnsi="Times New Roman"/>
          <w:sz w:val="24"/>
          <w:szCs w:val="24"/>
        </w:rPr>
        <w:t>iedojumu</w:t>
      </w:r>
      <w:r w:rsidR="00D7681B">
        <w:rPr>
          <w:rFonts w:ascii="Times New Roman" w:hAnsi="Times New Roman"/>
          <w:sz w:val="24"/>
          <w:szCs w:val="24"/>
        </w:rPr>
        <w:t xml:space="preserve"> programmas (iestādes/pasākuma)</w:t>
      </w:r>
      <w:r w:rsidR="001E78A2">
        <w:rPr>
          <w:rFonts w:ascii="Times New Roman" w:hAnsi="Times New Roman"/>
          <w:sz w:val="24"/>
          <w:szCs w:val="24"/>
        </w:rPr>
        <w:t xml:space="preserve"> </w:t>
      </w:r>
      <w:r w:rsidR="00AF0A5D">
        <w:rPr>
          <w:rFonts w:ascii="Times New Roman" w:hAnsi="Times New Roman"/>
          <w:sz w:val="24"/>
          <w:szCs w:val="24"/>
        </w:rPr>
        <w:t>ieņēmumu un izdevumu tāme</w:t>
      </w:r>
      <w:r w:rsidR="00593CCB" w:rsidRPr="00593CCB">
        <w:rPr>
          <w:rFonts w:ascii="Times New Roman" w:hAnsi="Times New Roman"/>
          <w:sz w:val="24"/>
          <w:szCs w:val="24"/>
        </w:rPr>
        <w:t xml:space="preserve"> 2017.gadam</w:t>
      </w:r>
      <w:r w:rsidR="00F224B8">
        <w:rPr>
          <w:rFonts w:ascii="Times New Roman" w:hAnsi="Times New Roman"/>
          <w:sz w:val="24"/>
          <w:szCs w:val="24"/>
        </w:rPr>
        <w:t>.</w:t>
      </w:r>
    </w:p>
    <w:p w:rsidR="00593CCB" w:rsidRDefault="00593CCB" w:rsidP="00A60D0C">
      <w:pPr>
        <w:spacing w:after="0" w:line="240" w:lineRule="auto"/>
        <w:ind w:hanging="1134"/>
        <w:jc w:val="both"/>
        <w:rPr>
          <w:rFonts w:ascii="Times New Roman" w:hAnsi="Times New Roman"/>
          <w:sz w:val="24"/>
          <w:szCs w:val="24"/>
        </w:rPr>
      </w:pPr>
    </w:p>
    <w:p w:rsidR="00A60D0C" w:rsidRDefault="00A60D0C" w:rsidP="00A6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358" w:rsidRPr="00035C75" w:rsidRDefault="00A60D0C" w:rsidP="00A6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3358" w:rsidRPr="00035C75">
        <w:rPr>
          <w:rFonts w:ascii="Times New Roman" w:hAnsi="Times New Roman"/>
          <w:sz w:val="24"/>
          <w:szCs w:val="24"/>
        </w:rPr>
        <w:t>omes priekšsēdētājs</w:t>
      </w:r>
      <w:r w:rsidR="00003358" w:rsidRPr="00035C75">
        <w:rPr>
          <w:rFonts w:ascii="Times New Roman" w:hAnsi="Times New Roman"/>
          <w:sz w:val="24"/>
          <w:szCs w:val="24"/>
        </w:rPr>
        <w:tab/>
      </w:r>
      <w:r w:rsidR="00003358" w:rsidRPr="00035C75">
        <w:rPr>
          <w:rFonts w:ascii="Times New Roman" w:hAnsi="Times New Roman"/>
          <w:sz w:val="24"/>
          <w:szCs w:val="24"/>
        </w:rPr>
        <w:tab/>
      </w:r>
      <w:r w:rsidR="00303617" w:rsidRPr="00303617">
        <w:rPr>
          <w:rFonts w:ascii="Times New Roman" w:hAnsi="Times New Roman"/>
          <w:i/>
          <w:sz w:val="24"/>
          <w:szCs w:val="24"/>
        </w:rPr>
        <w:t>(personiskais paraksts)</w:t>
      </w:r>
      <w:r w:rsidRPr="003036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 w:rsidR="00003358" w:rsidRPr="00035C75">
        <w:rPr>
          <w:rFonts w:ascii="Times New Roman" w:hAnsi="Times New Roman"/>
          <w:sz w:val="24"/>
          <w:szCs w:val="24"/>
        </w:rPr>
        <w:t>J.Lāčplēsis</w:t>
      </w:r>
      <w:proofErr w:type="spellEnd"/>
    </w:p>
    <w:p w:rsidR="00003358" w:rsidRPr="00035C75" w:rsidRDefault="00003358" w:rsidP="00A6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03358" w:rsidRPr="00035C75" w:rsidSect="00A60D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3D"/>
    <w:multiLevelType w:val="hybridMultilevel"/>
    <w:tmpl w:val="B25ACB6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A945160"/>
    <w:multiLevelType w:val="hybridMultilevel"/>
    <w:tmpl w:val="14B2589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84049B"/>
    <w:multiLevelType w:val="hybridMultilevel"/>
    <w:tmpl w:val="FE0CDCDA"/>
    <w:lvl w:ilvl="0" w:tplc="8B56F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8"/>
    <w:rsid w:val="00003358"/>
    <w:rsid w:val="00035C75"/>
    <w:rsid w:val="000549ED"/>
    <w:rsid w:val="0009596C"/>
    <w:rsid w:val="000C1FD6"/>
    <w:rsid w:val="000D4B47"/>
    <w:rsid w:val="001070E6"/>
    <w:rsid w:val="001474E5"/>
    <w:rsid w:val="001553EF"/>
    <w:rsid w:val="00180BE9"/>
    <w:rsid w:val="001B2107"/>
    <w:rsid w:val="001C2272"/>
    <w:rsid w:val="001E78A2"/>
    <w:rsid w:val="00215DA5"/>
    <w:rsid w:val="0023283B"/>
    <w:rsid w:val="00241935"/>
    <w:rsid w:val="00252AEA"/>
    <w:rsid w:val="00292B6F"/>
    <w:rsid w:val="00297BF6"/>
    <w:rsid w:val="002A1BA3"/>
    <w:rsid w:val="002A1BE3"/>
    <w:rsid w:val="002E69CA"/>
    <w:rsid w:val="002E6EE9"/>
    <w:rsid w:val="0030293B"/>
    <w:rsid w:val="00303617"/>
    <w:rsid w:val="003219D8"/>
    <w:rsid w:val="00351BEC"/>
    <w:rsid w:val="00351BF1"/>
    <w:rsid w:val="00355A95"/>
    <w:rsid w:val="003A5BB0"/>
    <w:rsid w:val="003B7EF9"/>
    <w:rsid w:val="00403696"/>
    <w:rsid w:val="004178D2"/>
    <w:rsid w:val="00444B05"/>
    <w:rsid w:val="00451609"/>
    <w:rsid w:val="00486C0F"/>
    <w:rsid w:val="004A5A77"/>
    <w:rsid w:val="004B2954"/>
    <w:rsid w:val="004B6144"/>
    <w:rsid w:val="004C7063"/>
    <w:rsid w:val="004D43FE"/>
    <w:rsid w:val="005167E9"/>
    <w:rsid w:val="00517369"/>
    <w:rsid w:val="005669E3"/>
    <w:rsid w:val="00593CCB"/>
    <w:rsid w:val="00602C68"/>
    <w:rsid w:val="00620ED9"/>
    <w:rsid w:val="0062158C"/>
    <w:rsid w:val="00625EF6"/>
    <w:rsid w:val="006537DF"/>
    <w:rsid w:val="006730DA"/>
    <w:rsid w:val="00685918"/>
    <w:rsid w:val="006932AC"/>
    <w:rsid w:val="006E4534"/>
    <w:rsid w:val="006F0F85"/>
    <w:rsid w:val="00703B1C"/>
    <w:rsid w:val="00710CB5"/>
    <w:rsid w:val="007115CA"/>
    <w:rsid w:val="00716AE6"/>
    <w:rsid w:val="007B10BD"/>
    <w:rsid w:val="007B6942"/>
    <w:rsid w:val="007C6707"/>
    <w:rsid w:val="007F475E"/>
    <w:rsid w:val="00857DCD"/>
    <w:rsid w:val="0086257E"/>
    <w:rsid w:val="00870E3D"/>
    <w:rsid w:val="008857EC"/>
    <w:rsid w:val="008E4704"/>
    <w:rsid w:val="00935F67"/>
    <w:rsid w:val="00956C99"/>
    <w:rsid w:val="00996486"/>
    <w:rsid w:val="009A63EB"/>
    <w:rsid w:val="009C681A"/>
    <w:rsid w:val="00A31427"/>
    <w:rsid w:val="00A55061"/>
    <w:rsid w:val="00A60D0C"/>
    <w:rsid w:val="00A63127"/>
    <w:rsid w:val="00AB6937"/>
    <w:rsid w:val="00AC2F51"/>
    <w:rsid w:val="00AE0202"/>
    <w:rsid w:val="00AF0A5D"/>
    <w:rsid w:val="00B50458"/>
    <w:rsid w:val="00B5104B"/>
    <w:rsid w:val="00BA0702"/>
    <w:rsid w:val="00BC4D1F"/>
    <w:rsid w:val="00C0681C"/>
    <w:rsid w:val="00C21BF8"/>
    <w:rsid w:val="00C4685A"/>
    <w:rsid w:val="00C46C0F"/>
    <w:rsid w:val="00C517C7"/>
    <w:rsid w:val="00C62E36"/>
    <w:rsid w:val="00C759C6"/>
    <w:rsid w:val="00CB6C36"/>
    <w:rsid w:val="00CE499E"/>
    <w:rsid w:val="00CF49D5"/>
    <w:rsid w:val="00D512BD"/>
    <w:rsid w:val="00D5712D"/>
    <w:rsid w:val="00D62982"/>
    <w:rsid w:val="00D7681B"/>
    <w:rsid w:val="00D87515"/>
    <w:rsid w:val="00DA5AA8"/>
    <w:rsid w:val="00DE09D1"/>
    <w:rsid w:val="00DE2D41"/>
    <w:rsid w:val="00DF1B73"/>
    <w:rsid w:val="00DF4847"/>
    <w:rsid w:val="00E22D1E"/>
    <w:rsid w:val="00E71DBB"/>
    <w:rsid w:val="00E86F88"/>
    <w:rsid w:val="00ED339D"/>
    <w:rsid w:val="00EF294B"/>
    <w:rsid w:val="00F2105B"/>
    <w:rsid w:val="00F224B8"/>
    <w:rsid w:val="00F509BF"/>
    <w:rsid w:val="00F90027"/>
    <w:rsid w:val="00F91BC1"/>
    <w:rsid w:val="00FA1DB8"/>
    <w:rsid w:val="00FB2E31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B4C47C2-9ABC-4C23-83C5-39E199B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5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3358"/>
    <w:pPr>
      <w:keepNext/>
      <w:suppressAutoHyphens/>
      <w:autoSpaceDN w:val="0"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9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33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33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semiHidden/>
    <w:rsid w:val="0000335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qFormat/>
    <w:rsid w:val="00003358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semiHidden/>
    <w:unhideWhenUsed/>
    <w:rsid w:val="00003358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Arial" w:eastAsia="Calibri" w:hAnsi="Arial"/>
      <w:sz w:val="24"/>
      <w:szCs w:val="20"/>
      <w:lang w:val="ru-RU"/>
    </w:rPr>
  </w:style>
  <w:style w:type="character" w:customStyle="1" w:styleId="HeaderChar">
    <w:name w:val="Header Char"/>
    <w:link w:val="Header"/>
    <w:semiHidden/>
    <w:rsid w:val="00003358"/>
    <w:rPr>
      <w:rFonts w:ascii="Arial" w:eastAsia="Calibri" w:hAnsi="Arial" w:cs="Times New Roman"/>
      <w:sz w:val="24"/>
      <w:szCs w:val="20"/>
      <w:lang w:val="ru-RU"/>
    </w:rPr>
  </w:style>
  <w:style w:type="paragraph" w:customStyle="1" w:styleId="tv2131">
    <w:name w:val="tv2131"/>
    <w:basedOn w:val="Normal"/>
    <w:rsid w:val="00870E3D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1F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39D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4B29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semiHidden/>
    <w:unhideWhenUsed/>
    <w:rsid w:val="003A5BB0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5BB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30361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03617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Ina Skipare</cp:lastModifiedBy>
  <cp:revision>8</cp:revision>
  <cp:lastPrinted>2017-02-23T13:45:00Z</cp:lastPrinted>
  <dcterms:created xsi:type="dcterms:W3CDTF">2017-02-08T07:29:00Z</dcterms:created>
  <dcterms:modified xsi:type="dcterms:W3CDTF">2017-02-27T06:48:00Z</dcterms:modified>
</cp:coreProperties>
</file>